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DE" w:rsidRPr="007D45E2" w:rsidRDefault="007D45E2">
      <w:pPr>
        <w:pStyle w:val="ConsPlusNormal"/>
        <w:jc w:val="right"/>
      </w:pPr>
      <w:r w:rsidRPr="007D45E2">
        <w:t>П</w:t>
      </w:r>
      <w:r w:rsidR="009C60DE" w:rsidRPr="007D45E2">
        <w:t>риложение N 1</w:t>
      </w:r>
    </w:p>
    <w:p w:rsidR="009C60DE" w:rsidRPr="007D45E2" w:rsidRDefault="009C60DE">
      <w:pPr>
        <w:pStyle w:val="ConsPlusNormal"/>
        <w:jc w:val="right"/>
      </w:pPr>
      <w:r w:rsidRPr="007D45E2">
        <w:t>к Постановлению Правительства</w:t>
      </w:r>
    </w:p>
    <w:p w:rsidR="009C60DE" w:rsidRPr="007D45E2" w:rsidRDefault="009C60DE">
      <w:pPr>
        <w:pStyle w:val="ConsPlusNormal"/>
        <w:jc w:val="right"/>
      </w:pPr>
      <w:r w:rsidRPr="007D45E2">
        <w:t>Российской Федерации</w:t>
      </w:r>
    </w:p>
    <w:p w:rsidR="009C60DE" w:rsidRPr="007D45E2" w:rsidRDefault="009C60DE">
      <w:pPr>
        <w:pStyle w:val="ConsPlusNormal"/>
        <w:jc w:val="right"/>
      </w:pPr>
      <w:r w:rsidRPr="007D45E2">
        <w:t>от 30 июля 1994 г. N 890</w:t>
      </w:r>
    </w:p>
    <w:p w:rsidR="009C60DE" w:rsidRPr="007D45E2" w:rsidRDefault="009C60DE">
      <w:pPr>
        <w:pStyle w:val="ConsPlusNormal"/>
      </w:pPr>
    </w:p>
    <w:p w:rsidR="00875EAF" w:rsidRDefault="00EF3F9E">
      <w:pPr>
        <w:pStyle w:val="ConsPlusNormal"/>
        <w:jc w:val="center"/>
        <w:rPr>
          <w:lang w:val="en-US"/>
        </w:rPr>
      </w:pPr>
      <w:bookmarkStart w:id="0" w:name="P66"/>
      <w:bookmarkEnd w:id="0"/>
      <w:r>
        <w:t>П</w:t>
      </w:r>
      <w:r w:rsidRPr="007D45E2">
        <w:t>еречень</w:t>
      </w:r>
      <w:r w:rsidR="00875EAF" w:rsidRPr="00875EAF">
        <w:t xml:space="preserve"> </w:t>
      </w:r>
      <w:r w:rsidRPr="007D45E2">
        <w:t>групп населения и категорий заболеваний,</w:t>
      </w:r>
      <w:r w:rsidR="00875EAF" w:rsidRPr="00875EAF">
        <w:t xml:space="preserve"> </w:t>
      </w:r>
      <w:r w:rsidRPr="007D45E2">
        <w:t>при амбулаторном лечении которых лекарственные средства</w:t>
      </w:r>
      <w:r w:rsidR="00875EAF" w:rsidRPr="00875EAF">
        <w:t xml:space="preserve"> </w:t>
      </w:r>
      <w:r w:rsidRPr="007D45E2">
        <w:t>и изделия медицинского назначения отпускаются</w:t>
      </w:r>
      <w:r w:rsidR="00875EAF" w:rsidRPr="00875EAF">
        <w:t xml:space="preserve"> </w:t>
      </w:r>
      <w:r w:rsidRPr="007D45E2">
        <w:t>по рецептам врачей бесплатно</w:t>
      </w:r>
      <w:r w:rsidR="00875EAF" w:rsidRPr="00875EAF">
        <w:t xml:space="preserve"> </w:t>
      </w:r>
      <w:r w:rsidR="009C60DE" w:rsidRPr="007D45E2">
        <w:t>(в ред. Постановлений Правительства РФ</w:t>
      </w:r>
    </w:p>
    <w:p w:rsidR="009C60DE" w:rsidRPr="007D45E2" w:rsidRDefault="009C60DE">
      <w:pPr>
        <w:pStyle w:val="ConsPlusNormal"/>
        <w:jc w:val="center"/>
      </w:pPr>
      <w:r w:rsidRPr="007D45E2">
        <w:t xml:space="preserve">от 10.07.1995 </w:t>
      </w:r>
      <w:hyperlink r:id="rId11" w:history="1">
        <w:r w:rsidRPr="007D45E2">
          <w:t>N 685,</w:t>
        </w:r>
      </w:hyperlink>
      <w:r w:rsidRPr="007D45E2">
        <w:t xml:space="preserve"> от 21.09.2000 </w:t>
      </w:r>
      <w:hyperlink r:id="rId12" w:history="1">
        <w:r w:rsidRPr="007D45E2">
          <w:t>N 707,</w:t>
        </w:r>
      </w:hyperlink>
      <w:r w:rsidRPr="007D45E2">
        <w:t xml:space="preserve"> от 14.02.2002 </w:t>
      </w:r>
      <w:hyperlink r:id="rId13" w:history="1">
        <w:r w:rsidRPr="007D45E2">
          <w:t>N 103)</w:t>
        </w:r>
      </w:hyperlink>
      <w:bookmarkStart w:id="1" w:name="_GoBack"/>
      <w:bookmarkEnd w:id="1"/>
    </w:p>
    <w:p w:rsidR="009C60DE" w:rsidRPr="007D45E2" w:rsidRDefault="009C60DE">
      <w:pPr>
        <w:pStyle w:val="ConsPlusNormal"/>
      </w:pPr>
    </w:p>
    <w:tbl>
      <w:tblPr>
        <w:tblW w:w="10725" w:type="dxa"/>
        <w:tblInd w:w="-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0"/>
        <w:gridCol w:w="111"/>
        <w:gridCol w:w="6724"/>
      </w:tblGrid>
      <w:tr w:rsidR="007D45E2" w:rsidRPr="007D45E2" w:rsidTr="00B62EA8">
        <w:tc>
          <w:tcPr>
            <w:tcW w:w="40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</w:p>
        </w:tc>
        <w:tc>
          <w:tcPr>
            <w:tcW w:w="6724" w:type="dxa"/>
            <w:tcBorders>
              <w:top w:val="single" w:sz="4" w:space="0" w:color="auto"/>
              <w:bottom w:val="single" w:sz="4" w:space="0" w:color="auto"/>
            </w:tcBorders>
          </w:tcPr>
          <w:p w:rsidR="009C60DE" w:rsidRPr="007D45E2" w:rsidRDefault="009C60DE">
            <w:pPr>
              <w:pStyle w:val="ConsPlusNormal"/>
              <w:jc w:val="center"/>
            </w:pPr>
            <w:r w:rsidRPr="007D45E2">
              <w:t>Перечень лекарственных средств и изделий медицинского назначения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4001" w:type="dxa"/>
            <w:gridSpan w:val="2"/>
            <w:tcBorders>
              <w:top w:val="single" w:sz="4" w:space="0" w:color="auto"/>
              <w:bottom w:val="nil"/>
            </w:tcBorders>
          </w:tcPr>
          <w:p w:rsidR="009C60DE" w:rsidRPr="007D45E2" w:rsidRDefault="009C60DE">
            <w:pPr>
              <w:pStyle w:val="ConsPlusNormal"/>
              <w:jc w:val="center"/>
            </w:pPr>
            <w:r w:rsidRPr="007D45E2">
              <w:t>Группы населения</w:t>
            </w:r>
          </w:p>
        </w:tc>
        <w:tc>
          <w:tcPr>
            <w:tcW w:w="6724" w:type="dxa"/>
            <w:tcBorders>
              <w:top w:val="single" w:sz="4" w:space="0" w:color="auto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4001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Участники гражданской и Великой Отечественной войн:</w:t>
            </w:r>
          </w:p>
        </w:tc>
        <w:tc>
          <w:tcPr>
            <w:tcW w:w="6724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Все лекарственные средства, лечебные минеральные воды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4001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</w:p>
        </w:tc>
        <w:tc>
          <w:tcPr>
            <w:tcW w:w="6724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"Варитекс", "Жибо" и другие, магнитофорные аппликаторы, противоболевые стимуляторы марок ЭТНС-100-1 и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4001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6724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4001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 xml:space="preserve"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</w:t>
            </w:r>
            <w:r w:rsidRPr="007D45E2">
              <w:lastRenderedPageBreak/>
              <w:t>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6724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lastRenderedPageBreak/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4001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lastRenderedPageBreak/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</w:tc>
        <w:tc>
          <w:tcPr>
            <w:tcW w:w="6724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4001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Совинформбюро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6724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4001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</w:p>
        </w:tc>
        <w:tc>
          <w:tcPr>
            <w:tcW w:w="6724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4001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 xml:space="preserve"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</w:t>
            </w:r>
            <w:r w:rsidRPr="007D45E2">
              <w:lastRenderedPageBreak/>
              <w:t>Великой Отечественной войны на территориях других государств;</w:t>
            </w:r>
          </w:p>
        </w:tc>
        <w:tc>
          <w:tcPr>
            <w:tcW w:w="6724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4001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lastRenderedPageBreak/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6724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3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 xml:space="preserve">(в ред. </w:t>
            </w:r>
            <w:hyperlink r:id="rId14" w:history="1">
              <w:r w:rsidRPr="007D45E2">
                <w:t>Постановления</w:t>
              </w:r>
            </w:hyperlink>
            <w:r w:rsidRPr="007D45E2">
              <w:t xml:space="preserve"> Правительства РФ от 10.07.1995 N 685)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4001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</w:p>
        </w:tc>
        <w:tc>
          <w:tcPr>
            <w:tcW w:w="6724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Все лекарственные средства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3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 xml:space="preserve">(в ред. </w:t>
            </w:r>
            <w:hyperlink r:id="rId15" w:history="1">
              <w:r w:rsidRPr="007D45E2">
                <w:t>Постановления</w:t>
              </w:r>
            </w:hyperlink>
            <w:r w:rsidRPr="007D45E2">
              <w:t xml:space="preserve"> Правительства РФ от 10.07.1995 N 685)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 xml:space="preserve">Лица, работавшие на предприятиях, в учреждениях и организациях г. Ленинграда в период блокады с 8 сентября 1941 г. по 27 января 1944 г. и </w:t>
            </w:r>
            <w:r w:rsidRPr="007D45E2">
              <w:lastRenderedPageBreak/>
              <w:t>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3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lastRenderedPageBreak/>
              <w:t xml:space="preserve">(абзац введен </w:t>
            </w:r>
            <w:hyperlink r:id="rId16" w:history="1">
              <w:r w:rsidRPr="007D45E2">
                <w:t>Постановлением</w:t>
              </w:r>
            </w:hyperlink>
            <w:r w:rsidRPr="007D45E2">
              <w:t xml:space="preserve"> Правительства РФ от 10.07.1995 N 685)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Все лекарственные средства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Все лекарственные средства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Ветераны боевых действий на территориях других государств: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Все лекарственные средства, бесплатное изготовление и ремонт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зубных протезов (за исключением протезов из драгоценных металлов)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 xml:space="preserve">военнослужащие автомобильных батальонов, направлявшиеся в </w:t>
            </w:r>
            <w:r w:rsidRPr="007D45E2">
              <w:lastRenderedPageBreak/>
              <w:t>Афганистан для доставки грузов в это государство в период ведения боевых действий;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lastRenderedPageBreak/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3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 xml:space="preserve">(в ред. </w:t>
            </w:r>
            <w:hyperlink r:id="rId17" w:history="1">
              <w:r w:rsidRPr="007D45E2">
                <w:t>Постановления</w:t>
              </w:r>
            </w:hyperlink>
            <w:r w:rsidRPr="007D45E2">
              <w:t xml:space="preserve"> Правительства РФ от 10.07.1995 N 685)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Все лекарственные средства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3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 xml:space="preserve">(в ред. </w:t>
            </w:r>
            <w:hyperlink r:id="rId18" w:history="1">
              <w:r w:rsidRPr="007D45E2">
                <w:t>Постановления</w:t>
              </w:r>
            </w:hyperlink>
            <w:r w:rsidRPr="007D45E2">
              <w:t xml:space="preserve"> Правительства РФ от 21.09.2000 N 707)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Все лекарственные средства, бесплатное изготовление и ремонт зубных протезов (за исключением протезов из драгоценных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металлов)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инвалиды вследствие чернобыльской катастрофы из числа: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 xml:space="preserve"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</w:t>
            </w:r>
            <w:r w:rsidRPr="007D45E2">
              <w:lastRenderedPageBreak/>
              <w:t>(проходящих) службу в зоне отчуждения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lastRenderedPageBreak/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 - подъемный, инженерно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</w:t>
            </w:r>
            <w:r w:rsidRPr="007D45E2">
              <w:lastRenderedPageBreak/>
              <w:t>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lastRenderedPageBreak/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все лекарственные средства, средства профилактики, перевязочный материал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все лекарственные средства, средства профилактики, перевязочный материал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 xml:space="preserve"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</w:t>
            </w:r>
            <w:r w:rsidRPr="007D45E2">
              <w:lastRenderedPageBreak/>
              <w:t>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lastRenderedPageBreak/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9" w:history="1">
              <w:r w:rsidRPr="007D45E2">
                <w:t>18</w:t>
              </w:r>
            </w:hyperlink>
            <w:r w:rsidRPr="007D45E2"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3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 xml:space="preserve">(в ред. </w:t>
            </w:r>
            <w:hyperlink r:id="rId20" w:history="1">
              <w:r w:rsidRPr="007D45E2">
                <w:t>Постановления</w:t>
              </w:r>
            </w:hyperlink>
            <w:r w:rsidRPr="007D45E2">
              <w:t xml:space="preserve"> Правительства РФ от 14.02.2002 N 103)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21" w:history="1">
              <w:r w:rsidRPr="007D45E2">
                <w:t>18</w:t>
              </w:r>
            </w:hyperlink>
            <w:r w:rsidRPr="007D45E2"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3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 xml:space="preserve">(в ред. </w:t>
            </w:r>
            <w:hyperlink r:id="rId22" w:history="1">
              <w:r w:rsidRPr="007D45E2">
                <w:t>Постановления</w:t>
              </w:r>
            </w:hyperlink>
            <w:r w:rsidRPr="007D45E2">
              <w:t xml:space="preserve"> Правительства РФ от 14.02.2002 N 103)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23" w:history="1">
              <w:r w:rsidRPr="007D45E2">
                <w:t>18</w:t>
              </w:r>
            </w:hyperlink>
            <w:r w:rsidRPr="007D45E2"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3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 xml:space="preserve">(в ред. </w:t>
            </w:r>
            <w:hyperlink r:id="rId24" w:history="1">
              <w:r w:rsidRPr="007D45E2">
                <w:t>Постановления</w:t>
              </w:r>
            </w:hyperlink>
            <w:r w:rsidRPr="007D45E2">
              <w:t xml:space="preserve"> Правительства РФ от 14.02.2002 N 103)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 xml:space="preserve"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</w:t>
            </w:r>
            <w:r w:rsidRPr="007D45E2">
              <w:lastRenderedPageBreak/>
              <w:t>прекращения таких испытаний и учений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lastRenderedPageBreak/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Все лекарственные средства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Отдельные группы населения, страдающие гельминтозами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Противоглистные лекарственные средства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center"/>
            </w:pPr>
            <w:r w:rsidRPr="007D45E2">
              <w:t>Категории заболеваний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Детские церебральные параличи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Лекарственные средства для лечения данной категории заболеваний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Гепатоцеребральная дистрофия и фенилкетонурия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Безбелковые продукты питания, белковые гидролизаты, ферменты, психостимуляторы, витамины, биостимуляторы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Муковисцидоз (больным детям)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Ферменты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Острая перемежающаяся порфирия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Анальгетики, B-блокаторы, фосфаден, рибоксин, андрогены, аденил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lastRenderedPageBreak/>
              <w:t>СПИД, ВИЧ - инфицированные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Все лекарственные средства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Онкологические заболевания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Все лекарственные средства, перевязочные средства инкурабельным онкологическим больным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Гематологические заболевания, гемобластозы, цитопения, наследственные гемопатии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Цитостатики, иммунодепрессанты, иммунокорректоры,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Лучевая болезнь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Лекарственные средства, необходимые для лечения данного заболевания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Лепра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Все лекарственные средства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Туберкулез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Противотуберкулезные препараты, гепатопротекторы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Тяжелая форма бруцеллеза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Антибиотики, анальгетики, нестероидные и стероидные противовоспалительные препараты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Системные хронические тяжелые заболевания кожи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Лекарственные средства для лечения данного заболевания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Бронхиальная астма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Лекарственные средства для лечения данного заболевания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Стероидные гормоны, цитостатики, препараты коллоидного золота, противовоспалительные нестероидные препараты, антибиотики, антигистаминные препараты, сердечные гликозиды, коронаролитики, мочегонные, антагонисты Ca, препараты K, хондропротекторы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Инфаркт миокарда (первые шесть месяцев)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Лекарственные средства, необходимые для лечения данного заболевания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Состояние после операции по протезированию клапанов сердца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Антикоагулянты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Пересадка органов и тканей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Иммунодепрессанты, цитостатики, стероидные гормоны, противогрибковые, противогерпетические и противоиммуновирусные препараты, антибиотики, уросептики, антикоагулянты, дезагреганты, коронаролитики, антагонисты Ca, препараты K, гипотензивные препараты, спазмолитики, диуретики, гепатопротекторы, ферменты поджелудочной железы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Диабет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Все лекарственные средства, этиловый спирт (100 г в месяц), инсулиновые шприцы, шприцы типа "Новопен", "Пливапен" 1 и 2, иглы к ним, средства диагностики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Гипофизарный нанизм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Анаболические стероиды, соматотропный гормон, половые гормоны, инсулин, тиреоидные препараты, поливитамины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Преждевременное половое развитие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Стероидные гормоны, парлодел, андрокур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Рассеянный склероз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Лекарственные средства, необходимые для лечения данного заболевания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Миастения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Антихолинэстеразные лекарственные средства, стероидные гормоны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lastRenderedPageBreak/>
              <w:t>Миопатия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Лекарственные средства, необходимые для лечения данного заболевания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Мозжечковая атаксия Мари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Лекарственные средства, необходимые для лечения данного заболевания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Болезнь Паркинсона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Противопаркинсонические лекарственные средства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Хронические урологические заболевания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Катетеры Пеццера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Сифилис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Антибиотики, препараты висмута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Глаукома, катаракта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Антихолинэстеразные, холиномиметические, дегидратационные, мочегонные средства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Психические заболевания (инвалидам I и II групп, а также больным, работающим в лечебно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Все лекарственные средства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Аддисонова болезнь</w:t>
            </w:r>
          </w:p>
        </w:tc>
        <w:tc>
          <w:tcPr>
            <w:tcW w:w="6835" w:type="dxa"/>
            <w:gridSpan w:val="2"/>
            <w:tcBorders>
              <w:top w:val="nil"/>
              <w:bottom w:val="nil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Гормоны коры надпочечников (минерало- и глюкокортикоиды)</w:t>
            </w:r>
          </w:p>
        </w:tc>
      </w:tr>
      <w:tr w:rsidR="007D45E2" w:rsidRPr="007D45E2" w:rsidTr="00B62EA8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single" w:sz="4" w:space="0" w:color="auto"/>
            </w:tcBorders>
          </w:tcPr>
          <w:p w:rsidR="009C60DE" w:rsidRPr="007D45E2" w:rsidRDefault="009C60DE">
            <w:pPr>
              <w:pStyle w:val="ConsPlusNormal"/>
              <w:ind w:firstLine="283"/>
              <w:jc w:val="both"/>
            </w:pPr>
            <w:r w:rsidRPr="007D45E2">
              <w:t>Шизофрения и эпилепсия</w:t>
            </w:r>
          </w:p>
        </w:tc>
        <w:tc>
          <w:tcPr>
            <w:tcW w:w="6835" w:type="dxa"/>
            <w:gridSpan w:val="2"/>
            <w:tcBorders>
              <w:top w:val="nil"/>
              <w:bottom w:val="single" w:sz="4" w:space="0" w:color="auto"/>
            </w:tcBorders>
          </w:tcPr>
          <w:p w:rsidR="009C60DE" w:rsidRPr="007D45E2" w:rsidRDefault="009C60DE">
            <w:pPr>
              <w:pStyle w:val="ConsPlusNormal"/>
              <w:jc w:val="both"/>
            </w:pPr>
            <w:r w:rsidRPr="007D45E2">
              <w:t>Все лекарственные средства</w:t>
            </w:r>
          </w:p>
        </w:tc>
      </w:tr>
    </w:tbl>
    <w:p w:rsidR="006D2CEE" w:rsidRPr="007D45E2" w:rsidRDefault="006D2CEE" w:rsidP="00F3780A">
      <w:pPr>
        <w:pStyle w:val="ConsPlusNormal"/>
      </w:pPr>
    </w:p>
    <w:sectPr w:rsidR="006D2CEE" w:rsidRPr="007D45E2" w:rsidSect="00AB55D7">
      <w:footerReference w:type="default" r:id="rId25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8F1" w:rsidRDefault="002D08F1" w:rsidP="007D45E2">
      <w:pPr>
        <w:spacing w:after="0" w:line="240" w:lineRule="auto"/>
      </w:pPr>
      <w:r>
        <w:separator/>
      </w:r>
    </w:p>
  </w:endnote>
  <w:endnote w:type="continuationSeparator" w:id="0">
    <w:p w:rsidR="002D08F1" w:rsidRDefault="002D08F1" w:rsidP="007D4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503978"/>
      <w:docPartObj>
        <w:docPartGallery w:val="Page Numbers (Bottom of Page)"/>
        <w:docPartUnique/>
      </w:docPartObj>
    </w:sdtPr>
    <w:sdtEndPr/>
    <w:sdtContent>
      <w:p w:rsidR="007D45E2" w:rsidRDefault="00B92CD0">
        <w:pPr>
          <w:pStyle w:val="a5"/>
          <w:jc w:val="right"/>
        </w:pPr>
        <w:r>
          <w:fldChar w:fldCharType="begin"/>
        </w:r>
        <w:r w:rsidR="007D45E2">
          <w:instrText>PAGE   \* MERGEFORMAT</w:instrText>
        </w:r>
        <w:r>
          <w:fldChar w:fldCharType="separate"/>
        </w:r>
        <w:r w:rsidR="00875EAF">
          <w:rPr>
            <w:noProof/>
          </w:rPr>
          <w:t>2</w:t>
        </w:r>
        <w:r>
          <w:fldChar w:fldCharType="end"/>
        </w:r>
      </w:p>
    </w:sdtContent>
  </w:sdt>
  <w:p w:rsidR="007D45E2" w:rsidRDefault="007D45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8F1" w:rsidRDefault="002D08F1" w:rsidP="007D45E2">
      <w:pPr>
        <w:spacing w:after="0" w:line="240" w:lineRule="auto"/>
      </w:pPr>
      <w:r>
        <w:separator/>
      </w:r>
    </w:p>
  </w:footnote>
  <w:footnote w:type="continuationSeparator" w:id="0">
    <w:p w:rsidR="002D08F1" w:rsidRDefault="002D08F1" w:rsidP="007D45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0DE"/>
    <w:rsid w:val="00154C42"/>
    <w:rsid w:val="00157BD5"/>
    <w:rsid w:val="00204CC8"/>
    <w:rsid w:val="002D08F1"/>
    <w:rsid w:val="006D2CEE"/>
    <w:rsid w:val="007D45E2"/>
    <w:rsid w:val="008552A8"/>
    <w:rsid w:val="00875EAF"/>
    <w:rsid w:val="009C60DE"/>
    <w:rsid w:val="00B62EA8"/>
    <w:rsid w:val="00B92CD0"/>
    <w:rsid w:val="00EF3F9E"/>
    <w:rsid w:val="00F37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0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60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60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D4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45E2"/>
  </w:style>
  <w:style w:type="paragraph" w:styleId="a5">
    <w:name w:val="footer"/>
    <w:basedOn w:val="a"/>
    <w:link w:val="a6"/>
    <w:uiPriority w:val="99"/>
    <w:unhideWhenUsed/>
    <w:rsid w:val="007D4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45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0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60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60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D4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45E2"/>
  </w:style>
  <w:style w:type="paragraph" w:styleId="a5">
    <w:name w:val="footer"/>
    <w:basedOn w:val="a"/>
    <w:link w:val="a6"/>
    <w:uiPriority w:val="99"/>
    <w:unhideWhenUsed/>
    <w:rsid w:val="007D4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4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1BE0C2B65BE492D1D2232C917325EDBAD2C7094C5B0D86E2FB539BE1ACF3ABAD4AD7A70D8E16CAR1L4K" TargetMode="External"/><Relationship Id="rId18" Type="http://schemas.openxmlformats.org/officeDocument/2006/relationships/hyperlink" Target="consultantplus://offline/ref=1BE0C2B65BE492D1D2232C917325EDBAD6C503485404DBE8F30A97E3ABFCF4BA4D9EAB0C8E16CA13RCLDK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1BE0C2B65BE492D1D2232C917325EDBAD6CE084D5405DBE8F30A97E3ABFCF4BA4D9EAB0C8E16C813RCL8K" TargetMode="Externa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1BE0C2B65BE492D1D2232C917325EDBAD6C503485404DBE8F30A97E3ABFCF4BA4D9EAB0C8E16CA13RCLDK" TargetMode="External"/><Relationship Id="rId17" Type="http://schemas.openxmlformats.org/officeDocument/2006/relationships/hyperlink" Target="consultantplus://offline/ref=1BE0C2B65BE492D1D2232C917325EDBAD0C7004D57508CEAA25F99E6A3ACBCAA03DBA60D8F13RCL3K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1BE0C2B65BE492D1D2232C917325EDBAD0C7004D57508CEAA25F99E6A3ACBCAA03DBA60D8E17RCLAK" TargetMode="External"/><Relationship Id="rId20" Type="http://schemas.openxmlformats.org/officeDocument/2006/relationships/hyperlink" Target="consultantplus://offline/ref=1BE0C2B65BE492D1D2232C917325EDBAD2C7094C5B0D86E2FB539BE1ACF3ABAD4AD7A70D8E16CAR1L5K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consultantplus://offline/ref=1BE0C2B65BE492D1D2232C917325EDBAD0C7004D57508CEAA25F99E6A3ACBCAA03DBA60D8E16RCL2K" TargetMode="External"/><Relationship Id="rId24" Type="http://schemas.openxmlformats.org/officeDocument/2006/relationships/hyperlink" Target="consultantplus://offline/ref=1BE0C2B65BE492D1D2232C917325EDBAD2C7094C5B0D86E2FB539BE1ACF3ABAD4AD7A70D8E16CAR1L5K" TargetMode="External"/><Relationship Id="rId5" Type="http://schemas.openxmlformats.org/officeDocument/2006/relationships/styles" Target="styles.xml"/><Relationship Id="rId15" Type="http://schemas.openxmlformats.org/officeDocument/2006/relationships/hyperlink" Target="consultantplus://offline/ref=1BE0C2B65BE492D1D2232C917325EDBAD0C7004D57508CEAA25F99E6A3ACBCAA03DBA60D8E17RCLAK" TargetMode="External"/><Relationship Id="rId23" Type="http://schemas.openxmlformats.org/officeDocument/2006/relationships/hyperlink" Target="consultantplus://offline/ref=1BE0C2B65BE492D1D2232C917325EDBAD6CE084D5405DBE8F30A97E3ABFCF4BA4D9EAB0C8E16C813RCL8K" TargetMode="Externa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1BE0C2B65BE492D1D2232C917325EDBAD6CE084D5405DBE8F30A97E3ABFCF4BA4D9EAB0C8E16C813RCL8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1BE0C2B65BE492D1D2232C917325EDBAD0C7004D57508CEAA25F99E6A3ACBCAA03DBA60D8E17RCLAK" TargetMode="External"/><Relationship Id="rId22" Type="http://schemas.openxmlformats.org/officeDocument/2006/relationships/hyperlink" Target="consultantplus://offline/ref=1BE0C2B65BE492D1D2232C917325EDBAD2C7094C5B0D86E2FB539BE1ACF3ABAD4AD7A70D8E16CAR1L5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XXJ7TYMEEKJ2-4527-102</_dlc_DocId>
    <_dlc_DocIdUrl xmlns="57504d04-691e-4fc4-8f09-4f19fdbe90f6">
      <Url>https://vip.gov.mari.ru/minzdrav/drb/_layouts/DocIdRedir.aspx?ID=XXJ7TYMEEKJ2-4527-102</Url>
      <Description>XXJ7TYMEEKJ2-4527-102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511E87B33283B40B95AB9BBAF44C994" ma:contentTypeVersion="0" ma:contentTypeDescription="Создание документа." ma:contentTypeScope="" ma:versionID="6a0e64bcab425846f9280884d0d54ca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A92873-5EBE-4835-AC83-BD417E4B7AFA}"/>
</file>

<file path=customXml/itemProps2.xml><?xml version="1.0" encoding="utf-8"?>
<ds:datastoreItem xmlns:ds="http://schemas.openxmlformats.org/officeDocument/2006/customXml" ds:itemID="{FA2C1828-F3DD-4B67-895B-BFA00B557921}"/>
</file>

<file path=customXml/itemProps3.xml><?xml version="1.0" encoding="utf-8"?>
<ds:datastoreItem xmlns:ds="http://schemas.openxmlformats.org/officeDocument/2006/customXml" ds:itemID="{0CB76470-BF92-4A23-8E4D-EE397173161C}"/>
</file>

<file path=customXml/itemProps4.xml><?xml version="1.0" encoding="utf-8"?>
<ds:datastoreItem xmlns:ds="http://schemas.openxmlformats.org/officeDocument/2006/customXml" ds:itemID="{C31CFB84-32EF-4198-88A7-97C1C7A0BE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3283</Words>
  <Characters>18715</Characters>
  <Application>Microsoft Office Word</Application>
  <DocSecurity>0</DocSecurity>
  <Lines>155</Lines>
  <Paragraphs>43</Paragraphs>
  <ScaleCrop>false</ScaleCrop>
  <Company>ГБУ РМЭ "РКГВВ"</Company>
  <LinksUpToDate>false</LinksUpToDate>
  <CharactersWithSpaces>21955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групп населения и категорий заболеваний</dc:title>
  <dc:subject/>
  <dc:creator>silverbear</dc:creator>
  <cp:keywords/>
  <dc:description/>
  <cp:lastModifiedBy>Информсреда_КонаковНА</cp:lastModifiedBy>
  <cp:revision>7</cp:revision>
  <dcterms:created xsi:type="dcterms:W3CDTF">2016-04-15T10:11:00Z</dcterms:created>
  <dcterms:modified xsi:type="dcterms:W3CDTF">2018-06-27T14:21:00Z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0x0101006511E87B33283B40B95AB9BBAF44C994</vt:lpwstr>
  </property>
  <property fmtid="{D5CDD505-2E9C-101B-9397-08002B2CF9AE}" pid="3" name="_dlc_DocIdItemGuid">
    <vt:lpwstr>fd017cf7-70f6-4276-b4ab-ab0d6bbce4c5</vt:lpwstr>
  </property>
</Properties>
</file>