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00B6" w14:textId="3863AE48" w:rsidR="005C68F1" w:rsidRDefault="00752727" w:rsidP="0075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принятом Верховным Судом Республики Марий Эл решении от 23 октября 2020 г. по делу № 3а-100/2020</w:t>
      </w:r>
    </w:p>
    <w:p w14:paraId="6321D31A" w14:textId="23AC6935" w:rsidR="00752727" w:rsidRDefault="00752727" w:rsidP="0075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CEB26" w14:textId="1A20B890" w:rsidR="00752727" w:rsidRDefault="00752727" w:rsidP="0075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53597" w14:textId="77777777" w:rsidR="00752727" w:rsidRDefault="00752727" w:rsidP="0075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F7AEE" w14:textId="581B7155" w:rsidR="00752727" w:rsidRPr="00752727" w:rsidRDefault="00752727" w:rsidP="0075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Верховного Суда Республики Марий Эл от23 октября 2020 г. по делу № 3а-100/2020, оставленным без изменения апелляционным определением Четвертого апелляционного суда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10 февраля 2021 г., приказ Министерства строительства, архитектуры и жилищно-коммунального хозяйства Республики Марий Эл от 24 октября </w:t>
      </w:r>
      <w:r>
        <w:rPr>
          <w:rFonts w:ascii="Times New Roman" w:hAnsi="Times New Roman" w:cs="Times New Roman"/>
          <w:sz w:val="28"/>
          <w:szCs w:val="28"/>
        </w:rPr>
        <w:br/>
        <w:t>2016 г. № 475 «Об утверждении временных нормативов накопления твердых коммунальных отходов на территории Республики Марий Эл» в части установления норматива накопления твердых коммунальных отходов для промтоварных магазинов признан недействующим со дня издания приказа.</w:t>
      </w:r>
    </w:p>
    <w:sectPr w:rsidR="00752727" w:rsidRPr="0075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27"/>
    <w:rsid w:val="005C68F1"/>
    <w:rsid w:val="007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5267"/>
  <w15:chartTrackingRefBased/>
  <w15:docId w15:val="{FDA86A09-6A29-46BB-9B46-B2B401BC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64A81D31C11B45A5954EDC33DB5B6C" ma:contentTypeVersion="2" ma:contentTypeDescription="Создание документа." ma:contentTypeScope="" ma:versionID="dd09bcc54f316c8e204c44ab20bb95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b1a8b38-0f99-403b-bbed-d454db25c202" targetNamespace="http://schemas.microsoft.com/office/2006/metadata/properties" ma:root="true" ma:fieldsID="eafb14ad9b8051994493f8912f4c4797" ns2:_="" ns3:_="" ns4:_="">
    <xsd:import namespace="57504d04-691e-4fc4-8f09-4f19fdbe90f6"/>
    <xsd:import namespace="6d7c22ec-c6a4-4777-88aa-bc3c76ac660e"/>
    <xsd:import namespace="4b1a8b38-0f99-403b-bbed-d454db25c2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8b38-0f99-403b-bbed-d454db25c2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V. Дополнительная информация" ma:format="Dropdown" ma:internalName="_x041f__x0430__x043f__x043a__x0430_">
      <xsd:simpleType>
        <xsd:restriction base="dms:Choice">
          <xsd:enumeration value="I. Законы Республики Марий Эл"/>
          <xsd:enumeration value="II. Постановления и распоряжения Правительства Республики Марий Эл"/>
          <xsd:enumeration value="III. Приказы Министерства строительства, архитектуры и ЖКХ Республики Марий Эл"/>
          <xsd:enumeration value="IV. Указы Главы Республики Марий Эл"/>
          <xsd:enumeration value="V. Дополнительная информация"/>
          <xsd:enumeration value="VI. Нормативные правовые акты по вопросам жилищно-коммунального хозяйства"/>
          <xsd:enumeration value="VII. Нормативные правовые акты по вопросам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Решением Верховного Суда Республики Марий Эл от23 октября 2020 г. по делу № 3а-100/2020, оставленным без изменения апелляционным определением Четвертого апелляционного суда общей юрисдикции 
от 10 февраля 2021 г., приказ Министерства строительства, архитектуры и жилищно-коммунального хозяйства Республики Марий Эл от 24 октября 
2016 г. № 475 «Об утверждении временных нормативов накопления твердых коммунальных отходов на территории Республики Марий Эл» в части установления норматива накопления твердых коммунальных отходов для промтоварных магазинов признан недействующим со дня издания приказа.
</_x041e__x043f__x0438__x0441__x0430__x043d__x0438__x0435_>
    <_x041f__x0430__x043f__x043a__x0430_ xmlns="4b1a8b38-0f99-403b-bbed-d454db25c202">V. Дополнительная информация</_x041f__x0430__x043f__x043a__x0430_>
    <_dlc_DocId xmlns="57504d04-691e-4fc4-8f09-4f19fdbe90f6">XXJ7TYMEEKJ2-524-418</_dlc_DocId>
    <_dlc_DocIdUrl xmlns="57504d04-691e-4fc4-8f09-4f19fdbe90f6">
      <Url>https://vip.gov.mari.ru/minstroy/_layouts/DocIdRedir.aspx?ID=XXJ7TYMEEKJ2-524-418</Url>
      <Description>XXJ7TYMEEKJ2-524-418</Description>
    </_dlc_DocIdUrl>
  </documentManagement>
</p:properties>
</file>

<file path=customXml/itemProps1.xml><?xml version="1.0" encoding="utf-8"?>
<ds:datastoreItem xmlns:ds="http://schemas.openxmlformats.org/officeDocument/2006/customXml" ds:itemID="{993C4F98-3D1B-4CD0-9193-FEC72FD5DB23}"/>
</file>

<file path=customXml/itemProps2.xml><?xml version="1.0" encoding="utf-8"?>
<ds:datastoreItem xmlns:ds="http://schemas.openxmlformats.org/officeDocument/2006/customXml" ds:itemID="{CFFEEAB9-B7E8-4B93-B4A4-496BA2B5D656}"/>
</file>

<file path=customXml/itemProps3.xml><?xml version="1.0" encoding="utf-8"?>
<ds:datastoreItem xmlns:ds="http://schemas.openxmlformats.org/officeDocument/2006/customXml" ds:itemID="{455CB680-A6F0-4030-AFF2-CF6644D959DC}"/>
</file>

<file path=customXml/itemProps4.xml><?xml version="1.0" encoding="utf-8"?>
<ds:datastoreItem xmlns:ds="http://schemas.openxmlformats.org/officeDocument/2006/customXml" ds:itemID="{6EA6F8F8-3BB5-4E56-B8FA-F8027E276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Верховного Суда Республики Марий Эл от 23 октября 2020 г. по делу № 3а-100/2020 </dc:title>
  <dc:subject/>
  <dc:creator>Отмахов А.Л.</dc:creator>
  <cp:keywords/>
  <dc:description/>
  <cp:lastModifiedBy>Отмахов А.Л.</cp:lastModifiedBy>
  <cp:revision>1</cp:revision>
  <cp:lastPrinted>2021-03-10T10:35:00Z</cp:lastPrinted>
  <dcterms:created xsi:type="dcterms:W3CDTF">2021-03-10T10:26:00Z</dcterms:created>
  <dcterms:modified xsi:type="dcterms:W3CDTF">2021-03-10T10:39:00Z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0x010100B464A81D31C11B45A5954EDC33DB5B6C</vt:lpwstr>
  </property>
  <property fmtid="{D5CDD505-2E9C-101B-9397-08002B2CF9AE}" pid="3" name="_dlc_DocIdItemGuid">
    <vt:lpwstr>d1e4d312-9fa9-406b-a89a-5ef770b85fd8</vt:lpwstr>
  </property>
</Properties>
</file>