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E9" w:rsidRPr="002D62E9" w:rsidRDefault="002D62E9" w:rsidP="002D62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t>Лекция-фильм «Об истории вакцинации»</w:t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Премьера об истории вакцинации лекции онлайн (лекция-фильм), которую снимали в течение двух последних лет с ведущими учёными и врачами России.</w:t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Премьера с 29 июня 2021г.</w:t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Трансляция на просветительском канале </w:t>
      </w:r>
      <w:hyperlink r:id="rId4" w:history="1">
        <w:r w:rsidRPr="002D62E9">
          <w:rPr>
            <w:rFonts w:ascii="Verdana" w:eastAsia="Times New Roman" w:hAnsi="Verdana" w:cs="Helvetica"/>
            <w:color w:val="428BCA"/>
            <w:sz w:val="27"/>
            <w:szCs w:val="27"/>
            <w:lang w:eastAsia="ru-RU"/>
          </w:rPr>
          <w:t>https://ЛекцияОнлайн.РФ</w:t>
        </w:r>
      </w:hyperlink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 </w:t>
      </w:r>
      <w:r w:rsidRPr="002D62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t>В рамках целевых мер по стимулированию повышения знаний о роли вакцин для зрителей премьеры лекции онлайн (лекция-фильм) об истории вакцин предусмотрены в июне-июле 2021г. подарки, призы, подарочные сертификаты. Планируется, что более 10 тысяч зрителей премьеры июня-июля 2021г. лекции-фильма получат подарки, среди которых современные смартфоны с искусственным интеллектом, подарочные сертификаты и другие призы.</w:t>
      </w:r>
      <w:r w:rsidRPr="002D62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D62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t>Аннотация</w:t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В популярной лекции онлайн (лекция-фильм) об истории вакцин начиная с 1796 года  ведущие врачи-эпидемиологи России раскрывают ряд малоизвестных широкому кругу слушателей фактов, которые в свете последних событий обретают новый смысл и яркую значимость.</w:t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Как устроена и работает иммунная система человека, как приспосабливаются вирусы и бактерии на генетическом уровне, на чём основываются механизмы взаимного противостояния организма человека и патологических инфекций, успехи и поражения человечества в битвах со смертельными эпидемиями, - эти и многие другие вопросы освещаются в разрезе документальных исторических событий, научных открытий и этапов развития медицины.</w:t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Лекция онлайн (лекция-фильм) позволяет взглянуть на проблемы стоящие перед каждым из нас и человечеством в целом с профессиональной позиции врачей-инфекционистов. Лекция онлайн ориентирована на высокоинтеллектуальную аудиторию, в частности на преподавателей ВУЗов, педагогических работников школ и детских садов, государственных и муниципальных служащих.</w:t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 </w:t>
      </w: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br/>
        <w:t>Лекцию онлайн (лекция-фильм) читают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2"/>
        <w:gridCol w:w="2954"/>
      </w:tblGrid>
      <w:tr w:rsidR="002D62E9" w:rsidRPr="002D62E9" w:rsidTr="002D62E9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E9" w:rsidRPr="002D62E9" w:rsidRDefault="002D62E9" w:rsidP="002D62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  <w:r w:rsidRPr="002D62E9">
              <w:rPr>
                <w:rFonts w:ascii="Verdana" w:eastAsia="Times New Roman" w:hAnsi="Verdana" w:cs="Helvetica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9113520" cy="6553200"/>
                  <wp:effectExtent l="0" t="0" r="0" b="0"/>
                  <wp:docPr id="3" name="Рисунок 3" descr="http://xn--80aejaporccgdjdpj4jre.xn--p1ai/web/upload/cke/d7d85e30528cd8891a3fd71f7a901b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ejaporccgdjdpj4jre.xn--p1ai/web/upload/cke/d7d85e30528cd8891a3fd71f7a901b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520" cy="65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2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E9" w:rsidRPr="002D62E9" w:rsidRDefault="002D62E9" w:rsidP="002D62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>Профессор, доктор медицинских наук, руководитель Университетской клиники педиатрии и детских инфекционных болезней Первого Московского государственного медицинского университета имени И.М. Сеченова, врач-инфекционист, врач-педиатр  Детской городской клинической больницы №9 им. Г. Н. Сперанского г. Москвы, Отличник здравоохранения РФ, профессор кафедры педиатрии и детских инфекционных болезней Клинического института детского здоровья им. Н.Ф. Филатова ФГАОУ ВО Первый МГМУ им. И.М. Сеченова Минздрава России (</w:t>
            </w:r>
            <w:proofErr w:type="spellStart"/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>Сеченовский</w:t>
            </w:r>
            <w:proofErr w:type="spellEnd"/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 xml:space="preserve"> Университет) Лазарев Владимир Валентинович</w:t>
            </w:r>
          </w:p>
        </w:tc>
      </w:tr>
      <w:tr w:rsidR="002D62E9" w:rsidRPr="002D62E9" w:rsidTr="002D62E9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E9" w:rsidRPr="002D62E9" w:rsidRDefault="002D62E9" w:rsidP="002D62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D62E9">
              <w:rPr>
                <w:rFonts w:ascii="Verdana" w:eastAsia="Times New Roman" w:hAnsi="Verdana" w:cs="Helvetica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7132320" cy="6598920"/>
                  <wp:effectExtent l="0" t="0" r="0" b="0"/>
                  <wp:docPr id="2" name="Рисунок 2" descr="http://xn--80aejaporccgdjdpj4jre.xn--p1ai/web/upload/cke/b94fca830408f3a245ed2ed1ab740af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ejaporccgdjdpj4jre.xn--p1ai/web/upload/cke/b94fca830408f3a245ed2ed1ab740af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320" cy="659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E9" w:rsidRPr="002D62E9" w:rsidRDefault="002D62E9" w:rsidP="002D62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 xml:space="preserve">Профессор, доктор биологических наук ФГБУ Национального исследовательского центра эпидемиологии и микробиологии имени почетного академика Н.Ф. </w:t>
            </w:r>
            <w:proofErr w:type="spellStart"/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>Гамалеи</w:t>
            </w:r>
            <w:proofErr w:type="spellEnd"/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 xml:space="preserve"> Министерства здравоохранения Российской Федерации, НИИ разработавшей первую в мире зарегистрированную комбинированную векторную вакцину для профилактики коронавирусной инфекции COVID-19 - вакцину «Спутник V», Лауреат Государственной премии РФ в области науки и техники, Автор более  400 печатных работ в отечественных и зарубежных изданиях, 5 монографий, 10 авторских свидетельств и патентов, заведующий лабораторией легионеллеза Тартаковский Игорь Семенович</w:t>
            </w:r>
          </w:p>
        </w:tc>
      </w:tr>
      <w:tr w:rsidR="002D62E9" w:rsidRPr="002D62E9" w:rsidTr="002D62E9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E9" w:rsidRPr="002D62E9" w:rsidRDefault="002D62E9" w:rsidP="002D62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D62E9">
              <w:rPr>
                <w:rFonts w:ascii="Verdana" w:eastAsia="Times New Roman" w:hAnsi="Verdana" w:cs="Helvetica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7932420" cy="6469380"/>
                  <wp:effectExtent l="0" t="0" r="0" b="7620"/>
                  <wp:docPr id="1" name="Рисунок 1" descr="http://xn--80aejaporccgdjdpj4jre.xn--p1ai/web/upload/cke/fcef047218281b7f1ace94917ceb21a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80aejaporccgdjdpj4jre.xn--p1ai/web/upload/cke/fcef047218281b7f1ace94917ceb21a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420" cy="646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62E9" w:rsidRPr="002D62E9" w:rsidRDefault="002D62E9" w:rsidP="002D62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 xml:space="preserve">Врач-эпидемиолог, врач-практик, эксперт, врач-эпидемиолог областной инфекционной больницы, стаж работы 20 лет, общественный деятель, главный внештатный специалист эпидемиолог департамента здравоохранения, автор ряда работ в просветительской деятельности в сфере медицинских и эпидемиологических знаний Наталья Викторовна </w:t>
            </w:r>
            <w:proofErr w:type="spellStart"/>
            <w:r w:rsidRPr="002D62E9">
              <w:rPr>
                <w:rFonts w:ascii="Verdana" w:eastAsia="Times New Roman" w:hAnsi="Verdana" w:cs="Helvetica"/>
                <w:color w:val="333333"/>
                <w:sz w:val="27"/>
                <w:szCs w:val="27"/>
                <w:lang w:eastAsia="ru-RU"/>
              </w:rPr>
              <w:t>Смиргинс</w:t>
            </w:r>
            <w:proofErr w:type="spellEnd"/>
          </w:p>
        </w:tc>
      </w:tr>
    </w:tbl>
    <w:p w:rsidR="002D62E9" w:rsidRPr="002D62E9" w:rsidRDefault="002D62E9" w:rsidP="002D62E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t> </w:t>
      </w:r>
    </w:p>
    <w:p w:rsidR="002D62E9" w:rsidRPr="002D62E9" w:rsidRDefault="002D62E9" w:rsidP="002D62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t>Лекция онлайн состоит из 8 частей, каждая продолжительностью около 20 минут. Общая продолжительность лекции онлайн (лекция-</w:t>
      </w:r>
      <w:proofErr w:type="gramStart"/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t>фильм)  -</w:t>
      </w:r>
      <w:proofErr w:type="gramEnd"/>
      <w:r w:rsidRPr="002D62E9">
        <w:rPr>
          <w:rFonts w:ascii="Verdana" w:eastAsia="Times New Roman" w:hAnsi="Verdana" w:cs="Helvetica"/>
          <w:color w:val="333333"/>
          <w:sz w:val="27"/>
          <w:szCs w:val="27"/>
          <w:lang w:eastAsia="ru-RU"/>
        </w:rPr>
        <w:t xml:space="preserve"> 2 часа 30 минут.</w:t>
      </w:r>
    </w:p>
    <w:p w:rsidR="00E61AB1" w:rsidRDefault="00E61AB1">
      <w:bookmarkStart w:id="0" w:name="_GoBack"/>
      <w:bookmarkEnd w:id="0"/>
    </w:p>
    <w:sectPr w:rsidR="00E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9"/>
    <w:rsid w:val="002D62E9"/>
    <w:rsid w:val="00E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8B94-D446-40AC-8DC5-51AE627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s://xn--80ajjfcedpdf0g7e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XXJ7TYMEEKJ2-4428-265</_dlc_DocId>
    <_dlc_DocIdUrl xmlns="57504d04-691e-4fc4-8f09-4f19fdbe90f6">
      <Url>https://vip.gov.mari.ru/minsoc/di_kolyanur/_layouts/DocIdRedir.aspx?ID=XXJ7TYMEEKJ2-4428-265</Url>
      <Description>XXJ7TYMEEKJ2-4428-265</Description>
    </_dlc_DocIdUrl>
  </documentManagement>
</p:properties>
</file>

<file path=customXml/itemProps1.xml><?xml version="1.0" encoding="utf-8"?>
<ds:datastoreItem xmlns:ds="http://schemas.openxmlformats.org/officeDocument/2006/customXml" ds:itemID="{89D92E56-7779-4E95-ADC0-A43EEC58C189}"/>
</file>

<file path=customXml/itemProps2.xml><?xml version="1.0" encoding="utf-8"?>
<ds:datastoreItem xmlns:ds="http://schemas.openxmlformats.org/officeDocument/2006/customXml" ds:itemID="{C73885D3-62EB-412D-9E23-57DB55765005}"/>
</file>

<file path=customXml/itemProps3.xml><?xml version="1.0" encoding="utf-8"?>
<ds:datastoreItem xmlns:ds="http://schemas.openxmlformats.org/officeDocument/2006/customXml" ds:itemID="{10341F77-E58E-4F5E-A710-9FE158347156}"/>
</file>

<file path=customXml/itemProps4.xml><?xml version="1.0" encoding="utf-8"?>
<ds:datastoreItem xmlns:ds="http://schemas.openxmlformats.org/officeDocument/2006/customXml" ds:itemID="{6920129D-0E80-4720-ABBA-DC6E383D5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2021-07-16T12:38:00Z</dcterms:created>
  <dcterms:modified xsi:type="dcterms:W3CDTF">2021-07-16T12:40:00Z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231e15ad-23c5-4080-975f-41b2ccb7083a</vt:lpwstr>
  </property>
</Properties>
</file>