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bookmarkStart w:id="0" w:name="_GoBack"/>
      <w:bookmarkEnd w:id="0"/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УКАЗ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ПРЕЗИДЕНТА РОССИЙСКОЙ ФЕДЕРАЦИИ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О мерах по совершенствованию организации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деятельности в области противодействия коррупции</w:t>
      </w:r>
    </w:p>
    <w:p w:rsidR="00000000" w:rsidRDefault="00800233">
      <w:pPr>
        <w:pStyle w:val="m"/>
        <w:spacing w:line="300" w:lineRule="auto"/>
        <w:divId w:val="814374179"/>
        <w:rPr>
          <w:rStyle w:val="mark"/>
        </w:rPr>
      </w:pPr>
    </w:p>
    <w:p w:rsidR="00000000" w:rsidRDefault="00800233">
      <w:pPr>
        <w:pStyle w:val="m"/>
        <w:spacing w:line="300" w:lineRule="auto"/>
        <w:divId w:val="814374179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(В </w:t>
      </w:r>
      <w:r>
        <w:rPr>
          <w:rStyle w:val="mark"/>
          <w:color w:val="333333"/>
        </w:rPr>
        <w:t>редакции Указа Президента Российской Федерации</w:t>
      </w:r>
    </w:p>
    <w:p w:rsidR="00000000" w:rsidRDefault="00800233">
      <w:pPr>
        <w:pStyle w:val="m"/>
        <w:spacing w:line="300" w:lineRule="auto"/>
        <w:divId w:val="814374179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           от 19.09.2017 г. N 431)</w:t>
      </w:r>
    </w:p>
    <w:p w:rsidR="00000000" w:rsidRDefault="00800233">
      <w:pPr>
        <w:pStyle w:val="m"/>
        <w:spacing w:line="300" w:lineRule="auto"/>
        <w:divId w:val="814374179"/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 целях обеспечения единой государственной политики в  области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противодействия коррупции п о с т а н о в л я ю: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1. Утвердить прилагаемые: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Типов</w:t>
      </w:r>
      <w:r>
        <w:rPr>
          <w:color w:val="333333"/>
        </w:rPr>
        <w:t>ое положение  о  комиссии  по  координации  работы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противодействию коррупции в субъекте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Типовое    положение    о    подразделении     федерального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государственного  органа  по  профилактике  коррупционных  и   иных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правон</w:t>
      </w:r>
      <w:r>
        <w:rPr>
          <w:color w:val="333333"/>
        </w:rPr>
        <w:t>арушений;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Типовое положение об органе субъекта  Российской  Федерации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 профилактике коррупционных и иных правонарушений.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2. Рекомендовать  высшим  должностным   лицам   (руководителям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lastRenderedPageBreak/>
        <w:t xml:space="preserve">высших исполнительных  органов  государственной  власти) </w:t>
      </w:r>
      <w:r>
        <w:rPr>
          <w:color w:val="333333"/>
        </w:rPr>
        <w:t xml:space="preserve"> субъектов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в 3-месячный срок: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образовать    комиссии    по    координации    работы  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противодействию коррупции в  субъектах  Российской  Федерации.  При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разработке положений о таких  комиссиях  руководствоваться  Типовым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положением о комиссии  по  координации  работы  по  противодействию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 в субъекте Российской Федерации,  утвержденным  настоящим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Указом;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обеспечить    издание    нормативных    правовых     актов,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устанавливающих  порядок  рассмотрения  коми</w:t>
      </w:r>
      <w:r>
        <w:rPr>
          <w:color w:val="333333"/>
        </w:rPr>
        <w:t>ссиями  по  координации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работы  по  противодействию  коррупции   в   субъектах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 вопросов, касающихся соблюдения требований  к  служебному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(должностному) поведению лиц, замещающих государственные  должности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субъектов  Российской   Феде</w:t>
      </w:r>
      <w:r>
        <w:rPr>
          <w:color w:val="333333"/>
        </w:rPr>
        <w:t>рации,   и   урегулирования   конфликта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интересов. При  разработке  указанных  нормативных  правовых  актов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руководствоваться Положением  о  порядке  рассмотрения  президиумом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Совета  при  Президенте  Российской  Федерации  по  противодействию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 во</w:t>
      </w:r>
      <w:r>
        <w:rPr>
          <w:color w:val="333333"/>
        </w:rPr>
        <w:t>просов, касающихся соблюдения требований  к  служебному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(должностному) поведению лиц, замещающих государственные  должности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 Федерации   и    отдельные    должности    федеральной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службы, и  урегулирования  конфликта  интересов,</w:t>
      </w:r>
      <w:r>
        <w:rPr>
          <w:color w:val="333333"/>
        </w:rPr>
        <w:t xml:space="preserve">  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также некоторых обращений граждан, утвержденным  Указом  Президента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Российской  Федерации  </w:t>
      </w:r>
      <w:r>
        <w:rPr>
          <w:rStyle w:val="cmd"/>
          <w:color w:val="333333"/>
        </w:rPr>
        <w:t>от  25 февраля  2011 г.  N 233</w:t>
      </w:r>
      <w:r>
        <w:rPr>
          <w:color w:val="333333"/>
        </w:rPr>
        <w:t xml:space="preserve">  "О некоторых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вопросах организации деятельности президиума Совета при  Президенте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по противодействию коррупци</w:t>
      </w:r>
      <w:r>
        <w:rPr>
          <w:color w:val="333333"/>
        </w:rPr>
        <w:t>и";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создать   органы   субъектов   Российской   Федерации  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профилактике коррупционных и иных  правонарушений.  При  разработке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положений об этих органах руководствоваться Типовым  положением  об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органе субъекта Российской Федерации по профилак</w:t>
      </w:r>
      <w:r>
        <w:rPr>
          <w:color w:val="333333"/>
        </w:rPr>
        <w:t>тике  коррупционных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 иных правонарушений, утвержденным настоящим Указом.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3. Рекомендовать Председателю  Центрального  банка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 руководителям  государственных   внебюджетных   фондов,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государственных </w:t>
      </w:r>
      <w:r>
        <w:rPr>
          <w:color w:val="333333"/>
        </w:rPr>
        <w:t>корпораций (компаний), иных организаций,  созданных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 Федерацией   на   основании    федеральных    законов,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руководителям  органов  местного  самоуправления   при   разработке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положений о подразделениях по  профилактике  коррупционных  и  иных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правонарушений руководствоваться Типовым положением о подразделении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федерального государственного органа по профилактике  коррупционных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 иных правонарушений, утвержденным настоящим Указом.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4. Внести   в   Положение    о    представлении    гражданами</w:t>
      </w:r>
      <w:r>
        <w:rPr>
          <w:color w:val="333333"/>
        </w:rPr>
        <w:t>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претендующими на замещение должностей  федеральной  государственной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службы,  и  федеральными  государственными  служащими  сведений   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доходах, об имуществе и  обязательствах  имущественного  характера,</w:t>
      </w:r>
    </w:p>
    <w:p w:rsidR="00000000" w:rsidRDefault="00800233">
      <w:pPr>
        <w:pStyle w:val="m"/>
        <w:spacing w:line="300" w:lineRule="auto"/>
        <w:divId w:val="814374179"/>
        <w:rPr>
          <w:rStyle w:val="cmd"/>
        </w:rPr>
      </w:pPr>
      <w:r>
        <w:rPr>
          <w:color w:val="333333"/>
        </w:rPr>
        <w:t>утвержденное  Указом  Президента  Российской  Феде</w:t>
      </w:r>
      <w:r>
        <w:rPr>
          <w:color w:val="333333"/>
        </w:rPr>
        <w:t xml:space="preserve">рации  </w:t>
      </w:r>
      <w:r>
        <w:rPr>
          <w:rStyle w:val="cmd"/>
          <w:color w:val="333333"/>
        </w:rPr>
        <w:t>от  18 мая</w:t>
      </w:r>
    </w:p>
    <w:p w:rsidR="00000000" w:rsidRDefault="00800233">
      <w:pPr>
        <w:pStyle w:val="m"/>
        <w:spacing w:line="300" w:lineRule="auto"/>
        <w:divId w:val="814374179"/>
      </w:pPr>
      <w:r>
        <w:rPr>
          <w:rStyle w:val="cmd"/>
          <w:color w:val="333333"/>
        </w:rPr>
        <w:t>2009 г.  N 559</w:t>
      </w:r>
      <w:r>
        <w:rPr>
          <w:color w:val="333333"/>
        </w:rPr>
        <w:t xml:space="preserve">  "О представлении   гражданами,   претендующими   на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замещение  должностей   федеральной   государственной   службы,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федеральными государственными  служащими  сведений  о  доходах,  об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имуществе  и  обязательствах  имущ</w:t>
      </w:r>
      <w:r>
        <w:rPr>
          <w:color w:val="333333"/>
        </w:rPr>
        <w:t>ественного  характера"  (Собрание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законодательства Российской Федерации, 2009, N 21, ст. 2544;  2010,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N 3, ст. 274; 2012, N 12, ст. 1391;  2013,  N 14,  ст. 1670;  N 40,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ст. 5044; N 49, ст. 6399; 2014, N 26, ст. 3518, 3520;  2015,  N 10,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ст. 1506), следующ</w:t>
      </w:r>
      <w:r>
        <w:rPr>
          <w:color w:val="333333"/>
        </w:rPr>
        <w:t>ие изменения: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пункт 2 изложить в следующей редакции: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"2. Обязанность представлять сведения о доходах, об  имуществе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  обязательствах  имущественного  характера   в   соответствии   с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федеральными законами возлагается: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на  гражданина, </w:t>
      </w:r>
      <w:r>
        <w:rPr>
          <w:color w:val="333333"/>
        </w:rPr>
        <w:t xml:space="preserve"> претендующего   на   замещение   должности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службы (далее - гражданин);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на федерального государственного служащего, замещавшего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состоянию на 31 декабря  отчетного года  должность  государственной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службы, предусмотренную перечнем</w:t>
      </w:r>
      <w:r>
        <w:rPr>
          <w:color w:val="333333"/>
        </w:rPr>
        <w:t xml:space="preserve">  должностей,  утвержденным  Указом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Президента Российской Федерации от 18 мая  2009 г.  N 557  (далее -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государственный служащий);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на  федерального  государственного  служащего,  замещающего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должность  государственной  службы,  не  предусмотренную </w:t>
      </w:r>
      <w:r>
        <w:rPr>
          <w:color w:val="333333"/>
        </w:rPr>
        <w:t xml:space="preserve">  перечнем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должностей, утвержденным Указом Президента Российской Федерации  от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18 мая  2009 г.  N 557,  и  претендующего  на  замещение  должности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 службы,  предусмотренной  этим  перечнем  (далее -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кандидат на должность, предусмотренную пе</w:t>
      </w:r>
      <w:r>
        <w:rPr>
          <w:color w:val="333333"/>
        </w:rPr>
        <w:t>речнем).";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в пункте 3: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подпункт "а" изложить в следующей редакции: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"а) гражданами -    при     поступлении     на     федеральную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государственную службу;";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дополнить подпунктом "а-1" следующего содержания: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"а-1) кандидатами на  </w:t>
      </w:r>
      <w:r>
        <w:rPr>
          <w:color w:val="333333"/>
        </w:rPr>
        <w:t>должности,  предусмотренные  перечнем, -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при назначении на должности государственной службы, предусмотренные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перечнем  должностей,  утвержденным  Указом  Президента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 от 18 мая 2009 г. N 557;";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  подпункте  "б"  слова  "указанным </w:t>
      </w:r>
      <w:r>
        <w:rPr>
          <w:color w:val="333333"/>
        </w:rPr>
        <w:t xml:space="preserve"> в  пункте  2  настоящего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Положения"  заменить  словами   "утвержденным   Указом   Президента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от 18 мая 2009 г. N 557";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  подпункте  "в"  слова  "указанным  в  пункте  2  настоящего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Положения"  заменить  словами   "утвержденным  </w:t>
      </w:r>
      <w:r>
        <w:rPr>
          <w:color w:val="333333"/>
        </w:rPr>
        <w:t xml:space="preserve"> Указом   Президента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от 18 мая 2009 г. N 557";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дополнить пунктом 4-1 следующего содержания: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"4-1. Кандидат   на   должность,   предусмотренную   перечнем,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представляет сведения о  доходах,  об  имуществе  и  обязательствах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имущественного характера в  соответствии  с  пунктом  4  настоящего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Положения.";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пункт 6 признать утратившим силу;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д) в пункте 8: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абзац второй изложить в следующей редакции: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"Гражданин может представить  уточненные  сведения  в  </w:t>
      </w:r>
      <w:r>
        <w:rPr>
          <w:color w:val="333333"/>
        </w:rPr>
        <w:t>течение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одного месяца  со  дня  представления  сведений  в  соответствии  с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подпунктом  "а"  пункта  3  настоящего   Положения.   Кандидат   на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должность, предусмотренную перечнем, может  представить  уточненные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сведения в течение одного месяца со дня  пре</w:t>
      </w:r>
      <w:r>
        <w:rPr>
          <w:color w:val="333333"/>
        </w:rPr>
        <w:t>дставления  сведений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соответствии с подпунктом  "а-1"  пункта  3  настоящего  Положения.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Государственный служащий может представить  уточненные  сведения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течение   одного   месяца   после   окончания  срока,  указанного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подпункте "б" или "в" пункта</w:t>
      </w:r>
      <w:r>
        <w:rPr>
          <w:color w:val="333333"/>
        </w:rPr>
        <w:t xml:space="preserve"> 3 настоящего Положения.";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дополнить абзацем следующего содержания: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"Уточненные    сведения,    представленные    гражданами  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государственными служащими, указанными в абзацах втором  и  третьем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пункта  7  настоящего  Положения,  направляются</w:t>
      </w:r>
      <w:r>
        <w:rPr>
          <w:color w:val="333333"/>
        </w:rPr>
        <w:t xml:space="preserve">  кадровой   службой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федерального  государственного  органа  в   Управление   Президента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по вопросам противодействия  коррупции  или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подразделение   Аппарата   Правительства   Российской    Федерации,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определяемое Правительством Рос</w:t>
      </w:r>
      <w:r>
        <w:rPr>
          <w:color w:val="333333"/>
        </w:rPr>
        <w:t>сийской Федерации,  в  течение  пяти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дней после их представления в соответствующую кадровую службу.";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е) пункт 14 изложить в следующей редакции: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"14. Сведения  о  доходах,  об  имуществе   и   обязательствах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имущественного характера, представленн</w:t>
      </w:r>
      <w:r>
        <w:rPr>
          <w:color w:val="333333"/>
        </w:rPr>
        <w:t>ые в соответствии с настоящим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Положением гражданином или кандидатом на должность, предусмотренную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перечнем, а также представляемые государственным служащим ежегодно,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 информация о результатах проверки достоверности  и  полноты  этих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сведений приобщаются к</w:t>
      </w:r>
      <w:r>
        <w:rPr>
          <w:color w:val="333333"/>
        </w:rPr>
        <w:t xml:space="preserve"> личному делу государственного  служащего.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случае если гражданин или кандидат  на  должность,  предусмотренную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перечнем,   представившие   в    кадровую    службу    федерального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государственного органа справки о своих  доходах,  об  имуществе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обязательствах имущественного характера, а также справки о доходах,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  имуществе  и  обязательствах  имущественного  характера   своих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супруги (супруга) и несовершеннолетних детей, не были назначены  на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должность  государственной  службы,  такие   справки</w:t>
      </w:r>
      <w:r>
        <w:rPr>
          <w:color w:val="333333"/>
        </w:rPr>
        <w:t xml:space="preserve">   возвращаются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указанным лицам  по  их  письменному  заявлению  вместе  с  другими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документами.".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5. Внести в  Положение  о  проверке  достоверности  и  полноты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сведений, представляемых  гражданами,  претендующими  на  замещение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должностей  федеральн</w:t>
      </w:r>
      <w:r>
        <w:rPr>
          <w:color w:val="333333"/>
        </w:rPr>
        <w:t>ой  государственной  службы,  и   федеральными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государственными    служащими,    и     соблюдения     федеральными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государственными  служащими  требований  к  служебному   поведению,</w:t>
      </w:r>
    </w:p>
    <w:p w:rsidR="00000000" w:rsidRDefault="00800233">
      <w:pPr>
        <w:pStyle w:val="m"/>
        <w:spacing w:line="300" w:lineRule="auto"/>
        <w:divId w:val="814374179"/>
        <w:rPr>
          <w:rStyle w:val="cmd"/>
        </w:rPr>
      </w:pPr>
      <w:r>
        <w:rPr>
          <w:color w:val="333333"/>
        </w:rPr>
        <w:t xml:space="preserve">утвержденное Указом Президента Российской Федерации </w:t>
      </w:r>
      <w:r>
        <w:rPr>
          <w:rStyle w:val="cmd"/>
          <w:color w:val="333333"/>
        </w:rPr>
        <w:t>от  21 сентября</w:t>
      </w:r>
    </w:p>
    <w:p w:rsidR="00000000" w:rsidRDefault="00800233">
      <w:pPr>
        <w:pStyle w:val="m"/>
        <w:spacing w:line="300" w:lineRule="auto"/>
        <w:divId w:val="814374179"/>
      </w:pPr>
      <w:r>
        <w:rPr>
          <w:rStyle w:val="cmd"/>
          <w:color w:val="333333"/>
        </w:rPr>
        <w:t xml:space="preserve">2009 </w:t>
      </w:r>
      <w:r>
        <w:rPr>
          <w:rStyle w:val="cmd"/>
          <w:color w:val="333333"/>
        </w:rPr>
        <w:t>г.  N 1065</w:t>
      </w:r>
      <w:r>
        <w:rPr>
          <w:color w:val="333333"/>
        </w:rPr>
        <w:t xml:space="preserve">  "О проверке  достоверности  и  полноты   сведений,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представляемых гражданами, претендующими  на  замещение  должностей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федеральной государственной службы, и федеральными государственными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служащими, и  соблюдения  федеральными  государственными </w:t>
      </w:r>
      <w:r>
        <w:rPr>
          <w:color w:val="333333"/>
        </w:rPr>
        <w:t xml:space="preserve"> служащими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требований  к  служебному  поведению"  (Собрание   законодательства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Федерации, 2009, N 39,  ст. 4588;  2010,  N 3,  ст. 274;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N 27, ст. 3446; N 30, ст. 4070; 2012, N 12, ст. 1391;  2013,  N 14,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ст. 1670; N 49, ст. 6399; 2014,  N 15,  с</w:t>
      </w:r>
      <w:r>
        <w:rPr>
          <w:color w:val="333333"/>
        </w:rPr>
        <w:t>т. 1729;  N 26,  ст. 3518;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2015, N 10, ст. 1506),  изменение,  изложив  пункт  3  в  следующей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редакции: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"3. Проверка достоверности и полноты сведений  о  доходах,  об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имуществе и обязательствах имущественного характера, представляемых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государственным</w:t>
      </w:r>
      <w:r>
        <w:rPr>
          <w:color w:val="333333"/>
        </w:rPr>
        <w:t xml:space="preserve">   служащим,   замещающим   должность    федеральной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службы,  не  предусмотренную  перечнем  должностей,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утвержденным  Указом  Президента  Российской  Федерации  от  18 мая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2009 г. N 557, и претендующим на  замещение  должности  федеральной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службы, предусмотренной этим  перечнем  должностей,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осуществляется в порядке, установленном  настоящим  Положением  для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проверки  сведений,  представляемых  гражданами  в  соответствии  с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нормативными правовыми актами Российской Федерации.</w:t>
      </w:r>
      <w:r>
        <w:rPr>
          <w:color w:val="333333"/>
        </w:rPr>
        <w:t>".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6. Внести в порядок размещения сведений о  доходах,  расходах,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 имуществе и обязательствах  имущественного  характера  отдельных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категорий лиц и членов их семей на официальных  сайтах  федеральных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государственных органов, органов государственной </w:t>
      </w:r>
      <w:r>
        <w:rPr>
          <w:color w:val="333333"/>
        </w:rPr>
        <w:t xml:space="preserve"> власти  субъектов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и организаций и предоставления  этих  сведений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общероссийским средствам  массовой  информации  для  опубликования,</w:t>
      </w:r>
    </w:p>
    <w:p w:rsidR="00000000" w:rsidRDefault="00800233">
      <w:pPr>
        <w:pStyle w:val="m"/>
        <w:spacing w:line="300" w:lineRule="auto"/>
        <w:divId w:val="814374179"/>
        <w:rPr>
          <w:rStyle w:val="cmd"/>
        </w:rPr>
      </w:pPr>
      <w:r>
        <w:rPr>
          <w:color w:val="333333"/>
        </w:rPr>
        <w:t xml:space="preserve">утвержденный  Указом  Президента  Российской  Федерации  </w:t>
      </w:r>
      <w:r>
        <w:rPr>
          <w:rStyle w:val="cmd"/>
          <w:color w:val="333333"/>
        </w:rPr>
        <w:t>от  8 июля</w:t>
      </w:r>
    </w:p>
    <w:p w:rsidR="00000000" w:rsidRDefault="00800233">
      <w:pPr>
        <w:pStyle w:val="m"/>
        <w:spacing w:line="300" w:lineRule="auto"/>
        <w:divId w:val="814374179"/>
      </w:pPr>
      <w:r>
        <w:rPr>
          <w:rStyle w:val="cmd"/>
          <w:color w:val="333333"/>
        </w:rPr>
        <w:t>2013 г.  N 613</w:t>
      </w:r>
      <w:r>
        <w:rPr>
          <w:color w:val="333333"/>
        </w:rPr>
        <w:t xml:space="preserve">  "Вопросы   против</w:t>
      </w:r>
      <w:r>
        <w:rPr>
          <w:color w:val="333333"/>
        </w:rPr>
        <w:t>одействия   коррупции"   (Собрание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законодательства Российской Федерации, 2013, N 28, ст. 3813;  N 49,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ст. 6399; 2014, N 26, ст. 3518), следующие изменения: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подпункт "г" пункта 2 изложить в следующей редакции: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"г) сведения об источниках получе</w:t>
      </w:r>
      <w:r>
        <w:rPr>
          <w:color w:val="333333"/>
        </w:rPr>
        <w:t>ния средств, за счет  которых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совершены сделки по приобретению земельного участка, иного  объекта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недвижимого имущества, транспортного средства, ценных бумаг,  долей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участия, паев в уставных (складочных) капиталах  организаций,  если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общая  сумма  таких  с</w:t>
      </w:r>
      <w:r>
        <w:rPr>
          <w:color w:val="333333"/>
        </w:rPr>
        <w:t>делок   превышает   общий   доход   служащего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(работника)  и  его  супруги  (супруга)  за   три   последних года,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предшествующих отчетному периоду.";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последнее  предложение  пункта  5-1  изложить  в  следующей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редакции: "В этом случае такие сведени</w:t>
      </w:r>
      <w:r>
        <w:rPr>
          <w:color w:val="333333"/>
        </w:rPr>
        <w:t>я размещаются на  официальных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сайтах указанных организаций  в  информационно-телекоммуникационной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сети "Интернет"  в  соответствии  с  требованиями  к  размещению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наполнению  подразделов,   посвященных   вопросам   противодействия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коррупции, </w:t>
      </w:r>
      <w:r>
        <w:rPr>
          <w:color w:val="333333"/>
        </w:rPr>
        <w:t>официальных сайтов федеральных государственных  органов,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Центрального  банка   Российской   Федерации,   Пенсионного   фонда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Федерации,  Фонда  социального  страхования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  Федерального    фонда    обязательного    медицинс</w:t>
      </w:r>
      <w:r>
        <w:rPr>
          <w:color w:val="333333"/>
        </w:rPr>
        <w:t>кого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страхования,   государственных    корпораций    (компаний),    иных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организаций,  созданных  на  основании  федеральных  законов,  а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соответствующем    разделе    официального    сайта    федерального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государственного органа дается ссылка на адрес </w:t>
      </w:r>
      <w:r>
        <w:rPr>
          <w:color w:val="333333"/>
        </w:rPr>
        <w:t xml:space="preserve"> официального  сайта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организации в информационно-телекоммуникационной  сети  "Интернет",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где такие сведения размещены.".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7. Признать утратившими силу: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подпункт "а"  пункта  8  Национального  плана  противодействия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коррупции  на  2014-2015 годы,  </w:t>
      </w:r>
      <w:r>
        <w:rPr>
          <w:color w:val="333333"/>
        </w:rPr>
        <w:t>утвержденного   Указом   Президента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Российской Федерации </w:t>
      </w:r>
      <w:r>
        <w:rPr>
          <w:rStyle w:val="cmd"/>
          <w:color w:val="333333"/>
        </w:rPr>
        <w:t>от  11 апреля  2014 г.  N 226</w:t>
      </w:r>
      <w:r>
        <w:rPr>
          <w:color w:val="333333"/>
        </w:rPr>
        <w:t xml:space="preserve">  "О Национальном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плане  противодействия  коррупции  на   2014-2015 годы"   (Собрание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законодательства Российской Федерации, 2014, N 15, ст. 1729);</w:t>
      </w:r>
    </w:p>
    <w:p w:rsidR="00000000" w:rsidRDefault="00800233">
      <w:pPr>
        <w:pStyle w:val="m"/>
        <w:spacing w:line="300" w:lineRule="auto"/>
        <w:divId w:val="814374179"/>
        <w:rPr>
          <w:rStyle w:val="cmd"/>
        </w:rPr>
      </w:pPr>
      <w:r>
        <w:rPr>
          <w:color w:val="333333"/>
        </w:rPr>
        <w:t xml:space="preserve">     подпункт "в" пунк</w:t>
      </w:r>
      <w:r>
        <w:rPr>
          <w:color w:val="333333"/>
        </w:rPr>
        <w:t xml:space="preserve">та 5 Указа Президента Российской Федерации </w:t>
      </w:r>
      <w:r>
        <w:rPr>
          <w:rStyle w:val="cmd"/>
          <w:color w:val="333333"/>
        </w:rPr>
        <w:t>от</w:t>
      </w:r>
    </w:p>
    <w:p w:rsidR="00000000" w:rsidRDefault="00800233">
      <w:pPr>
        <w:pStyle w:val="m"/>
        <w:spacing w:line="300" w:lineRule="auto"/>
        <w:divId w:val="814374179"/>
      </w:pPr>
      <w:r>
        <w:rPr>
          <w:rStyle w:val="cmd"/>
          <w:color w:val="333333"/>
        </w:rPr>
        <w:t>8 марта  2015 г.  N 120</w:t>
      </w:r>
      <w:r>
        <w:rPr>
          <w:color w:val="333333"/>
        </w:rPr>
        <w:t xml:space="preserve">   "О некоторых   вопросах   противодействия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коррупции" (Собрание законодательства Российской  Федерации,  2015,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N 10, ст. 1506).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8. Настоящий Указ вступает в силу со дня его подписа</w:t>
      </w:r>
      <w:r>
        <w:rPr>
          <w:color w:val="333333"/>
        </w:rPr>
        <w:t>ния.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Президент Российской Федерации                         В.Путин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Москва, Кремль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15 июля 2015 года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N 364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_________________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          УТВЕРЖДЕНО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</w:t>
      </w:r>
      <w:r>
        <w:rPr>
          <w:color w:val="333333"/>
        </w:rPr>
        <w:t xml:space="preserve">      Указом Президента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     Российской Федерации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   от 15 июля 2015 г. N 364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ТИПОВОЕ ПОЛОЖЕНИЕ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о комиссии по координации работы по противоде</w:t>
      </w:r>
      <w:r>
        <w:rPr>
          <w:color w:val="333333"/>
        </w:rPr>
        <w:t>йствию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коррупции в субъекте Российской Федерации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I. Общие положения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1. Комиссия по координации работы по противодействию коррупции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  субъекте  Российской  Федерации  (далее -   комиссия)   является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постоянно   д</w:t>
      </w:r>
      <w:r>
        <w:rPr>
          <w:color w:val="333333"/>
        </w:rPr>
        <w:t>ействующим   координационным   органом   при    высшем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должностном  лице  (руководителе  высшего  исполнительного   органа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власти) субъекта Российской Федерации.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2. Комиссия в своей деятельности руководствуется  Конституцией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</w:t>
      </w:r>
      <w:r>
        <w:rPr>
          <w:color w:val="333333"/>
        </w:rPr>
        <w:t xml:space="preserve">  Федерации,  федеральными   конституционными   законами,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федеральными  законами,   указами   и   распоряжениями   Президента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  Федерации,    постановлениями    и     распоряжениями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Правительства Российской Федерации,  иными  нормативными  прав</w:t>
      </w:r>
      <w:r>
        <w:rPr>
          <w:color w:val="333333"/>
        </w:rPr>
        <w:t>овыми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актами Российской Федерации, а также положением о комиссии.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3. Комиссия осуществляет свою деятельность во взаимодействии с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Управлением   Президента   Российской   Федерации    по    вопросам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противодействия коррупции.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4. Комиссия выполняет </w:t>
      </w:r>
      <w:r>
        <w:rPr>
          <w:color w:val="333333"/>
        </w:rPr>
        <w:t xml:space="preserve"> функции,  возложенные  на  комиссию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соблюдению  требований  к  служебному  (должностному)  поведению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урегулированию конфликта  интересов  в  отношении  лиц,  замещающих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государственные  должности  субъекта  Российской   Федерации,   для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которых   </w:t>
      </w:r>
      <w:r>
        <w:rPr>
          <w:color w:val="333333"/>
        </w:rPr>
        <w:t>федеральными   законами   не   предусмотрено   иное, 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рассматривает  соответствующие  вопросы  в  порядке,   определенном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нормативным правовым актом субъекта Российской Федерации.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II. Основные задачи комиссии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5. Основными зада</w:t>
      </w:r>
      <w:r>
        <w:rPr>
          <w:color w:val="333333"/>
        </w:rPr>
        <w:t>чами комиссии являются: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обеспечение  исполнения  решений  Совета   при   Президенте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по противодействию коррупции и его президиума;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подготовка   предложений   о   реализации   государственной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политики в области противоде</w:t>
      </w:r>
      <w:r>
        <w:rPr>
          <w:color w:val="333333"/>
        </w:rPr>
        <w:t>йствия коррупции  высшему  должностному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лицу (руководителю высшего исполнительного  органа  государственной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власти) субъекта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обеспечение      координации      деятельности      высшего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исполнительного органа государственной вл</w:t>
      </w:r>
      <w:r>
        <w:rPr>
          <w:color w:val="333333"/>
        </w:rPr>
        <w:t>асти  субъекта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 органов  исполнительной  власти   субъекта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  и  органов   местного   самоуправления   по   реализации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политики в области 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обеспечение согласованн</w:t>
      </w:r>
      <w:r>
        <w:rPr>
          <w:color w:val="333333"/>
        </w:rPr>
        <w:t>ых действий  органов  исполнительной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власти   субъекта   Российской   Федерации   и   органов   местного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самоуправления,  а  также  их  взаимодействия  с   территориальными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органами федеральных государственных органов при реализации мер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противодействию</w:t>
      </w:r>
      <w:r>
        <w:rPr>
          <w:color w:val="333333"/>
        </w:rPr>
        <w:t xml:space="preserve"> коррупции в субъекте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д) обеспечение взаимодействия  органов  исполнительной  власти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Федерации и органов местного  самоуправления  с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гражданами, институтами гражданского общества, средствами  массовой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информации,  научными  организациями  по  вопросам  противодействия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 в субъекте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е) информирование   общественности   о   проводимой   органами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исполнительной власти  субъекта  Российской  Федерации  и  органами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местного </w:t>
      </w:r>
      <w:r>
        <w:rPr>
          <w:color w:val="333333"/>
        </w:rPr>
        <w:t>самоуправления работе по противодействию коррупции.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III. Полномочия комиссии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6. Комиссия  в  целях  выполнения  возложенных  на  нее  задач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осуществляет следующие полномочия: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подготавливает     предложения     по     сов</w:t>
      </w:r>
      <w:r>
        <w:rPr>
          <w:color w:val="333333"/>
        </w:rPr>
        <w:t>ершенствованию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законодательства Российской Федерации о  противодействии  коррупции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высшему должностному  лицу  (руководителю  высшего  исполнительного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органа государственной власти) субъекта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разрабатывает меры по противодейств</w:t>
      </w:r>
      <w:r>
        <w:rPr>
          <w:color w:val="333333"/>
        </w:rPr>
        <w:t>ию коррупции, а также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устранению причин и условий, порождающих коррупцию;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разрабатывает       рекомендации       по       организации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антикоррупционного  просвещения  граждан   в   целях   формирования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нетерпимого отношения к коррупции  и  антик</w:t>
      </w:r>
      <w:r>
        <w:rPr>
          <w:color w:val="333333"/>
        </w:rPr>
        <w:t>оррупционных  стандартов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поведения;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организует: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подготовку  проектов  нормативных  правовых   актов   субъекта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по вопросам 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разработку   региональной   антикоррупционной   программы 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разр</w:t>
      </w:r>
      <w:r>
        <w:rPr>
          <w:color w:val="333333"/>
        </w:rPr>
        <w:t>аботку антикоррупционных программ органов исполнительной власти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   Российской    Федерации    (планов    мероприятий  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противодействию коррупции), а также контроль за их  реализацией,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том  числе  путем  мониторинга  эффективности  реализаци</w:t>
      </w:r>
      <w:r>
        <w:rPr>
          <w:color w:val="333333"/>
        </w:rPr>
        <w:t>и  мер 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противодействию коррупции, предусмотренных этими программами;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д) рассматривает  вопросы,   касающиеся   соблюдения   лицами,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замещающими   государственные   должности    субъекта 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Федерации, для </w:t>
      </w:r>
      <w:r>
        <w:rPr>
          <w:color w:val="333333"/>
        </w:rPr>
        <w:t>которых федеральными законами не предусмотрено иное,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запретов,  ограничений  и   требований,   установленных   в   целях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е) принимает меры по  выявлению  (в  том  числе  на  основании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обращений граждан, сведений, распростран</w:t>
      </w:r>
      <w:r>
        <w:rPr>
          <w:color w:val="333333"/>
        </w:rPr>
        <w:t>яемых  средствами  массовой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информации,  протестов,  представлений,   предписаний   федеральных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государственных органов) причин и условий,  порождающих  коррупцию,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создающих административные барьеры;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ж) оказывает содействие  развитию  общественного  к</w:t>
      </w:r>
      <w:r>
        <w:rPr>
          <w:color w:val="333333"/>
        </w:rPr>
        <w:t>онтроля  за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реализацией     региональной      антикоррупционной      программы,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антикоррупционных программ органов исполнительной  власти  субъекта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Федерации  (планов   мероприятий   по   противодействию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коррупции);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з) осуществляет подгото</w:t>
      </w:r>
      <w:r>
        <w:rPr>
          <w:color w:val="333333"/>
        </w:rPr>
        <w:t>вку ежегодного доклада о деятельности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области противодействия коррупции, обеспечивает его  размещение  на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официальном сайте высшего должностного лица  (руководителя  высшего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исполнительного органа государственной власти) субъекта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  в</w:t>
      </w:r>
      <w:r>
        <w:rPr>
          <w:color w:val="333333"/>
        </w:rPr>
        <w:t xml:space="preserve">  информационно-телекоммуникационной  сети  "Интернет",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опубликование в  средствах  массовой  информации  и  направление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федеральные государственные органы (по их запросам).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IV. Порядок формирования комиссии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7. Положение  о  коми</w:t>
      </w:r>
      <w:r>
        <w:rPr>
          <w:color w:val="333333"/>
        </w:rPr>
        <w:t>ссии  и  персональный   состав   комиссии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утверждаются  высшим  должностным  лицом   (руководителем   высшего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исполнительного органа государственной власти) субъекта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8. Комиссия формируется в составе председателя  комиссии,  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заместителей, секретаря и членов комиссии.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9. Председателем  комиссии  по   должности   является   высшее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должностное  лицо  (руководитель  высшего  исполнительного   органа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власти) субъекта  Российской  Федерации  или  лицо,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временно</w:t>
      </w:r>
      <w:r>
        <w:rPr>
          <w:color w:val="333333"/>
        </w:rPr>
        <w:t xml:space="preserve"> исполняющее его обязанности.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10. В  состав  комиссии  могут  входить  руководители  органов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исполнительной  власти  субъекта  Российской   Федерации,   органов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местного  самоуправления,   представители   аппарата   полномочного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представителя Президен</w:t>
      </w:r>
      <w:r>
        <w:rPr>
          <w:color w:val="333333"/>
        </w:rPr>
        <w:t>та Российской Федерации в федеральном округе,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руководители территориальных  органов  федеральных  государственных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органов,  руководитель  общественной  палаты  субъекта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представители научных и образовательных  организаций,  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также </w:t>
      </w:r>
      <w:r>
        <w:rPr>
          <w:color w:val="333333"/>
        </w:rPr>
        <w:t>представители общественных  организаций,  уставными  задачами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которых является участие в противодействии коррупции.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11. Передача  полномочий  члена  комиссии  другому   лицу   не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допускается.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12. Участие в работе комиссии осуществляется  на  обще</w:t>
      </w:r>
      <w:r>
        <w:rPr>
          <w:color w:val="333333"/>
        </w:rPr>
        <w:t>ственных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началах.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13. На заседания комиссии могут быть приглашены  представители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федеральных  государственных   органов,   государственных   органов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 Федерации,  органов  местного  самоуправления,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организаций и средств массовой инф</w:t>
      </w:r>
      <w:r>
        <w:rPr>
          <w:color w:val="333333"/>
        </w:rPr>
        <w:t>ормации.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14. По решению председателя комиссии для анализа,  изучения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подготовки  экспертного  заключения  по  рассматриваемым  комиссией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вопросам к ее работе могут привлекаться на временной или постоянной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основе эксперты.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V. Ор</w:t>
      </w:r>
      <w:r>
        <w:rPr>
          <w:color w:val="333333"/>
        </w:rPr>
        <w:t>ганизация деятельности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комиссии и порядок ее работы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15. Работа комиссии осуществляется  на  плановой  основе  и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соответствии с регламентом, который утверждается комиссией.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16. Заседания комиссии ведет председатель </w:t>
      </w:r>
      <w:r>
        <w:rPr>
          <w:color w:val="333333"/>
        </w:rPr>
        <w:t>комиссии или по  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поручению заместитель председателя комиссии.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17. Заседания комиссии проводятся, как  правило,  один  раз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квартал.  В  случае  необходимости   по   инициативе   председателя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комиссии, заместителя председателя комиссии, а также ч</w:t>
      </w:r>
      <w:r>
        <w:rPr>
          <w:color w:val="333333"/>
        </w:rPr>
        <w:t>лена комиссии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(по согласованию с председателем комиссии или его заместителем и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представлению секретаря комиссии)  могут  проводиться  внеочередные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заседания комиссии.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18. Заседания   комиссии   проводятся   открыто   (разрешается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присутствие  лиц, </w:t>
      </w:r>
      <w:r>
        <w:rPr>
          <w:color w:val="333333"/>
        </w:rPr>
        <w:t xml:space="preserve"> не  являющихся  членами   комиссии).   В   целях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обеспечения  конфиденциальности  при  рассмотрении  соответствующих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вопросов председателем комиссии или в его  отсутствие  заместителем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председателя комиссии  может  быть  принято  решение  о  проведении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</w:t>
      </w:r>
      <w:r>
        <w:rPr>
          <w:color w:val="333333"/>
        </w:rPr>
        <w:t>крытого заседания комиссии (присутствуют только члены комиссии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приглашенные на заседание лица).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19. Решения комиссии оформляются протоколом.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20. Для   реализации   решений   комиссии   могут   издаваться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нормативные  правовые  акты  или  распо</w:t>
      </w:r>
      <w:r>
        <w:rPr>
          <w:color w:val="333333"/>
        </w:rPr>
        <w:t>рядительные   акты   высшего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должностного  лица  (руководителя  высшего  исполнительного  органа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власти)  субъекта  Российской  Федерации,  а  также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даваться поручения высшего должностного лица (руководителя  высшего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исполнительного органа </w:t>
      </w:r>
      <w:r>
        <w:rPr>
          <w:color w:val="333333"/>
        </w:rPr>
        <w:t>государственной власти) субъекта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21. По  решению  комиссии  из  числа   членов   комиссии   или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уполномоченных ими представителей, а также из числа  представителей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органов  исполнительной  власти  субъекта   Российской   </w:t>
      </w:r>
      <w:r>
        <w:rPr>
          <w:color w:val="333333"/>
        </w:rPr>
        <w:t>Федерации,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органов  местного   самоуправления,   представителей   общественных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организаций  и  экспертов  могут  создаваться  рабочие  группы 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отдельным вопросам.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22. Председатель комиссии: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осуществляет общее руководство деятельностью коми</w:t>
      </w:r>
      <w:r>
        <w:rPr>
          <w:color w:val="333333"/>
        </w:rPr>
        <w:t>ссии;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утверждает план работы комиссии (ежегодный план);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утверждает повестку дня очередного заседания комиссии;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дает поручения в рамках своих полномочий членам комиссии;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д) представляет   комиссию   в   отношениях   с   федераль</w:t>
      </w:r>
      <w:r>
        <w:rPr>
          <w:color w:val="333333"/>
        </w:rPr>
        <w:t>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государственными  органами,  государственными   органами   субъекта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Федерации,  организациями  и  гражданами  по  вопросам,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относящимся к компетенции комиссии.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23. Обеспечение деятельности комиссии, подготовку материалов к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заседаниям </w:t>
      </w:r>
      <w:r>
        <w:rPr>
          <w:color w:val="333333"/>
        </w:rPr>
        <w:t>комиссии и контроль за исполнением принятых  ею  решений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осуществляет орган субъекта Российской  Федерации  по  профилактике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коррупционных и иных правонарушений.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24. Секретарь комиссии: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обеспечивает  подготовку  проекта  плана  работы   комисс</w:t>
      </w:r>
      <w:r>
        <w:rPr>
          <w:color w:val="333333"/>
        </w:rPr>
        <w:t>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(ежегодного  плана),   формирует   повестку   дня   ее   заседания,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координирует  работу  по  подготовке   необходимых   материалов   к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заседанию  комиссии,  проектов   соответствующих   решений,   ведет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протокол заседания комиссии;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информирует </w:t>
      </w:r>
      <w:r>
        <w:rPr>
          <w:color w:val="333333"/>
        </w:rPr>
        <w:t>членов комиссии, приглашенных на заседание лиц,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экспертов, иных лиц о месте,  времени  проведения  и  повестке  дня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заседания комиссии, обеспечивает их необходимыми материалами;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оформляет протоколы заседаний комиссии;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организует  выполнение</w:t>
      </w:r>
      <w:r>
        <w:rPr>
          <w:color w:val="333333"/>
        </w:rPr>
        <w:t xml:space="preserve">  поручений  председателя   комиссии,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данных по результатам заседаний комиссии.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25. По решению председателя  комиссии  информация  о  решениях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комиссии (полностью или  в  какой-либо  части)  может  передаваться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средствам </w:t>
      </w:r>
      <w:r>
        <w:rPr>
          <w:color w:val="333333"/>
        </w:rPr>
        <w:t>массовой информации для опубликования.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_______________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          УТВЕРЖДЕНО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      Указом Президента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     Р</w:t>
      </w:r>
      <w:r>
        <w:rPr>
          <w:color w:val="333333"/>
        </w:rPr>
        <w:t>оссийской Федерации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   от 15 июля 2015 г. N 364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ТИПОВОЕ ПОЛОЖЕНИЕ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о подразделении федерального государственного органа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профилактике коррупционных и иных правонарушений</w:t>
      </w:r>
    </w:p>
    <w:p w:rsidR="00000000" w:rsidRDefault="00800233">
      <w:pPr>
        <w:pStyle w:val="m"/>
        <w:spacing w:line="300" w:lineRule="auto"/>
        <w:divId w:val="814374179"/>
        <w:rPr>
          <w:rStyle w:val="mark"/>
        </w:rPr>
      </w:pPr>
    </w:p>
    <w:p w:rsidR="00000000" w:rsidRDefault="00800233">
      <w:pPr>
        <w:pStyle w:val="m"/>
        <w:spacing w:line="300" w:lineRule="auto"/>
        <w:divId w:val="814374179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</w:t>
      </w:r>
      <w:r>
        <w:rPr>
          <w:rStyle w:val="mark"/>
          <w:color w:val="333333"/>
        </w:rPr>
        <w:t xml:space="preserve">  (В редакции Указа Президента Российской Федерации</w:t>
      </w:r>
    </w:p>
    <w:p w:rsidR="00000000" w:rsidRDefault="00800233">
      <w:pPr>
        <w:pStyle w:val="m"/>
        <w:spacing w:line="300" w:lineRule="auto"/>
        <w:divId w:val="814374179"/>
        <w:rPr>
          <w:rStyle w:val="mark"/>
          <w:color w:val="333333"/>
        </w:rPr>
      </w:pPr>
      <w:r>
        <w:rPr>
          <w:rStyle w:val="mark"/>
          <w:color w:val="333333"/>
        </w:rPr>
        <w:t xml:space="preserve">                      от 19.09.2017 г. N 431)</w:t>
      </w:r>
    </w:p>
    <w:p w:rsidR="00000000" w:rsidRDefault="00800233">
      <w:pPr>
        <w:pStyle w:val="m"/>
        <w:spacing w:line="300" w:lineRule="auto"/>
        <w:divId w:val="814374179"/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I. Общие положения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1. Настоящим   Типовым   положением   определяются    правовое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положение, основные задачи  и  функции  подр</w:t>
      </w:r>
      <w:r>
        <w:rPr>
          <w:color w:val="333333"/>
        </w:rPr>
        <w:t>азделения  федерального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государственного  органа  по  профилактике  коррупционных  и   иных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правонарушений (далее - подразделение по профилактике коррупционных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правонарушений).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2. Действие настоящего Типового положения не  распространяется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на  </w:t>
      </w:r>
      <w:r>
        <w:rPr>
          <w:color w:val="333333"/>
        </w:rPr>
        <w:t>подразделения  по  профилактике  коррупционных  правонарушений,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образуемые  в  федеральных  государственных  органах,  указанных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разделе II перечня должностей федеральной  государственной  службы,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при замещении которых федеральные государственные служащ</w:t>
      </w:r>
      <w:r>
        <w:rPr>
          <w:color w:val="333333"/>
        </w:rPr>
        <w:t>ие  обязаны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представлять   сведения   о   своих   доходах,   об   имуществе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обязательствах  имущественного  характера,  а  также   сведения   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доходах, об имуществе  и  обязательствах  имущественного  характера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своих супруги (супруга) и несовершенноле</w:t>
      </w:r>
      <w:r>
        <w:rPr>
          <w:color w:val="333333"/>
        </w:rPr>
        <w:t>тних  детей,  утвержденного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Указом Президента Российской Федерации </w:t>
      </w:r>
      <w:r>
        <w:rPr>
          <w:rStyle w:val="cmd"/>
          <w:color w:val="333333"/>
        </w:rPr>
        <w:t>от 18 мая 2009 г. N 557</w:t>
      </w:r>
      <w:r>
        <w:rPr>
          <w:color w:val="333333"/>
        </w:rPr>
        <w:t>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3. Подразделение по профилактике коррупционных  правонарушений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  своей  деятельности  руководствуется   Конституцией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 федеральными  ко</w:t>
      </w:r>
      <w:r>
        <w:rPr>
          <w:color w:val="333333"/>
        </w:rPr>
        <w:t>нституционными  законами,  федеральными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законами, указами и распоряжениями Президента Российской Федерации,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постановлениями   и   распоряжениями    Правительства 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иными нормативными правовыми  актами,  решениями  Совета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при Президен</w:t>
      </w:r>
      <w:r>
        <w:rPr>
          <w:color w:val="333333"/>
        </w:rPr>
        <w:t>те Российской Федерации по противодействию коррупции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его президиума,  принятыми  в  пределах  их  компетенции,  а  также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положением о подразделении по  профилактике  коррупционных  и  иных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правонарушений, созданном в федеральном государственном органе.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4. Руководитель подразделения  по  профилактике  коррупционных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правонарушений несет персональную ответственность  за  деятельность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этого подразделения.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II. Основные задачи подразделения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профилактике коррупционных правон</w:t>
      </w:r>
      <w:r>
        <w:rPr>
          <w:color w:val="333333"/>
        </w:rPr>
        <w:t>арушений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5. Основными   задачами    подразделения    по    профилактике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коррупционных правонарушений являются: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формирование  у  федеральных  государственных   гражданских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служащих нетерпимости к коррупционному поведению;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профилактика </w:t>
      </w:r>
      <w:r>
        <w:rPr>
          <w:color w:val="333333"/>
        </w:rPr>
        <w:t xml:space="preserve"> коррупционных  правонарушений  в  федеральном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государственном органе;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разработка и  принятие  мер,  направленных  на  обеспечение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соблюдения  федеральными  государственными  гражданскими  служащими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запретов,  ограничений  и   требований,   установ</w:t>
      </w:r>
      <w:r>
        <w:rPr>
          <w:color w:val="333333"/>
        </w:rPr>
        <w:t>ленных   в   целях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осуществление контроля: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за  соблюдением  федеральными  государственными   гражданскими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служащими запретов, ограничений и требований, установленных в целях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за  соблюд</w:t>
      </w:r>
      <w:r>
        <w:rPr>
          <w:color w:val="333333"/>
        </w:rPr>
        <w:t>ением  законодательства   Российской   Федерации   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противодействии коррупции в организациях, созданных для  выполнения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задач, поставленных перед федеральным  государственным  органом,  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также за  реализацией  в  них  мер  по  профилактике  коррупционных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правонарушений.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III. Основные функции подразделения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профилактике коррупционных правонарушений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6. Подразделение по профилактике коррупционных  правонарушений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осуществляет следующие основные функции: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обеспечение </w:t>
      </w:r>
      <w:r>
        <w:rPr>
          <w:color w:val="333333"/>
        </w:rPr>
        <w:t xml:space="preserve">  соблюдения   федеральными    государственными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гражданскими  служащими   запретов,   ограничений   и   требований,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установленных в целях 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принятие мер по выявлению и устранению  причин  и  условий,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способствующих возникно</w:t>
      </w:r>
      <w:r>
        <w:rPr>
          <w:color w:val="333333"/>
        </w:rPr>
        <w:t>вению конфликта интересов на государственной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службе;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обеспечение     деятельности     комиссии      федерального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государственного  органа  по  соблюдению  требований  к  служебному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поведению  федеральных  государственных  гражданских   служащих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урегулированию конфликта интересов;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оказание федеральным государственным  гражданским  служащим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консультативной  помощи  по  вопросам,  связанным   с   применением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законодательства Российской Федерации о противодействии  коррупции,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а также с подго</w:t>
      </w:r>
      <w:r>
        <w:rPr>
          <w:color w:val="333333"/>
        </w:rPr>
        <w:t>товкой сообщений о фактах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д) обеспечение соблюдения в федеральном государственном органе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законных   прав   и   интересов    федерального    государственного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гражданского служащего, сообщившего о ставшем ему  известном  факте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</w:t>
      </w:r>
      <w:r>
        <w:rPr>
          <w:color w:val="333333"/>
        </w:rPr>
        <w:t xml:space="preserve"> е) обеспечение   реализации   федеральными    государственными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гражданскими   служащими   обязанности   уведомлять   представителя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нанимателя (работодателя), органы прокуратуры Российской Федерации,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иные федеральные государственные органы обо всех случаях</w:t>
      </w:r>
      <w:r>
        <w:rPr>
          <w:color w:val="333333"/>
        </w:rPr>
        <w:t xml:space="preserve">  обращения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  ним  каких-либо  лиц  в  целях   склонения   их   к   совершению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коррупционных правонарушений;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ж) осуществление проверки: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достоверности и полноты сведений о  доходах,  об  имуществе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обязательствах имущественного характера,  а  т</w:t>
      </w:r>
      <w:r>
        <w:rPr>
          <w:color w:val="333333"/>
        </w:rPr>
        <w:t>акже  иных  сведений,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представленных гражданами, претендующими  на  замещение  должностей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федеральной государственной гражданской службы;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достоверности и  полноты  сведений  о  доходах,  расходах,  об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имуществе и обязательствах имущественного характер</w:t>
      </w:r>
      <w:r>
        <w:rPr>
          <w:color w:val="333333"/>
        </w:rPr>
        <w:t>а, представленных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федеральными государственными гражданскими служащими в соответствии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 законодательством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соблюдения    федеральными    государственными    гражданскими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служащими запретов, ограничений и требований, установленных </w:t>
      </w:r>
      <w:r>
        <w:rPr>
          <w:color w:val="333333"/>
        </w:rPr>
        <w:t>в целях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соблюдения  гражданами,  замещавшими   должности   федеральной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гражданской службы, ограничений при заключении  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после увольнения с федеральной государственной  гражданской  службы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трудового </w:t>
      </w:r>
      <w:r>
        <w:rPr>
          <w:color w:val="333333"/>
        </w:rPr>
        <w:t>договора и (или) гражданско-правового договора в случаях,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предусмотренных федеральными законами;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з) подготовка   в   пределах   своей   компетенции    проектов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нормативных правовых актов по вопросам 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и) анализ сведений: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о  доходах,  об  имуществе  и  обязательствах   имущественного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характера, представленных гражданами,  претендующими  на  замещение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должностей федеральной государственной гражданской службы;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о   доходах,   расходах,   об   имуществе   и   обязател</w:t>
      </w:r>
      <w:r>
        <w:rPr>
          <w:color w:val="333333"/>
        </w:rPr>
        <w:t>ьствах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имущественного     характера,      представленных      федеральными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государственными   гражданскими   служащими   в   соответствии    с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законодательством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о  соблюдении   федеральными   государственными   гражданскими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служа</w:t>
      </w:r>
      <w:r>
        <w:rPr>
          <w:color w:val="333333"/>
        </w:rPr>
        <w:t>щими запретов, ограничений и требований, установленных в целях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о соблюдении  гражданами,  замещавшими  должности  федеральной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государственной гражданской службы, ограничений при заключении  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после увольнения с федеральной</w:t>
      </w:r>
      <w:r>
        <w:rPr>
          <w:color w:val="333333"/>
        </w:rPr>
        <w:t xml:space="preserve"> государственной  гражданской  службы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трудового договора и (или) гражданско-правового договора в случаях,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предусмотренных федеральными законами;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к) участие  в  пределах  своей   компетенции   в   обеспечении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размещения  сведений  о   доходах,   расход</w:t>
      </w:r>
      <w:r>
        <w:rPr>
          <w:color w:val="333333"/>
        </w:rPr>
        <w:t>ах,   об   имуществе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обязательствах имущественного характера федеральных государственных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гражданских служащих, их  супруг  (супругов)  и  несовершеннолетних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детей на официальном сайте федерального государственного  органа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информационно-телекоммуникационной  сети  "Интернет",  а  также 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обеспечении предоставления этих сведений  общероссийским  средствам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массовой информации для опубликования;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л) организация в пределах своей компетенции антикоррупционного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просвещения ф</w:t>
      </w:r>
      <w:r>
        <w:rPr>
          <w:color w:val="333333"/>
        </w:rPr>
        <w:t>едеральных государственных гражданских служащих;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м) осуществление  иных  функций  в   области   противодействия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 в соответствии с законодательством Российской Федерации.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7. В  целях  реализации   своих   функций   подразделение 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проф</w:t>
      </w:r>
      <w:r>
        <w:rPr>
          <w:color w:val="333333"/>
        </w:rPr>
        <w:t>илактике коррупционных правонарушений: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обеспечивает  соответствие  проводимых  мероприятий   целям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противодействия   коррупции   и   установленным   законодательством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требованиям;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 подготавливает  для  направления в уст</w:t>
      </w:r>
      <w:r>
        <w:rPr>
          <w:color w:val="333333"/>
        </w:rPr>
        <w:t>ановленном порядке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федеральные   органы   исполнительной   власти,  уполномоченные  на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осуществление    оперативно-разыскной    деятельности,   в   органы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прокуратуры  Российской Федерации, иные федеральные государственные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органы, территориальные органы </w:t>
      </w:r>
      <w:r>
        <w:rPr>
          <w:color w:val="333333"/>
        </w:rPr>
        <w:t>федеральных государственных органов,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государственные   органы  субъектов  Российской  Федерации,  органы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местного   самоуправления,   на   предприятия,   в   организации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общественные  объединения  запросы  об  имеющихся у них сведениях 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доходах,  расхо</w:t>
      </w:r>
      <w:r>
        <w:rPr>
          <w:color w:val="333333"/>
        </w:rPr>
        <w:t>дах,  об  имуществе  и обязательствах имущественного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характера  федеральных  государственных  гражданских  служащих,  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супруг  (супругов)  и  несовершеннолетних  детей,  о соблюдении 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запретов,   ограничений   и   требований,   установленных  в  целях</w:t>
      </w:r>
    </w:p>
    <w:p w:rsidR="00000000" w:rsidRDefault="00800233">
      <w:pPr>
        <w:pStyle w:val="m"/>
        <w:spacing w:line="300" w:lineRule="auto"/>
        <w:divId w:val="814374179"/>
        <w:rPr>
          <w:rStyle w:val="ed"/>
        </w:rPr>
      </w:pPr>
      <w:r>
        <w:rPr>
          <w:color w:val="333333"/>
        </w:rPr>
        <w:t>противодействия  коррупции</w:t>
      </w:r>
      <w:r>
        <w:rPr>
          <w:rStyle w:val="ed"/>
          <w:color w:val="333333"/>
        </w:rPr>
        <w:t>,  а  также  об иных сведениях в случаях,</w:t>
      </w:r>
    </w:p>
    <w:p w:rsidR="00000000" w:rsidRDefault="00800233">
      <w:pPr>
        <w:pStyle w:val="m"/>
        <w:spacing w:line="300" w:lineRule="auto"/>
        <w:divId w:val="814374179"/>
        <w:rPr>
          <w:rStyle w:val="mark"/>
        </w:rPr>
      </w:pPr>
      <w:r>
        <w:rPr>
          <w:rStyle w:val="ed"/>
          <w:color w:val="333333"/>
        </w:rPr>
        <w:t>предусмотренных нормативными правовыми актами Российской Федерации</w:t>
      </w:r>
      <w:r>
        <w:rPr>
          <w:color w:val="333333"/>
        </w:rPr>
        <w:t>;</w:t>
      </w:r>
    </w:p>
    <w:p w:rsidR="00000000" w:rsidRDefault="00800233">
      <w:pPr>
        <w:pStyle w:val="m"/>
        <w:spacing w:line="300" w:lineRule="auto"/>
        <w:divId w:val="814374179"/>
        <w:rPr>
          <w:rStyle w:val="mark"/>
          <w:color w:val="333333"/>
        </w:rPr>
      </w:pPr>
      <w:r>
        <w:rPr>
          <w:rStyle w:val="mark"/>
          <w:color w:val="333333"/>
        </w:rPr>
        <w:t>(В     редакции     Указа     Президента    Российской    Федерации</w:t>
      </w:r>
    </w:p>
    <w:p w:rsidR="00000000" w:rsidRDefault="00800233">
      <w:pPr>
        <w:pStyle w:val="m"/>
        <w:spacing w:line="300" w:lineRule="auto"/>
        <w:divId w:val="814374179"/>
      </w:pPr>
      <w:r>
        <w:rPr>
          <w:rStyle w:val="mark"/>
          <w:color w:val="333333"/>
        </w:rPr>
        <w:t>от 19.09.2017 г. N 431)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осуществляет в пред</w:t>
      </w:r>
      <w:r>
        <w:rPr>
          <w:color w:val="333333"/>
        </w:rPr>
        <w:t>елах своей компетенции взаимодействие  с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правоохранительными органами, а также  (по  поручению  руководителя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федерального государственного органа) с  территориальными  органами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федерального государственного  органа  и  с  подведомственными  ему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федеральными службами и федеральными агентствами, с  организациями,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созданными для выполнения  задач,  поставленных  перед  федеральным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государственным органом,  с  гражданами,  институтами  гражданского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общества,  средствами  массовой  информации,  научны</w:t>
      </w:r>
      <w:r>
        <w:rPr>
          <w:color w:val="333333"/>
        </w:rPr>
        <w:t>ми  и   другими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организациями;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проводит с гражданами и должностными лицами с  их  согласия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беседы, получает от них пояснения по представленным в установленном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порядке   сведениям   о   доходах,   расходах,   об   имуществе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обязательствах имущес</w:t>
      </w:r>
      <w:r>
        <w:rPr>
          <w:color w:val="333333"/>
        </w:rPr>
        <w:t>твенного характера и по иным материалам;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д) получает  в  пределах  своей  компетенции   информацию   от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физических и юридических лиц (с их согласия);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е) представляет  в  комиссии  по   соблюдению   требований   к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служебному  поведению   федеральн</w:t>
      </w:r>
      <w:r>
        <w:rPr>
          <w:color w:val="333333"/>
        </w:rPr>
        <w:t>ых   государственных   гражданских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служащих  и  урегулированию  конфликта  интересов,  образованные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федеральном государственном органе и его  территориальных  органах,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информацию и материалы, необходимые для работы этих комиссий;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ж) проводит иные м</w:t>
      </w:r>
      <w:r>
        <w:rPr>
          <w:color w:val="333333"/>
        </w:rPr>
        <w:t>ероприятия, направленные на  противодействие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__________________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          УТВЕРЖДЕНО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      Указом Президента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</w:t>
      </w:r>
      <w:r>
        <w:rPr>
          <w:color w:val="333333"/>
        </w:rPr>
        <w:t xml:space="preserve">                 Российской Федерации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                 от 15 июля 2015 г. N 364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ТИПОВОЕ ПОЛОЖЕНИЕ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об органе субъекта Российской Федерации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профилактике коррупционных и иных </w:t>
      </w:r>
      <w:r>
        <w:rPr>
          <w:color w:val="333333"/>
        </w:rPr>
        <w:t>правонарушений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I. Общие положения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1. Настоящим   Типовым   положением   определяются    правовое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положение, основные задачи и  функции  органа  субъекта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  по  профилактике  коррупционных  и  иных  правона</w:t>
      </w:r>
      <w:r>
        <w:rPr>
          <w:color w:val="333333"/>
        </w:rPr>
        <w:t>рушений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(далее - орган по профилактике коррупционных правонарушений).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2. Орган   по   профилактике   коррупционных    правонарушений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создается в  порядке,  установленном  законодательством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3. Орган по профилактике коррупцио</w:t>
      </w:r>
      <w:r>
        <w:rPr>
          <w:color w:val="333333"/>
        </w:rPr>
        <w:t>нных правонарушений в  своей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деятельности  руководствуется  Конституцией  Российской  Федерации,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федеральными  конституционными  законами,  федеральными   законами,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указами   и   распоряжениями   Президента   Российской   Федерации,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постановлениями   и   р</w:t>
      </w:r>
      <w:r>
        <w:rPr>
          <w:color w:val="333333"/>
        </w:rPr>
        <w:t>аспоряжениями    Правительства 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законодательными и иными нормативными  правовыми  актами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 Федерации,  решениями  Совета  при  Президенте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по противодействию коррупции и его президиума,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приняты</w:t>
      </w:r>
      <w:r>
        <w:rPr>
          <w:color w:val="333333"/>
        </w:rPr>
        <w:t>ми в пределах их компетенции, а также положением  об  органе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 профилактике коррупционных и иных  правонарушений,  созданном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субъекте Российской Федерации.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4. Руководитель   органа   по    профилактике    коррупционных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правонарушений несет персона</w:t>
      </w:r>
      <w:r>
        <w:rPr>
          <w:color w:val="333333"/>
        </w:rPr>
        <w:t>льную ответственность  за  деятельность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этого органа.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5. Орган  по  профилактике  коррупционных   правонарушений 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пределах своей компетенции взаимодействует с Управлением Президента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по вопросам противодействия коррупции.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</w:t>
      </w:r>
      <w:r>
        <w:rPr>
          <w:color w:val="333333"/>
        </w:rPr>
        <w:t xml:space="preserve">       II. Основные задачи органа по профилактике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коррупционных правонарушений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6. Основными задачами  органа  по  профилактике  коррупционных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правонарушений являются: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формирование у лиц,  замещающих  государственные  должно</w:t>
      </w:r>
      <w:r>
        <w:rPr>
          <w:color w:val="333333"/>
        </w:rPr>
        <w:t>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Федерации, государственных гражданских служащих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Федерации,  муниципальных  служащих  и  граждан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нетерпимости к коррупционному поведению;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профилактика   коррупционных   правонарушений   в    высшем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исполни</w:t>
      </w:r>
      <w:r>
        <w:rPr>
          <w:color w:val="333333"/>
        </w:rPr>
        <w:t>тельном органе государственной  власти  субъекта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 органах  исполнительной  власти   субъекта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  организациях,   созданных   для   выполнения    задач,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поставленных  перед   органами   исполнительной   власти   </w:t>
      </w:r>
      <w:r>
        <w:rPr>
          <w:color w:val="333333"/>
        </w:rPr>
        <w:t>субъекта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осуществление контроля за соблюдением  лицами,  замещающими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государственные  должности  субъекта  Российской   Федерации,   для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которых    федеральными    законами    не    предусмотрено    иное,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государственными   гр</w:t>
      </w:r>
      <w:r>
        <w:rPr>
          <w:color w:val="333333"/>
        </w:rPr>
        <w:t>ажданскими   служащими   субъекта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 и лицами, замещающими отдельные  должности  на  основании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трудового договора в организациях, созданных для выполнения  задач,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поставленных  перед   органами   исполнительной   власти   субъекта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</w:t>
      </w:r>
      <w:r>
        <w:rPr>
          <w:color w:val="333333"/>
        </w:rPr>
        <w:t>йской   Федерации,   запретов,   ограничений   и   требований,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установленных в целях 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обеспечение   соблюдения   государственными    гражданскими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служащими субъекта Российской Федерации требований законодательства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Федерации  о  контроле  за  расходами,  а  также   иных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антикоррупционных норм.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III. Основные функции органа по профилактике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коррупционных правонарушений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7. Орган   по   профилактике   коррупционных    право</w:t>
      </w:r>
      <w:r>
        <w:rPr>
          <w:color w:val="333333"/>
        </w:rPr>
        <w:t>нарушений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осуществляет следующие основные функции: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обеспечение соблюдения лицами, замещающими  государственные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должности субъекта Российской Федерации, для  которых  федеральными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законами не предусмотрено  иное,  и  государственными  гражданскими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</w:t>
      </w:r>
      <w:r>
        <w:rPr>
          <w:color w:val="333333"/>
        </w:rPr>
        <w:t>лужащими субъекта Российской  Федерации  запретов,  ограничений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требований, установленных в целях 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принятие мер по выявлению и устранению  причин  и  условий,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способствующих возникновению конфликта интересов при  осущес</w:t>
      </w:r>
      <w:r>
        <w:rPr>
          <w:color w:val="333333"/>
        </w:rPr>
        <w:t>твлении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полномочий лицами, замещающими государственные  должности  субъекта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Федерации,  для  которых   федеральными   законами   не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предусмотрено  иное,  и  при  исполнении  должностных  обязанностей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государственными   гражданскими   служащими </w:t>
      </w:r>
      <w:r>
        <w:rPr>
          <w:color w:val="333333"/>
        </w:rPr>
        <w:t xml:space="preserve">  субъекта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обеспечение деятельности комиссии по соблюдению  требований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  служебному  поведению   государственных   гражданских   служащих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Федерации и урегулированию конфликта интересов,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образованной в вы</w:t>
      </w:r>
      <w:r>
        <w:rPr>
          <w:color w:val="333333"/>
        </w:rPr>
        <w:t>сшем исполнительном органе государственной  власти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участие в пределах своей компетенции в работе  комиссий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соблюдению  требований  к  служебному  поведению  и  урегулированию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конфликта </w:t>
      </w:r>
      <w:r>
        <w:rPr>
          <w:color w:val="333333"/>
        </w:rPr>
        <w:t>интересов, образованных в органах  исполнительной  власти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Федерации и в органах местного самоуправления;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д) оказание  лицам,   замещающим   государственные   должности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  Российской   Федерации,   государственным    граждан</w:t>
      </w:r>
      <w:r>
        <w:rPr>
          <w:color w:val="333333"/>
        </w:rPr>
        <w:t>ским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служащим субъекта Российской Федерации,  муниципальным  служащим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гражданам  консультативной  помощи   по   вопросам,   связанным   с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применением законодательства Российской Федерации о противодействии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коррупции, а также с подготовкой сообщений о фа</w:t>
      </w:r>
      <w:r>
        <w:rPr>
          <w:color w:val="333333"/>
        </w:rPr>
        <w:t>ктах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е) участие  в  пределах  своей   компетенции   в   обеспечении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соблюдения в высшем исполнительном  органе  государственной  власти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 Российской  Федерации,  органах   исполнительной   власти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 Федерации  зако</w:t>
      </w:r>
      <w:r>
        <w:rPr>
          <w:color w:val="333333"/>
        </w:rPr>
        <w:t>нных  прав  и  интересов  лица,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сообщившего о ставшем ему известном факте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ж) обеспечение   реализации   государственными    гражданскими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служащими  субъекта  Российской  Федерации  обязанности  уведомлять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представителя   нанимателя   (работ</w:t>
      </w:r>
      <w:r>
        <w:rPr>
          <w:color w:val="333333"/>
        </w:rPr>
        <w:t>одателя),   органы   прокуратуры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Федерации,  иные  федеральные  государственные  органы,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государственные  органы  субъекта  Российской  Федерации  обо  всех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случаях обращения к ним каких-либо  лиц  в  целях  склонения  их  к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совершению коррупци</w:t>
      </w:r>
      <w:r>
        <w:rPr>
          <w:color w:val="333333"/>
        </w:rPr>
        <w:t>онных правонарушений;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з) осуществление проверки: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достоверности и полноты сведений о  доходах,  об  имуществе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обязательствах имущественного характера, представленных гражданами,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претендующими  на  замещение  государственных  должностей  субъект</w:t>
      </w:r>
      <w:r>
        <w:rPr>
          <w:color w:val="333333"/>
        </w:rPr>
        <w:t>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Федерации,  для  которых   федеральными   законами   не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предусмотрено иное, и должностей государственной гражданской службы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достоверности и  полноты  сведений  о  доходах,  расходах,  об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имуществе и обязате</w:t>
      </w:r>
      <w:r>
        <w:rPr>
          <w:color w:val="333333"/>
        </w:rPr>
        <w:t>льствах имущественного характера, представленных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лицами, замещающими государственные должности  субъекта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для которых федеральными законами не предусмотрено иное,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  государственными  гражданскими  служащими  субъекта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соблюдения  лицами,  замещающими   государственные   должности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Федерации, для которых федеральными законами не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предусмотрено  иное,  и  государственными  гражданскими   служащими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Федерации запретов, о</w:t>
      </w:r>
      <w:r>
        <w:rPr>
          <w:color w:val="333333"/>
        </w:rPr>
        <w:t>граничений  и  требований,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установленных в целях 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соблюдения гражданами, замещавшими  должности  государственной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гражданской службы субъекта Российской Федерации,  ограничений  при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заключении  ими  после  увольнения  с  госуд</w:t>
      </w:r>
      <w:r>
        <w:rPr>
          <w:color w:val="333333"/>
        </w:rPr>
        <w:t>арственной  гражданской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службы субъекта Российской Федерации  трудового  договора  и  (или)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гражданско-правового   договора    в    случаях,    предусмотренных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федеральными законами;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и) осуществление  контроля  за  соблюдением   законодательства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</w:t>
      </w:r>
      <w:r>
        <w:rPr>
          <w:color w:val="333333"/>
        </w:rPr>
        <w:t>йской Федерации о противодействии коррупции в  государственных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учреждениях субъекта Российской Федерации и организациях, созданных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для выполнения задач, поставленных  перед  органами  исполнительной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власти субъекта Российской Федерации, а также за реализац</w:t>
      </w:r>
      <w:r>
        <w:rPr>
          <w:color w:val="333333"/>
        </w:rPr>
        <w:t>ией в этих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учреждениях  и  организациях  мер  по  профилактике   коррупционных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правонарушений;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к) участие  в  пределах  своей  компетенции  в  подготовке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рассмотрении   проектов   нормативных   правовых   актов   субъекта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 по в</w:t>
      </w:r>
      <w:r>
        <w:rPr>
          <w:color w:val="333333"/>
        </w:rPr>
        <w:t>опросам 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л) анализ сведений: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о  доходах,  об  имуществе  и  обязательствах   имущественного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характера, представленных гражданами,  претендующими  на  замещение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должностей государственной гражданской службы  субъекта  Рос</w:t>
      </w:r>
      <w:r>
        <w:rPr>
          <w:color w:val="333333"/>
        </w:rPr>
        <w:t>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о   доходах,   расходах,   об   имуществе   и   обязательствах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имущественного    характера,    представленных     государственными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гражданскими служащими субъекта Российской Федерации в соответствии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с </w:t>
      </w:r>
      <w:r>
        <w:rPr>
          <w:color w:val="333333"/>
        </w:rPr>
        <w:t>законодательством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о соблюдении государственными гражданскими служащими  субъекта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 Федерации   запретов,   ограничений   и    требований,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установленных в целях противодействия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о соблюдении гражданами, з</w:t>
      </w:r>
      <w:r>
        <w:rPr>
          <w:color w:val="333333"/>
        </w:rPr>
        <w:t>амещавшими должности государственной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гражданской службы субъекта Российской Федерации,  ограничений  при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заключении  ими  после  увольнения  с  государственной  гражданской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службы субъекта Российской Федерации  трудового  договора  и  (или)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гражданско-прав</w:t>
      </w:r>
      <w:r>
        <w:rPr>
          <w:color w:val="333333"/>
        </w:rPr>
        <w:t>ового   договора    в    случаях,    предусмотренных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федеральными законами;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м) участие  в  пределах  своей   компетенции   в   обеспечении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размещения  сведений  о   доходах,   расходах,   об   имуществе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обязательствах    имущественного    характер</w:t>
      </w:r>
      <w:r>
        <w:rPr>
          <w:color w:val="333333"/>
        </w:rPr>
        <w:t>а    лиц,    замещающих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государственные  должности  субъекта  Российской   Федерации,   для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которых   федеральными   законами   не   предусмотрено   иное, 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государственных гражданских служащих субъекта Российской Федерации,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их супруг (супругов)  и  нес</w:t>
      </w:r>
      <w:r>
        <w:rPr>
          <w:color w:val="333333"/>
        </w:rPr>
        <w:t>овершеннолетних  детей  на  официальных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сайтах  высшего  исполнительного  органа   государственной   власти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 Российской  Федерации  и  органов  исполнительной  власти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субъекта Российской Федерации в  информационно-телекоммуникационной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сети "Интерн</w:t>
      </w:r>
      <w:r>
        <w:rPr>
          <w:color w:val="333333"/>
        </w:rPr>
        <w:t>ет", а также в обеспечении предоставления этих сведений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общероссийским средствам массовой информации для опубликования;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н) обеспечение деятельности комиссии по координации работы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противодействию  коррупции   в   субъекте   Российской   Федерации,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подготовка  материалов  к  заседаниям  комиссии   и   контроль   за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исполнением принятых ею решений;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о) проведение в пределах своей компетенции мониторинга: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деятельности по профилактике  коррупционных  правонарушений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органах  местного  </w:t>
      </w:r>
      <w:r>
        <w:rPr>
          <w:color w:val="333333"/>
        </w:rPr>
        <w:t>самоуправления,  муниципальных  организациях 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учреждениях, а также соблюдения в них  законодательства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 о противодействии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реализации  организациями  обязанности   принимать   меры   по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предупреждению коррупции;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п</w:t>
      </w:r>
      <w:r>
        <w:rPr>
          <w:color w:val="333333"/>
        </w:rPr>
        <w:t>) организация в пределах своей компетенции антикоррупционного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просвещения, а также осуществление контроля за его  организацией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государственных учреждениях субъекта Российской Федерации;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р) осуществление  иных  функций  в   области   противодействия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 в соответствии с законодательством Российской Федерации.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8. В целях реализации  своих  функций  орган  по  профилактике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коррупционных правонарушений: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а) подготавливает для направления в  установленном  порядке  в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федеральные  органы  и</w:t>
      </w:r>
      <w:r>
        <w:rPr>
          <w:color w:val="333333"/>
        </w:rPr>
        <w:t>сполнительной   власти,   уполномоченные   на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осуществление   оперативно-разыскной   деятельности,    в    органы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прокуратуры Российской Федерации, иные федеральные  государственные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органы, в государственные органы  субъектов  Российской  Федерации,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террит</w:t>
      </w:r>
      <w:r>
        <w:rPr>
          <w:color w:val="333333"/>
        </w:rPr>
        <w:t>ориальные органы федеральных органов  исполнительной  власти,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органы местного самоуправления, на  предприятия,  в  организации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общественные объединения запросы об имеющихся  у  них  сведениях  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доходах, расходах, об  имуществе  и  обязательствах  имуще</w:t>
      </w:r>
      <w:r>
        <w:rPr>
          <w:color w:val="333333"/>
        </w:rPr>
        <w:t>ственного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характера  лиц,  замещающих  государственные   должности   субъекта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 Федерации,  для  которых   федеральными   законами   не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предусмотрено иное, государственных гражданских  служащих  субъекта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Российской Федерации, их  супруг  (супруго</w:t>
      </w:r>
      <w:r>
        <w:rPr>
          <w:color w:val="333333"/>
        </w:rPr>
        <w:t>в)  и  несовершеннолетних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детей,  о  соблюдении  ими  запретов,  ограничений  и   требований,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установленных в целях противодействия коррупции, а  также  по  иным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вопросам в пределах своей компетенции;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б) осуществляет в пределах своей </w:t>
      </w:r>
      <w:r>
        <w:rPr>
          <w:color w:val="333333"/>
        </w:rPr>
        <w:t>компетенции взаимодействие  с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правоохранительными органами, иными  федеральными  государственными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органами,   с   государственными   органами   субъекта   Российской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Федерации, органами  местного  самоуправления,  государственными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муниципальными    орга</w:t>
      </w:r>
      <w:r>
        <w:rPr>
          <w:color w:val="333333"/>
        </w:rPr>
        <w:t>низациями,    с    гражданами,    институтами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гражданского общества, средствами массовой информации,  научными  и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другими организациями;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в) проводит с гражданами и должностными лицами с  их  согласия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беседы и получает от них пояснения по  представленн</w:t>
      </w:r>
      <w:r>
        <w:rPr>
          <w:color w:val="333333"/>
        </w:rPr>
        <w:t>ым  сведениям  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доходах, расходах, об  имуществе  и  обязательствах  имущественного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характера и по иным материалам;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г) получает  в  пределах  своей  компетенции   информацию   от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физических и юридических лиц (с их согласия);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д) проводит иные мер</w:t>
      </w:r>
      <w:r>
        <w:rPr>
          <w:color w:val="333333"/>
        </w:rPr>
        <w:t>оприятия, направленные на  противодействие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>коррупции.</w:t>
      </w: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000000" w:rsidRDefault="00800233">
      <w:pPr>
        <w:pStyle w:val="m"/>
        <w:spacing w:line="300" w:lineRule="auto"/>
        <w:divId w:val="814374179"/>
        <w:rPr>
          <w:color w:val="333333"/>
        </w:rPr>
      </w:pPr>
    </w:p>
    <w:p w:rsidR="00800233" w:rsidRDefault="00800233">
      <w:pPr>
        <w:pStyle w:val="m"/>
        <w:spacing w:line="300" w:lineRule="auto"/>
        <w:divId w:val="814374179"/>
        <w:rPr>
          <w:color w:val="333333"/>
        </w:rPr>
      </w:pPr>
      <w:r>
        <w:rPr>
          <w:color w:val="333333"/>
        </w:rPr>
        <w:t xml:space="preserve">                          _______________</w:t>
      </w:r>
    </w:p>
    <w:sectPr w:rsidR="0080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74E5"/>
    <w:rsid w:val="00800233"/>
    <w:rsid w:val="00E2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8FDB2-7410-414A-883C-A23A042A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7417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XXJ7TYMEEKJ2-4428-150</_dlc_DocId>
    <_dlc_DocIdUrl xmlns="57504d04-691e-4fc4-8f09-4f19fdbe90f6">
      <Url>https://vip.gov.mari.ru/minsoc/di_kolyanur/_layouts/DocIdRedir.aspx?ID=XXJ7TYMEEKJ2-4428-150</Url>
      <Description>XXJ7TYMEEKJ2-4428-150</Description>
    </_dlc_DocIdUrl>
  </documentManagement>
</p:properties>
</file>

<file path=customXml/itemProps1.xml><?xml version="1.0" encoding="utf-8"?>
<ds:datastoreItem xmlns:ds="http://schemas.openxmlformats.org/officeDocument/2006/customXml" ds:itemID="{CAAEB077-840C-4DF6-9B48-A4E856EBFDC8}"/>
</file>

<file path=customXml/itemProps2.xml><?xml version="1.0" encoding="utf-8"?>
<ds:datastoreItem xmlns:ds="http://schemas.openxmlformats.org/officeDocument/2006/customXml" ds:itemID="{C0D608FC-101D-41D0-81B1-A36D00CC028C}"/>
</file>

<file path=customXml/itemProps3.xml><?xml version="1.0" encoding="utf-8"?>
<ds:datastoreItem xmlns:ds="http://schemas.openxmlformats.org/officeDocument/2006/customXml" ds:itemID="{A70F0435-AED4-4802-A606-7A76FA80DE2C}"/>
</file>

<file path=customXml/itemProps4.xml><?xml version="1.0" encoding="utf-8"?>
<ds:datastoreItem xmlns:ds="http://schemas.openxmlformats.org/officeDocument/2006/customXml" ds:itemID="{F4D418B4-D49E-4078-9215-7DCF4DB9A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7301</Words>
  <Characters>41621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48825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2021-04-01T07:06:00Z</dcterms:created>
  <dcterms:modified xsi:type="dcterms:W3CDTF">2021-04-01T07:06:00Z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05c6e656-7497-4c9c-abe6-7b4d39b7b0c8</vt:lpwstr>
  </property>
</Properties>
</file>