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51" w:rsidRDefault="00520C5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20C51" w:rsidRDefault="00520C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20C51">
        <w:tc>
          <w:tcPr>
            <w:tcW w:w="4677" w:type="dxa"/>
            <w:tcBorders>
              <w:top w:val="nil"/>
              <w:left w:val="nil"/>
              <w:bottom w:val="nil"/>
              <w:right w:val="nil"/>
            </w:tcBorders>
          </w:tcPr>
          <w:p w:rsidR="00520C51" w:rsidRDefault="00520C51">
            <w:pPr>
              <w:pStyle w:val="ConsPlusNormal"/>
              <w:outlineLvl w:val="0"/>
            </w:pPr>
            <w:r>
              <w:t>19 августа 2010 года</w:t>
            </w:r>
          </w:p>
        </w:tc>
        <w:tc>
          <w:tcPr>
            <w:tcW w:w="4677" w:type="dxa"/>
            <w:tcBorders>
              <w:top w:val="nil"/>
              <w:left w:val="nil"/>
              <w:bottom w:val="nil"/>
              <w:right w:val="nil"/>
            </w:tcBorders>
          </w:tcPr>
          <w:p w:rsidR="00520C51" w:rsidRDefault="00520C51">
            <w:pPr>
              <w:pStyle w:val="ConsPlusNormal"/>
              <w:jc w:val="right"/>
              <w:outlineLvl w:val="0"/>
            </w:pPr>
            <w:r>
              <w:t>N 162</w:t>
            </w:r>
          </w:p>
        </w:tc>
      </w:tr>
    </w:tbl>
    <w:p w:rsidR="00520C51" w:rsidRDefault="00520C51">
      <w:pPr>
        <w:pStyle w:val="ConsPlusNormal"/>
        <w:pBdr>
          <w:top w:val="single" w:sz="6" w:space="0" w:color="auto"/>
        </w:pBdr>
        <w:spacing w:before="100" w:after="100"/>
        <w:jc w:val="both"/>
        <w:rPr>
          <w:sz w:val="2"/>
          <w:szCs w:val="2"/>
        </w:rPr>
      </w:pPr>
    </w:p>
    <w:p w:rsidR="00520C51" w:rsidRDefault="00520C51">
      <w:pPr>
        <w:pStyle w:val="ConsPlusNormal"/>
        <w:jc w:val="both"/>
      </w:pPr>
    </w:p>
    <w:p w:rsidR="00520C51" w:rsidRDefault="00520C51">
      <w:pPr>
        <w:pStyle w:val="ConsPlusTitle"/>
        <w:jc w:val="center"/>
      </w:pPr>
      <w:r>
        <w:t>УКАЗ</w:t>
      </w:r>
    </w:p>
    <w:p w:rsidR="00520C51" w:rsidRDefault="00520C51">
      <w:pPr>
        <w:pStyle w:val="ConsPlusTitle"/>
        <w:jc w:val="center"/>
      </w:pPr>
    </w:p>
    <w:p w:rsidR="00520C51" w:rsidRDefault="00520C51">
      <w:pPr>
        <w:pStyle w:val="ConsPlusTitle"/>
        <w:jc w:val="center"/>
      </w:pPr>
      <w:r>
        <w:t>ПРЕЗИДЕНТА РЕСПУБЛИКИ МАРИЙ ЭЛ</w:t>
      </w:r>
    </w:p>
    <w:p w:rsidR="00520C51" w:rsidRDefault="00520C51">
      <w:pPr>
        <w:pStyle w:val="ConsPlusTitle"/>
        <w:jc w:val="center"/>
      </w:pPr>
    </w:p>
    <w:p w:rsidR="00520C51" w:rsidRDefault="00520C51">
      <w:pPr>
        <w:pStyle w:val="ConsPlusTitle"/>
        <w:jc w:val="center"/>
      </w:pPr>
      <w:r>
        <w:t>О КОМИССИЯХ ПО СОБЛЮДЕНИЮ ТРЕБОВАНИЙ К СЛУЖЕБНОМУ ПОВЕДЕНИЮ</w:t>
      </w:r>
    </w:p>
    <w:p w:rsidR="00520C51" w:rsidRDefault="00520C51">
      <w:pPr>
        <w:pStyle w:val="ConsPlusTitle"/>
        <w:jc w:val="center"/>
      </w:pPr>
      <w:r>
        <w:t>ГОСУДАРСТВЕННЫХ ГРАЖДАНСКИХ СЛУЖАЩИХ РЕСПУБЛИКИ МАРИЙ ЭЛ</w:t>
      </w:r>
    </w:p>
    <w:p w:rsidR="00520C51" w:rsidRDefault="00520C51">
      <w:pPr>
        <w:pStyle w:val="ConsPlusTitle"/>
        <w:jc w:val="center"/>
      </w:pPr>
      <w:r>
        <w:t>И УРЕГУЛИРОВАНИЮ КОНФЛИКТА ИНТЕРЕСОВ</w:t>
      </w:r>
    </w:p>
    <w:p w:rsidR="00520C51" w:rsidRDefault="00520C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20C51">
        <w:trPr>
          <w:jc w:val="center"/>
        </w:trPr>
        <w:tc>
          <w:tcPr>
            <w:tcW w:w="9294" w:type="dxa"/>
            <w:tcBorders>
              <w:top w:val="nil"/>
              <w:bottom w:val="nil"/>
            </w:tcBorders>
            <w:shd w:val="clear" w:color="auto" w:fill="F4F3F8"/>
          </w:tcPr>
          <w:p w:rsidR="00520C51" w:rsidRDefault="00520C51">
            <w:pPr>
              <w:pStyle w:val="ConsPlusNormal"/>
              <w:jc w:val="center"/>
            </w:pPr>
            <w:r>
              <w:rPr>
                <w:color w:val="392C69"/>
              </w:rPr>
              <w:t>Список изменяющих документов</w:t>
            </w:r>
          </w:p>
          <w:p w:rsidR="00520C51" w:rsidRDefault="00520C51">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Республики Марий Эл от 14.12.2010 N 250,</w:t>
            </w:r>
          </w:p>
          <w:p w:rsidR="00520C51" w:rsidRDefault="00520C51">
            <w:pPr>
              <w:pStyle w:val="ConsPlusNormal"/>
              <w:jc w:val="center"/>
            </w:pPr>
            <w:r>
              <w:rPr>
                <w:color w:val="392C69"/>
              </w:rPr>
              <w:t xml:space="preserve">указов Главы Республики Марий Эл от 01.07.2011 </w:t>
            </w:r>
            <w:hyperlink r:id="rId6" w:history="1">
              <w:r>
                <w:rPr>
                  <w:color w:val="0000FF"/>
                </w:rPr>
                <w:t>N 6</w:t>
              </w:r>
            </w:hyperlink>
            <w:r>
              <w:rPr>
                <w:color w:val="392C69"/>
              </w:rPr>
              <w:t>,</w:t>
            </w:r>
          </w:p>
          <w:p w:rsidR="00520C51" w:rsidRDefault="00520C51">
            <w:pPr>
              <w:pStyle w:val="ConsPlusNormal"/>
              <w:jc w:val="center"/>
            </w:pPr>
            <w:r>
              <w:rPr>
                <w:color w:val="392C69"/>
              </w:rPr>
              <w:t xml:space="preserve">от 05.04.2012 </w:t>
            </w:r>
            <w:hyperlink r:id="rId7" w:history="1">
              <w:r>
                <w:rPr>
                  <w:color w:val="0000FF"/>
                </w:rPr>
                <w:t>N 34</w:t>
              </w:r>
            </w:hyperlink>
            <w:r>
              <w:rPr>
                <w:color w:val="392C69"/>
              </w:rPr>
              <w:t xml:space="preserve">, от 15.05.2013 </w:t>
            </w:r>
            <w:hyperlink r:id="rId8" w:history="1">
              <w:r>
                <w:rPr>
                  <w:color w:val="0000FF"/>
                </w:rPr>
                <w:t>N 80</w:t>
              </w:r>
            </w:hyperlink>
            <w:r>
              <w:rPr>
                <w:color w:val="392C69"/>
              </w:rPr>
              <w:t xml:space="preserve">, от 09.08.2013 </w:t>
            </w:r>
            <w:hyperlink r:id="rId9" w:history="1">
              <w:r>
                <w:rPr>
                  <w:color w:val="0000FF"/>
                </w:rPr>
                <w:t>N 142</w:t>
              </w:r>
            </w:hyperlink>
            <w:r>
              <w:rPr>
                <w:color w:val="392C69"/>
              </w:rPr>
              <w:t>,</w:t>
            </w:r>
          </w:p>
          <w:p w:rsidR="00520C51" w:rsidRDefault="00520C51">
            <w:pPr>
              <w:pStyle w:val="ConsPlusNormal"/>
              <w:jc w:val="center"/>
            </w:pPr>
            <w:r>
              <w:rPr>
                <w:color w:val="392C69"/>
              </w:rPr>
              <w:t xml:space="preserve">от 09.06.2014 </w:t>
            </w:r>
            <w:hyperlink r:id="rId10" w:history="1">
              <w:r>
                <w:rPr>
                  <w:color w:val="0000FF"/>
                </w:rPr>
                <w:t>N 109</w:t>
              </w:r>
            </w:hyperlink>
            <w:r>
              <w:rPr>
                <w:color w:val="392C69"/>
              </w:rPr>
              <w:t xml:space="preserve">, от 14.08.2014 </w:t>
            </w:r>
            <w:hyperlink r:id="rId11" w:history="1">
              <w:r>
                <w:rPr>
                  <w:color w:val="0000FF"/>
                </w:rPr>
                <w:t>N 185</w:t>
              </w:r>
            </w:hyperlink>
            <w:r>
              <w:rPr>
                <w:color w:val="392C69"/>
              </w:rPr>
              <w:t xml:space="preserve">, от 19.03.2015 </w:t>
            </w:r>
            <w:hyperlink r:id="rId12" w:history="1">
              <w:r>
                <w:rPr>
                  <w:color w:val="0000FF"/>
                </w:rPr>
                <w:t>N 53</w:t>
              </w:r>
            </w:hyperlink>
            <w:r>
              <w:rPr>
                <w:color w:val="392C69"/>
              </w:rPr>
              <w:t>,</w:t>
            </w:r>
          </w:p>
          <w:p w:rsidR="00520C51" w:rsidRDefault="00520C51">
            <w:pPr>
              <w:pStyle w:val="ConsPlusNormal"/>
              <w:jc w:val="center"/>
            </w:pPr>
            <w:r>
              <w:rPr>
                <w:color w:val="392C69"/>
              </w:rPr>
              <w:t xml:space="preserve">от 31.12.2015 </w:t>
            </w:r>
            <w:hyperlink r:id="rId13" w:history="1">
              <w:r>
                <w:rPr>
                  <w:color w:val="0000FF"/>
                </w:rPr>
                <w:t>N 367</w:t>
              </w:r>
            </w:hyperlink>
            <w:r>
              <w:rPr>
                <w:color w:val="392C69"/>
              </w:rPr>
              <w:t xml:space="preserve">, от 14.03.2016 </w:t>
            </w:r>
            <w:hyperlink r:id="rId14" w:history="1">
              <w:r>
                <w:rPr>
                  <w:color w:val="0000FF"/>
                </w:rPr>
                <w:t>N 56</w:t>
              </w:r>
            </w:hyperlink>
            <w:r>
              <w:rPr>
                <w:color w:val="392C69"/>
              </w:rPr>
              <w:t xml:space="preserve">, от 11.01.2018 </w:t>
            </w:r>
            <w:hyperlink r:id="rId15" w:history="1">
              <w:r>
                <w:rPr>
                  <w:color w:val="0000FF"/>
                </w:rPr>
                <w:t>N 3</w:t>
              </w:r>
            </w:hyperlink>
            <w:r>
              <w:rPr>
                <w:color w:val="392C69"/>
              </w:rPr>
              <w:t>)</w:t>
            </w:r>
          </w:p>
        </w:tc>
      </w:tr>
    </w:tbl>
    <w:p w:rsidR="00520C51" w:rsidRDefault="00520C51">
      <w:pPr>
        <w:pStyle w:val="ConsPlusNormal"/>
        <w:jc w:val="both"/>
      </w:pPr>
    </w:p>
    <w:p w:rsidR="00520C51" w:rsidRDefault="00520C51">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года N 273-ФЗ "О противодействии коррупции" и </w:t>
      </w:r>
      <w:hyperlink r:id="rId17"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520C51" w:rsidRDefault="00520C51">
      <w:pPr>
        <w:pStyle w:val="ConsPlusNormal"/>
        <w:spacing w:before="220"/>
        <w:ind w:firstLine="540"/>
        <w:jc w:val="both"/>
      </w:pPr>
      <w:r>
        <w:t xml:space="preserve">1. Утвердить прилагаемое </w:t>
      </w:r>
      <w:hyperlink w:anchor="P82"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520C51" w:rsidRDefault="00520C51">
      <w:pPr>
        <w:pStyle w:val="ConsPlusNormal"/>
        <w:spacing w:before="220"/>
        <w:ind w:firstLine="540"/>
        <w:jc w:val="both"/>
      </w:pPr>
      <w:r>
        <w:t xml:space="preserve">2. Утратил силу с 1 января 2011 года. - </w:t>
      </w:r>
      <w:hyperlink r:id="rId18" w:history="1">
        <w:r>
          <w:rPr>
            <w:color w:val="0000FF"/>
          </w:rPr>
          <w:t>Указ</w:t>
        </w:r>
      </w:hyperlink>
      <w:r>
        <w:t xml:space="preserve"> Президента Республики Марий Эл от 14.12.2010 N 250.</w:t>
      </w:r>
    </w:p>
    <w:p w:rsidR="00520C51" w:rsidRDefault="00520C51">
      <w:pPr>
        <w:pStyle w:val="ConsPlusNormal"/>
        <w:spacing w:before="220"/>
        <w:ind w:firstLine="540"/>
        <w:jc w:val="both"/>
      </w:pPr>
      <w:r>
        <w:t xml:space="preserve">3. Внести в </w:t>
      </w:r>
      <w:hyperlink r:id="rId19" w:history="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утвержденное </w:t>
      </w:r>
      <w:hyperlink r:id="rId20" w:history="1">
        <w:r>
          <w:rPr>
            <w:color w:val="0000FF"/>
          </w:rPr>
          <w:t>Указом</w:t>
        </w:r>
      </w:hyperlink>
      <w:r>
        <w:t xml:space="preserve"> Главы Республики Марий Эл от 11 июня 2009 г. N 100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313), следующее изменение:</w:t>
      </w:r>
    </w:p>
    <w:p w:rsidR="00520C51" w:rsidRDefault="00520C51">
      <w:pPr>
        <w:pStyle w:val="ConsPlusNormal"/>
        <w:jc w:val="both"/>
      </w:pPr>
      <w:r>
        <w:t xml:space="preserve">(в ред. </w:t>
      </w:r>
      <w:hyperlink r:id="rId21" w:history="1">
        <w:r>
          <w:rPr>
            <w:color w:val="0000FF"/>
          </w:rPr>
          <w:t>Указа</w:t>
        </w:r>
      </w:hyperlink>
      <w:r>
        <w:t xml:space="preserve"> Главы Республики Марий Эл от 01.07.2011 N 6)</w:t>
      </w:r>
    </w:p>
    <w:p w:rsidR="00520C51" w:rsidRDefault="00520C51">
      <w:pPr>
        <w:pStyle w:val="ConsPlusNormal"/>
        <w:spacing w:before="220"/>
        <w:ind w:firstLine="540"/>
        <w:jc w:val="both"/>
      </w:pPr>
      <w:hyperlink r:id="rId22" w:history="1">
        <w:r>
          <w:rPr>
            <w:color w:val="0000FF"/>
          </w:rPr>
          <w:t>пункт 4</w:t>
        </w:r>
      </w:hyperlink>
      <w:r>
        <w:t xml:space="preserve"> изложить в следующей редакции:</w:t>
      </w:r>
    </w:p>
    <w:p w:rsidR="00520C51" w:rsidRDefault="00520C51">
      <w:pPr>
        <w:pStyle w:val="ConsPlusNormal"/>
        <w:spacing w:before="220"/>
        <w:ind w:firstLine="540"/>
        <w:jc w:val="both"/>
      </w:pPr>
      <w:r>
        <w:t xml:space="preserve">"4. Представление сведений о доходах, об имуществе и обязательствах имущественного характера Главой Республики Марий Эл, Председателем Правительства Республики Марий Эл осуществляется в порядке, установленном </w:t>
      </w:r>
      <w:hyperlink r:id="rId23" w:history="1">
        <w:r>
          <w:rPr>
            <w:color w:val="0000FF"/>
          </w:rPr>
          <w:t>пунктом 2</w:t>
        </w:r>
      </w:hyperlink>
      <w:r>
        <w:t xml:space="preserve"> Указа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520C51" w:rsidRDefault="00520C51">
      <w:pPr>
        <w:pStyle w:val="ConsPlusNormal"/>
        <w:jc w:val="both"/>
      </w:pPr>
      <w:r>
        <w:t xml:space="preserve">(в ред. </w:t>
      </w:r>
      <w:hyperlink r:id="rId24" w:history="1">
        <w:r>
          <w:rPr>
            <w:color w:val="0000FF"/>
          </w:rPr>
          <w:t>Указа</w:t>
        </w:r>
      </w:hyperlink>
      <w:r>
        <w:t xml:space="preserve"> Главы Республики Марий Эл от 01.07.2011 N 6)</w:t>
      </w:r>
    </w:p>
    <w:p w:rsidR="00520C51" w:rsidRDefault="00520C51">
      <w:pPr>
        <w:pStyle w:val="ConsPlusNormal"/>
        <w:spacing w:before="220"/>
        <w:ind w:firstLine="540"/>
        <w:jc w:val="both"/>
      </w:pPr>
      <w:r>
        <w:lastRenderedPageBreak/>
        <w:t xml:space="preserve">4. Внести в </w:t>
      </w:r>
      <w:hyperlink r:id="rId25" w:history="1">
        <w:r>
          <w:rPr>
            <w:color w:val="0000FF"/>
          </w:rPr>
          <w:t>Указ</w:t>
        </w:r>
      </w:hyperlink>
      <w:r>
        <w:t xml:space="preserve"> Главы Республики Марий Эл от 2 декабря 2009 г. N 253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(Собрание законодательства Республики Марий Эл, 2010, N 1 (часть I), ст. 36, N 2, ст. 76) следующие изменения:</w:t>
      </w:r>
    </w:p>
    <w:p w:rsidR="00520C51" w:rsidRDefault="00520C51">
      <w:pPr>
        <w:pStyle w:val="ConsPlusNormal"/>
        <w:jc w:val="both"/>
      </w:pPr>
      <w:r>
        <w:t xml:space="preserve">(в ред. </w:t>
      </w:r>
      <w:hyperlink r:id="rId26" w:history="1">
        <w:r>
          <w:rPr>
            <w:color w:val="0000FF"/>
          </w:rPr>
          <w:t>Указа</w:t>
        </w:r>
      </w:hyperlink>
      <w:r>
        <w:t xml:space="preserve"> Главы Республики Марий Эл от 01.07.2011 N 6)</w:t>
      </w:r>
    </w:p>
    <w:p w:rsidR="00520C51" w:rsidRDefault="00520C51">
      <w:pPr>
        <w:pStyle w:val="ConsPlusNormal"/>
        <w:spacing w:before="220"/>
        <w:ind w:firstLine="540"/>
        <w:jc w:val="both"/>
      </w:pPr>
      <w:r>
        <w:t xml:space="preserve">а) </w:t>
      </w:r>
      <w:hyperlink r:id="rId27" w:history="1">
        <w:r>
          <w:rPr>
            <w:color w:val="0000FF"/>
          </w:rPr>
          <w:t>пункт 2</w:t>
        </w:r>
      </w:hyperlink>
      <w:r>
        <w:t xml:space="preserve"> изложить в следующей редакции:</w:t>
      </w:r>
    </w:p>
    <w:p w:rsidR="00520C51" w:rsidRDefault="00520C51">
      <w:pPr>
        <w:pStyle w:val="ConsPlusNormal"/>
        <w:spacing w:before="220"/>
        <w:ind w:firstLine="540"/>
        <w:jc w:val="both"/>
      </w:pPr>
      <w:r>
        <w:t>"2. Возложить на Комиссию по противодействию коррупционным проявлениям в Республике Марий Эл рассмотрение вопросов, касающихся соблюдения требований к служебному (должностному) поведению лиц, замещающих государственные должности Республики Марий Эл, указанные в подпункте "а" пункта 1 Положения, утвержденного настоящим Указом, а также вопросов, касающихся урегулирования конфликта интересов.";</w:t>
      </w:r>
    </w:p>
    <w:p w:rsidR="00520C51" w:rsidRDefault="00520C51">
      <w:pPr>
        <w:pStyle w:val="ConsPlusNormal"/>
        <w:spacing w:before="220"/>
        <w:ind w:firstLine="540"/>
        <w:jc w:val="both"/>
      </w:pPr>
      <w:r>
        <w:t xml:space="preserve">б) в </w:t>
      </w:r>
      <w:hyperlink r:id="rId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утвержденном названным выше </w:t>
      </w:r>
      <w:hyperlink r:id="rId29" w:history="1">
        <w:r>
          <w:rPr>
            <w:color w:val="0000FF"/>
          </w:rPr>
          <w:t>Указом</w:t>
        </w:r>
      </w:hyperlink>
      <w:r>
        <w:t>:</w:t>
      </w:r>
    </w:p>
    <w:p w:rsidR="00520C51" w:rsidRDefault="00520C51">
      <w:pPr>
        <w:pStyle w:val="ConsPlusNormal"/>
        <w:spacing w:before="220"/>
        <w:ind w:firstLine="540"/>
        <w:jc w:val="both"/>
      </w:pPr>
      <w:hyperlink r:id="rId30" w:history="1">
        <w:r>
          <w:rPr>
            <w:color w:val="0000FF"/>
          </w:rPr>
          <w:t>пункты 3</w:t>
        </w:r>
      </w:hyperlink>
      <w:r>
        <w:t xml:space="preserve"> и </w:t>
      </w:r>
      <w:hyperlink r:id="rId31" w:history="1">
        <w:r>
          <w:rPr>
            <w:color w:val="0000FF"/>
          </w:rPr>
          <w:t>4</w:t>
        </w:r>
      </w:hyperlink>
      <w:r>
        <w:t xml:space="preserve"> изложить в следующей редакции:</w:t>
      </w:r>
    </w:p>
    <w:p w:rsidR="00520C51" w:rsidRDefault="00520C51">
      <w:pPr>
        <w:pStyle w:val="ConsPlusNormal"/>
        <w:spacing w:before="220"/>
        <w:ind w:firstLine="540"/>
        <w:jc w:val="both"/>
      </w:pPr>
      <w:r>
        <w:t>"3.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520C51" w:rsidRDefault="00520C51">
      <w:pPr>
        <w:pStyle w:val="ConsPlusNormal"/>
        <w:spacing w:before="220"/>
        <w:ind w:firstLine="540"/>
        <w:jc w:val="both"/>
      </w:pPr>
      <w:r>
        <w:t>а) правоохранительными и налоговыми органами;</w:t>
      </w:r>
    </w:p>
    <w:p w:rsidR="00520C51" w:rsidRDefault="00520C5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20C51" w:rsidRDefault="00520C51">
      <w:pPr>
        <w:pStyle w:val="ConsPlusNormal"/>
        <w:spacing w:before="220"/>
        <w:ind w:firstLine="540"/>
        <w:jc w:val="both"/>
      </w:pPr>
      <w:r>
        <w:t>в) Общественной палатой Республики Марий Эл.</w:t>
      </w:r>
    </w:p>
    <w:p w:rsidR="00520C51" w:rsidRDefault="00520C51">
      <w:pPr>
        <w:pStyle w:val="ConsPlusNormal"/>
        <w:spacing w:before="220"/>
        <w:ind w:firstLine="540"/>
        <w:jc w:val="both"/>
      </w:pPr>
      <w:r>
        <w:t>4.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520C51" w:rsidRDefault="00520C5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20C51" w:rsidRDefault="00520C5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20C51" w:rsidRDefault="00520C51">
      <w:pPr>
        <w:pStyle w:val="ConsPlusNormal"/>
        <w:spacing w:before="220"/>
        <w:ind w:firstLine="540"/>
        <w:jc w:val="both"/>
      </w:pPr>
      <w:r>
        <w:t>в) Общественной палатой Республики Марий Эл.";</w:t>
      </w:r>
    </w:p>
    <w:p w:rsidR="00520C51" w:rsidRDefault="00520C51">
      <w:pPr>
        <w:pStyle w:val="ConsPlusNormal"/>
        <w:spacing w:before="220"/>
        <w:ind w:firstLine="540"/>
        <w:jc w:val="both"/>
      </w:pPr>
      <w:hyperlink r:id="rId32" w:history="1">
        <w:r>
          <w:rPr>
            <w:color w:val="0000FF"/>
          </w:rPr>
          <w:t>пункт 19</w:t>
        </w:r>
      </w:hyperlink>
      <w:r>
        <w:t xml:space="preserve"> изложить в следующей редакции:</w:t>
      </w:r>
    </w:p>
    <w:p w:rsidR="00520C51" w:rsidRDefault="00520C51">
      <w:pPr>
        <w:pStyle w:val="ConsPlusNormal"/>
        <w:spacing w:before="220"/>
        <w:ind w:firstLine="540"/>
        <w:jc w:val="both"/>
      </w:pPr>
      <w:r>
        <w:t>"19. При установлении в ходе проверки обстоятельств, свидетельствующих о представлении лицом, замещающим государственную должность Республики Марий Эл,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установленных ограничений, материалы проверки представляются в Комиссию по противодействию коррупционным проявлениям в Республике Марий Эл, выполняющую функции комиссии по соблюдению требований к должностному поведению лиц, замещающих государственные должности Республики Марий Эл, указанные в подпункте "а" пункта 1 настоящего Положения, и урегулированию конфликта интересов.".</w:t>
      </w:r>
    </w:p>
    <w:p w:rsidR="00520C51" w:rsidRDefault="00520C51">
      <w:pPr>
        <w:pStyle w:val="ConsPlusNormal"/>
        <w:spacing w:before="220"/>
        <w:ind w:firstLine="540"/>
        <w:jc w:val="both"/>
      </w:pPr>
      <w:r>
        <w:t xml:space="preserve">5. Внести в </w:t>
      </w:r>
      <w:hyperlink r:id="rId33" w:history="1">
        <w:r>
          <w:rPr>
            <w:color w:val="0000FF"/>
          </w:rPr>
          <w:t>Указ</w:t>
        </w:r>
      </w:hyperlink>
      <w:r>
        <w:t xml:space="preserve"> Главы Республики Марий Эл от 2 декабря 2009 г. N 254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(Собрание законодательства Республики Марий Эл, 2010, N 1 (часть I), ст. 37) следующие изменения:</w:t>
      </w:r>
    </w:p>
    <w:p w:rsidR="00520C51" w:rsidRDefault="00520C51">
      <w:pPr>
        <w:pStyle w:val="ConsPlusNormal"/>
        <w:jc w:val="both"/>
      </w:pPr>
      <w:r>
        <w:t xml:space="preserve">(в ред. </w:t>
      </w:r>
      <w:hyperlink r:id="rId34" w:history="1">
        <w:r>
          <w:rPr>
            <w:color w:val="0000FF"/>
          </w:rPr>
          <w:t>Указа</w:t>
        </w:r>
      </w:hyperlink>
      <w:r>
        <w:t xml:space="preserve"> Главы Республики Марий Эл от 01.07.2011 N 6)</w:t>
      </w:r>
    </w:p>
    <w:p w:rsidR="00520C51" w:rsidRDefault="00520C51">
      <w:pPr>
        <w:pStyle w:val="ConsPlusNormal"/>
        <w:spacing w:before="220"/>
        <w:ind w:firstLine="540"/>
        <w:jc w:val="both"/>
      </w:pPr>
      <w:r>
        <w:t xml:space="preserve">а) в </w:t>
      </w:r>
      <w:hyperlink r:id="rId35" w:history="1">
        <w:r>
          <w:rPr>
            <w:color w:val="0000FF"/>
          </w:rPr>
          <w:t>подпункте "з" пункта 3</w:t>
        </w:r>
      </w:hyperlink>
      <w:r>
        <w:t xml:space="preserve"> слова "в случае заключения ими трудового договора после увольнения с государственной гражданской службы Республики Марий Эл" заменить словами "при заключении ими после увольнения с государственной гражданской службы Республики Марий Эл трудового договора и (или) гражданско-правового договора в случаях, предусмотренных федеральными законами";</w:t>
      </w:r>
    </w:p>
    <w:p w:rsidR="00520C51" w:rsidRDefault="00520C51">
      <w:pPr>
        <w:pStyle w:val="ConsPlusNormal"/>
        <w:spacing w:before="220"/>
        <w:ind w:firstLine="540"/>
        <w:jc w:val="both"/>
      </w:pPr>
      <w:r>
        <w:t xml:space="preserve">б) в </w:t>
      </w:r>
      <w:hyperlink r:id="rId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утвержденном названным выше </w:t>
      </w:r>
      <w:hyperlink r:id="rId37" w:history="1">
        <w:r>
          <w:rPr>
            <w:color w:val="0000FF"/>
          </w:rPr>
          <w:t>Указом</w:t>
        </w:r>
      </w:hyperlink>
      <w:r>
        <w:t>:</w:t>
      </w:r>
    </w:p>
    <w:p w:rsidR="00520C51" w:rsidRDefault="00520C51">
      <w:pPr>
        <w:pStyle w:val="ConsPlusNormal"/>
        <w:spacing w:before="220"/>
        <w:ind w:firstLine="540"/>
        <w:jc w:val="both"/>
      </w:pPr>
      <w:hyperlink r:id="rId38" w:history="1">
        <w:r>
          <w:rPr>
            <w:color w:val="0000FF"/>
          </w:rPr>
          <w:t>пункты 7</w:t>
        </w:r>
      </w:hyperlink>
      <w:r>
        <w:t xml:space="preserve"> и </w:t>
      </w:r>
      <w:hyperlink r:id="rId39" w:history="1">
        <w:r>
          <w:rPr>
            <w:color w:val="0000FF"/>
          </w:rPr>
          <w:t>8</w:t>
        </w:r>
      </w:hyperlink>
      <w:r>
        <w:t xml:space="preserve"> изложить в следующей редакции:</w:t>
      </w:r>
    </w:p>
    <w:p w:rsidR="00520C51" w:rsidRDefault="00520C51">
      <w:pPr>
        <w:pStyle w:val="ConsPlusNormal"/>
        <w:spacing w:before="220"/>
        <w:ind w:firstLine="540"/>
        <w:jc w:val="both"/>
      </w:pPr>
      <w:r>
        <w:t>"7.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520C51" w:rsidRDefault="00520C51">
      <w:pPr>
        <w:pStyle w:val="ConsPlusNormal"/>
        <w:spacing w:before="220"/>
        <w:ind w:firstLine="540"/>
        <w:jc w:val="both"/>
      </w:pPr>
      <w:r>
        <w:t>а) правоохранительными и налоговыми органами;</w:t>
      </w:r>
    </w:p>
    <w:p w:rsidR="00520C51" w:rsidRDefault="00520C5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20C51" w:rsidRDefault="00520C51">
      <w:pPr>
        <w:pStyle w:val="ConsPlusNormal"/>
        <w:spacing w:before="220"/>
        <w:ind w:firstLine="540"/>
        <w:jc w:val="both"/>
      </w:pPr>
      <w:r>
        <w:t>в) Общественной палатой Республики Марий Эл.</w:t>
      </w:r>
    </w:p>
    <w:p w:rsidR="00520C51" w:rsidRDefault="00520C51">
      <w:pPr>
        <w:pStyle w:val="ConsPlusNormal"/>
        <w:spacing w:before="220"/>
        <w:ind w:firstLine="540"/>
        <w:jc w:val="both"/>
      </w:pPr>
      <w:r>
        <w:t>8.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520C51" w:rsidRDefault="00520C5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20C51" w:rsidRDefault="00520C5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20C51" w:rsidRDefault="00520C51">
      <w:pPr>
        <w:pStyle w:val="ConsPlusNormal"/>
        <w:spacing w:before="220"/>
        <w:ind w:firstLine="540"/>
        <w:jc w:val="both"/>
      </w:pPr>
      <w:r>
        <w:t>в) Общественной палатой Республики Марий Эл.";</w:t>
      </w:r>
    </w:p>
    <w:p w:rsidR="00520C51" w:rsidRDefault="00520C51">
      <w:pPr>
        <w:pStyle w:val="ConsPlusNormal"/>
        <w:spacing w:before="220"/>
        <w:ind w:firstLine="540"/>
        <w:jc w:val="both"/>
      </w:pPr>
      <w:r>
        <w:t xml:space="preserve">в </w:t>
      </w:r>
      <w:hyperlink r:id="rId40" w:history="1">
        <w:r>
          <w:rPr>
            <w:color w:val="0000FF"/>
          </w:rPr>
          <w:t>подпункте "г" пункта 12</w:t>
        </w:r>
      </w:hyperlink>
      <w:r>
        <w:t xml:space="preserve">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оперативно-разыскной деятельности)" заменить словами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w:t>
      </w:r>
    </w:p>
    <w:p w:rsidR="00520C51" w:rsidRDefault="00520C51">
      <w:pPr>
        <w:pStyle w:val="ConsPlusNormal"/>
        <w:spacing w:before="220"/>
        <w:ind w:firstLine="540"/>
        <w:jc w:val="both"/>
      </w:pPr>
      <w:r>
        <w:t xml:space="preserve">в </w:t>
      </w:r>
      <w:hyperlink r:id="rId41" w:history="1">
        <w:r>
          <w:rPr>
            <w:color w:val="0000FF"/>
          </w:rPr>
          <w:t>пункте 24</w:t>
        </w:r>
      </w:hyperlink>
      <w:r>
        <w:t xml:space="preserve"> слова "о несоблюдении гражданским служащим требований" заменить словами "о представлении гражданским служащим недостоверных или неполных сведений, предусмотренных подпунктом "а" пункта 1 настоящего Положения, и о несоблюдении им требований".</w:t>
      </w:r>
    </w:p>
    <w:p w:rsidR="00520C51" w:rsidRDefault="00520C51">
      <w:pPr>
        <w:pStyle w:val="ConsPlusNormal"/>
        <w:spacing w:before="220"/>
        <w:ind w:firstLine="540"/>
        <w:jc w:val="both"/>
      </w:pPr>
      <w:r>
        <w:t xml:space="preserve">6. Утратил силу. - </w:t>
      </w:r>
      <w:hyperlink r:id="rId42" w:history="1">
        <w:r>
          <w:rPr>
            <w:color w:val="0000FF"/>
          </w:rPr>
          <w:t>Указ</w:t>
        </w:r>
      </w:hyperlink>
      <w:r>
        <w:t xml:space="preserve"> Главы Республики Марий Эл от 31.12.2015 N 367.</w:t>
      </w:r>
    </w:p>
    <w:p w:rsidR="00520C51" w:rsidRDefault="00520C51">
      <w:pPr>
        <w:pStyle w:val="ConsPlusNormal"/>
        <w:spacing w:before="220"/>
        <w:ind w:firstLine="540"/>
        <w:jc w:val="both"/>
      </w:pPr>
      <w:r>
        <w:t>7. Рекомендовать органам местного самоуправления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w:t>
      </w:r>
    </w:p>
    <w:p w:rsidR="00520C51" w:rsidRDefault="00520C51">
      <w:pPr>
        <w:pStyle w:val="ConsPlusNormal"/>
        <w:spacing w:before="220"/>
        <w:ind w:firstLine="540"/>
        <w:jc w:val="both"/>
      </w:pPr>
      <w:r>
        <w:t>8. Предложить профсоюзным организациям государственных органов Республики Марий Эл, научным организациям, профессиональным образовательным организациям, образовательным организациям высшего образования и организациям, осуществляющим образовательную деятельность по дополнительным профессиональным программам содействовать работе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520C51" w:rsidRDefault="00520C51">
      <w:pPr>
        <w:pStyle w:val="ConsPlusNormal"/>
        <w:jc w:val="both"/>
      </w:pPr>
      <w:r>
        <w:t xml:space="preserve">(в ред. </w:t>
      </w:r>
      <w:hyperlink r:id="rId43" w:history="1">
        <w:r>
          <w:rPr>
            <w:color w:val="0000FF"/>
          </w:rPr>
          <w:t>Указа</w:t>
        </w:r>
      </w:hyperlink>
      <w:r>
        <w:t xml:space="preserve"> Главы Республики Марий Эл от 09.06.2014 N 109)</w:t>
      </w:r>
    </w:p>
    <w:p w:rsidR="00520C51" w:rsidRDefault="00520C51">
      <w:pPr>
        <w:pStyle w:val="ConsPlusNormal"/>
        <w:spacing w:before="220"/>
        <w:ind w:firstLine="540"/>
        <w:jc w:val="both"/>
      </w:pPr>
      <w:r>
        <w:t xml:space="preserve">9. Утратил силу. - </w:t>
      </w:r>
      <w:hyperlink r:id="rId44" w:history="1">
        <w:r>
          <w:rPr>
            <w:color w:val="0000FF"/>
          </w:rPr>
          <w:t>Указ</w:t>
        </w:r>
      </w:hyperlink>
      <w:r>
        <w:t xml:space="preserve"> Главы Республики Марий Эл от 09.06.2014 N 109.</w:t>
      </w:r>
    </w:p>
    <w:p w:rsidR="00520C51" w:rsidRDefault="00520C51">
      <w:pPr>
        <w:pStyle w:val="ConsPlusNormal"/>
        <w:spacing w:before="220"/>
        <w:ind w:firstLine="540"/>
        <w:jc w:val="both"/>
      </w:pPr>
      <w:r>
        <w:t>10. Контроль за исполнением настоящего Указа возложить на Заместителя Председателя Правительства Республики Марий Эл Воронцова С.А.</w:t>
      </w:r>
    </w:p>
    <w:p w:rsidR="00520C51" w:rsidRDefault="00520C51">
      <w:pPr>
        <w:pStyle w:val="ConsPlusNormal"/>
        <w:jc w:val="both"/>
      </w:pPr>
      <w:r>
        <w:t xml:space="preserve">(п. 10 в ред. </w:t>
      </w:r>
      <w:hyperlink r:id="rId45" w:history="1">
        <w:r>
          <w:rPr>
            <w:color w:val="0000FF"/>
          </w:rPr>
          <w:t>Указа</w:t>
        </w:r>
      </w:hyperlink>
      <w:r>
        <w:t xml:space="preserve"> Главы Республики Марий Эл от 11.01.2018 N 3)</w:t>
      </w:r>
    </w:p>
    <w:p w:rsidR="00520C51" w:rsidRDefault="00520C51">
      <w:pPr>
        <w:pStyle w:val="ConsPlusNormal"/>
        <w:jc w:val="both"/>
      </w:pPr>
    </w:p>
    <w:p w:rsidR="00520C51" w:rsidRDefault="00520C51">
      <w:pPr>
        <w:pStyle w:val="ConsPlusNormal"/>
        <w:jc w:val="right"/>
      </w:pPr>
      <w:r>
        <w:t>Президент</w:t>
      </w:r>
    </w:p>
    <w:p w:rsidR="00520C51" w:rsidRDefault="00520C51">
      <w:pPr>
        <w:pStyle w:val="ConsPlusNormal"/>
        <w:jc w:val="right"/>
      </w:pPr>
      <w:r>
        <w:t>Республики Марий Эл</w:t>
      </w:r>
    </w:p>
    <w:p w:rsidR="00520C51" w:rsidRDefault="00520C51">
      <w:pPr>
        <w:pStyle w:val="ConsPlusNormal"/>
        <w:jc w:val="right"/>
      </w:pPr>
      <w:r>
        <w:t>Л.МАРКЕЛОВ</w:t>
      </w:r>
    </w:p>
    <w:p w:rsidR="00520C51" w:rsidRDefault="00520C51">
      <w:pPr>
        <w:pStyle w:val="ConsPlusNormal"/>
      </w:pPr>
      <w:r>
        <w:t>г. Йошкар-Ола</w:t>
      </w:r>
    </w:p>
    <w:p w:rsidR="00520C51" w:rsidRDefault="00520C51">
      <w:pPr>
        <w:pStyle w:val="ConsPlusNormal"/>
        <w:spacing w:before="220"/>
      </w:pPr>
      <w:r>
        <w:t>19 августа 2010 года</w:t>
      </w:r>
    </w:p>
    <w:p w:rsidR="00520C51" w:rsidRDefault="00520C51">
      <w:pPr>
        <w:pStyle w:val="ConsPlusNormal"/>
        <w:spacing w:before="220"/>
      </w:pPr>
      <w:r>
        <w:t>N 162</w:t>
      </w:r>
    </w:p>
    <w:p w:rsidR="00520C51" w:rsidRDefault="00520C51">
      <w:pPr>
        <w:pStyle w:val="ConsPlusNormal"/>
        <w:jc w:val="both"/>
      </w:pPr>
    </w:p>
    <w:p w:rsidR="00520C51" w:rsidRDefault="00520C51">
      <w:pPr>
        <w:pStyle w:val="ConsPlusNormal"/>
        <w:jc w:val="both"/>
      </w:pPr>
    </w:p>
    <w:p w:rsidR="00520C51" w:rsidRDefault="00520C51">
      <w:pPr>
        <w:pStyle w:val="ConsPlusNormal"/>
        <w:jc w:val="both"/>
      </w:pPr>
    </w:p>
    <w:p w:rsidR="00520C51" w:rsidRDefault="00520C51">
      <w:pPr>
        <w:pStyle w:val="ConsPlusNormal"/>
        <w:jc w:val="both"/>
      </w:pPr>
    </w:p>
    <w:p w:rsidR="00520C51" w:rsidRDefault="00520C51">
      <w:pPr>
        <w:pStyle w:val="ConsPlusNormal"/>
        <w:jc w:val="both"/>
      </w:pPr>
    </w:p>
    <w:p w:rsidR="00520C51" w:rsidRDefault="00520C51">
      <w:pPr>
        <w:pStyle w:val="ConsPlusNormal"/>
        <w:jc w:val="right"/>
        <w:outlineLvl w:val="0"/>
      </w:pPr>
      <w:r>
        <w:t>Утверждено</w:t>
      </w:r>
    </w:p>
    <w:p w:rsidR="00520C51" w:rsidRDefault="00520C51">
      <w:pPr>
        <w:pStyle w:val="ConsPlusNormal"/>
        <w:jc w:val="right"/>
      </w:pPr>
      <w:r>
        <w:t>Указом</w:t>
      </w:r>
    </w:p>
    <w:p w:rsidR="00520C51" w:rsidRDefault="00520C51">
      <w:pPr>
        <w:pStyle w:val="ConsPlusNormal"/>
        <w:jc w:val="right"/>
      </w:pPr>
      <w:r>
        <w:t>Президента</w:t>
      </w:r>
    </w:p>
    <w:p w:rsidR="00520C51" w:rsidRDefault="00520C51">
      <w:pPr>
        <w:pStyle w:val="ConsPlusNormal"/>
        <w:jc w:val="right"/>
      </w:pPr>
      <w:r>
        <w:t>Республики Марий Эл</w:t>
      </w:r>
    </w:p>
    <w:p w:rsidR="00520C51" w:rsidRDefault="00520C51">
      <w:pPr>
        <w:pStyle w:val="ConsPlusNormal"/>
        <w:jc w:val="right"/>
      </w:pPr>
      <w:r>
        <w:t>от 19 августа 2010 г. N 162</w:t>
      </w:r>
    </w:p>
    <w:p w:rsidR="00520C51" w:rsidRDefault="00520C51">
      <w:pPr>
        <w:pStyle w:val="ConsPlusNormal"/>
        <w:jc w:val="both"/>
      </w:pPr>
    </w:p>
    <w:p w:rsidR="00520C51" w:rsidRDefault="00520C51">
      <w:pPr>
        <w:pStyle w:val="ConsPlusTitle"/>
        <w:jc w:val="center"/>
      </w:pPr>
      <w:bookmarkStart w:id="1" w:name="P82"/>
      <w:bookmarkEnd w:id="1"/>
      <w:r>
        <w:t>ПОЛОЖЕНИЕ</w:t>
      </w:r>
    </w:p>
    <w:p w:rsidR="00520C51" w:rsidRDefault="00520C51">
      <w:pPr>
        <w:pStyle w:val="ConsPlusTitle"/>
        <w:jc w:val="center"/>
      </w:pPr>
      <w:r>
        <w:t>О КОМИССИЯХ ПО СОБЛЮДЕНИЮ ТРЕБОВАНИЙ К СЛУЖЕБНОМУ ПОВЕДЕНИЮ</w:t>
      </w:r>
    </w:p>
    <w:p w:rsidR="00520C51" w:rsidRDefault="00520C51">
      <w:pPr>
        <w:pStyle w:val="ConsPlusTitle"/>
        <w:jc w:val="center"/>
      </w:pPr>
      <w:r>
        <w:t>ГОСУДАРСТВЕННЫХ ГРАЖДАНСКИХ СЛУЖАЩИХ РЕСПУБЛИКИ МАРИЙ ЭЛ</w:t>
      </w:r>
    </w:p>
    <w:p w:rsidR="00520C51" w:rsidRDefault="00520C51">
      <w:pPr>
        <w:pStyle w:val="ConsPlusTitle"/>
        <w:jc w:val="center"/>
      </w:pPr>
      <w:r>
        <w:t>И УРЕГУЛИРОВАНИЮ КОНФЛИКТА ИНТЕРЕСОВ</w:t>
      </w:r>
    </w:p>
    <w:p w:rsidR="00520C51" w:rsidRDefault="00520C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20C51">
        <w:trPr>
          <w:jc w:val="center"/>
        </w:trPr>
        <w:tc>
          <w:tcPr>
            <w:tcW w:w="9294" w:type="dxa"/>
            <w:tcBorders>
              <w:top w:val="nil"/>
              <w:bottom w:val="nil"/>
            </w:tcBorders>
            <w:shd w:val="clear" w:color="auto" w:fill="F4F3F8"/>
          </w:tcPr>
          <w:p w:rsidR="00520C51" w:rsidRDefault="00520C51">
            <w:pPr>
              <w:pStyle w:val="ConsPlusNormal"/>
              <w:jc w:val="center"/>
            </w:pPr>
            <w:r>
              <w:rPr>
                <w:color w:val="392C69"/>
              </w:rPr>
              <w:t>Список изменяющих документов</w:t>
            </w:r>
          </w:p>
          <w:p w:rsidR="00520C51" w:rsidRDefault="00520C51">
            <w:pPr>
              <w:pStyle w:val="ConsPlusNormal"/>
              <w:jc w:val="center"/>
            </w:pPr>
            <w:r>
              <w:rPr>
                <w:color w:val="392C69"/>
              </w:rPr>
              <w:t xml:space="preserve">(в ред. указов Главы Республики Марий Эл от 14.03.2016 </w:t>
            </w:r>
            <w:hyperlink r:id="rId46" w:history="1">
              <w:r>
                <w:rPr>
                  <w:color w:val="0000FF"/>
                </w:rPr>
                <w:t>N 56</w:t>
              </w:r>
            </w:hyperlink>
            <w:r>
              <w:rPr>
                <w:color w:val="392C69"/>
              </w:rPr>
              <w:t>,</w:t>
            </w:r>
          </w:p>
          <w:p w:rsidR="00520C51" w:rsidRDefault="00520C51">
            <w:pPr>
              <w:pStyle w:val="ConsPlusNormal"/>
              <w:jc w:val="center"/>
            </w:pPr>
            <w:r>
              <w:rPr>
                <w:color w:val="392C69"/>
              </w:rPr>
              <w:t xml:space="preserve">от 11.01.2018 </w:t>
            </w:r>
            <w:hyperlink r:id="rId47" w:history="1">
              <w:r>
                <w:rPr>
                  <w:color w:val="0000FF"/>
                </w:rPr>
                <w:t>N 3</w:t>
              </w:r>
            </w:hyperlink>
            <w:r>
              <w:rPr>
                <w:color w:val="392C69"/>
              </w:rPr>
              <w:t>)</w:t>
            </w:r>
          </w:p>
        </w:tc>
      </w:tr>
    </w:tbl>
    <w:p w:rsidR="00520C51" w:rsidRDefault="00520C51">
      <w:pPr>
        <w:pStyle w:val="ConsPlusNormal"/>
        <w:jc w:val="both"/>
      </w:pPr>
    </w:p>
    <w:p w:rsidR="00520C51" w:rsidRDefault="00520C51">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 (далее - комиссии), образуемых в государственных органах Республики Марий Эл в соответствии с Федеральным </w:t>
      </w:r>
      <w:hyperlink r:id="rId48" w:history="1">
        <w:r>
          <w:rPr>
            <w:color w:val="0000FF"/>
          </w:rPr>
          <w:t>законом</w:t>
        </w:r>
      </w:hyperlink>
      <w:r>
        <w:t xml:space="preserve"> от 25 декабря 2008 г. N 273-ФЗ "О противодействии коррупции" и </w:t>
      </w:r>
      <w:hyperlink r:id="rId49"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20C51" w:rsidRDefault="00520C51">
      <w:pPr>
        <w:pStyle w:val="ConsPlusNormal"/>
        <w:spacing w:before="220"/>
        <w:ind w:firstLine="540"/>
        <w:jc w:val="both"/>
      </w:pPr>
      <w:r>
        <w:t xml:space="preserve">2. Комиссии в своей деятельности руководствуются </w:t>
      </w:r>
      <w:hyperlink r:id="rId5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w:t>
      </w:r>
      <w:hyperlink r:id="rId51" w:history="1">
        <w:r>
          <w:rPr>
            <w:color w:val="0000FF"/>
          </w:rPr>
          <w:t>Конституцией</w:t>
        </w:r>
      </w:hyperlink>
      <w:r>
        <w:t xml:space="preserve"> Республики Марий Эл, законами Республики Марий Эл и иными нормативными правовыми актами Республики Марий Эл, настоящим Положением, а также актами государственных органов Республики Марий Эл (далее - государственные органы).</w:t>
      </w:r>
    </w:p>
    <w:p w:rsidR="00520C51" w:rsidRDefault="00520C51">
      <w:pPr>
        <w:pStyle w:val="ConsPlusNormal"/>
        <w:spacing w:before="220"/>
        <w:ind w:firstLine="540"/>
        <w:jc w:val="both"/>
      </w:pPr>
      <w:r>
        <w:t>3. Основной задачей комиссий является содействие государственным органам:</w:t>
      </w:r>
    </w:p>
    <w:p w:rsidR="00520C51" w:rsidRDefault="00520C51">
      <w:pPr>
        <w:pStyle w:val="ConsPlusNormal"/>
        <w:spacing w:before="220"/>
        <w:ind w:firstLine="540"/>
        <w:jc w:val="both"/>
      </w:pPr>
      <w:r>
        <w:t xml:space="preserve">а) в обеспечении соблюдения государственными гражданскими служащими Республики Марий Эл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2"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 и (или) требования об урегулировании конфликта интересов);</w:t>
      </w:r>
    </w:p>
    <w:p w:rsidR="00520C51" w:rsidRDefault="00520C51">
      <w:pPr>
        <w:pStyle w:val="ConsPlusNormal"/>
        <w:spacing w:before="220"/>
        <w:ind w:firstLine="540"/>
        <w:jc w:val="both"/>
      </w:pPr>
      <w:r>
        <w:t>б) в осуществлении в государственном органе мер по предупреждению коррупции.</w:t>
      </w:r>
    </w:p>
    <w:p w:rsidR="00520C51" w:rsidRDefault="00520C51">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Республики Марий Эл (далее - должности гражданской службы) в государственном органе (за исключением гражданских служащих, замещающих должности руководителей, заместителей руководителей государственных органов).</w:t>
      </w:r>
    </w:p>
    <w:p w:rsidR="00520C51" w:rsidRDefault="00520C51">
      <w:pPr>
        <w:pStyle w:val="ConsPlusNormal"/>
        <w:spacing w:before="220"/>
        <w:ind w:firstLine="540"/>
        <w:jc w:val="both"/>
      </w:pPr>
      <w:r>
        <w:t>5. Комиссия при Главе Республики Марий Эл по соблюдению требований к служебному поведению и урегулированию конфликта интересов рассматривает:</w:t>
      </w:r>
    </w:p>
    <w:p w:rsidR="00520C51" w:rsidRDefault="00520C51">
      <w:pPr>
        <w:pStyle w:val="ConsPlusNormal"/>
        <w:jc w:val="both"/>
      </w:pPr>
      <w:r>
        <w:t xml:space="preserve">(в ред. </w:t>
      </w:r>
      <w:hyperlink r:id="rId53" w:history="1">
        <w:r>
          <w:rPr>
            <w:color w:val="0000FF"/>
          </w:rPr>
          <w:t>Указа</w:t>
        </w:r>
      </w:hyperlink>
      <w:r>
        <w:t xml:space="preserve"> Главы Республики Марий Эл от 11.01.2018 N 3)</w:t>
      </w:r>
    </w:p>
    <w:p w:rsidR="00520C51" w:rsidRDefault="00520C51">
      <w:pPr>
        <w:pStyle w:val="ConsPlusNormal"/>
        <w:spacing w:before="220"/>
        <w:ind w:firstLine="540"/>
        <w:jc w:val="both"/>
      </w:pPr>
      <w:bookmarkStart w:id="2" w:name="P98"/>
      <w:bookmarkEnd w:id="2"/>
      <w:r>
        <w:t>а)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заместителей руководителей государственных органов;</w:t>
      </w:r>
    </w:p>
    <w:p w:rsidR="00520C51" w:rsidRDefault="00520C51">
      <w:pPr>
        <w:pStyle w:val="ConsPlusNormal"/>
        <w:spacing w:before="220"/>
        <w:ind w:firstLine="540"/>
        <w:jc w:val="both"/>
      </w:pPr>
      <w:r>
        <w:t>б) заявления гражданских служащих, замещающих должности руководителей, заместителей руководителей государственных органов,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20C51" w:rsidRDefault="00520C51">
      <w:pPr>
        <w:pStyle w:val="ConsPlusNormal"/>
        <w:spacing w:before="220"/>
        <w:ind w:firstLine="540"/>
        <w:jc w:val="both"/>
      </w:pPr>
      <w:r>
        <w:t xml:space="preserve">в) обращение гражданина, замещавшего в органе исполнительной власти Республики Марий Эл должность гражданской службы, указанную в </w:t>
      </w:r>
      <w:hyperlink w:anchor="P98" w:history="1">
        <w:r>
          <w:rPr>
            <w:color w:val="0000FF"/>
          </w:rPr>
          <w:t>подпункте "а"</w:t>
        </w:r>
      </w:hyperlink>
      <w:r>
        <w:t xml:space="preserve"> настоящего пункта,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520C51" w:rsidRDefault="00520C51">
      <w:pPr>
        <w:pStyle w:val="ConsPlusNormal"/>
        <w:spacing w:before="220"/>
        <w:ind w:firstLine="540"/>
        <w:jc w:val="both"/>
      </w:pPr>
      <w:r>
        <w:t>6. Комиссия образуется нормативным правовым актом государственного органа. Указанным актом утверждаются состав комиссии и порядок ее работы.</w:t>
      </w:r>
    </w:p>
    <w:p w:rsidR="00520C51" w:rsidRDefault="00520C51">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20C51" w:rsidRDefault="00520C51">
      <w:pPr>
        <w:pStyle w:val="ConsPlusNormal"/>
        <w:spacing w:before="220"/>
        <w:ind w:firstLine="540"/>
        <w:jc w:val="both"/>
      </w:pPr>
      <w:r>
        <w:t>7. В состав комиссии входят:</w:t>
      </w:r>
    </w:p>
    <w:p w:rsidR="00520C51" w:rsidRDefault="00520C51">
      <w:pPr>
        <w:pStyle w:val="ConsPlusNormal"/>
        <w:spacing w:before="220"/>
        <w:ind w:firstLine="540"/>
        <w:jc w:val="both"/>
      </w:pPr>
      <w:r>
        <w:t>а) заместитель руководителя государственного органа (председатель комиссии), руководитель подразделения по профилактике коррупционных и иных правонарушений кадровой службы государственного органа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гражданской службы и кадров, юридического (правового) подразделения, других подразделений государственного органа, определяемые его руководителем;</w:t>
      </w:r>
    </w:p>
    <w:p w:rsidR="00520C51" w:rsidRDefault="00520C51">
      <w:pPr>
        <w:pStyle w:val="ConsPlusNormal"/>
        <w:spacing w:before="220"/>
        <w:ind w:firstLine="540"/>
        <w:jc w:val="both"/>
      </w:pPr>
      <w:bookmarkStart w:id="3" w:name="P105"/>
      <w:bookmarkEnd w:id="3"/>
      <w:r>
        <w:t>б) представитель управления Главы Республики Марий Эл по профилактике коррупционных и иных правонарушений;</w:t>
      </w:r>
    </w:p>
    <w:p w:rsidR="00520C51" w:rsidRDefault="00520C51">
      <w:pPr>
        <w:pStyle w:val="ConsPlusNormal"/>
        <w:spacing w:before="220"/>
        <w:ind w:firstLine="540"/>
        <w:jc w:val="both"/>
      </w:pPr>
      <w:bookmarkStart w:id="4" w:name="P106"/>
      <w:bookmarkEnd w:id="4"/>
      <w:r>
        <w:t>в) представитель (представители) научных организаций, профессиональных образовательных организаций, образовательных организаций высшего образования и образовательных организаций, осуществляющих образовательную деятельность по дополнительным профессиональным программам (далее - образовательные организации), деятельность которых связана с государственной службой.</w:t>
      </w:r>
    </w:p>
    <w:p w:rsidR="00520C51" w:rsidRDefault="00520C51">
      <w:pPr>
        <w:pStyle w:val="ConsPlusNormal"/>
        <w:spacing w:before="220"/>
        <w:ind w:firstLine="540"/>
        <w:jc w:val="both"/>
      </w:pPr>
      <w:bookmarkStart w:id="5" w:name="P107"/>
      <w:bookmarkEnd w:id="5"/>
      <w:r>
        <w:t>8. Руководитель государственного органа может принять решение о включении в состав комиссии:</w:t>
      </w:r>
    </w:p>
    <w:p w:rsidR="00520C51" w:rsidRDefault="00520C51">
      <w:pPr>
        <w:pStyle w:val="ConsPlusNormal"/>
        <w:spacing w:before="220"/>
        <w:ind w:firstLine="540"/>
        <w:jc w:val="both"/>
      </w:pPr>
      <w:r>
        <w:t>а) представителя общественной организации ветеранов в случае ее создания в государственном органе;</w:t>
      </w:r>
    </w:p>
    <w:p w:rsidR="00520C51" w:rsidRDefault="00520C51">
      <w:pPr>
        <w:pStyle w:val="ConsPlusNormal"/>
        <w:spacing w:before="220"/>
        <w:ind w:firstLine="540"/>
        <w:jc w:val="both"/>
      </w:pPr>
      <w:r>
        <w:t>б) представителя профсоюзной организации, действующей в установленном порядке в государственном органе.</w:t>
      </w:r>
    </w:p>
    <w:p w:rsidR="00520C51" w:rsidRDefault="00520C51">
      <w:pPr>
        <w:pStyle w:val="ConsPlusNormal"/>
        <w:spacing w:before="220"/>
        <w:ind w:firstLine="540"/>
        <w:jc w:val="both"/>
      </w:pPr>
      <w:r>
        <w:t xml:space="preserve">9. Лица, указанные в </w:t>
      </w:r>
      <w:hyperlink w:anchor="P105" w:history="1">
        <w:r>
          <w:rPr>
            <w:color w:val="0000FF"/>
          </w:rPr>
          <w:t>подпунктах "б"</w:t>
        </w:r>
      </w:hyperlink>
      <w:r>
        <w:t xml:space="preserve"> и </w:t>
      </w:r>
      <w:hyperlink w:anchor="P106" w:history="1">
        <w:r>
          <w:rPr>
            <w:color w:val="0000FF"/>
          </w:rPr>
          <w:t>"в" пункта 7</w:t>
        </w:r>
      </w:hyperlink>
      <w:r>
        <w:t xml:space="preserve"> и в </w:t>
      </w:r>
      <w:hyperlink w:anchor="P107" w:history="1">
        <w:r>
          <w:rPr>
            <w:color w:val="0000FF"/>
          </w:rPr>
          <w:t>пункте 8</w:t>
        </w:r>
      </w:hyperlink>
      <w:r>
        <w:t xml:space="preserve"> настоящего Положения, включаются в состав комиссии в установленном порядке по согласованию с управлением Главы Республики Марий Эл по профилактике коррупционных и иных правонарушений, образовательными организациями, общественной организацией ветеранов в случае ее создания в государственном органе,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течение десяти календарных дней со дня получения запроса.</w:t>
      </w:r>
    </w:p>
    <w:p w:rsidR="00520C51" w:rsidRDefault="00520C51">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520C51" w:rsidRDefault="00520C51">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20C51" w:rsidRDefault="00520C51">
      <w:pPr>
        <w:pStyle w:val="ConsPlusNormal"/>
        <w:spacing w:before="220"/>
        <w:ind w:firstLine="540"/>
        <w:jc w:val="both"/>
      </w:pPr>
      <w:r>
        <w:t>12. В заседаниях комиссии с правом совещательного голоса участвуют:</w:t>
      </w:r>
    </w:p>
    <w:p w:rsidR="00520C51" w:rsidRDefault="00520C51">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520C51" w:rsidRDefault="00520C51">
      <w:pPr>
        <w:pStyle w:val="ConsPlusNormal"/>
        <w:spacing w:before="220"/>
        <w:ind w:firstLine="540"/>
        <w:jc w:val="both"/>
      </w:pPr>
      <w:r>
        <w:t>б)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гражданской службы Республики Марий Эл (далее - гражданская служба)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520C51" w:rsidRDefault="00520C51">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520C51" w:rsidRDefault="00520C51">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20C51" w:rsidRDefault="00520C51">
      <w:pPr>
        <w:pStyle w:val="ConsPlusNormal"/>
        <w:spacing w:before="220"/>
        <w:ind w:firstLine="540"/>
        <w:jc w:val="both"/>
      </w:pPr>
      <w:bookmarkStart w:id="6" w:name="P118"/>
      <w:bookmarkEnd w:id="6"/>
      <w:r>
        <w:t>15. Основаниями для проведения заседания комиссии являются:</w:t>
      </w:r>
    </w:p>
    <w:p w:rsidR="00520C51" w:rsidRDefault="00520C51">
      <w:pPr>
        <w:pStyle w:val="ConsPlusNormal"/>
        <w:spacing w:before="220"/>
        <w:ind w:firstLine="540"/>
        <w:jc w:val="both"/>
      </w:pPr>
      <w:bookmarkStart w:id="7" w:name="P119"/>
      <w:bookmarkEnd w:id="7"/>
      <w:r>
        <w:t xml:space="preserve">а) представление руководителем государственного органа в соответствии с </w:t>
      </w:r>
      <w:hyperlink r:id="rId54" w:history="1">
        <w:r>
          <w:rPr>
            <w:color w:val="0000FF"/>
          </w:rPr>
          <w:t>пунктом 24</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Указом Президента Республики Марий Эл от 2 декабря 2009 г. N 254, материалов проверки, свидетельствующих:</w:t>
      </w:r>
    </w:p>
    <w:p w:rsidR="00520C51" w:rsidRDefault="00520C51">
      <w:pPr>
        <w:pStyle w:val="ConsPlusNormal"/>
        <w:spacing w:before="220"/>
        <w:ind w:firstLine="540"/>
        <w:jc w:val="both"/>
      </w:pPr>
      <w:bookmarkStart w:id="8" w:name="P120"/>
      <w:bookmarkEnd w:id="8"/>
      <w:r>
        <w:t xml:space="preserve">о представлении гражданским служащим недостоверных или неполных сведений, предусмотренных </w:t>
      </w:r>
      <w:hyperlink r:id="rId55" w:history="1">
        <w:r>
          <w:rPr>
            <w:color w:val="0000FF"/>
          </w:rPr>
          <w:t>подпунктом "а" пункта 1</w:t>
        </w:r>
      </w:hyperlink>
      <w:r>
        <w:t xml:space="preserve"> Положения, указанного в </w:t>
      </w:r>
      <w:hyperlink w:anchor="P119" w:history="1">
        <w:r>
          <w:rPr>
            <w:color w:val="0000FF"/>
          </w:rPr>
          <w:t>абзаце первом</w:t>
        </w:r>
      </w:hyperlink>
      <w:r>
        <w:t xml:space="preserve"> настоящего подпункта;</w:t>
      </w:r>
    </w:p>
    <w:p w:rsidR="00520C51" w:rsidRDefault="00520C51">
      <w:pPr>
        <w:pStyle w:val="ConsPlusNormal"/>
        <w:spacing w:before="220"/>
        <w:ind w:firstLine="540"/>
        <w:jc w:val="both"/>
      </w:pPr>
      <w:bookmarkStart w:id="9" w:name="P121"/>
      <w:bookmarkEnd w:id="9"/>
      <w:r>
        <w:t>о несоблюдении гражданским служащим требований к служебному поведению и (или) требований об урегулировании конфликта интересов;</w:t>
      </w:r>
    </w:p>
    <w:p w:rsidR="00520C51" w:rsidRDefault="00520C51">
      <w:pPr>
        <w:pStyle w:val="ConsPlusNormal"/>
        <w:spacing w:before="220"/>
        <w:ind w:firstLine="540"/>
        <w:jc w:val="both"/>
      </w:pPr>
      <w:bookmarkStart w:id="10" w:name="P122"/>
      <w:bookmarkEnd w:id="10"/>
      <w:r>
        <w:t>б) поступившее должностному лицу кадровой службы государственного органа, ответственному за работу по профилактике коррупционных и иных правонарушений, либо в подразделение по профилактике коррупционных и иных правонарушений кадровой службы государственного органа (далее - должностное лицо, ответственное за профилактику коррупционных правонарушений) в порядке, установленном нормативным правовым актом государственного органа:</w:t>
      </w:r>
    </w:p>
    <w:p w:rsidR="00520C51" w:rsidRDefault="00520C51">
      <w:pPr>
        <w:pStyle w:val="ConsPlusNormal"/>
        <w:spacing w:before="220"/>
        <w:ind w:firstLine="540"/>
        <w:jc w:val="both"/>
      </w:pPr>
      <w:bookmarkStart w:id="11" w:name="P123"/>
      <w:bookmarkEnd w:id="11"/>
      <w:r>
        <w:t>обращение гражданина, замещавшего в государственном органе должность гражданской службы, включенную в перечень, установленный нормативным правовым актом Республики Марий Эл,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520C51" w:rsidRDefault="00520C51">
      <w:pPr>
        <w:pStyle w:val="ConsPlusNormal"/>
        <w:spacing w:before="220"/>
        <w:ind w:firstLine="540"/>
        <w:jc w:val="both"/>
      </w:pPr>
      <w:bookmarkStart w:id="12" w:name="P124"/>
      <w:bookmarkEnd w:id="12"/>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20C51" w:rsidRDefault="00520C51">
      <w:pPr>
        <w:pStyle w:val="ConsPlusNormal"/>
        <w:spacing w:before="220"/>
        <w:ind w:firstLine="540"/>
        <w:jc w:val="both"/>
      </w:pPr>
      <w:bookmarkStart w:id="13" w:name="P125"/>
      <w:bookmarkEnd w:id="13"/>
      <w:r>
        <w:t xml:space="preserve">заявление гражданского служащего о невозможности выполнить требования Федерального </w:t>
      </w:r>
      <w:hyperlink r:id="rId5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20C51" w:rsidRDefault="00520C51">
      <w:pPr>
        <w:pStyle w:val="ConsPlusNormal"/>
        <w:spacing w:before="220"/>
        <w:ind w:firstLine="540"/>
        <w:jc w:val="both"/>
      </w:pPr>
      <w:bookmarkStart w:id="14" w:name="P126"/>
      <w:bookmarkEnd w:id="14"/>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0C51" w:rsidRDefault="00520C51">
      <w:pPr>
        <w:pStyle w:val="ConsPlusNormal"/>
        <w:spacing w:before="220"/>
        <w:ind w:firstLine="540"/>
        <w:jc w:val="both"/>
      </w:pPr>
      <w:bookmarkStart w:id="15" w:name="P127"/>
      <w:bookmarkEnd w:id="15"/>
      <w:r>
        <w:t>в)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520C51" w:rsidRDefault="00520C51">
      <w:pPr>
        <w:pStyle w:val="ConsPlusNormal"/>
        <w:spacing w:before="220"/>
        <w:ind w:firstLine="540"/>
        <w:jc w:val="both"/>
      </w:pPr>
      <w:bookmarkStart w:id="16" w:name="P128"/>
      <w:bookmarkEnd w:id="16"/>
      <w:r>
        <w:t xml:space="preserve">г)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от 3 декабря 2012 г. N 230-ФЗ);</w:t>
      </w:r>
    </w:p>
    <w:p w:rsidR="00520C51" w:rsidRDefault="00520C51">
      <w:pPr>
        <w:pStyle w:val="ConsPlusNormal"/>
        <w:spacing w:before="220"/>
        <w:ind w:firstLine="540"/>
        <w:jc w:val="both"/>
      </w:pPr>
      <w:bookmarkStart w:id="17" w:name="P129"/>
      <w:bookmarkEnd w:id="17"/>
      <w:r>
        <w:t xml:space="preserve">д) поступившее в соответствии с </w:t>
      </w:r>
      <w:hyperlink r:id="rId58" w:history="1">
        <w:r>
          <w:rPr>
            <w:color w:val="0000FF"/>
          </w:rPr>
          <w:t>частью 4 статьи 12</w:t>
        </w:r>
      </w:hyperlink>
      <w:r>
        <w:t xml:space="preserve"> Федерального закона от 25 декабря 2008 г. N 273-ФЗ "О противодействии коррупции" и </w:t>
      </w:r>
      <w:hyperlink r:id="rId59"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20C51" w:rsidRDefault="00520C51">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20C51" w:rsidRDefault="00520C51">
      <w:pPr>
        <w:pStyle w:val="ConsPlusNormal"/>
        <w:spacing w:before="220"/>
        <w:ind w:firstLine="540"/>
        <w:jc w:val="both"/>
      </w:pPr>
      <w:bookmarkStart w:id="18" w:name="P131"/>
      <w:bookmarkEnd w:id="18"/>
      <w:r>
        <w:t xml:space="preserve">17. Обращение, указанное в </w:t>
      </w:r>
      <w:hyperlink w:anchor="P123" w:history="1">
        <w:r>
          <w:rPr>
            <w:color w:val="0000FF"/>
          </w:rPr>
          <w:t>абзаце втором подпункта "б" пункта 15</w:t>
        </w:r>
      </w:hyperlink>
      <w:r>
        <w:t xml:space="preserve"> настоящего Положения, подается гражданином, замещавшим должность гражданской службы в государственном органе, должностному лицу, ответственному за профилактику коррупционных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профилактику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0" w:history="1">
        <w:r>
          <w:rPr>
            <w:color w:val="0000FF"/>
          </w:rPr>
          <w:t>статьи 12</w:t>
        </w:r>
      </w:hyperlink>
      <w:r>
        <w:t xml:space="preserve"> Федерального закона от 25 декабря 2008 г. N 273-ФЗ "О противодействии коррупции".</w:t>
      </w:r>
    </w:p>
    <w:p w:rsidR="00520C51" w:rsidRDefault="00520C51">
      <w:pPr>
        <w:pStyle w:val="ConsPlusNormal"/>
        <w:spacing w:before="220"/>
        <w:ind w:firstLine="540"/>
        <w:jc w:val="both"/>
      </w:pPr>
      <w:r>
        <w:t xml:space="preserve">18. Обращение, указанное в </w:t>
      </w:r>
      <w:hyperlink w:anchor="P123" w:history="1">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520C51" w:rsidRDefault="00520C51">
      <w:pPr>
        <w:pStyle w:val="ConsPlusNormal"/>
        <w:spacing w:before="220"/>
        <w:ind w:firstLine="540"/>
        <w:jc w:val="both"/>
      </w:pPr>
      <w:bookmarkStart w:id="19" w:name="P133"/>
      <w:bookmarkEnd w:id="19"/>
      <w:r>
        <w:t xml:space="preserve">19. Уведомление, указанное в </w:t>
      </w:r>
      <w:hyperlink w:anchor="P129" w:history="1">
        <w:r>
          <w:rPr>
            <w:color w:val="0000FF"/>
          </w:rPr>
          <w:t>подпункте "д" пункта 15</w:t>
        </w:r>
      </w:hyperlink>
      <w:r>
        <w:t xml:space="preserve"> настоящего Положения,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 о соблюдении гражданином, замещавшим должность гражданской службы в государственном органе, требований </w:t>
      </w:r>
      <w:hyperlink r:id="rId61" w:history="1">
        <w:r>
          <w:rPr>
            <w:color w:val="0000FF"/>
          </w:rPr>
          <w:t>статьи 12</w:t>
        </w:r>
      </w:hyperlink>
      <w:r>
        <w:t xml:space="preserve"> Федерального закона от 25 декабря 2008 г. N 273-ФЗ "О противодействии коррупции".</w:t>
      </w:r>
    </w:p>
    <w:p w:rsidR="00520C51" w:rsidRDefault="00520C51">
      <w:pPr>
        <w:pStyle w:val="ConsPlusNormal"/>
        <w:spacing w:before="220"/>
        <w:ind w:firstLine="540"/>
        <w:jc w:val="both"/>
      </w:pPr>
      <w:bookmarkStart w:id="20" w:name="P134"/>
      <w:bookmarkEnd w:id="20"/>
      <w:r>
        <w:t xml:space="preserve">20. Уведомление, указанное в </w:t>
      </w:r>
      <w:hyperlink w:anchor="P126" w:history="1">
        <w:r>
          <w:rPr>
            <w:color w:val="0000FF"/>
          </w:rPr>
          <w:t>абзаце пятом подпункта "б" пункта 15</w:t>
        </w:r>
      </w:hyperlink>
      <w:r>
        <w:t xml:space="preserve"> настоящего Положения,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 по результатам рассмотрения уведомления.</w:t>
      </w:r>
    </w:p>
    <w:p w:rsidR="00520C51" w:rsidRDefault="00520C51">
      <w:pPr>
        <w:pStyle w:val="ConsPlusNormal"/>
        <w:spacing w:before="220"/>
        <w:ind w:firstLine="540"/>
        <w:jc w:val="both"/>
      </w:pPr>
      <w:r>
        <w:t xml:space="preserve">21. При подготовке мотивированного заключения по результатам рассмотрения обращения, указанного в </w:t>
      </w:r>
      <w:hyperlink w:anchor="P123" w:history="1">
        <w:r>
          <w:rPr>
            <w:color w:val="0000FF"/>
          </w:rPr>
          <w:t>абзаце втором подпункта "б" пункта 15</w:t>
        </w:r>
      </w:hyperlink>
      <w:r>
        <w:t xml:space="preserve"> настоящего Положения, или уведомлений, указанных в </w:t>
      </w:r>
      <w:hyperlink w:anchor="P126" w:history="1">
        <w:r>
          <w:rPr>
            <w:color w:val="0000FF"/>
          </w:rPr>
          <w:t>абзаце пятом подпункта "б"</w:t>
        </w:r>
      </w:hyperlink>
      <w:r>
        <w:t xml:space="preserve"> и </w:t>
      </w:r>
      <w:hyperlink w:anchor="P129" w:history="1">
        <w:r>
          <w:rPr>
            <w:color w:val="0000FF"/>
          </w:rPr>
          <w:t>подпункте "д" пункта 15</w:t>
        </w:r>
      </w:hyperlink>
      <w:r>
        <w:t xml:space="preserve"> настоящего Положения, должностное лицо, ответственное за профилактику коррупционных правонарушений,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Указанный срок может быть продлен председателем комиссии, но не более чем на тридцать календарных дней.</w:t>
      </w:r>
    </w:p>
    <w:p w:rsidR="00520C51" w:rsidRDefault="00520C51">
      <w:pPr>
        <w:pStyle w:val="ConsPlusNormal"/>
        <w:spacing w:before="220"/>
        <w:ind w:firstLine="540"/>
        <w:jc w:val="both"/>
      </w:pPr>
      <w:r>
        <w:t xml:space="preserve">21.1. Мотивированные заключения, предусмотренные </w:t>
      </w:r>
      <w:hyperlink w:anchor="P131" w:history="1">
        <w:r>
          <w:rPr>
            <w:color w:val="0000FF"/>
          </w:rPr>
          <w:t>пунктами 17</w:t>
        </w:r>
      </w:hyperlink>
      <w:r>
        <w:t xml:space="preserve">, </w:t>
      </w:r>
      <w:hyperlink w:anchor="P133" w:history="1">
        <w:r>
          <w:rPr>
            <w:color w:val="0000FF"/>
          </w:rPr>
          <w:t>19</w:t>
        </w:r>
      </w:hyperlink>
      <w:r>
        <w:t xml:space="preserve"> и </w:t>
      </w:r>
      <w:hyperlink w:anchor="P134" w:history="1">
        <w:r>
          <w:rPr>
            <w:color w:val="0000FF"/>
          </w:rPr>
          <w:t>20</w:t>
        </w:r>
      </w:hyperlink>
      <w:r>
        <w:t xml:space="preserve"> настоящего Положения, должны содержать:</w:t>
      </w:r>
    </w:p>
    <w:p w:rsidR="00520C51" w:rsidRDefault="00520C51">
      <w:pPr>
        <w:pStyle w:val="ConsPlusNormal"/>
        <w:spacing w:before="220"/>
        <w:ind w:firstLine="540"/>
        <w:jc w:val="both"/>
      </w:pPr>
      <w:r>
        <w:t xml:space="preserve">а) информацию, изложенную в обращениях или уведомлениях, указанных в </w:t>
      </w:r>
      <w:hyperlink w:anchor="P123" w:history="1">
        <w:r>
          <w:rPr>
            <w:color w:val="0000FF"/>
          </w:rPr>
          <w:t>абзацах втором</w:t>
        </w:r>
      </w:hyperlink>
      <w:r>
        <w:t xml:space="preserve"> и </w:t>
      </w:r>
      <w:hyperlink w:anchor="P126" w:history="1">
        <w:r>
          <w:rPr>
            <w:color w:val="0000FF"/>
          </w:rPr>
          <w:t>пятом подпункта "б"</w:t>
        </w:r>
      </w:hyperlink>
      <w:r>
        <w:t xml:space="preserve"> и </w:t>
      </w:r>
      <w:hyperlink w:anchor="P129" w:history="1">
        <w:r>
          <w:rPr>
            <w:color w:val="0000FF"/>
          </w:rPr>
          <w:t>подпункте "д" пункта 15</w:t>
        </w:r>
      </w:hyperlink>
      <w:r>
        <w:t xml:space="preserve"> настоящего Положения;</w:t>
      </w:r>
    </w:p>
    <w:p w:rsidR="00520C51" w:rsidRDefault="00520C51">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20C51" w:rsidRDefault="00520C51">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23" w:history="1">
        <w:r>
          <w:rPr>
            <w:color w:val="0000FF"/>
          </w:rPr>
          <w:t>абзацах втором</w:t>
        </w:r>
      </w:hyperlink>
      <w:r>
        <w:t xml:space="preserve"> и </w:t>
      </w:r>
      <w:hyperlink w:anchor="P126" w:history="1">
        <w:r>
          <w:rPr>
            <w:color w:val="0000FF"/>
          </w:rPr>
          <w:t>пятом подпункта "б"</w:t>
        </w:r>
      </w:hyperlink>
      <w:r>
        <w:t xml:space="preserve"> и </w:t>
      </w:r>
      <w:hyperlink w:anchor="P129" w:history="1">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159" w:history="1">
        <w:r>
          <w:rPr>
            <w:color w:val="0000FF"/>
          </w:rPr>
          <w:t>пунктами 31</w:t>
        </w:r>
      </w:hyperlink>
      <w:r>
        <w:t xml:space="preserve">, </w:t>
      </w:r>
      <w:hyperlink w:anchor="P169" w:history="1">
        <w:r>
          <w:rPr>
            <w:color w:val="0000FF"/>
          </w:rPr>
          <w:t>34</w:t>
        </w:r>
      </w:hyperlink>
      <w:r>
        <w:t xml:space="preserve">, </w:t>
      </w:r>
      <w:hyperlink w:anchor="P176" w:history="1">
        <w:r>
          <w:rPr>
            <w:color w:val="0000FF"/>
          </w:rPr>
          <w:t>36</w:t>
        </w:r>
      </w:hyperlink>
      <w:r>
        <w:t xml:space="preserve"> настоящего Положения или иного решения.</w:t>
      </w:r>
    </w:p>
    <w:p w:rsidR="00520C51" w:rsidRDefault="00520C51">
      <w:pPr>
        <w:pStyle w:val="ConsPlusNormal"/>
        <w:jc w:val="both"/>
      </w:pPr>
      <w:r>
        <w:t xml:space="preserve">(п. 21.1 введен </w:t>
      </w:r>
      <w:hyperlink r:id="rId62" w:history="1">
        <w:r>
          <w:rPr>
            <w:color w:val="0000FF"/>
          </w:rPr>
          <w:t>Указом</w:t>
        </w:r>
      </w:hyperlink>
      <w:r>
        <w:t xml:space="preserve"> Главы Республики Марий Эл от 11.01.2018 N 3)</w:t>
      </w:r>
    </w:p>
    <w:p w:rsidR="00520C51" w:rsidRDefault="00520C51">
      <w:pPr>
        <w:pStyle w:val="ConsPlusNormal"/>
        <w:spacing w:before="220"/>
        <w:ind w:firstLine="540"/>
        <w:jc w:val="both"/>
      </w:pPr>
      <w:r>
        <w:t>22.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520C51" w:rsidRDefault="00520C51">
      <w:pPr>
        <w:pStyle w:val="ConsPlusNormal"/>
        <w:spacing w:before="220"/>
        <w:ind w:firstLine="540"/>
        <w:jc w:val="both"/>
      </w:pPr>
      <w:r>
        <w:t xml:space="preserve">а) в течение десяти календарных дней назначает дату заседания комиссии. При этом дата заседания комиссии не может быть назначена позднее двадцати календарных дней со дня поступления указанной информации, за исключением случаев, предусмотренных </w:t>
      </w:r>
      <w:hyperlink w:anchor="P145" w:history="1">
        <w:r>
          <w:rPr>
            <w:color w:val="0000FF"/>
          </w:rPr>
          <w:t>пунктами 23</w:t>
        </w:r>
      </w:hyperlink>
      <w:r>
        <w:t xml:space="preserve"> и </w:t>
      </w:r>
      <w:hyperlink w:anchor="P146" w:history="1">
        <w:r>
          <w:rPr>
            <w:color w:val="0000FF"/>
          </w:rPr>
          <w:t>24</w:t>
        </w:r>
      </w:hyperlink>
      <w:r>
        <w:t xml:space="preserve"> настоящего Положения;</w:t>
      </w:r>
    </w:p>
    <w:p w:rsidR="00520C51" w:rsidRDefault="00520C51">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профилактику коррупционных правонарушений, и с результатами ее проверки;</w:t>
      </w:r>
    </w:p>
    <w:p w:rsidR="00520C51" w:rsidRDefault="00520C51">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22" w:history="1">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20C51" w:rsidRDefault="00520C51">
      <w:pPr>
        <w:pStyle w:val="ConsPlusNormal"/>
        <w:spacing w:before="220"/>
        <w:ind w:firstLine="540"/>
        <w:jc w:val="both"/>
      </w:pPr>
      <w:bookmarkStart w:id="21" w:name="P145"/>
      <w:bookmarkEnd w:id="21"/>
      <w:r>
        <w:t xml:space="preserve">23. Заседание комиссии по рассмотрению заявлений, указанных в </w:t>
      </w:r>
      <w:hyperlink w:anchor="P124" w:history="1">
        <w:r>
          <w:rPr>
            <w:color w:val="0000FF"/>
          </w:rPr>
          <w:t>абзацах третьем</w:t>
        </w:r>
      </w:hyperlink>
      <w:r>
        <w:t xml:space="preserve"> и </w:t>
      </w:r>
      <w:hyperlink w:anchor="P125" w:history="1">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20C51" w:rsidRDefault="00520C51">
      <w:pPr>
        <w:pStyle w:val="ConsPlusNormal"/>
        <w:spacing w:before="220"/>
        <w:ind w:firstLine="540"/>
        <w:jc w:val="both"/>
      </w:pPr>
      <w:bookmarkStart w:id="22" w:name="P146"/>
      <w:bookmarkEnd w:id="22"/>
      <w:r>
        <w:t xml:space="preserve">24. Уведомление, указанное в </w:t>
      </w:r>
      <w:hyperlink w:anchor="P129" w:history="1">
        <w:r>
          <w:rPr>
            <w:color w:val="0000FF"/>
          </w:rPr>
          <w:t>подпункте "д" пункта 15</w:t>
        </w:r>
      </w:hyperlink>
      <w:r>
        <w:t xml:space="preserve"> настоящего Положения, как правило, рассматривается на очередном (плановом) заседании комиссии.</w:t>
      </w:r>
    </w:p>
    <w:p w:rsidR="00520C51" w:rsidRDefault="00520C51">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государственном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22" w:history="1">
        <w:r>
          <w:rPr>
            <w:color w:val="0000FF"/>
          </w:rPr>
          <w:t>подпунктом "б" пункта 15</w:t>
        </w:r>
      </w:hyperlink>
      <w:r>
        <w:t xml:space="preserve"> настоящего Положения.</w:t>
      </w:r>
    </w:p>
    <w:p w:rsidR="00520C51" w:rsidRDefault="00520C51">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520C51" w:rsidRDefault="00520C51">
      <w:pPr>
        <w:pStyle w:val="ConsPlusNormal"/>
        <w:spacing w:before="220"/>
        <w:ind w:firstLine="540"/>
        <w:jc w:val="both"/>
      </w:pPr>
      <w:r>
        <w:t xml:space="preserve">а) если в обращении, заявлении или уведомлении, предусмотренных </w:t>
      </w:r>
      <w:hyperlink w:anchor="P122" w:history="1">
        <w:r>
          <w:rPr>
            <w:color w:val="0000FF"/>
          </w:rPr>
          <w:t>подпунктом "б"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520C51" w:rsidRDefault="00520C51">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20C51" w:rsidRDefault="00520C51">
      <w:pPr>
        <w:pStyle w:val="ConsPlusNormal"/>
        <w:spacing w:before="22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520C51" w:rsidRDefault="00520C51">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520C51" w:rsidRDefault="00520C51">
      <w:pPr>
        <w:pStyle w:val="ConsPlusNormal"/>
        <w:spacing w:before="220"/>
        <w:ind w:firstLine="540"/>
        <w:jc w:val="both"/>
      </w:pPr>
      <w:bookmarkStart w:id="23" w:name="P153"/>
      <w:bookmarkEnd w:id="23"/>
      <w:r>
        <w:t xml:space="preserve">29. По итогам рассмотрения вопроса, указанного в </w:t>
      </w:r>
      <w:hyperlink w:anchor="P120"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bookmarkStart w:id="24" w:name="P154"/>
      <w:bookmarkEnd w:id="24"/>
      <w:r>
        <w:t xml:space="preserve">а) установить, что сведения, представленные гражданским служащим в соответствии с </w:t>
      </w:r>
      <w:hyperlink r:id="rId63" w:history="1">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Указом Президента Республики Марий Эл от 2 декабря 2009 г. N 254, являются достоверными и полными;</w:t>
      </w:r>
    </w:p>
    <w:p w:rsidR="00520C51" w:rsidRDefault="00520C51">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4" w:history="1">
        <w:r>
          <w:rPr>
            <w:color w:val="0000FF"/>
          </w:rPr>
          <w:t>подпунктом "а" пункта 1</w:t>
        </w:r>
      </w:hyperlink>
      <w:r>
        <w:t xml:space="preserve"> Положения, указанного в </w:t>
      </w:r>
      <w:hyperlink w:anchor="P154"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520C51" w:rsidRDefault="00520C51">
      <w:pPr>
        <w:pStyle w:val="ConsPlusNormal"/>
        <w:spacing w:before="220"/>
        <w:ind w:firstLine="540"/>
        <w:jc w:val="both"/>
      </w:pPr>
      <w:r>
        <w:t xml:space="preserve">30. По итогам рассмотрения вопроса, указанного в </w:t>
      </w:r>
      <w:hyperlink w:anchor="P121"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520C51" w:rsidRDefault="00520C51">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20C51" w:rsidRDefault="00520C51">
      <w:pPr>
        <w:pStyle w:val="ConsPlusNormal"/>
        <w:spacing w:before="220"/>
        <w:ind w:firstLine="540"/>
        <w:jc w:val="both"/>
      </w:pPr>
      <w:bookmarkStart w:id="25" w:name="P159"/>
      <w:bookmarkEnd w:id="25"/>
      <w:r>
        <w:t xml:space="preserve">31. По итогам рассмотрения вопроса, указанного в </w:t>
      </w:r>
      <w:hyperlink w:anchor="P123"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w:t>
      </w:r>
    </w:p>
    <w:p w:rsidR="00520C51" w:rsidRDefault="00520C51">
      <w:pPr>
        <w:pStyle w:val="ConsPlusNormal"/>
        <w:spacing w:before="220"/>
        <w:ind w:firstLine="540"/>
        <w:jc w:val="both"/>
      </w:pPr>
      <w: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и мотивировать свой отказ.</w:t>
      </w:r>
    </w:p>
    <w:p w:rsidR="00520C51" w:rsidRDefault="00520C51">
      <w:pPr>
        <w:pStyle w:val="ConsPlusNormal"/>
        <w:spacing w:before="220"/>
        <w:ind w:firstLine="540"/>
        <w:jc w:val="both"/>
      </w:pPr>
      <w:r>
        <w:t xml:space="preserve">32. По итогам рассмотрения вопроса, указанного в </w:t>
      </w:r>
      <w:hyperlink w:anchor="P124"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20C51" w:rsidRDefault="00520C51">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520C51" w:rsidRDefault="00520C51">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520C51" w:rsidRDefault="00520C51">
      <w:pPr>
        <w:pStyle w:val="ConsPlusNormal"/>
        <w:spacing w:before="220"/>
        <w:ind w:firstLine="540"/>
        <w:jc w:val="both"/>
      </w:pPr>
      <w:r>
        <w:t xml:space="preserve">33. По итогам рассмотрения вопроса, указанного в </w:t>
      </w:r>
      <w:hyperlink w:anchor="P125"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65" w:history="1">
        <w:r>
          <w:rPr>
            <w:color w:val="0000FF"/>
          </w:rPr>
          <w:t>закона</w:t>
        </w:r>
      </w:hyperlink>
      <w:r>
        <w:t xml:space="preserve"> от 7 мая 2013 г. N 79-ФЗ, являются объективными и уважительными;</w:t>
      </w:r>
    </w:p>
    <w:p w:rsidR="00520C51" w:rsidRDefault="00520C51">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66" w:history="1">
        <w:r>
          <w:rPr>
            <w:color w:val="0000FF"/>
          </w:rPr>
          <w:t>закона</w:t>
        </w:r>
      </w:hyperlink>
      <w:r>
        <w:t xml:space="preserve"> от 7 мая 2013 г. N 79-ФЗ,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520C51" w:rsidRDefault="00520C51">
      <w:pPr>
        <w:pStyle w:val="ConsPlusNormal"/>
        <w:spacing w:before="220"/>
        <w:ind w:firstLine="540"/>
        <w:jc w:val="both"/>
      </w:pPr>
      <w:bookmarkStart w:id="26" w:name="P169"/>
      <w:bookmarkEnd w:id="26"/>
      <w:r>
        <w:t xml:space="preserve">34. По итогам рассмотрения вопроса, указанного в </w:t>
      </w:r>
      <w:hyperlink w:anchor="P126"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520C51" w:rsidRDefault="00520C51">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520C51" w:rsidRDefault="00520C51">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520C51" w:rsidRDefault="00520C51">
      <w:pPr>
        <w:pStyle w:val="ConsPlusNormal"/>
        <w:spacing w:before="220"/>
        <w:ind w:firstLine="540"/>
        <w:jc w:val="both"/>
      </w:pPr>
      <w:r>
        <w:t xml:space="preserve">35. По итогам рассмотрения вопроса, указанного в </w:t>
      </w:r>
      <w:hyperlink w:anchor="P128" w:history="1">
        <w:r>
          <w:rPr>
            <w:color w:val="0000FF"/>
          </w:rPr>
          <w:t>подпункте "г" пункта 15</w:t>
        </w:r>
      </w:hyperlink>
      <w:r>
        <w:t xml:space="preserve"> настоящего Положения, комиссия принимает одно из следующих решений:</w:t>
      </w:r>
    </w:p>
    <w:p w:rsidR="00520C51" w:rsidRDefault="00520C51">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7" w:history="1">
        <w:r>
          <w:rPr>
            <w:color w:val="0000FF"/>
          </w:rPr>
          <w:t>частью 1 статьи 3</w:t>
        </w:r>
      </w:hyperlink>
      <w:r>
        <w:t xml:space="preserve"> Федерального закона от 3 декабря 2012 г. N 230-ФЗ, являются достоверными и полными;</w:t>
      </w:r>
    </w:p>
    <w:p w:rsidR="00520C51" w:rsidRDefault="00520C51">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8" w:history="1">
        <w:r>
          <w:rPr>
            <w:color w:val="0000FF"/>
          </w:rPr>
          <w:t>частью 1 статьи 3</w:t>
        </w:r>
      </w:hyperlink>
      <w:r>
        <w:t xml:space="preserve"> Федерального закона от 3 декабря 2012 г. N 230-ФЗ,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20C51" w:rsidRDefault="00520C51">
      <w:pPr>
        <w:pStyle w:val="ConsPlusNormal"/>
        <w:spacing w:before="220"/>
        <w:ind w:firstLine="540"/>
        <w:jc w:val="both"/>
      </w:pPr>
      <w:bookmarkStart w:id="27" w:name="P176"/>
      <w:bookmarkEnd w:id="27"/>
      <w:r>
        <w:t xml:space="preserve">36. По итогам рассмотрения вопроса, указанного в </w:t>
      </w:r>
      <w:hyperlink w:anchor="P129"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520C51" w:rsidRDefault="00520C51">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20C51" w:rsidRDefault="00520C51">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9"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520C51" w:rsidRDefault="00520C51">
      <w:pPr>
        <w:pStyle w:val="ConsPlusNormal"/>
        <w:spacing w:before="220"/>
        <w:ind w:firstLine="540"/>
        <w:jc w:val="both"/>
      </w:pPr>
      <w:r>
        <w:t xml:space="preserve">37. По итогам рассмотрения вопросов, указанных в </w:t>
      </w:r>
      <w:hyperlink w:anchor="P119" w:history="1">
        <w:r>
          <w:rPr>
            <w:color w:val="0000FF"/>
          </w:rPr>
          <w:t>подпунктах "а"</w:t>
        </w:r>
      </w:hyperlink>
      <w:r>
        <w:t xml:space="preserve">, </w:t>
      </w:r>
      <w:hyperlink w:anchor="P122" w:history="1">
        <w:r>
          <w:rPr>
            <w:color w:val="0000FF"/>
          </w:rPr>
          <w:t>"б"</w:t>
        </w:r>
      </w:hyperlink>
      <w:r>
        <w:t xml:space="preserve">, </w:t>
      </w:r>
      <w:hyperlink w:anchor="P128" w:history="1">
        <w:r>
          <w:rPr>
            <w:color w:val="0000FF"/>
          </w:rPr>
          <w:t>"г"</w:t>
        </w:r>
      </w:hyperlink>
      <w:r>
        <w:t xml:space="preserve"> и </w:t>
      </w:r>
      <w:hyperlink w:anchor="P129" w:history="1">
        <w:r>
          <w:rPr>
            <w:color w:val="0000FF"/>
          </w:rPr>
          <w:t>"д"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53" w:history="1">
        <w:r>
          <w:rPr>
            <w:color w:val="0000FF"/>
          </w:rPr>
          <w:t>пунктами 29</w:t>
        </w:r>
      </w:hyperlink>
      <w:r>
        <w:t xml:space="preserve"> - </w:t>
      </w:r>
      <w:hyperlink w:anchor="P176" w:history="1">
        <w:r>
          <w:rPr>
            <w:color w:val="0000FF"/>
          </w:rPr>
          <w:t>36</w:t>
        </w:r>
      </w:hyperlink>
      <w:r>
        <w:t xml:space="preserve"> настоящего Положения. Основания и мотивы принятия такого решения должны быть отражены в протоколе заседания комиссии.</w:t>
      </w:r>
    </w:p>
    <w:p w:rsidR="00520C51" w:rsidRDefault="00520C51">
      <w:pPr>
        <w:pStyle w:val="ConsPlusNormal"/>
        <w:spacing w:before="220"/>
        <w:ind w:firstLine="540"/>
        <w:jc w:val="both"/>
      </w:pPr>
      <w:r>
        <w:t xml:space="preserve">38. По итогам рассмотрения вопроса, предусмотренного </w:t>
      </w:r>
      <w:hyperlink w:anchor="P127" w:history="1">
        <w:r>
          <w:rPr>
            <w:color w:val="0000FF"/>
          </w:rPr>
          <w:t>подпунктом "в" пункта 15</w:t>
        </w:r>
      </w:hyperlink>
      <w:r>
        <w:t xml:space="preserve"> настоящего Положения, комиссия принимает соответствующее решение.</w:t>
      </w:r>
    </w:p>
    <w:p w:rsidR="00520C51" w:rsidRDefault="00520C51">
      <w:pPr>
        <w:pStyle w:val="ConsPlusNormal"/>
        <w:spacing w:before="220"/>
        <w:ind w:firstLine="540"/>
        <w:jc w:val="both"/>
      </w:pPr>
      <w:r>
        <w:t>39.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520C51" w:rsidRDefault="00520C51">
      <w:pPr>
        <w:pStyle w:val="ConsPlusNormal"/>
        <w:spacing w:before="220"/>
        <w:ind w:firstLine="540"/>
        <w:jc w:val="both"/>
      </w:pPr>
      <w:r>
        <w:t xml:space="preserve">40. Решения комиссии по вопросам, указанным в </w:t>
      </w:r>
      <w:hyperlink w:anchor="P118"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20C51" w:rsidRDefault="00520C51">
      <w:pPr>
        <w:pStyle w:val="ConsPlusNormal"/>
        <w:spacing w:before="220"/>
        <w:ind w:firstLine="540"/>
        <w:jc w:val="both"/>
      </w:pPr>
      <w: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23" w:history="1">
        <w:r>
          <w:rPr>
            <w:color w:val="0000FF"/>
          </w:rPr>
          <w:t>абзаце втором подпункта "б" пункта 15</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123" w:history="1">
        <w:r>
          <w:rPr>
            <w:color w:val="0000FF"/>
          </w:rPr>
          <w:t>абзаце втором подпункта "б" пункта 15</w:t>
        </w:r>
      </w:hyperlink>
      <w:r>
        <w:t xml:space="preserve"> настоящего Положения, носит обязательный характер.</w:t>
      </w:r>
    </w:p>
    <w:p w:rsidR="00520C51" w:rsidRDefault="00520C51">
      <w:pPr>
        <w:pStyle w:val="ConsPlusNormal"/>
        <w:spacing w:before="220"/>
        <w:ind w:firstLine="540"/>
        <w:jc w:val="both"/>
      </w:pPr>
      <w:r>
        <w:t>42. В протоколе заседания комиссии указываются:</w:t>
      </w:r>
    </w:p>
    <w:p w:rsidR="00520C51" w:rsidRDefault="00520C51">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520C51" w:rsidRDefault="00520C51">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20C51" w:rsidRDefault="00520C51">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520C51" w:rsidRDefault="00520C51">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520C51" w:rsidRDefault="00520C51">
      <w:pPr>
        <w:pStyle w:val="ConsPlusNormal"/>
        <w:spacing w:before="220"/>
        <w:ind w:firstLine="540"/>
        <w:jc w:val="both"/>
      </w:pPr>
      <w:r>
        <w:t>д) фамилии, имена, отчества выступивших на заседании лиц и краткое изложение их выступлений;</w:t>
      </w:r>
    </w:p>
    <w:p w:rsidR="00520C51" w:rsidRDefault="00520C51">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520C51" w:rsidRDefault="00520C51">
      <w:pPr>
        <w:pStyle w:val="ConsPlusNormal"/>
        <w:spacing w:before="220"/>
        <w:ind w:firstLine="540"/>
        <w:jc w:val="both"/>
      </w:pPr>
      <w:r>
        <w:t>ж) другие сведения;</w:t>
      </w:r>
    </w:p>
    <w:p w:rsidR="00520C51" w:rsidRDefault="00520C51">
      <w:pPr>
        <w:pStyle w:val="ConsPlusNormal"/>
        <w:spacing w:before="220"/>
        <w:ind w:firstLine="540"/>
        <w:jc w:val="both"/>
      </w:pPr>
      <w:r>
        <w:t>з) результаты голосования;</w:t>
      </w:r>
    </w:p>
    <w:p w:rsidR="00520C51" w:rsidRDefault="00520C51">
      <w:pPr>
        <w:pStyle w:val="ConsPlusNormal"/>
        <w:spacing w:before="220"/>
        <w:ind w:firstLine="540"/>
        <w:jc w:val="both"/>
      </w:pPr>
      <w:r>
        <w:t>и) решение и обоснование его принятия.</w:t>
      </w:r>
    </w:p>
    <w:p w:rsidR="00520C51" w:rsidRDefault="00520C51">
      <w:pPr>
        <w:pStyle w:val="ConsPlusNormal"/>
        <w:spacing w:before="220"/>
        <w:ind w:firstLine="540"/>
        <w:jc w:val="both"/>
      </w:pPr>
      <w: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20C51" w:rsidRDefault="00520C51">
      <w:pPr>
        <w:pStyle w:val="ConsPlusNormal"/>
        <w:spacing w:before="220"/>
        <w:ind w:firstLine="540"/>
        <w:jc w:val="both"/>
      </w:pPr>
      <w:r>
        <w:t>44. Копии протокола заседания комиссии в течение семи календарных дней со дня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520C51" w:rsidRDefault="00520C51">
      <w:pPr>
        <w:pStyle w:val="ConsPlusNormal"/>
        <w:spacing w:before="220"/>
        <w:ind w:firstLine="540"/>
        <w:jc w:val="both"/>
      </w:pPr>
      <w:r>
        <w:t>45.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520C51" w:rsidRDefault="00520C51">
      <w:pPr>
        <w:pStyle w:val="ConsPlusNormal"/>
        <w:spacing w:before="220"/>
        <w:ind w:firstLine="540"/>
        <w:jc w:val="both"/>
      </w:pPr>
      <w:r>
        <w:t xml:space="preserve">46.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календарных дней со дня поступления указанного обращения в порядке, предусмотренном нормативным правовым актом государственного органа, и о принятом решении, указанном в </w:t>
      </w:r>
      <w:hyperlink w:anchor="P159" w:history="1">
        <w:r>
          <w:rPr>
            <w:color w:val="0000FF"/>
          </w:rPr>
          <w:t>пункте 31</w:t>
        </w:r>
      </w:hyperlink>
      <w:r>
        <w:t xml:space="preserve"> настоящего Положения, направить гражданину письменное уведомление в течение одного рабочего дня и уведомить его устно в течение трех рабочих дней.</w:t>
      </w:r>
    </w:p>
    <w:p w:rsidR="00520C51" w:rsidRDefault="00520C51">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20C51" w:rsidRDefault="00520C51">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
    <w:p w:rsidR="00520C51" w:rsidRDefault="00520C51">
      <w:pPr>
        <w:pStyle w:val="ConsPlusNormal"/>
        <w:spacing w:before="22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20C51" w:rsidRDefault="00520C51">
      <w:pPr>
        <w:pStyle w:val="ConsPlusNormal"/>
        <w:spacing w:before="220"/>
        <w:ind w:firstLine="540"/>
        <w:jc w:val="both"/>
      </w:pPr>
      <w:r>
        <w:t xml:space="preserve">50. 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отношении которого рассматривался вопрос, указанный в </w:t>
      </w:r>
      <w:hyperlink w:anchor="P123"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20C51" w:rsidRDefault="00520C51">
      <w:pPr>
        <w:pStyle w:val="ConsPlusNormal"/>
        <w:spacing w:before="220"/>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профилактику коррупционных правонарушений.</w:t>
      </w:r>
    </w:p>
    <w:p w:rsidR="00520C51" w:rsidRDefault="00520C51">
      <w:pPr>
        <w:pStyle w:val="ConsPlusNormal"/>
        <w:jc w:val="both"/>
      </w:pPr>
    </w:p>
    <w:p w:rsidR="00520C51" w:rsidRDefault="00520C51">
      <w:pPr>
        <w:pStyle w:val="ConsPlusNormal"/>
        <w:jc w:val="both"/>
      </w:pPr>
    </w:p>
    <w:p w:rsidR="00520C51" w:rsidRDefault="00520C51">
      <w:pPr>
        <w:pStyle w:val="ConsPlusNormal"/>
        <w:pBdr>
          <w:top w:val="single" w:sz="6" w:space="0" w:color="auto"/>
        </w:pBdr>
        <w:spacing w:before="100" w:after="100"/>
        <w:jc w:val="both"/>
        <w:rPr>
          <w:sz w:val="2"/>
          <w:szCs w:val="2"/>
        </w:rPr>
      </w:pPr>
    </w:p>
    <w:p w:rsidR="00815B3E" w:rsidRDefault="00815B3E"/>
    <w:sectPr w:rsidR="00815B3E" w:rsidSect="000A0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51"/>
    <w:rsid w:val="000A00AD"/>
    <w:rsid w:val="004C6733"/>
    <w:rsid w:val="00520C51"/>
    <w:rsid w:val="00815B3E"/>
    <w:rsid w:val="00EB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31E44D-46EE-40E4-9A77-136A28AA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C51"/>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520C51"/>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520C51"/>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EE5A37A8F770B2C6BB69DAE822E950C5B75F82F1029BA07EE2C74EFD7D661749AD158E41067324899BF29AD1649B3AE50D94851EC5A6E7FA69FATB54O" TargetMode="External"/><Relationship Id="rId21" Type="http://schemas.openxmlformats.org/officeDocument/2006/relationships/hyperlink" Target="consultantplus://offline/ref=BEEE5A37A8F770B2C6BB69DAE822E950C5B75F82F1029BA07EE2C74EFD7D661749AD158E41067324899BF29AD1649B3AE50D94851EC5A6E7FA69FATB54O" TargetMode="External"/><Relationship Id="rId42" Type="http://schemas.openxmlformats.org/officeDocument/2006/relationships/hyperlink" Target="consultantplus://offline/ref=BEEE5A37A8F770B2C6BB69DAE822E950C5B75F82F10F9EA37FE2C74EFD7D661749AD158E41067324899BF398D1649B3AE50D94851EC5A6E7FA69FATB54O" TargetMode="External"/><Relationship Id="rId47" Type="http://schemas.openxmlformats.org/officeDocument/2006/relationships/hyperlink" Target="consultantplus://offline/ref=BEEE5A37A8F770B2C6BB69DAE822E950C5B75F82F10296A679E2C74EFD7D661749AD158E41067324899BF491D1649B3AE50D94851EC5A6E7FA69FATB54O" TargetMode="External"/><Relationship Id="rId63" Type="http://schemas.openxmlformats.org/officeDocument/2006/relationships/hyperlink" Target="consultantplus://offline/ref=BEEE5A37A8F770B2C6BB69DAE822E950C5B75F82F00B9FA379E2C74EFD7D661749AD158E41067324899AF198D1649B3AE50D94851EC5A6E7FA69FATB54O" TargetMode="External"/><Relationship Id="rId68" Type="http://schemas.openxmlformats.org/officeDocument/2006/relationships/hyperlink" Target="consultantplus://offline/ref=BEEE5A37A8F770B2C6BB77D7FE4EB55DC1B5088AF10C94F525BD9C13AA746C400EE24CCC050B73268190A2C89E65C77CB81E96851EC7AEF8TF51O" TargetMode="External"/><Relationship Id="rId2" Type="http://schemas.openxmlformats.org/officeDocument/2006/relationships/settings" Target="settings.xml"/><Relationship Id="rId16" Type="http://schemas.openxmlformats.org/officeDocument/2006/relationships/hyperlink" Target="consultantplus://offline/ref=BEEE5A37A8F770B2C6BB77D7FE4EB55DC0BD018EF60E94F525BD9C13AA746C400EE24CCC050B722D8D90A2C89E65C77CB81E96851EC7AEF8TF51O" TargetMode="External"/><Relationship Id="rId29" Type="http://schemas.openxmlformats.org/officeDocument/2006/relationships/hyperlink" Target="consultantplus://offline/ref=BEEE5A37A8F770B2C6BB69DAE822E950C5B75F82F40C99AA7DE2C74EFD7D661749AD159C415E7F268185F691C432CA7FTB59O" TargetMode="External"/><Relationship Id="rId11" Type="http://schemas.openxmlformats.org/officeDocument/2006/relationships/hyperlink" Target="consultantplus://offline/ref=BEEE5A37A8F770B2C6BB69DAE822E950C5B75F82F60399A67CE2C74EFD7D661749AD158E41067324899BF49CD1649B3AE50D94851EC5A6E7FA69FATB54O" TargetMode="External"/><Relationship Id="rId24" Type="http://schemas.openxmlformats.org/officeDocument/2006/relationships/hyperlink" Target="consultantplus://offline/ref=BEEE5A37A8F770B2C6BB69DAE822E950C5B75F82F1029BA07EE2C74EFD7D661749AD158E41067324899BF29AD1649B3AE50D94851EC5A6E7FA69FATB54O" TargetMode="External"/><Relationship Id="rId32" Type="http://schemas.openxmlformats.org/officeDocument/2006/relationships/hyperlink" Target="consultantplus://offline/ref=BEEE5A37A8F770B2C6BB69DAE822E950C5B75F82F40C99AA7DE2C74EFD7D661749AD158E41067324899BF391D1649B3AE50D94851EC5A6E7FA69FATB54O" TargetMode="External"/><Relationship Id="rId37" Type="http://schemas.openxmlformats.org/officeDocument/2006/relationships/hyperlink" Target="consultantplus://offline/ref=BEEE5A37A8F770B2C6BB69DAE822E950C5B75F82F40C9EA27DE2C74EFD7D661749AD159C415E7F268185F691C432CA7FTB59O" TargetMode="External"/><Relationship Id="rId40" Type="http://schemas.openxmlformats.org/officeDocument/2006/relationships/hyperlink" Target="consultantplus://offline/ref=BEEE5A37A8F770B2C6BB69DAE822E950C5B75F82F40C9EA27DE2C74EFD7D661749AD158E41067324899BF09BD1649B3AE50D94851EC5A6E7FA69FATB54O" TargetMode="External"/><Relationship Id="rId45" Type="http://schemas.openxmlformats.org/officeDocument/2006/relationships/hyperlink" Target="consultantplus://offline/ref=BEEE5A37A8F770B2C6BB69DAE822E950C5B75F82F10296A679E2C74EFD7D661749AD158E41067324899BF49FD1649B3AE50D94851EC5A6E7FA69FATB54O" TargetMode="External"/><Relationship Id="rId53" Type="http://schemas.openxmlformats.org/officeDocument/2006/relationships/hyperlink" Target="consultantplus://offline/ref=BEEE5A37A8F770B2C6BB69DAE822E950C5B75F82F10296A679E2C74EFD7D661749AD158E41067324899BF490D1649B3AE50D94851EC5A6E7FA69FATB54O" TargetMode="External"/><Relationship Id="rId58" Type="http://schemas.openxmlformats.org/officeDocument/2006/relationships/hyperlink" Target="consultantplus://offline/ref=BEEE5A37A8F770B2C6BB77D7FE4EB55DC0BD018EF60E94F525BD9C13AA746C400EE24CCE06002675CDCEFB9BD22ECA76AE02968CT059O" TargetMode="External"/><Relationship Id="rId66" Type="http://schemas.openxmlformats.org/officeDocument/2006/relationships/hyperlink" Target="consultantplus://offline/ref=BEEE5A37A8F770B2C6BB77D7FE4EB55DC0BE058FF30D94F525BD9C13AA746C401CE214C007036C248185F499DBT359O" TargetMode="External"/><Relationship Id="rId74" Type="http://schemas.openxmlformats.org/officeDocument/2006/relationships/customXml" Target="../customXml/item3.xml"/><Relationship Id="rId5" Type="http://schemas.openxmlformats.org/officeDocument/2006/relationships/hyperlink" Target="consultantplus://offline/ref=BEEE5A37A8F770B2C6BB69DAE822E950C5B75F82F70A9CAB7AE2C74EFD7D661749AD158E41067324899BF690D1649B3AE50D94851EC5A6E7FA69FATB54O" TargetMode="External"/><Relationship Id="rId61" Type="http://schemas.openxmlformats.org/officeDocument/2006/relationships/hyperlink" Target="consultantplus://offline/ref=BEEE5A37A8F770B2C6BB77D7FE4EB55DC0BD018EF60E94F525BD9C13AA746C400EE24CCF0D002675CDCEFB9BD22ECA76AE02968CT059O" TargetMode="External"/><Relationship Id="rId19" Type="http://schemas.openxmlformats.org/officeDocument/2006/relationships/hyperlink" Target="consultantplus://offline/ref=BEEE5A37A8F770B2C6BB69DAE822E950C5B75F82F40D96A17EE2C74EFD7D661749AD158E41067324899BF49AD1649B3AE50D94851EC5A6E7FA69FATB54O" TargetMode="External"/><Relationship Id="rId14" Type="http://schemas.openxmlformats.org/officeDocument/2006/relationships/hyperlink" Target="consultantplus://offline/ref=BEEE5A37A8F770B2C6BB69DAE822E950C5B75F82F10F99AA7EE2C74EFD7D661749AD158E41067324899BF29DD1649B3AE50D94851EC5A6E7FA69FATB54O" TargetMode="External"/><Relationship Id="rId22" Type="http://schemas.openxmlformats.org/officeDocument/2006/relationships/hyperlink" Target="consultantplus://offline/ref=BEEE5A37A8F770B2C6BB69DAE822E950C5B75F82F40D96A17EE2C74EFD7D661749AD158E41067324899BF49ED1649B3AE50D94851EC5A6E7FA69FATB54O" TargetMode="External"/><Relationship Id="rId27" Type="http://schemas.openxmlformats.org/officeDocument/2006/relationships/hyperlink" Target="consultantplus://offline/ref=BEEE5A37A8F770B2C6BB69DAE822E950C5B75F82F40C99AA7DE2C74EFD7D661749AD158E41067324899BF691D1649B3AE50D94851EC5A6E7FA69FATB54O" TargetMode="External"/><Relationship Id="rId30" Type="http://schemas.openxmlformats.org/officeDocument/2006/relationships/hyperlink" Target="consultantplus://offline/ref=BEEE5A37A8F770B2C6BB69DAE822E950C5B75F82F40C99AA7DE2C74EFD7D661749AD158E41067324899BF790D1649B3AE50D94851EC5A6E7FA69FATB54O" TargetMode="External"/><Relationship Id="rId35" Type="http://schemas.openxmlformats.org/officeDocument/2006/relationships/hyperlink" Target="consultantplus://offline/ref=BEEE5A37A8F770B2C6BB69DAE822E950C5B75F82F40C9EA27DE2C74EFD7D661749AD158E41067324899BF79ED1649B3AE50D94851EC5A6E7FA69FATB54O" TargetMode="External"/><Relationship Id="rId43" Type="http://schemas.openxmlformats.org/officeDocument/2006/relationships/hyperlink" Target="consultantplus://offline/ref=BEEE5A37A8F770B2C6BB69DAE822E950C5B75F82F10F9FA47BE2C74EFD7D661749AD158E41067324899BF390D1649B3AE50D94851EC5A6E7FA69FATB54O" TargetMode="External"/><Relationship Id="rId48" Type="http://schemas.openxmlformats.org/officeDocument/2006/relationships/hyperlink" Target="consultantplus://offline/ref=BEEE5A37A8F770B2C6BB77D7FE4EB55DC0BD018EF60E94F525BD9C13AA746C400EE24CCC07097970D8DFA394D838D47EB81E948D01TC5CO" TargetMode="External"/><Relationship Id="rId56" Type="http://schemas.openxmlformats.org/officeDocument/2006/relationships/hyperlink" Target="consultantplus://offline/ref=BEEE5A37A8F770B2C6BB77D7FE4EB55DC0BE058FF30D94F525BD9C13AA746C401CE214C007036C248185F499DBT359O" TargetMode="External"/><Relationship Id="rId64" Type="http://schemas.openxmlformats.org/officeDocument/2006/relationships/hyperlink" Target="consultantplus://offline/ref=BEEE5A37A8F770B2C6BB69DAE822E950C5B75F82F00B9FA379E2C74EFD7D661749AD158E41067324899AF198D1649B3AE50D94851EC5A6E7FA69FATB54O" TargetMode="External"/><Relationship Id="rId69" Type="http://schemas.openxmlformats.org/officeDocument/2006/relationships/hyperlink" Target="consultantplus://offline/ref=BEEE5A37A8F770B2C6BB77D7FE4EB55DC0BD018EF60E94F525BD9C13AA746C400EE24CCF0D002675CDCEFB9BD22ECA76AE02968CT059O" TargetMode="External"/><Relationship Id="rId8" Type="http://schemas.openxmlformats.org/officeDocument/2006/relationships/hyperlink" Target="consultantplus://offline/ref=BEEE5A37A8F770B2C6BB69DAE822E950C5B75F82F10296A47FE2C74EFD7D661749AD158E41067324899BFE9AD1649B3AE50D94851EC5A6E7FA69FATB54O" TargetMode="External"/><Relationship Id="rId51" Type="http://schemas.openxmlformats.org/officeDocument/2006/relationships/hyperlink" Target="consultantplus://offline/ref=BEEE5A37A8F770B2C6BB69DAE822E950C5B75F82F60F99A470E2C74EFD7D661749AD159C415E7F268185F691C432CA7FTB59O" TargetMode="External"/><Relationship Id="rId72"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consultantplus://offline/ref=BEEE5A37A8F770B2C6BB69DAE822E950C5B75F82F10B97A37EE2C74EFD7D661749AD158E41067324899BF490D1649B3AE50D94851EC5A6E7FA69FATB54O" TargetMode="External"/><Relationship Id="rId17" Type="http://schemas.openxmlformats.org/officeDocument/2006/relationships/hyperlink" Target="consultantplus://offline/ref=BEEE5A37A8F770B2C6BB77D7FE4EB55DC1BB098DFD0A94F525BD9C13AA746C400EE24CCC050B72208F90A2C89E65C77CB81E96851EC7AEF8TF51O" TargetMode="External"/><Relationship Id="rId25" Type="http://schemas.openxmlformats.org/officeDocument/2006/relationships/hyperlink" Target="consultantplus://offline/ref=BEEE5A37A8F770B2C6BB69DAE822E950C5B75F82F40C99AA7DE2C74EFD7D661749AD159C415E7F268185F691C432CA7FTB59O" TargetMode="External"/><Relationship Id="rId33" Type="http://schemas.openxmlformats.org/officeDocument/2006/relationships/hyperlink" Target="consultantplus://offline/ref=BEEE5A37A8F770B2C6BB69DAE822E950C5B75F82F40C9EA27DE2C74EFD7D661749AD159C415E7F268185F691C432CA7FTB59O" TargetMode="External"/><Relationship Id="rId38" Type="http://schemas.openxmlformats.org/officeDocument/2006/relationships/hyperlink" Target="consultantplus://offline/ref=BEEE5A37A8F770B2C6BB69DAE822E950C5B75F82F40C9EA27DE2C74EFD7D661749AD158E41067324899BF29DD1649B3AE50D94851EC5A6E7FA69FATB54O" TargetMode="External"/><Relationship Id="rId46" Type="http://schemas.openxmlformats.org/officeDocument/2006/relationships/hyperlink" Target="consultantplus://offline/ref=BEEE5A37A8F770B2C6BB69DAE822E950C5B75F82F10F99AA7EE2C74EFD7D661749AD158E41067324899BF29DD1649B3AE50D94851EC5A6E7FA69FATB54O" TargetMode="External"/><Relationship Id="rId59" Type="http://schemas.openxmlformats.org/officeDocument/2006/relationships/hyperlink" Target="consultantplus://offline/ref=BEEE5A37A8F770B2C6BB77D7FE4EB55DC0BF0188FC0B94F525BD9C13AA746C400EE24CCC020A712FDDCAB2CCD732C260B008888F00C4TA57O" TargetMode="External"/><Relationship Id="rId67" Type="http://schemas.openxmlformats.org/officeDocument/2006/relationships/hyperlink" Target="consultantplus://offline/ref=BEEE5A37A8F770B2C6BB77D7FE4EB55DC1B5088AF10C94F525BD9C13AA746C400EE24CCC050B73268190A2C89E65C77CB81E96851EC7AEF8TF51O" TargetMode="External"/><Relationship Id="rId20" Type="http://schemas.openxmlformats.org/officeDocument/2006/relationships/hyperlink" Target="consultantplus://offline/ref=BEEE5A37A8F770B2C6BB69DAE822E950C5B75F82F40D96A17EE2C74EFD7D661749AD159C415E7F268185F691C432CA7FTB59O" TargetMode="External"/><Relationship Id="rId41" Type="http://schemas.openxmlformats.org/officeDocument/2006/relationships/hyperlink" Target="consultantplus://offline/ref=BEEE5A37A8F770B2C6BB69DAE822E950C5B75F82F40C9EA27DE2C74EFD7D661749AD158E41067324899BFE90D1649B3AE50D94851EC5A6E7FA69FATB54O" TargetMode="External"/><Relationship Id="rId54" Type="http://schemas.openxmlformats.org/officeDocument/2006/relationships/hyperlink" Target="consultantplus://offline/ref=BEEE5A37A8F770B2C6BB69DAE822E950C5B75F82F00B9FA379E2C74EFD7D661749AD158E41067324899AF49ED1649B3AE50D94851EC5A6E7FA69FATB54O" TargetMode="External"/><Relationship Id="rId62" Type="http://schemas.openxmlformats.org/officeDocument/2006/relationships/hyperlink" Target="consultantplus://offline/ref=BEEE5A37A8F770B2C6BB69DAE822E950C5B75F82F10296A679E2C74EFD7D661749AD158E41067324899BF598D1649B3AE50D94851EC5A6E7FA69FATB54O" TargetMode="External"/><Relationship Id="rId70" Type="http://schemas.openxmlformats.org/officeDocument/2006/relationships/fontTable" Target="fontTable.xml"/><Relationship Id="rId75"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BEEE5A37A8F770B2C6BB69DAE822E950C5B75F82F1029BA07EE2C74EFD7D661749AD158E41067324899BF29AD1649B3AE50D94851EC5A6E7FA69FATB54O" TargetMode="External"/><Relationship Id="rId15" Type="http://schemas.openxmlformats.org/officeDocument/2006/relationships/hyperlink" Target="consultantplus://offline/ref=BEEE5A37A8F770B2C6BB69DAE822E950C5B75F82F10296A679E2C74EFD7D661749AD158E41067324899BF49CD1649B3AE50D94851EC5A6E7FA69FATB54O" TargetMode="External"/><Relationship Id="rId23" Type="http://schemas.openxmlformats.org/officeDocument/2006/relationships/hyperlink" Target="consultantplus://offline/ref=BEEE5A37A8F770B2C6BB77D7FE4EB55DC2BA0588F40B94F525BD9C13AA746C400EE24CCC050B72258E90A2C89E65C77CB81E96851EC7AEF8TF51O" TargetMode="External"/><Relationship Id="rId28" Type="http://schemas.openxmlformats.org/officeDocument/2006/relationships/hyperlink" Target="consultantplus://offline/ref=BEEE5A37A8F770B2C6BB69DAE822E950C5B75F82F40C99AA7DE2C74EFD7D661749AD158E41067324899BF79BD1649B3AE50D94851EC5A6E7FA69FATB54O" TargetMode="External"/><Relationship Id="rId36" Type="http://schemas.openxmlformats.org/officeDocument/2006/relationships/hyperlink" Target="consultantplus://offline/ref=BEEE5A37A8F770B2C6BB69DAE822E950C5B75F82F40C9EA27DE2C74EFD7D661749AD158E41067324899BF49DD1649B3AE50D94851EC5A6E7FA69FATB54O" TargetMode="External"/><Relationship Id="rId49" Type="http://schemas.openxmlformats.org/officeDocument/2006/relationships/hyperlink" Target="consultantplus://offline/ref=BEEE5A37A8F770B2C6BB77D7FE4EB55DC1BB098DFD0A94F525BD9C13AA746C400EE24CCC050B72208F90A2C89E65C77CB81E96851EC7AEF8TF51O" TargetMode="External"/><Relationship Id="rId57" Type="http://schemas.openxmlformats.org/officeDocument/2006/relationships/hyperlink" Target="consultantplus://offline/ref=BEEE5A37A8F770B2C6BB77D7FE4EB55DC1B5088AF10C94F525BD9C13AA746C400EE24CCC050B73268190A2C89E65C77CB81E96851EC7AEF8TF51O" TargetMode="External"/><Relationship Id="rId10" Type="http://schemas.openxmlformats.org/officeDocument/2006/relationships/hyperlink" Target="consultantplus://offline/ref=BEEE5A37A8F770B2C6BB69DAE822E950C5B75F82F10F9FA47BE2C74EFD7D661749AD158E41067324899BF391D1649B3AE50D94851EC5A6E7FA69FATB54O" TargetMode="External"/><Relationship Id="rId31" Type="http://schemas.openxmlformats.org/officeDocument/2006/relationships/hyperlink" Target="consultantplus://offline/ref=BEEE5A37A8F770B2C6BB69DAE822E950C5B75F82F40C99AA7DE2C74EFD7D661749AD158E41067324899BF49BD1649B3AE50D94851EC5A6E7FA69FATB54O" TargetMode="External"/><Relationship Id="rId44" Type="http://schemas.openxmlformats.org/officeDocument/2006/relationships/hyperlink" Target="consultantplus://offline/ref=BEEE5A37A8F770B2C6BB69DAE822E950C5B75F82F10F9FA47BE2C74EFD7D661749AD158E41067324899BF099D1649B3AE50D94851EC5A6E7FA69FATB54O" TargetMode="External"/><Relationship Id="rId52" Type="http://schemas.openxmlformats.org/officeDocument/2006/relationships/hyperlink" Target="consultantplus://offline/ref=BEEE5A37A8F770B2C6BB77D7FE4EB55DC0BD018EF60E94F525BD9C13AA746C401CE214C007036C248185F499DBT359O" TargetMode="External"/><Relationship Id="rId60" Type="http://schemas.openxmlformats.org/officeDocument/2006/relationships/hyperlink" Target="consultantplus://offline/ref=BEEE5A37A8F770B2C6BB77D7FE4EB55DC0BD018EF60E94F525BD9C13AA746C400EE24CCF0D002675CDCEFB9BD22ECA76AE02968CT059O" TargetMode="External"/><Relationship Id="rId65" Type="http://schemas.openxmlformats.org/officeDocument/2006/relationships/hyperlink" Target="consultantplus://offline/ref=BEEE5A37A8F770B2C6BB77D7FE4EB55DC0BE058FF30D94F525BD9C13AA746C401CE214C007036C248185F499DBT359O" TargetMode="External"/><Relationship Id="rId73"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BEEE5A37A8F770B2C6BB69DAE822E950C5B75F82F10296AB7CE2C74EFD7D661749AD158E41067324899BF79BD1649B3AE50D94851EC5A6E7FA69FATB54O" TargetMode="External"/><Relationship Id="rId13" Type="http://schemas.openxmlformats.org/officeDocument/2006/relationships/hyperlink" Target="consultantplus://offline/ref=BEEE5A37A8F770B2C6BB69DAE822E950C5B75F82F10F9EA37FE2C74EFD7D661749AD158E41067324899BF399D1649B3AE50D94851EC5A6E7FA69FATB54O" TargetMode="External"/><Relationship Id="rId18" Type="http://schemas.openxmlformats.org/officeDocument/2006/relationships/hyperlink" Target="consultantplus://offline/ref=BEEE5A37A8F770B2C6BB69DAE822E950C5B75F82F70A9CAB7AE2C74EFD7D661749AD158E41067324899BF690D1649B3AE50D94851EC5A6E7FA69FATB54O" TargetMode="External"/><Relationship Id="rId39" Type="http://schemas.openxmlformats.org/officeDocument/2006/relationships/hyperlink" Target="consultantplus://offline/ref=BEEE5A37A8F770B2C6BB69DAE822E950C5B75F82F40C9EA27DE2C74EFD7D661749AD158E41067324899BF29ED1649B3AE50D94851EC5A6E7FA69FATB54O" TargetMode="External"/><Relationship Id="rId34" Type="http://schemas.openxmlformats.org/officeDocument/2006/relationships/hyperlink" Target="consultantplus://offline/ref=BEEE5A37A8F770B2C6BB69DAE822E950C5B75F82F1029BA07EE2C74EFD7D661749AD158E41067324899BF29AD1649B3AE50D94851EC5A6E7FA69FATB54O" TargetMode="External"/><Relationship Id="rId50" Type="http://schemas.openxmlformats.org/officeDocument/2006/relationships/hyperlink" Target="consultantplus://offline/ref=BEEE5A37A8F770B2C6BB77D7FE4EB55DC1B4068AFE5DC3F774E89216A224365018AB43C51B0B7A3A8B9BF7T950O" TargetMode="External"/><Relationship Id="rId55" Type="http://schemas.openxmlformats.org/officeDocument/2006/relationships/hyperlink" Target="consultantplus://offline/ref=BEEE5A37A8F770B2C6BB69DAE822E950C5B75F82F00B9FA379E2C74EFD7D661749AD158E41067324899AF198D1649B3AE50D94851EC5A6E7FA69FATB54O" TargetMode="External"/><Relationship Id="rId7" Type="http://schemas.openxmlformats.org/officeDocument/2006/relationships/hyperlink" Target="consultantplus://offline/ref=BEEE5A37A8F770B2C6BB69DAE822E950C5B75F82F10298A77BE2C74EFD7D661749AD158E41067324899AF79AD1649B3AE50D94851EC5A6E7FA69FATB54O" TargetMode="External"/><Relationship Id="rId7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XXJ7TYMEEKJ2-4428-184</_dlc_DocId>
    <_dlc_DocIdUrl xmlns="57504d04-691e-4fc4-8f09-4f19fdbe90f6">
      <Url>https://vip.gov.mari.ru/minsoc/di_kolyanur/_layouts/DocIdRedir.aspx?ID=XXJ7TYMEEKJ2-4428-184</Url>
      <Description>XXJ7TYMEEKJ2-4428-184</Description>
    </_dlc_DocIdUrl>
  </documentManagement>
</p:properties>
</file>

<file path=customXml/itemProps1.xml><?xml version="1.0" encoding="utf-8"?>
<ds:datastoreItem xmlns:ds="http://schemas.openxmlformats.org/officeDocument/2006/customXml" ds:itemID="{CE5F2CE5-566A-4611-8835-FE690F17B81C}"/>
</file>

<file path=customXml/itemProps2.xml><?xml version="1.0" encoding="utf-8"?>
<ds:datastoreItem xmlns:ds="http://schemas.openxmlformats.org/officeDocument/2006/customXml" ds:itemID="{3073C1E5-4AE4-4BB9-AB27-3F96C7047C3B}"/>
</file>

<file path=customXml/itemProps3.xml><?xml version="1.0" encoding="utf-8"?>
<ds:datastoreItem xmlns:ds="http://schemas.openxmlformats.org/officeDocument/2006/customXml" ds:itemID="{D15C6739-A0E5-469E-9D8C-A0BAB4897FE5}"/>
</file>

<file path=customXml/itemProps4.xml><?xml version="1.0" encoding="utf-8"?>
<ds:datastoreItem xmlns:ds="http://schemas.openxmlformats.org/officeDocument/2006/customXml" ds:itemID="{EA1893C1-0DD6-4B52-9468-5050BD7E7A3C}"/>
</file>

<file path=docProps/app.xml><?xml version="1.0" encoding="utf-8"?>
<Properties xmlns="http://schemas.openxmlformats.org/officeDocument/2006/extended-properties" xmlns:vt="http://schemas.openxmlformats.org/officeDocument/2006/docPropsVTypes">
  <Template>Normal</Template>
  <TotalTime>0</TotalTime>
  <Pages>15</Pages>
  <Words>8503</Words>
  <Characters>48471</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Утверждено</vt:lpstr>
    </vt:vector>
  </TitlesOfParts>
  <Company/>
  <LinksUpToDate>false</LinksUpToDate>
  <CharactersWithSpaces>56861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2021-04-01T08:24:00Z</dcterms:created>
  <dcterms:modified xsi:type="dcterms:W3CDTF">2021-04-01T08:24:00Z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6ab56de3-3460-415a-a14b-4adbb774d273</vt:lpwstr>
  </property>
</Properties>
</file>