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C4" w:rsidRDefault="00057D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7DC4" w:rsidRDefault="00057D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7DC4" w:rsidRPr="00C46C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DC4" w:rsidRDefault="00057DC4">
            <w:pPr>
              <w:pStyle w:val="ConsPlusNormal"/>
            </w:pPr>
            <w:r>
              <w:t>5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DC4" w:rsidRDefault="00057DC4">
            <w:pPr>
              <w:pStyle w:val="ConsPlusNormal"/>
              <w:jc w:val="right"/>
            </w:pPr>
            <w:r>
              <w:t>N 96</w:t>
            </w:r>
          </w:p>
        </w:tc>
      </w:tr>
    </w:tbl>
    <w:p w:rsidR="00057DC4" w:rsidRDefault="00057D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Title"/>
        <w:jc w:val="center"/>
      </w:pPr>
      <w:r>
        <w:t>УКАЗ</w:t>
      </w:r>
    </w:p>
    <w:p w:rsidR="00057DC4" w:rsidRDefault="00057DC4">
      <w:pPr>
        <w:pStyle w:val="ConsPlusTitle"/>
        <w:jc w:val="center"/>
      </w:pPr>
    </w:p>
    <w:p w:rsidR="00057DC4" w:rsidRDefault="00057DC4">
      <w:pPr>
        <w:pStyle w:val="ConsPlusTitle"/>
        <w:jc w:val="center"/>
      </w:pPr>
      <w:r>
        <w:t>ГЛАВЫ РЕСПУБЛИКИ МАРИЙ ЭЛ</w:t>
      </w:r>
    </w:p>
    <w:p w:rsidR="00057DC4" w:rsidRDefault="00057DC4">
      <w:pPr>
        <w:pStyle w:val="ConsPlusTitle"/>
        <w:jc w:val="center"/>
      </w:pPr>
    </w:p>
    <w:p w:rsidR="00057DC4" w:rsidRDefault="00057DC4">
      <w:pPr>
        <w:pStyle w:val="ConsPlusTitle"/>
        <w:jc w:val="center"/>
      </w:pPr>
      <w:r>
        <w:t>ОБ УТВЕРЖДЕНИИ ПЕРЕЧНЯ</w:t>
      </w:r>
    </w:p>
    <w:p w:rsidR="00057DC4" w:rsidRDefault="00057DC4">
      <w:pPr>
        <w:pStyle w:val="ConsPlusTitle"/>
        <w:jc w:val="center"/>
      </w:pPr>
      <w:r>
        <w:t>ДОЛЖНОСТЕЙ ГОСУДАРСТВЕННОЙ ГРАЖДАНСКОЙ СЛУЖБЫ РЕСПУБЛИКИ</w:t>
      </w:r>
    </w:p>
    <w:p w:rsidR="00057DC4" w:rsidRDefault="00057DC4">
      <w:pPr>
        <w:pStyle w:val="ConsPlusTitle"/>
        <w:jc w:val="center"/>
      </w:pPr>
      <w:r>
        <w:t>МАРИЙ ЭЛ, ПРИ ЗАМЕЩЕНИИ КОТОРЫХ ГОСУДАРСТВЕННЫМ ГРАЖДАНСКИМ</w:t>
      </w:r>
    </w:p>
    <w:p w:rsidR="00057DC4" w:rsidRDefault="00057DC4">
      <w:pPr>
        <w:pStyle w:val="ConsPlusTitle"/>
        <w:jc w:val="center"/>
      </w:pPr>
      <w:r>
        <w:t>СЛУЖАЩИМ РЕСПУБЛИКИ МАРИЙ ЭЛ ЗАПРЕЩАЕТСЯ ОТКРЫВАТЬ И ИМЕТЬ</w:t>
      </w:r>
    </w:p>
    <w:p w:rsidR="00057DC4" w:rsidRDefault="00057DC4">
      <w:pPr>
        <w:pStyle w:val="ConsPlusTitle"/>
        <w:jc w:val="center"/>
      </w:pPr>
      <w:r>
        <w:t>СЧЕТА (ВКЛАДЫ), ХРАНИТЬ НАЛИЧНЫЕ ДЕНЕЖНЫЕ СРЕДСТВА</w:t>
      </w:r>
    </w:p>
    <w:p w:rsidR="00057DC4" w:rsidRDefault="00057DC4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057DC4" w:rsidRDefault="00057DC4">
      <w:pPr>
        <w:pStyle w:val="ConsPlusTitle"/>
        <w:jc w:val="center"/>
      </w:pPr>
      <w:r>
        <w:t>ТЕРРИТОРИИ РОССИЙСКОЙ ФЕДЕРАЦИИ, ВЛАДЕТЬ И (ИЛИ)</w:t>
      </w:r>
    </w:p>
    <w:p w:rsidR="00057DC4" w:rsidRDefault="00057DC4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г. N 120 "О некоторых вопросах противодействия коррупции" постановляю:</w:t>
      </w:r>
    </w:p>
    <w:p w:rsidR="00057DC4" w:rsidRDefault="00057DC4">
      <w:pPr>
        <w:pStyle w:val="ConsPlusNormal"/>
        <w:ind w:firstLine="540"/>
        <w:jc w:val="both"/>
      </w:pPr>
      <w:bookmarkStart w:id="1" w:name="P18"/>
      <w:bookmarkEnd w:id="1"/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 должностей).</w:t>
      </w:r>
    </w:p>
    <w:p w:rsidR="00057DC4" w:rsidRDefault="00057DC4">
      <w:pPr>
        <w:pStyle w:val="ConsPlusNormal"/>
        <w:ind w:firstLine="540"/>
        <w:jc w:val="both"/>
      </w:pPr>
      <w:r>
        <w:t xml:space="preserve">2. Руководителям государственных органов Республики Марий Эл до 8 июня 2015 г. утвердить в соответствии с </w:t>
      </w:r>
      <w:hyperlink w:anchor="P39" w:history="1">
        <w:r>
          <w:rPr>
            <w:color w:val="0000FF"/>
          </w:rPr>
          <w:t>перечнем</w:t>
        </w:r>
      </w:hyperlink>
      <w:r>
        <w:t xml:space="preserve"> должностей, утвержденным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Указа, перечни должностей государственной гражданской службы Республики Марий Эл в соответствующих государственных органах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57DC4" w:rsidRDefault="00057DC4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jc w:val="right"/>
      </w:pPr>
      <w:r>
        <w:t>Временно исполняющий обязанности</w:t>
      </w:r>
    </w:p>
    <w:p w:rsidR="00057DC4" w:rsidRDefault="00057DC4">
      <w:pPr>
        <w:pStyle w:val="ConsPlusNormal"/>
        <w:jc w:val="right"/>
      </w:pPr>
      <w:r>
        <w:t>Главы Республики Марий Эл</w:t>
      </w:r>
    </w:p>
    <w:p w:rsidR="00057DC4" w:rsidRDefault="00057DC4">
      <w:pPr>
        <w:pStyle w:val="ConsPlusNormal"/>
        <w:jc w:val="right"/>
      </w:pPr>
      <w:r>
        <w:t>Л.МАРКЕЛОВ</w:t>
      </w:r>
    </w:p>
    <w:p w:rsidR="00057DC4" w:rsidRDefault="00057DC4">
      <w:pPr>
        <w:pStyle w:val="ConsPlusNormal"/>
      </w:pPr>
      <w:r>
        <w:t>г. Йошкар-Ола</w:t>
      </w:r>
    </w:p>
    <w:p w:rsidR="00057DC4" w:rsidRDefault="00057DC4">
      <w:pPr>
        <w:pStyle w:val="ConsPlusNormal"/>
      </w:pPr>
      <w:r>
        <w:t>5 мая 2015 года</w:t>
      </w:r>
    </w:p>
    <w:p w:rsidR="00057DC4" w:rsidRDefault="00057DC4">
      <w:pPr>
        <w:pStyle w:val="ConsPlusNormal"/>
      </w:pPr>
      <w:r>
        <w:t>N 96</w:t>
      </w: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jc w:val="right"/>
      </w:pPr>
      <w:r>
        <w:t>Утвержден</w:t>
      </w:r>
    </w:p>
    <w:p w:rsidR="00057DC4" w:rsidRDefault="00057DC4">
      <w:pPr>
        <w:pStyle w:val="ConsPlusNormal"/>
        <w:jc w:val="right"/>
      </w:pPr>
      <w:r>
        <w:t>Указом</w:t>
      </w:r>
    </w:p>
    <w:p w:rsidR="00057DC4" w:rsidRDefault="00057DC4">
      <w:pPr>
        <w:pStyle w:val="ConsPlusNormal"/>
        <w:jc w:val="right"/>
      </w:pPr>
      <w:r>
        <w:lastRenderedPageBreak/>
        <w:t>Главы</w:t>
      </w:r>
    </w:p>
    <w:p w:rsidR="00057DC4" w:rsidRDefault="00057DC4">
      <w:pPr>
        <w:pStyle w:val="ConsPlusNormal"/>
        <w:jc w:val="right"/>
      </w:pPr>
      <w:r>
        <w:t>Республики Марий Эл</w:t>
      </w:r>
    </w:p>
    <w:p w:rsidR="00057DC4" w:rsidRDefault="00057DC4">
      <w:pPr>
        <w:pStyle w:val="ConsPlusNormal"/>
        <w:jc w:val="right"/>
      </w:pPr>
      <w:r>
        <w:t>от 5 мая 2015 г. N 96</w:t>
      </w: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Title"/>
        <w:jc w:val="center"/>
      </w:pPr>
      <w:bookmarkStart w:id="2" w:name="P39"/>
      <w:bookmarkEnd w:id="2"/>
      <w:r>
        <w:t>ПЕРЕЧЕНЬ</w:t>
      </w:r>
    </w:p>
    <w:p w:rsidR="00057DC4" w:rsidRDefault="00057DC4">
      <w:pPr>
        <w:pStyle w:val="ConsPlusTitle"/>
        <w:jc w:val="center"/>
      </w:pPr>
      <w:r>
        <w:t>ДОЛЖНОСТЕЙ ГОСУДАРСТВЕННОЙ ГРАЖДАНСКОЙ СЛУЖБЫ РЕСПУБЛИКИ</w:t>
      </w:r>
    </w:p>
    <w:p w:rsidR="00057DC4" w:rsidRDefault="00057DC4">
      <w:pPr>
        <w:pStyle w:val="ConsPlusTitle"/>
        <w:jc w:val="center"/>
      </w:pPr>
      <w:r>
        <w:t>МАРИЙ ЭЛ, ПРИ ЗАМЕЩЕНИИ КОТОРЫХ ГОСУДАРСТВЕННЫМ ГРАЖДАНСКИМ</w:t>
      </w:r>
    </w:p>
    <w:p w:rsidR="00057DC4" w:rsidRDefault="00057DC4">
      <w:pPr>
        <w:pStyle w:val="ConsPlusTitle"/>
        <w:jc w:val="center"/>
      </w:pPr>
      <w:r>
        <w:t>СЛУЖАЩИМ РЕСПУБЛИКИ МАРИЙ ЭЛ ЗАПРЕЩАЕТСЯ ОТКРЫВАТЬ И ИМЕТЬ</w:t>
      </w:r>
    </w:p>
    <w:p w:rsidR="00057DC4" w:rsidRDefault="00057DC4">
      <w:pPr>
        <w:pStyle w:val="ConsPlusTitle"/>
        <w:jc w:val="center"/>
      </w:pPr>
      <w:r>
        <w:t>СЧЕТА (ВКЛАДЫ), ХРАНИТЬ НАЛИЧНЫЕ ДЕНЕЖНЫЕ СРЕДСТВА И</w:t>
      </w:r>
    </w:p>
    <w:p w:rsidR="00057DC4" w:rsidRDefault="00057DC4">
      <w:pPr>
        <w:pStyle w:val="ConsPlusTitle"/>
        <w:jc w:val="center"/>
      </w:pPr>
      <w:r>
        <w:t>ЦЕННОСТИ В ИНОСТРАННЫХ БАНКАХ, РАСПОЛОЖЕННЫХ ЗА ПРЕДЕЛАМИ</w:t>
      </w:r>
    </w:p>
    <w:p w:rsidR="00057DC4" w:rsidRDefault="00057DC4">
      <w:pPr>
        <w:pStyle w:val="ConsPlusTitle"/>
        <w:jc w:val="center"/>
      </w:pPr>
      <w:r>
        <w:t>ТЕРРИТОРИИ РОССИЙСКОЙ ФЕДЕРАЦИИ, ВЛАДЕТЬ И (ИЛИ)</w:t>
      </w:r>
    </w:p>
    <w:p w:rsidR="00057DC4" w:rsidRDefault="00057DC4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Марий Эл, отнесенные </w:t>
      </w:r>
      <w:hyperlink r:id="rId12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Марий Эл, утвержденным Указом Президента Республики Марий Эл от 18 мая 2006 г. N 88 "О Реестре должностей государственной гражданской службы Республики Марий Эл", к высшей группе должностей государственной гражданской службы Республики Марий Эл.</w:t>
      </w:r>
    </w:p>
    <w:p w:rsidR="00057DC4" w:rsidRDefault="00057DC4">
      <w:pPr>
        <w:pStyle w:val="ConsPlusNormal"/>
        <w:ind w:firstLine="540"/>
        <w:jc w:val="both"/>
      </w:pPr>
      <w:r>
        <w:t>2. Должности государственной гражданской службы Республики Марий Эл, исполнение должностных обязанностей по которым предусматривает допуск к сведениям особой важности.</w:t>
      </w: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jc w:val="both"/>
      </w:pPr>
    </w:p>
    <w:p w:rsidR="00057DC4" w:rsidRDefault="00057D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57DC4" w:rsidRDefault="00057DC4"/>
    <w:sectPr w:rsidR="00057DC4" w:rsidSect="00C4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C4"/>
    <w:rsid w:val="00057DC4"/>
    <w:rsid w:val="00235425"/>
    <w:rsid w:val="00A91039"/>
    <w:rsid w:val="00C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93D5D-82EF-4502-9400-F5567E7F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D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57D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57DC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51E7C5F218F92D3958867EE6BEDECD45832E3C318C14CB93C121F7E308BF761968BA54658A2BEB1FD2A50u8PE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51E7C5F218F92D3958879E37D81B0D95F3EBBCF1FC541E8684D442367u8P2M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B51E7C5F218F92D3958879E37D81B0D95F3EBFCB18C341E8684D44236782FD36D1C4FC041CAFBFB7uFPA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_x041e__x043f__x0438__x0441__x0430__x043d__x0438__x0435_"><![CDATA[«Об утверждении перечня должностей государственной гражданской службы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XXJ7TYMEEKJ2-4428-173</_dlc_DocId>
    <_dlc_DocIdUrl xmlns="57504d04-691e-4fc4-8f09-4f19fdbe90f6">
      <Url>https://vip.gov.mari.ru/minsoc/di_kolyanur/_layouts/DocIdRedir.aspx?ID=XXJ7TYMEEKJ2-4428-173</Url>
      <Description>XXJ7TYMEEKJ2-4428-173</Description>
    </_dlc_DocIdUrl>
  </documentManagement>
</p:properties>
</file>

<file path=customXml/itemProps1.xml><?xml version="1.0" encoding="utf-8"?>
<ds:datastoreItem xmlns:ds="http://schemas.openxmlformats.org/officeDocument/2006/customXml" ds:itemID="{2E140C70-924A-4B7B-8AB4-45A7F23C430A}"/>
</file>

<file path=customXml/itemProps2.xml><?xml version="1.0" encoding="utf-8"?>
<ds:datastoreItem xmlns:ds="http://schemas.openxmlformats.org/officeDocument/2006/customXml" ds:itemID="{4BD30D5C-B588-4479-B33E-CC55B7F6468E}"/>
</file>

<file path=customXml/itemProps3.xml><?xml version="1.0" encoding="utf-8"?>
<ds:datastoreItem xmlns:ds="http://schemas.openxmlformats.org/officeDocument/2006/customXml" ds:itemID="{2B6140B8-9C58-4E67-AB18-25617A5C2EC9}"/>
</file>

<file path=customXml/itemProps4.xml><?xml version="1.0" encoding="utf-8"?>
<ds:datastoreItem xmlns:ds="http://schemas.openxmlformats.org/officeDocument/2006/customXml" ds:itemID="{FD89DF5E-0666-4398-A557-7C92A3E45258}"/>
</file>

<file path=customXml/itemProps5.xml><?xml version="1.0" encoding="utf-8"?>
<ds:datastoreItem xmlns:ds="http://schemas.openxmlformats.org/officeDocument/2006/customXml" ds:itemID="{352005B3-3DF0-486E-AB43-1B604D177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Главы Республики Марий Эл от 5 мая 2015 года № 96</vt:lpstr>
    </vt:vector>
  </TitlesOfParts>
  <Company>ГУ "Информсреда"</Company>
  <LinksUpToDate>false</LinksUpToDate>
  <CharactersWithSpaces>3738</CharactersWithSpaces>
  <SharedDoc>false</SharedDoc>
  <HLinks>
    <vt:vector size="42" baseType="variant">
      <vt:variant>
        <vt:i4>1048658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consultantplus://offline/ref=B51E7C5F218F92D3958867EE6BEDECD45832E3C318C14CB93C121F7E308BF761968BA54658A2BEB1FD2A50u8PEM</vt:lpwstr>
      </vt:variant>
      <vt:variant>
        <vt:lpwstr/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4587522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consultantplus://offline/ref=B51E7C5F218F92D3958879E37D81B0D95F3EBBCF1FC541E8684D442367u8P2M</vt:lpwstr>
      </vt:variant>
      <vt:variant>
        <vt:lpwstr/>
      </vt:variant>
      <vt:variant>
        <vt:i4>2752561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consultantplus://offline/ref=B51E7C5F218F92D3958879E37D81B0D95F3EBFCB18C341E8684D44236782FD36D1C4FC041CAFBFB7uFPAM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5 мая 2015 года № 96</dc:title>
  <dc:subject/>
  <dc:creator>popovaiv</dc:creator>
  <cp:keywords/>
  <cp:lastModifiedBy>Приемная</cp:lastModifiedBy>
  <cp:revision>2</cp:revision>
  <dcterms:created xsi:type="dcterms:W3CDTF">2021-04-01T08:20:00Z</dcterms:created>
  <dcterms:modified xsi:type="dcterms:W3CDTF">2021-04-01T08:20:00Z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XXJ7TYMEEKJ2-5175-32</vt:lpwstr>
  </property>
  <property fmtid="{D5CDD505-2E9C-101B-9397-08002B2CF9AE}" pid="3" name="_dlc_DocIdItemGuid">
    <vt:lpwstr>341677ce-d672-4fe3-9b2f-625d7d2ef2bf</vt:lpwstr>
  </property>
  <property fmtid="{D5CDD505-2E9C-101B-9397-08002B2CF9AE}" pid="4" name="_dlc_DocIdUrl">
    <vt:lpwstr>https://vip.gov.mari.ru/minsoc/_layouts/DocIdRedir.aspx?ID=XXJ7TYMEEKJ2-5175-32, XXJ7TYMEEKJ2-5175-32</vt:lpwstr>
  </property>
  <property fmtid="{D5CDD505-2E9C-101B-9397-08002B2CF9AE}" pid="5" name="ContentTypeId">
    <vt:lpwstr>0x010100DD02E2CD63647040A836B4279B221FB4</vt:lpwstr>
  </property>
</Properties>
</file>