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66" w:rsidRDefault="0056296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2966" w:rsidRDefault="0056296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629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outlineLvl w:val="0"/>
            </w:pPr>
            <w:r>
              <w:t>2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right"/>
              <w:outlineLvl w:val="0"/>
            </w:pPr>
            <w:r>
              <w:t>N 283</w:t>
            </w:r>
          </w:p>
        </w:tc>
      </w:tr>
    </w:tbl>
    <w:p w:rsidR="00562966" w:rsidRDefault="005629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2966" w:rsidRDefault="00562966">
      <w:pPr>
        <w:pStyle w:val="ConsPlusNormal"/>
        <w:jc w:val="both"/>
      </w:pPr>
    </w:p>
    <w:p w:rsidR="00562966" w:rsidRDefault="00562966">
      <w:pPr>
        <w:pStyle w:val="ConsPlusTitle"/>
        <w:jc w:val="center"/>
      </w:pPr>
      <w:r>
        <w:t>УКАЗ</w:t>
      </w:r>
    </w:p>
    <w:p w:rsidR="00562966" w:rsidRDefault="00562966">
      <w:pPr>
        <w:pStyle w:val="ConsPlusTitle"/>
        <w:jc w:val="center"/>
      </w:pPr>
    </w:p>
    <w:p w:rsidR="00562966" w:rsidRDefault="00562966">
      <w:pPr>
        <w:pStyle w:val="ConsPlusTitle"/>
        <w:jc w:val="center"/>
      </w:pPr>
      <w:r>
        <w:t>ГЛАВЫ РЕСПУБЛИКИ МАРИЙ ЭЛ</w:t>
      </w:r>
    </w:p>
    <w:p w:rsidR="00562966" w:rsidRDefault="00562966">
      <w:pPr>
        <w:pStyle w:val="ConsPlusTitle"/>
        <w:jc w:val="center"/>
      </w:pPr>
    </w:p>
    <w:p w:rsidR="00562966" w:rsidRDefault="00562966">
      <w:pPr>
        <w:pStyle w:val="ConsPlusTitle"/>
        <w:jc w:val="center"/>
      </w:pPr>
      <w:r>
        <w:t>О МЕРАХ ПО СОВЕРШЕНСТВОВАНИЮ ОРГАНИЗАЦИИ ДЕЯТЕЛЬНОСТИ</w:t>
      </w:r>
    </w:p>
    <w:p w:rsidR="00562966" w:rsidRDefault="00562966">
      <w:pPr>
        <w:pStyle w:val="ConsPlusTitle"/>
        <w:jc w:val="center"/>
      </w:pPr>
      <w:r>
        <w:t>В ОБЛАСТИ ПРОТИВОДЕЙСТВИЯ КОРРУПЦИИ</w:t>
      </w:r>
    </w:p>
    <w:p w:rsidR="00562966" w:rsidRDefault="00562966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2966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562966" w:rsidRDefault="005629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2966" w:rsidRDefault="005629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Республики Марий Эл от 31.12.2015 </w:t>
            </w:r>
            <w:hyperlink r:id="rId5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,</w:t>
            </w:r>
          </w:p>
          <w:p w:rsidR="00562966" w:rsidRDefault="005629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14.03.2016 </w:t>
            </w:r>
            <w:hyperlink r:id="rId6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27.09.2016 </w:t>
            </w:r>
            <w:hyperlink r:id="rId7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04.08.2017 </w:t>
            </w:r>
            <w:hyperlink r:id="rId8" w:history="1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>,</w:t>
            </w:r>
          </w:p>
          <w:p w:rsidR="00562966" w:rsidRDefault="005629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11.01.2018 </w:t>
            </w:r>
            <w:hyperlink r:id="rId9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29.03.2018 </w:t>
            </w:r>
            <w:hyperlink r:id="rId10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02.08.2018 </w:t>
            </w:r>
            <w:hyperlink r:id="rId11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2966" w:rsidRDefault="00562966">
      <w:pPr>
        <w:pStyle w:val="ConsPlusNormal"/>
        <w:jc w:val="both"/>
      </w:pPr>
    </w:p>
    <w:p w:rsidR="00562966" w:rsidRDefault="00562966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15 июля 2015 г. N 364 "О мерах по совершенствованию организации деятельности в области противодействия коррупции" постановляю: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1. Образовать Комиссию по координации работы по противодействию коррупции в Республике Марий Эл.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562966" w:rsidRDefault="00562966">
      <w:pPr>
        <w:pStyle w:val="ConsPlusNormal"/>
        <w:spacing w:before="220"/>
        <w:ind w:firstLine="540"/>
        <w:jc w:val="both"/>
      </w:pPr>
      <w:hyperlink w:anchor="P49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Республике Марий Эл;</w:t>
      </w:r>
    </w:p>
    <w:p w:rsidR="00562966" w:rsidRDefault="00562966">
      <w:pPr>
        <w:pStyle w:val="ConsPlusNormal"/>
        <w:spacing w:before="220"/>
        <w:ind w:firstLine="540"/>
        <w:jc w:val="both"/>
      </w:pPr>
      <w:hyperlink w:anchor="P133" w:history="1">
        <w:r>
          <w:rPr>
            <w:color w:val="0000FF"/>
          </w:rPr>
          <w:t>состав</w:t>
        </w:r>
      </w:hyperlink>
      <w:r>
        <w:t xml:space="preserve"> Комиссии по координации работы по противодействию коррупции в Республике Марий Эл;</w:t>
      </w:r>
    </w:p>
    <w:p w:rsidR="00562966" w:rsidRDefault="00562966">
      <w:pPr>
        <w:pStyle w:val="ConsPlusNormal"/>
        <w:spacing w:before="220"/>
        <w:ind w:firstLine="540"/>
        <w:jc w:val="both"/>
      </w:pPr>
      <w:hyperlink w:anchor="P196" w:history="1">
        <w:r>
          <w:rPr>
            <w:color w:val="0000FF"/>
          </w:rPr>
          <w:t>Положение</w:t>
        </w:r>
      </w:hyperlink>
      <w:r>
        <w:t xml:space="preserve"> о порядке рассмотрения Комиссией по координации работы по противодействию коррупции в Республике Марий Эл вопросов, касающихся соблюдения требований к служебному (должностному) поведению лиц, замещающих государственные должности Республики Марий Эл, и урегулирования конфликта интересов.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562966" w:rsidRDefault="00562966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Указ</w:t>
        </w:r>
      </w:hyperlink>
      <w:r>
        <w:t xml:space="preserve"> Президента Республики Марий Эл от 3 ноября 2010 г. N 232 "О Комиссии по противодействию коррупционным проявлениям в Республике Марий Эл" (Собрание законодательства Республики Марий Эл, 2010, N 12, ст. 561), кроме </w:t>
      </w:r>
      <w:hyperlink r:id="rId14" w:history="1">
        <w:r>
          <w:rPr>
            <w:color w:val="0000FF"/>
          </w:rPr>
          <w:t>пункта 3</w:t>
        </w:r>
      </w:hyperlink>
      <w:r>
        <w:t>;</w:t>
      </w:r>
    </w:p>
    <w:p w:rsidR="00562966" w:rsidRDefault="00562966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2966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562966" w:rsidRDefault="0056296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2966" w:rsidRDefault="0056296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абзац тридцатый приложения к Указу Главы Республики Марий Эл от 01.07.2011 N 6, а не абзац тридцатый Указа Главы Республики Марий Эл от 01.07.2011 N 6.</w:t>
            </w:r>
          </w:p>
        </w:tc>
      </w:tr>
    </w:tbl>
    <w:p w:rsidR="00562966" w:rsidRDefault="00562966">
      <w:pPr>
        <w:pStyle w:val="ConsPlusNormal"/>
        <w:spacing w:before="280"/>
        <w:ind w:firstLine="540"/>
        <w:jc w:val="both"/>
      </w:pPr>
      <w:hyperlink r:id="rId15" w:history="1">
        <w:r>
          <w:rPr>
            <w:color w:val="0000FF"/>
          </w:rPr>
          <w:t>абзац тридцатый</w:t>
        </w:r>
      </w:hyperlink>
      <w:r>
        <w:t xml:space="preserve"> Указа Главы Республики Марий Эл от 1 июля 2011 г. N 6 "О внесении изменений в некоторые указы Президента Республики Марий Эл" (Собрание законодательства Республики Марий Эл, 2011, N 8, ст. 425);</w:t>
      </w:r>
    </w:p>
    <w:p w:rsidR="00562966" w:rsidRDefault="00562966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Указ</w:t>
        </w:r>
      </w:hyperlink>
      <w:r>
        <w:t xml:space="preserve"> Главы Республики Марий Эл от 29 августа 2011 г. N 42 "О внесении изменений в Указ Президента Республики Марий Эл от 3 ноября 2010 г. N 232" (Собрание законодательства Республики Марий Эл, 2011, N 9 (часть II), ст. 476);</w:t>
      </w:r>
    </w:p>
    <w:p w:rsidR="00562966" w:rsidRDefault="00562966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3 раздела I</w:t>
        </w:r>
      </w:hyperlink>
      <w:r>
        <w:t xml:space="preserve"> Указа Главы Республики Марий Эл от 14 ноября 2012 г. N 210 "О внесении изменений в некоторые указы Президента Республики Марий Эл" (портал "Марий Эл официальная" (portal.mari.ru/pravo), 16 ноября 2012 г., N 14112012020045);</w:t>
      </w:r>
    </w:p>
    <w:p w:rsidR="00562966" w:rsidRDefault="00562966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 11</w:t>
        </w:r>
      </w:hyperlink>
      <w:r>
        <w:t xml:space="preserve"> Указа Главы Республики Марий Эл от 15 мая 2013 г. N 80 "О мерах по реализации отдельных положений Указа Президента Российской Федерации от 2 апреля 2013 г. N 309 (портал "Марий Эл официальная" (portal.mari.ru/pravo), 16 мая 2013 г., N 15052013020020);</w:t>
      </w:r>
    </w:p>
    <w:p w:rsidR="00562966" w:rsidRDefault="00562966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Указ</w:t>
        </w:r>
      </w:hyperlink>
      <w:r>
        <w:t xml:space="preserve"> Главы Республики Марий Эл от 2 апреля 2014 г. N 74 "О внесении изменений в Указ Президента Республики Марий Эл от 3 ноября 2010 г. N 232" (портал "Марий Эл официальная" (portal.mari.ru/pravo), 2 апреля 2014 г., N 02042014020020);</w:t>
      </w:r>
    </w:p>
    <w:p w:rsidR="00562966" w:rsidRDefault="00562966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пункт 5</w:t>
        </w:r>
      </w:hyperlink>
      <w:r>
        <w:t xml:space="preserve"> Указа Главы Республики Марий Эл от 9 июня 2014 г. N 109 "О внесении изменений в некоторые указы Главы (Президента) Республики Марий Эл" (портал "Марий Эл официальная" (portal.mari.ru/pravo), 9 июня 2014 г., N 09062014020032).</w:t>
      </w:r>
    </w:p>
    <w:p w:rsidR="00562966" w:rsidRDefault="00562966">
      <w:pPr>
        <w:pStyle w:val="ConsPlusNormal"/>
        <w:jc w:val="both"/>
      </w:pPr>
    </w:p>
    <w:p w:rsidR="00562966" w:rsidRDefault="00562966">
      <w:pPr>
        <w:pStyle w:val="ConsPlusNormal"/>
        <w:jc w:val="right"/>
      </w:pPr>
      <w:r>
        <w:t>Глава</w:t>
      </w:r>
    </w:p>
    <w:p w:rsidR="00562966" w:rsidRDefault="00562966">
      <w:pPr>
        <w:pStyle w:val="ConsPlusNormal"/>
        <w:jc w:val="right"/>
      </w:pPr>
      <w:r>
        <w:t>Республики Марий Эл</w:t>
      </w:r>
    </w:p>
    <w:p w:rsidR="00562966" w:rsidRDefault="00562966">
      <w:pPr>
        <w:pStyle w:val="ConsPlusNormal"/>
        <w:jc w:val="right"/>
      </w:pPr>
      <w:r>
        <w:t>Л.МАРКЕЛОВ</w:t>
      </w:r>
    </w:p>
    <w:p w:rsidR="00562966" w:rsidRDefault="00562966">
      <w:pPr>
        <w:pStyle w:val="ConsPlusNormal"/>
      </w:pPr>
      <w:r>
        <w:t>г. Йошкар-Ола</w:t>
      </w:r>
    </w:p>
    <w:p w:rsidR="00562966" w:rsidRDefault="00562966">
      <w:pPr>
        <w:pStyle w:val="ConsPlusNormal"/>
        <w:spacing w:before="220"/>
      </w:pPr>
      <w:r>
        <w:t>2 октября 2015 года</w:t>
      </w:r>
    </w:p>
    <w:p w:rsidR="00562966" w:rsidRDefault="00562966">
      <w:pPr>
        <w:pStyle w:val="ConsPlusNormal"/>
        <w:spacing w:before="220"/>
      </w:pPr>
      <w:r>
        <w:t>N 283</w:t>
      </w:r>
    </w:p>
    <w:p w:rsidR="00562966" w:rsidRDefault="00562966">
      <w:pPr>
        <w:pStyle w:val="ConsPlusNormal"/>
        <w:jc w:val="both"/>
      </w:pPr>
    </w:p>
    <w:p w:rsidR="00562966" w:rsidRDefault="00562966">
      <w:pPr>
        <w:pStyle w:val="ConsPlusNormal"/>
        <w:jc w:val="both"/>
      </w:pPr>
    </w:p>
    <w:p w:rsidR="00562966" w:rsidRDefault="00562966">
      <w:pPr>
        <w:pStyle w:val="ConsPlusNormal"/>
        <w:jc w:val="both"/>
      </w:pPr>
    </w:p>
    <w:p w:rsidR="00562966" w:rsidRDefault="00562966">
      <w:pPr>
        <w:pStyle w:val="ConsPlusNormal"/>
        <w:jc w:val="both"/>
      </w:pPr>
    </w:p>
    <w:p w:rsidR="00562966" w:rsidRDefault="00562966">
      <w:pPr>
        <w:pStyle w:val="ConsPlusNormal"/>
        <w:jc w:val="both"/>
      </w:pPr>
    </w:p>
    <w:p w:rsidR="00562966" w:rsidRDefault="00562966">
      <w:pPr>
        <w:pStyle w:val="ConsPlusNormal"/>
        <w:jc w:val="right"/>
        <w:outlineLvl w:val="0"/>
      </w:pPr>
      <w:r>
        <w:t>Утверждено</w:t>
      </w:r>
    </w:p>
    <w:p w:rsidR="00562966" w:rsidRDefault="00562966">
      <w:pPr>
        <w:pStyle w:val="ConsPlusNormal"/>
        <w:jc w:val="right"/>
      </w:pPr>
      <w:r>
        <w:t>Указом</w:t>
      </w:r>
    </w:p>
    <w:p w:rsidR="00562966" w:rsidRDefault="00562966">
      <w:pPr>
        <w:pStyle w:val="ConsPlusNormal"/>
        <w:jc w:val="right"/>
      </w:pPr>
      <w:r>
        <w:t>Главы</w:t>
      </w:r>
    </w:p>
    <w:p w:rsidR="00562966" w:rsidRDefault="00562966">
      <w:pPr>
        <w:pStyle w:val="ConsPlusNormal"/>
        <w:jc w:val="right"/>
      </w:pPr>
      <w:r>
        <w:t>Республики Марий Эл</w:t>
      </w:r>
    </w:p>
    <w:p w:rsidR="00562966" w:rsidRDefault="00562966">
      <w:pPr>
        <w:pStyle w:val="ConsPlusNormal"/>
        <w:jc w:val="right"/>
      </w:pPr>
      <w:r>
        <w:t>от 2 октября 2015 г. N 283</w:t>
      </w:r>
    </w:p>
    <w:p w:rsidR="00562966" w:rsidRDefault="00562966">
      <w:pPr>
        <w:pStyle w:val="ConsPlusNormal"/>
        <w:jc w:val="both"/>
      </w:pPr>
    </w:p>
    <w:p w:rsidR="00562966" w:rsidRDefault="00562966">
      <w:pPr>
        <w:pStyle w:val="ConsPlusTitle"/>
        <w:jc w:val="center"/>
      </w:pPr>
      <w:bookmarkStart w:id="1" w:name="P49"/>
      <w:bookmarkEnd w:id="1"/>
      <w:r>
        <w:t>ПОЛОЖЕНИЕ</w:t>
      </w:r>
    </w:p>
    <w:p w:rsidR="00562966" w:rsidRDefault="00562966">
      <w:pPr>
        <w:pStyle w:val="ConsPlusTitle"/>
        <w:jc w:val="center"/>
      </w:pPr>
      <w:r>
        <w:t>О КОМИССИИ ПО КООРДИНАЦИИ РАБОТЫ ПО ПРОТИВОДЕЙСТВИЮ</w:t>
      </w:r>
    </w:p>
    <w:p w:rsidR="00562966" w:rsidRDefault="00562966">
      <w:pPr>
        <w:pStyle w:val="ConsPlusTitle"/>
        <w:jc w:val="center"/>
      </w:pPr>
      <w:r>
        <w:t>КОРРУПЦИИ В РЕСПУБЛИКЕ МАРИЙ ЭЛ</w:t>
      </w:r>
    </w:p>
    <w:p w:rsidR="00562966" w:rsidRDefault="00562966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2966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562966" w:rsidRDefault="005629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2966" w:rsidRDefault="005629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Республики Марий Эл от 31.12.2015 </w:t>
            </w:r>
            <w:hyperlink r:id="rId21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,</w:t>
            </w:r>
          </w:p>
          <w:p w:rsidR="00562966" w:rsidRDefault="005629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27.09.2016 </w:t>
            </w:r>
            <w:hyperlink r:id="rId22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11.01.2018 </w:t>
            </w:r>
            <w:hyperlink r:id="rId23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2966" w:rsidRDefault="00562966">
      <w:pPr>
        <w:pStyle w:val="ConsPlusNormal"/>
        <w:jc w:val="both"/>
      </w:pPr>
    </w:p>
    <w:p w:rsidR="00562966" w:rsidRDefault="00562966">
      <w:pPr>
        <w:pStyle w:val="ConsPlusTitle"/>
        <w:jc w:val="center"/>
        <w:outlineLvl w:val="1"/>
      </w:pPr>
      <w:r>
        <w:t>I. Общие положения</w:t>
      </w:r>
    </w:p>
    <w:p w:rsidR="00562966" w:rsidRDefault="00562966">
      <w:pPr>
        <w:pStyle w:val="ConsPlusNormal"/>
        <w:jc w:val="both"/>
      </w:pPr>
    </w:p>
    <w:p w:rsidR="00562966" w:rsidRDefault="00562966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Республике Марий Эл (далее - Комиссия) является постоянно действующим координационным органом при Главе Республики Марий Эл.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Республики Марий Эл, указами Главы Республики Марий Эл, а также настоящим Положением.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отношении: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лиц, замещающих государственные должности Республики Марий Эл, для которых федеральными законами не предусмотрено иное, и рассматривает соответствующие вопросы в порядке, установленном настоящим Указом Главы Республики Марий Эл;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5" w:history="1">
        <w:r>
          <w:rPr>
            <w:color w:val="0000FF"/>
          </w:rPr>
          <w:t>Указ</w:t>
        </w:r>
      </w:hyperlink>
      <w:r>
        <w:t xml:space="preserve"> Главы Республики Марий Эл от 11.01.2018 N 3.</w:t>
      </w:r>
    </w:p>
    <w:p w:rsidR="00562966" w:rsidRDefault="00562966">
      <w:pPr>
        <w:pStyle w:val="ConsPlusNormal"/>
        <w:jc w:val="both"/>
      </w:pPr>
    </w:p>
    <w:p w:rsidR="00562966" w:rsidRDefault="00562966">
      <w:pPr>
        <w:pStyle w:val="ConsPlusTitle"/>
        <w:jc w:val="center"/>
        <w:outlineLvl w:val="1"/>
      </w:pPr>
      <w:r>
        <w:t>II. Основные задачи Комиссии</w:t>
      </w:r>
    </w:p>
    <w:p w:rsidR="00562966" w:rsidRDefault="00562966">
      <w:pPr>
        <w:pStyle w:val="ConsPlusNormal"/>
        <w:jc w:val="both"/>
      </w:pPr>
    </w:p>
    <w:p w:rsidR="00562966" w:rsidRDefault="00562966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б) подготовка предложений Главе Республики Марий Эл о реализации государственной политики в области противодействия коррупции;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в) обеспечение координации деятельности Правительства Республики Марий Эл, органов исполнительной власти Республики Марий Эл и органов местного самоуправления в Республике Марий Эл по реализации государственной политики в области противодействия коррупции;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г) обеспечение согласованных действий органов исполнительной власти Республики Марий Эл и органов местного самоуправления в Республике Марий Эл,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Марий Эл;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д) обеспечение взаимодействия органов исполнительной власти Республики Марий Эл и органов местного самоуправления в Республике Марий Эл с гражданами, институтами гражданского общества, средствами массовой информации, научными организациями по вопросам противодействия коррупции в Республике Марий Эл;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е) информирование общественности о проводимой органами исполнительной власти Республики Марий Эл и органами местного самоуправления в Республике Марий Эл работе по противодействию коррупции.</w:t>
      </w:r>
    </w:p>
    <w:p w:rsidR="00562966" w:rsidRDefault="00562966">
      <w:pPr>
        <w:pStyle w:val="ConsPlusNormal"/>
        <w:jc w:val="both"/>
      </w:pPr>
    </w:p>
    <w:p w:rsidR="00562966" w:rsidRDefault="00562966">
      <w:pPr>
        <w:pStyle w:val="ConsPlusTitle"/>
        <w:jc w:val="center"/>
        <w:outlineLvl w:val="1"/>
      </w:pPr>
      <w:r>
        <w:t>III. Полномочия Комиссии</w:t>
      </w:r>
    </w:p>
    <w:p w:rsidR="00562966" w:rsidRDefault="00562966">
      <w:pPr>
        <w:pStyle w:val="ConsPlusNormal"/>
        <w:jc w:val="both"/>
      </w:pPr>
    </w:p>
    <w:p w:rsidR="00562966" w:rsidRDefault="00562966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а) подготавливает предложения Главе Республики Марий Эл по совершенствованию законодательства Российской Федерации о противодействии коррупции;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г) организует: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подготовку проектов нормативных правовых актов Республики Марий Эл по вопросам противодействия коррупции;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разработку антикоррупционной программы Республики Марий Эл и разработку антикоррупционных программ органов исполнительной власти Республики Марий Эл (планов мероприятий по противодействию коррупции),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д) рассматривает вопросы о соблюдении лицами, замещающими государственные должности Республики Марий Эл,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ж) оказывает содействие развитию общественного контроля за реализацией антикоррупционной программы Республики Марий Эл, антикоррупционных программ органов исполнительной власти Республики Марий Эл (планов мероприятий по противодействию коррупции);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з) осуществляет подготовку ежегодного доклада о деятельности в области противодействия коррупции, обеспечивает его размещение на официальном интернет-портале Республики Марий Эл и направление в федеральные государственные органы (по их запросам).</w:t>
      </w:r>
    </w:p>
    <w:p w:rsidR="00562966" w:rsidRDefault="00562966">
      <w:pPr>
        <w:pStyle w:val="ConsPlusNormal"/>
        <w:jc w:val="both"/>
      </w:pPr>
    </w:p>
    <w:p w:rsidR="00562966" w:rsidRDefault="00562966">
      <w:pPr>
        <w:pStyle w:val="ConsPlusTitle"/>
        <w:jc w:val="center"/>
        <w:outlineLvl w:val="1"/>
      </w:pPr>
      <w:r>
        <w:t>IV. Порядок формирования Комиссии</w:t>
      </w:r>
    </w:p>
    <w:p w:rsidR="00562966" w:rsidRDefault="00562966">
      <w:pPr>
        <w:pStyle w:val="ConsPlusNormal"/>
        <w:jc w:val="both"/>
      </w:pPr>
    </w:p>
    <w:p w:rsidR="00562966" w:rsidRDefault="00562966">
      <w:pPr>
        <w:pStyle w:val="ConsPlusNormal"/>
        <w:ind w:firstLine="540"/>
        <w:jc w:val="both"/>
      </w:pPr>
      <w:r>
        <w:t>7. Положение и состав Комиссии утверждаются Главой Республики Марий Эл.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9. Председателем Комиссии по должности является Глава Республики Марий Эл.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10. В состав Комиссии могут входить руководители государственных органов Республики Марий Эл, органов местного самоуправления, а также представители аппарата полномочного представителя Президента Российской Федерации в федеральном округе, руководители территориальных органов федеральных государственных органов, руководитель Общественной палаты Республики Марий Эл, представители научных и образовательных организаций, представители общественных организаций, уставными задачами которых является участие в противодействии коррупции (по согласованию).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Республики Марий Эл, органов местного самоуправления в Республике Марий Эл, организаций и средств массовой информации.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562966" w:rsidRDefault="00562966">
      <w:pPr>
        <w:pStyle w:val="ConsPlusNormal"/>
        <w:jc w:val="both"/>
      </w:pPr>
    </w:p>
    <w:p w:rsidR="00562966" w:rsidRDefault="00562966">
      <w:pPr>
        <w:pStyle w:val="ConsPlusTitle"/>
        <w:jc w:val="center"/>
        <w:outlineLvl w:val="1"/>
      </w:pPr>
      <w:r>
        <w:t>V. Организация деятельности Комиссии и порядок ее работы</w:t>
      </w:r>
    </w:p>
    <w:p w:rsidR="00562966" w:rsidRDefault="00562966">
      <w:pPr>
        <w:pStyle w:val="ConsPlusNormal"/>
        <w:jc w:val="both"/>
      </w:pPr>
    </w:p>
    <w:p w:rsidR="00562966" w:rsidRDefault="00562966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16. Заседания Комиссии ведет председатель или по его поручению заместитель председателя Комиссии.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19. Решения Комиссии оформляются протоколом.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20. Для реализации решений Комиссии могут издаваться нормативные правовые акты Республики Марий Эл или распорядительные акты Главы Республики Марий Эл, а также даваться поручения Главы Республики Марий Эл.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21. По решению Комиссии из числа членов Комиссии или уполномоченных ими представителей, а также из числа представителей органов исполнительной Республики Марий Эл, органов местного самоуправления в Республике Марий Эл, представителей общественных организаций и экспертов могут создаваться рабочие группы по отдельным вопросам.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22. Председатель Комиссии: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а) осуществляет общее руководство деятельностью Комиссии;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б) утверждает план работы Комиссии (ежегодный план);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в) утверждает повестку очередного заседания Комиссии;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г) дает поручения в рамках своих полномочий членам Комиссии;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д) представляет Комиссию в отношениях с федеральными государственными органами, государственными органами Республики Марий Эл, организациями и гражданами по вопросам, относящимся к компетенции Комиссии.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23. Обеспечение деятельности Комиссии, подготовку материалов к заседаниям Комиссии и контроль за исполнением принятых ею решений осуществляет управление Главы Республики Марий Эл по профилактике коррупционных и иных правонарушений.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24. Секретарь Комиссии: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а) обеспечивает подготовку проекта плана работы Комиссии (ежегодного плана), формирует повестку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в) оформляет протоколы заседаний Комиссии;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562966" w:rsidRDefault="00562966">
      <w:pPr>
        <w:pStyle w:val="ConsPlusNormal"/>
        <w:jc w:val="both"/>
      </w:pPr>
    </w:p>
    <w:p w:rsidR="00562966" w:rsidRDefault="00562966">
      <w:pPr>
        <w:pStyle w:val="ConsPlusNormal"/>
        <w:jc w:val="both"/>
      </w:pPr>
    </w:p>
    <w:p w:rsidR="00562966" w:rsidRDefault="00562966">
      <w:pPr>
        <w:pStyle w:val="ConsPlusNormal"/>
        <w:jc w:val="both"/>
      </w:pPr>
    </w:p>
    <w:p w:rsidR="00562966" w:rsidRDefault="00562966">
      <w:pPr>
        <w:pStyle w:val="ConsPlusNormal"/>
        <w:jc w:val="both"/>
      </w:pPr>
    </w:p>
    <w:p w:rsidR="00562966" w:rsidRDefault="00562966">
      <w:pPr>
        <w:pStyle w:val="ConsPlusNormal"/>
        <w:jc w:val="both"/>
      </w:pPr>
    </w:p>
    <w:p w:rsidR="00562966" w:rsidRDefault="00562966">
      <w:pPr>
        <w:pStyle w:val="ConsPlusNormal"/>
        <w:jc w:val="right"/>
        <w:outlineLvl w:val="0"/>
      </w:pPr>
      <w:r>
        <w:t>Утвержден</w:t>
      </w:r>
    </w:p>
    <w:p w:rsidR="00562966" w:rsidRDefault="00562966">
      <w:pPr>
        <w:pStyle w:val="ConsPlusNormal"/>
        <w:jc w:val="right"/>
      </w:pPr>
      <w:r>
        <w:t>Указом</w:t>
      </w:r>
    </w:p>
    <w:p w:rsidR="00562966" w:rsidRDefault="00562966">
      <w:pPr>
        <w:pStyle w:val="ConsPlusNormal"/>
        <w:jc w:val="right"/>
      </w:pPr>
      <w:r>
        <w:t>Главы</w:t>
      </w:r>
    </w:p>
    <w:p w:rsidR="00562966" w:rsidRDefault="00562966">
      <w:pPr>
        <w:pStyle w:val="ConsPlusNormal"/>
        <w:jc w:val="right"/>
      </w:pPr>
      <w:r>
        <w:t>Республики Марий Эл</w:t>
      </w:r>
    </w:p>
    <w:p w:rsidR="00562966" w:rsidRDefault="00562966">
      <w:pPr>
        <w:pStyle w:val="ConsPlusNormal"/>
        <w:jc w:val="right"/>
      </w:pPr>
      <w:r>
        <w:t>от 2 октября 2015 г. N 283</w:t>
      </w:r>
    </w:p>
    <w:p w:rsidR="00562966" w:rsidRDefault="00562966">
      <w:pPr>
        <w:pStyle w:val="ConsPlusNormal"/>
        <w:jc w:val="both"/>
      </w:pPr>
    </w:p>
    <w:p w:rsidR="00562966" w:rsidRDefault="00562966">
      <w:pPr>
        <w:pStyle w:val="ConsPlusTitle"/>
        <w:jc w:val="center"/>
      </w:pPr>
      <w:bookmarkStart w:id="2" w:name="P133"/>
      <w:bookmarkEnd w:id="2"/>
      <w:r>
        <w:t>СОСТАВ</w:t>
      </w:r>
    </w:p>
    <w:p w:rsidR="00562966" w:rsidRDefault="00562966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562966" w:rsidRDefault="00562966">
      <w:pPr>
        <w:pStyle w:val="ConsPlusTitle"/>
        <w:jc w:val="center"/>
      </w:pPr>
      <w:r>
        <w:t>В РЕСПУБЛИКЕ МАРИЙ ЭЛ</w:t>
      </w:r>
    </w:p>
    <w:p w:rsidR="00562966" w:rsidRDefault="00562966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2966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562966" w:rsidRDefault="005629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2966" w:rsidRDefault="005629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Республики Марий Эл от 29.03.2018 </w:t>
            </w:r>
            <w:hyperlink r:id="rId26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,</w:t>
            </w:r>
          </w:p>
          <w:p w:rsidR="00562966" w:rsidRDefault="005629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02.08.2018 </w:t>
            </w:r>
            <w:hyperlink r:id="rId27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2966" w:rsidRDefault="0056296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60"/>
        <w:gridCol w:w="6973"/>
      </w:tblGrid>
      <w:tr w:rsidR="0056296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both"/>
            </w:pPr>
            <w:r>
              <w:t>Евстифеев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both"/>
            </w:pPr>
            <w:r>
              <w:t>Глава Республики Марий Эл, Председатель Правительства Республики Марий Эл, председатель Комиссии</w:t>
            </w:r>
          </w:p>
        </w:tc>
      </w:tr>
      <w:tr w:rsidR="0056296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both"/>
            </w:pPr>
            <w:r>
              <w:t>Воронцов С.А.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both"/>
            </w:pPr>
            <w:r>
              <w:t>Заместитель Председателя Правительства Республики Марий Эл, заместитель председателя Комиссии</w:t>
            </w:r>
          </w:p>
        </w:tc>
      </w:tr>
      <w:tr w:rsidR="0056296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both"/>
            </w:pPr>
            <w:r>
              <w:t>Шабалин И.В.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both"/>
            </w:pPr>
            <w:r>
              <w:t>начальник управления Главы Республики Марий Эл по профилактике коррупционных и иных правонарушений, заместитель председателя Комиссии</w:t>
            </w:r>
          </w:p>
        </w:tc>
      </w:tr>
      <w:tr w:rsidR="0056296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both"/>
            </w:pPr>
            <w:r>
              <w:t>Максимов В.А.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both"/>
            </w:pPr>
            <w:r>
              <w:t>ведущий консультант управления Главы Республики Марий Эл по профилактике коррупционных и иных правонарушений, секретарь Комиссии</w:t>
            </w:r>
          </w:p>
        </w:tc>
      </w:tr>
      <w:tr w:rsidR="0056296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both"/>
            </w:pPr>
            <w:r>
              <w:t>Бризецкая О.А.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both"/>
            </w:pPr>
            <w:r>
              <w:t>заместитель Руководителя Администрации Главы Республики Марий Эл, начальник управления государственной гражданской службы, кадров и государственных наград Главы Республики Марий Эл</w:t>
            </w:r>
          </w:p>
        </w:tc>
      </w:tr>
      <w:tr w:rsidR="0056296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both"/>
            </w:pPr>
            <w:r>
              <w:t>Дементьев Г.А.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both"/>
            </w:pPr>
            <w:r>
              <w:t>заместитель председателя Общественной палаты Республики Марий Эл, генеральный директор Союза "Торгово-промышленная палата Республики Марий Эл" (по согласованию)</w:t>
            </w:r>
          </w:p>
        </w:tc>
      </w:tr>
      <w:tr w:rsidR="0056296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both"/>
            </w:pPr>
            <w:r>
              <w:t>Журавлев П.Н.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both"/>
            </w:pPr>
            <w:r>
              <w:t>главный федеральный инспектор по Республике Марий Эл (по согласованию)</w:t>
            </w:r>
          </w:p>
        </w:tc>
      </w:tr>
      <w:tr w:rsidR="0056296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both"/>
            </w:pPr>
            <w:r>
              <w:t>Загайнов И.А.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both"/>
            </w:pPr>
            <w:r>
              <w:t>председатель исполнительного комитета Марийского регионального отделения общероссийской общественной организации "Ассоциация юристов России", ректор автономной некоммерческой организации высшего образования "Межрегиональный открытый социальный институт" (по согласованию)</w:t>
            </w:r>
          </w:p>
        </w:tc>
      </w:tr>
      <w:tr w:rsidR="0056296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both"/>
            </w:pPr>
            <w:r>
              <w:t>Золотарев Р.И.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both"/>
            </w:pPr>
            <w:r>
              <w:t>заместитель Руководителя Администрации Главы Республики Марий Эл, начальник государственно-правового управления Главы Республики Марий Эл</w:t>
            </w:r>
          </w:p>
        </w:tc>
      </w:tr>
      <w:tr w:rsidR="0056296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both"/>
            </w:pPr>
            <w:r>
              <w:t>Каргальский С.Ф.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both"/>
            </w:pPr>
            <w:r>
              <w:t>председатель Государственной счетной палаты Республики Марий Эл (по согласованию)</w:t>
            </w:r>
          </w:p>
        </w:tc>
      </w:tr>
      <w:tr w:rsidR="0056296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both"/>
            </w:pPr>
            <w:r>
              <w:t>Кивачук С.К.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both"/>
            </w:pPr>
            <w:r>
              <w:t>начальник Управления Федеральной службы безопасности Российской Федерации по Республике Марий Эл (по согласованию)</w:t>
            </w:r>
          </w:p>
        </w:tc>
      </w:tr>
      <w:tr w:rsidR="0056296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both"/>
            </w:pPr>
            <w:r>
              <w:t>Косарев В.А.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both"/>
            </w:pPr>
            <w:r>
              <w:t>министр внутренних дел по Республике Марий Эл (по согласованию)</w:t>
            </w:r>
          </w:p>
        </w:tc>
      </w:tr>
      <w:tr w:rsidR="0056296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both"/>
            </w:pPr>
            <w:r>
              <w:t>Мигушов А.П.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both"/>
            </w:pPr>
            <w:r>
              <w:t>руководитель следственного управления Следственного комитета Российской Федерации по Республике Марий Эл (по согласованию)</w:t>
            </w:r>
          </w:p>
        </w:tc>
      </w:tr>
      <w:tr w:rsidR="0056296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both"/>
            </w:pPr>
            <w:r>
              <w:t>Сорокин Н.В.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both"/>
            </w:pPr>
            <w:r>
              <w:t>председатель Ассоциации "Совет муниципальных образований Республики Марий Эл" (по согласованию)</w:t>
            </w:r>
          </w:p>
        </w:tc>
      </w:tr>
      <w:tr w:rsidR="0056296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both"/>
            </w:pPr>
            <w:r>
              <w:t>Швецов М.Н.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62966" w:rsidRDefault="00562966">
            <w:pPr>
              <w:pStyle w:val="ConsPlusNormal"/>
              <w:jc w:val="both"/>
            </w:pPr>
            <w:r>
              <w:t>председатель Комитета Государственного Собрания Республики Марий Эл по законодательству, ректор федерального государственного бюджетного образовательного учреждения высшего образования "Марийский государственный университет" (по согласованию)</w:t>
            </w:r>
          </w:p>
        </w:tc>
      </w:tr>
    </w:tbl>
    <w:p w:rsidR="00562966" w:rsidRDefault="00562966">
      <w:pPr>
        <w:pStyle w:val="ConsPlusNormal"/>
        <w:jc w:val="both"/>
      </w:pPr>
    </w:p>
    <w:p w:rsidR="00562966" w:rsidRDefault="00562966">
      <w:pPr>
        <w:pStyle w:val="ConsPlusNormal"/>
        <w:jc w:val="both"/>
      </w:pPr>
    </w:p>
    <w:p w:rsidR="00562966" w:rsidRDefault="00562966">
      <w:pPr>
        <w:pStyle w:val="ConsPlusNormal"/>
        <w:jc w:val="both"/>
      </w:pPr>
    </w:p>
    <w:p w:rsidR="00562966" w:rsidRDefault="00562966">
      <w:pPr>
        <w:pStyle w:val="ConsPlusNormal"/>
        <w:jc w:val="both"/>
      </w:pPr>
    </w:p>
    <w:p w:rsidR="00562966" w:rsidRDefault="00562966">
      <w:pPr>
        <w:pStyle w:val="ConsPlusNormal"/>
        <w:jc w:val="both"/>
      </w:pPr>
    </w:p>
    <w:p w:rsidR="00562966" w:rsidRDefault="00562966">
      <w:pPr>
        <w:pStyle w:val="ConsPlusNormal"/>
        <w:jc w:val="right"/>
        <w:outlineLvl w:val="0"/>
      </w:pPr>
      <w:r>
        <w:t>Утверждено</w:t>
      </w:r>
    </w:p>
    <w:p w:rsidR="00562966" w:rsidRDefault="00562966">
      <w:pPr>
        <w:pStyle w:val="ConsPlusNormal"/>
        <w:jc w:val="right"/>
      </w:pPr>
      <w:r>
        <w:t>Указом</w:t>
      </w:r>
    </w:p>
    <w:p w:rsidR="00562966" w:rsidRDefault="00562966">
      <w:pPr>
        <w:pStyle w:val="ConsPlusNormal"/>
        <w:jc w:val="right"/>
      </w:pPr>
      <w:r>
        <w:t>Главы</w:t>
      </w:r>
    </w:p>
    <w:p w:rsidR="00562966" w:rsidRDefault="00562966">
      <w:pPr>
        <w:pStyle w:val="ConsPlusNormal"/>
        <w:jc w:val="right"/>
      </w:pPr>
      <w:r>
        <w:t>Республики Марий Эл</w:t>
      </w:r>
    </w:p>
    <w:p w:rsidR="00562966" w:rsidRDefault="00562966">
      <w:pPr>
        <w:pStyle w:val="ConsPlusNormal"/>
        <w:jc w:val="right"/>
      </w:pPr>
      <w:r>
        <w:t>от 2 октября 2015 г. N 283</w:t>
      </w:r>
    </w:p>
    <w:p w:rsidR="00562966" w:rsidRDefault="00562966">
      <w:pPr>
        <w:pStyle w:val="ConsPlusNormal"/>
        <w:jc w:val="both"/>
      </w:pPr>
    </w:p>
    <w:p w:rsidR="00562966" w:rsidRDefault="00562966">
      <w:pPr>
        <w:pStyle w:val="ConsPlusTitle"/>
        <w:jc w:val="center"/>
      </w:pPr>
      <w:bookmarkStart w:id="3" w:name="P196"/>
      <w:bookmarkEnd w:id="3"/>
      <w:r>
        <w:t>ПОЛОЖЕНИЕ</w:t>
      </w:r>
    </w:p>
    <w:p w:rsidR="00562966" w:rsidRDefault="00562966">
      <w:pPr>
        <w:pStyle w:val="ConsPlusTitle"/>
        <w:jc w:val="center"/>
      </w:pPr>
      <w:r>
        <w:t>О ПОРЯДКЕ РАССМОТРЕНИЯ КОМИССИЕЙ ПО КООРДИНАЦИИ РАБОТЫ</w:t>
      </w:r>
    </w:p>
    <w:p w:rsidR="00562966" w:rsidRDefault="00562966">
      <w:pPr>
        <w:pStyle w:val="ConsPlusTitle"/>
        <w:jc w:val="center"/>
      </w:pPr>
      <w:r>
        <w:t>ПО ПРОТИВОДЕЙСТВИЮ КОРРУПЦИИ В РЕСПУБЛИКЕ МАРИЙ ЭЛ ВОПРОСОВ,</w:t>
      </w:r>
    </w:p>
    <w:p w:rsidR="00562966" w:rsidRDefault="00562966">
      <w:pPr>
        <w:pStyle w:val="ConsPlusTitle"/>
        <w:jc w:val="center"/>
      </w:pPr>
      <w:r>
        <w:t>КАСАЮЩИХСЯ СОБЛЮДЕНИЯ ТРЕБОВАНИЙ К СЛУЖЕБНОМУ (ДОЛЖНОСТНОМУ)</w:t>
      </w:r>
    </w:p>
    <w:p w:rsidR="00562966" w:rsidRDefault="00562966">
      <w:pPr>
        <w:pStyle w:val="ConsPlusTitle"/>
        <w:jc w:val="center"/>
      </w:pPr>
      <w:r>
        <w:t>ПОВЕДЕНИЮ ЛИЦ, ЗАМЕЩАЮЩИХ ГОСУДАРСТВЕННЫЕ ДОЛЖНОСТИ</w:t>
      </w:r>
    </w:p>
    <w:p w:rsidR="00562966" w:rsidRDefault="00562966">
      <w:pPr>
        <w:pStyle w:val="ConsPlusTitle"/>
        <w:jc w:val="center"/>
      </w:pPr>
      <w:r>
        <w:t>РЕСПУБЛИКИ МАРИЙ ЭЛ, И УРЕГУЛИРОВАНИЯ КОНФЛИКТА ИНТЕРЕСОВ</w:t>
      </w:r>
    </w:p>
    <w:p w:rsidR="00562966" w:rsidRDefault="00562966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2966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562966" w:rsidRDefault="005629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2966" w:rsidRDefault="005629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Марий Эл от 11.01.2018 N 3)</w:t>
            </w:r>
          </w:p>
        </w:tc>
      </w:tr>
    </w:tbl>
    <w:p w:rsidR="00562966" w:rsidRDefault="00562966">
      <w:pPr>
        <w:pStyle w:val="ConsPlusNormal"/>
        <w:jc w:val="both"/>
      </w:pPr>
    </w:p>
    <w:p w:rsidR="00562966" w:rsidRDefault="00562966">
      <w:pPr>
        <w:pStyle w:val="ConsPlusNormal"/>
        <w:ind w:firstLine="540"/>
        <w:jc w:val="both"/>
      </w:pPr>
      <w:bookmarkStart w:id="4" w:name="P205"/>
      <w:bookmarkEnd w:id="4"/>
      <w:r>
        <w:t xml:space="preserve">1. Действие настоящего Положения распространяется на лиц, замещающих государственные должности Республики Марий Эл (далее - государственная должность), указанные в </w:t>
      </w:r>
      <w:hyperlink r:id="rId2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Республики Марий Эл, и лицами, замещающими государственные должности Республики Марий Эл, и соблюдения ограничений лицами, замещающими государственные должности Республики Марий Эл, утвержденного Указом Президента Республики Марий Эл от 2 декабря 2009 г. N 253 (далее соответственно - Положение, утвержденное Указом Президента Республики Марий Эл N 253, лицо, замещающее государственную должность).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2. Настоящим Положением определяется порядок рассмотрения Комиссией по координации работы по противодействию коррупции в Республике Марий Эл (далее - Комиссия):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а) вопросов, касающихся соблюдения требований к служебному (должностному) поведению лиц, замещающих государственные должности, и урегулирования конфликта интересов;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 xml:space="preserve">б) обращения гражданина, замещающего государственную должность, указанную в </w:t>
      </w:r>
      <w:hyperlink w:anchor="P205" w:history="1">
        <w:r>
          <w:rPr>
            <w:color w:val="0000FF"/>
          </w:rPr>
          <w:t>пункте 1</w:t>
        </w:r>
      </w:hyperlink>
      <w:r>
        <w:t xml:space="preserve"> настоящего Положения (далее - гражданин),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государственной должности Республики Марий Эл (далее - государственная должность);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должности.</w:t>
      </w:r>
    </w:p>
    <w:p w:rsidR="00562966" w:rsidRDefault="00562966">
      <w:pPr>
        <w:pStyle w:val="ConsPlusNormal"/>
        <w:spacing w:before="220"/>
        <w:ind w:firstLine="540"/>
        <w:jc w:val="both"/>
      </w:pPr>
      <w:bookmarkStart w:id="5" w:name="P210"/>
      <w:bookmarkEnd w:id="5"/>
      <w:r>
        <w:t>3. Основанием для проведения заседания Комиссии является:</w:t>
      </w:r>
    </w:p>
    <w:p w:rsidR="00562966" w:rsidRDefault="00562966">
      <w:pPr>
        <w:pStyle w:val="ConsPlusNormal"/>
        <w:spacing w:before="220"/>
        <w:ind w:firstLine="540"/>
        <w:jc w:val="both"/>
      </w:pPr>
      <w:bookmarkStart w:id="6" w:name="P211"/>
      <w:bookmarkEnd w:id="6"/>
      <w:r>
        <w:t>а) решение председателя Комиссии, принятое на основании: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 xml:space="preserve">материалов проверки, проведенной управлением Главы Республики Марий Эл по профилактике коррупционных и иных правонарушений (далее - управление) в соответствии с </w:t>
      </w:r>
      <w:hyperlink r:id="rId30" w:history="1">
        <w:r>
          <w:rPr>
            <w:color w:val="0000FF"/>
          </w:rPr>
          <w:t>Положением</w:t>
        </w:r>
      </w:hyperlink>
      <w:r>
        <w:t>, утвержденным Указом Президента Республики Марий Эл N 253;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иных материалов о нарушении лицом, замещающим государственную должность, требований к служебному (должностному) поведению или требований об урегулировании конфликта интересов, поступивших в Комиссию;</w:t>
      </w:r>
    </w:p>
    <w:p w:rsidR="00562966" w:rsidRDefault="00562966">
      <w:pPr>
        <w:pStyle w:val="ConsPlusNormal"/>
        <w:spacing w:before="220"/>
        <w:ind w:firstLine="540"/>
        <w:jc w:val="both"/>
      </w:pPr>
      <w:bookmarkStart w:id="7" w:name="P214"/>
      <w:bookmarkEnd w:id="7"/>
      <w:r>
        <w:t>б) поступившее в Комиссию или в управление:</w:t>
      </w:r>
    </w:p>
    <w:p w:rsidR="00562966" w:rsidRDefault="00562966">
      <w:pPr>
        <w:pStyle w:val="ConsPlusNormal"/>
        <w:spacing w:before="220"/>
        <w:ind w:firstLine="540"/>
        <w:jc w:val="both"/>
      </w:pPr>
      <w:bookmarkStart w:id="8" w:name="P215"/>
      <w:bookmarkEnd w:id="8"/>
      <w:r>
        <w:t>обращение гражданина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государственной должности;</w:t>
      </w:r>
    </w:p>
    <w:p w:rsidR="00562966" w:rsidRDefault="00562966">
      <w:pPr>
        <w:pStyle w:val="ConsPlusNormal"/>
        <w:spacing w:before="220"/>
        <w:ind w:firstLine="540"/>
        <w:jc w:val="both"/>
      </w:pPr>
      <w:bookmarkStart w:id="9" w:name="P216"/>
      <w:bookmarkEnd w:id="9"/>
      <w:r>
        <w:t>заявление лица, замещающего государственную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62966" w:rsidRDefault="00562966">
      <w:pPr>
        <w:pStyle w:val="ConsPlusNormal"/>
        <w:spacing w:before="220"/>
        <w:ind w:firstLine="540"/>
        <w:jc w:val="both"/>
      </w:pPr>
      <w:bookmarkStart w:id="10" w:name="P217"/>
      <w:bookmarkEnd w:id="10"/>
      <w:r>
        <w:t xml:space="preserve">заявление лица, замещающего государственную должность, о невозможности выполнить требования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7 мая 2013 г.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62966" w:rsidRDefault="00562966">
      <w:pPr>
        <w:pStyle w:val="ConsPlusNormal"/>
        <w:spacing w:before="220"/>
        <w:ind w:firstLine="540"/>
        <w:jc w:val="both"/>
      </w:pPr>
      <w:bookmarkStart w:id="11" w:name="P218"/>
      <w:bookmarkEnd w:id="11"/>
      <w:r>
        <w:t>в) решение Главы Республики Марий Эл о передаче в Комиссию уведомления лица, замещающего государственную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и иные материалы;</w:t>
      </w:r>
    </w:p>
    <w:p w:rsidR="00562966" w:rsidRDefault="00562966">
      <w:pPr>
        <w:pStyle w:val="ConsPlusNormal"/>
        <w:spacing w:before="220"/>
        <w:ind w:firstLine="540"/>
        <w:jc w:val="both"/>
      </w:pPr>
      <w:bookmarkStart w:id="12" w:name="P219"/>
      <w:bookmarkEnd w:id="12"/>
      <w:r>
        <w:t xml:space="preserve">г) поступившее в соответствии с </w:t>
      </w:r>
      <w:hyperlink r:id="rId3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должности, при условии, что указанному гражданину Комиссией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Комиссией не рассматривался.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 xml:space="preserve">4. Обращения и заявления, указанные в </w:t>
      </w:r>
      <w:hyperlink w:anchor="P214" w:history="1">
        <w:r>
          <w:rPr>
            <w:color w:val="0000FF"/>
          </w:rPr>
          <w:t>подпункте "б" пункта 3</w:t>
        </w:r>
      </w:hyperlink>
      <w:r>
        <w:t xml:space="preserve"> настоящего Положения, подаются в управление.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 xml:space="preserve">В обращении, предусмотренном </w:t>
      </w:r>
      <w:hyperlink w:anchor="P215" w:history="1">
        <w:r>
          <w:rPr>
            <w:color w:val="0000FF"/>
          </w:rPr>
          <w:t>абзацем вторым подпункта "б" пункта 3</w:t>
        </w:r>
      </w:hyperlink>
      <w:r>
        <w:t xml:space="preserve">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 xml:space="preserve">Заявление, указанное в </w:t>
      </w:r>
      <w:hyperlink w:anchor="P21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562966" w:rsidRDefault="00562966">
      <w:pPr>
        <w:pStyle w:val="ConsPlusNormal"/>
        <w:spacing w:before="220"/>
        <w:ind w:firstLine="540"/>
        <w:jc w:val="both"/>
      </w:pPr>
      <w:bookmarkStart w:id="13" w:name="P223"/>
      <w:bookmarkEnd w:id="13"/>
      <w:r>
        <w:t xml:space="preserve">В управлении осуществляется предварительное рассмотрение обращений, заявлений и уведомлений, указанных в </w:t>
      </w:r>
      <w:hyperlink w:anchor="P21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219" w:history="1">
        <w:r>
          <w:rPr>
            <w:color w:val="0000FF"/>
          </w:rPr>
          <w:t>"г" пункта 3</w:t>
        </w:r>
      </w:hyperlink>
      <w:r>
        <w:t xml:space="preserve"> настоящего Положения, и по результатам их рассмотрения на каждое из них подготавливается мотивированное заключение.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 xml:space="preserve">5. При подготовке предусмотренного </w:t>
      </w:r>
      <w:hyperlink w:anchor="P223" w:history="1">
        <w:r>
          <w:rPr>
            <w:color w:val="0000FF"/>
          </w:rPr>
          <w:t>абзацем четвертым пункта 4</w:t>
        </w:r>
      </w:hyperlink>
      <w:r>
        <w:t xml:space="preserve"> настоящего Положения мотивированного заключения должностные лица управления имеют право получать в установленном порядке от лиц, представивших в соответствии с </w:t>
      </w:r>
      <w:hyperlink w:anchor="P214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218" w:history="1">
        <w:r>
          <w:rPr>
            <w:color w:val="0000FF"/>
          </w:rPr>
          <w:t>"в" пункта 3</w:t>
        </w:r>
      </w:hyperlink>
      <w:r>
        <w:t xml:space="preserve"> настоящего Положения обращения, заявления или уведомления, и от лиц, в отношении которых в соответствии с </w:t>
      </w:r>
      <w:hyperlink w:anchor="P219" w:history="1">
        <w:r>
          <w:rPr>
            <w:color w:val="0000FF"/>
          </w:rPr>
          <w:t>подпунктом "г" пункта 3</w:t>
        </w:r>
      </w:hyperlink>
      <w:r>
        <w:t xml:space="preserve"> настоящего Положения представлены необходимые пояснения, а начальник управления может направлять в установленном порядке запросы в федеральные государственные органы, органы государственной власти Республики Марий Эл, органы местного самоуправления и заинтересованные организации.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Обращение, заявление или уведомление, а также мотивированное заключение и другие материалы в течение 30 календарных дней со дня поступления обращения, заявления или уведомления представляются председателю Комиссии.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В случае направления запросов обращение, заявление или уведомление, а также мотивированное заключение и другие материалы представляются председателю Комиссии в течение 60 календарных дней со дня поступления обращения, заявления или уведомления. Указанный срок может быть продлен, но не более чем на тридцать календарных дней.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 xml:space="preserve">6. Мотивированное заключение, предусмотренное </w:t>
      </w:r>
      <w:hyperlink w:anchor="P223" w:history="1">
        <w:r>
          <w:rPr>
            <w:color w:val="0000FF"/>
          </w:rPr>
          <w:t>абзацем четвертым пункта 4</w:t>
        </w:r>
      </w:hyperlink>
      <w:r>
        <w:t xml:space="preserve"> настоящего Положения, должно содержать: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обращениях, заявлениях и уведомлениях, указанных в </w:t>
      </w:r>
      <w:hyperlink w:anchor="P214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219" w:history="1">
        <w:r>
          <w:rPr>
            <w:color w:val="0000FF"/>
          </w:rPr>
          <w:t>"г" пункта 3</w:t>
        </w:r>
      </w:hyperlink>
      <w:r>
        <w:t xml:space="preserve"> настоящего Положения;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б) информацию, полученную от федеральных государственных органов, органов государственной власти Республики Марий Эл, органов местного самоуправления и заинтересованных организаций на основании запросов;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обращений, заявлений и уведомлений, указанных в </w:t>
      </w:r>
      <w:hyperlink w:anchor="P214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219" w:history="1">
        <w:r>
          <w:rPr>
            <w:color w:val="0000FF"/>
          </w:rPr>
          <w:t>"г" пункта 3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250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260" w:history="1">
        <w:r>
          <w:rPr>
            <w:color w:val="0000FF"/>
          </w:rPr>
          <w:t>21</w:t>
        </w:r>
      </w:hyperlink>
      <w:r>
        <w:t xml:space="preserve"> настоящего Положения или иного решения.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 xml:space="preserve">7. В случае, если в заявлении, указанном в </w:t>
      </w:r>
      <w:hyperlink w:anchor="P21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является объективной и уважительной, председатель Комиссии может принять решение, предусмотренное </w:t>
      </w:r>
      <w:hyperlink w:anchor="P254" w:history="1">
        <w:r>
          <w:rPr>
            <w:color w:val="0000FF"/>
          </w:rPr>
          <w:t>подпунктом "а" пункта 19</w:t>
        </w:r>
      </w:hyperlink>
      <w:r>
        <w:t xml:space="preserve"> настоящего Положения.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 xml:space="preserve">В случае, если в заявлении, указанном в </w:t>
      </w:r>
      <w:hyperlink w:anchor="P217" w:history="1">
        <w:r>
          <w:rPr>
            <w:color w:val="0000FF"/>
          </w:rPr>
          <w:t>абзаце четвертом подпункта "б" пункта 3</w:t>
        </w:r>
      </w:hyperlink>
      <w: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обстоятельства, препятствующие выполнению требований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7 мая 2013 г. N 79-ФЗ, являются объективными, председатель Комиссии может принять решение, предусмотренное </w:t>
      </w:r>
      <w:hyperlink w:anchor="P258" w:history="1">
        <w:r>
          <w:rPr>
            <w:color w:val="0000FF"/>
          </w:rPr>
          <w:t>подпунктом "а" пункта 20</w:t>
        </w:r>
      </w:hyperlink>
      <w:r>
        <w:t xml:space="preserve"> настоящего Положения.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 xml:space="preserve">В случае, если в уведомлении, указанном в </w:t>
      </w:r>
      <w:hyperlink w:anchor="P218" w:history="1">
        <w:r>
          <w:rPr>
            <w:color w:val="0000FF"/>
          </w:rPr>
          <w:t>подпункте "в" пункта 3</w:t>
        </w:r>
      </w:hyperlink>
      <w: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 исполнении должностных обязанностей лицом, представившим уведомление, конфликт интересов отсутствует, председатель Комиссии может принять решение, предусмотренное </w:t>
      </w:r>
      <w:hyperlink w:anchor="P261" w:history="1">
        <w:r>
          <w:rPr>
            <w:color w:val="0000FF"/>
          </w:rPr>
          <w:t>подпунктом "а" пункта 21</w:t>
        </w:r>
      </w:hyperlink>
      <w:r>
        <w:t xml:space="preserve"> настоящего Положения.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По указанию председателя Комиссии заключение и принятое на его основании решение доводятся до сведения членов Комиссии на ближайшем ее заседании. Лицо, представившее обращение, заявление или уведомление, должно быть проинформировано в письменной форме о принятом решении в течение 15 календарных дней со дня его принятия.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 xml:space="preserve">8. Дата проведения заседания Комиссии, на котором предусматривается рассмотрение вопросов, указанных в </w:t>
      </w:r>
      <w:hyperlink w:anchor="P210" w:history="1">
        <w:r>
          <w:rPr>
            <w:color w:val="0000FF"/>
          </w:rPr>
          <w:t>пункте 3</w:t>
        </w:r>
      </w:hyperlink>
      <w:r>
        <w:t xml:space="preserve"> настоящего Положения, определяется председателем Комиссии.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9.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должность, либо гражданина о вопросах, включенных в повестку дня заседания Комиссии, дате, времени и месте проведения заседания не позднее чем за семь рабочих дней до дня заседания.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10. Заседание Комиссии считается правомочным, если на нем присутствуют не менее двух третей от общего числа членов Комиссии.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Все члены Комиссии при принятии решений обладают равными правами.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 xml:space="preserve">11. В случае,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anchor="P245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250" w:history="1">
        <w:r>
          <w:rPr>
            <w:color w:val="0000FF"/>
          </w:rPr>
          <w:t>18</w:t>
        </w:r>
      </w:hyperlink>
      <w:r>
        <w:t xml:space="preserve"> настоящего Положения.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 xml:space="preserve">12. Заседание Комиссии проводится, как правило, в присутствии лица, представившего в соответствии с </w:t>
      </w:r>
      <w:hyperlink w:anchor="P214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218" w:history="1">
        <w:r>
          <w:rPr>
            <w:color w:val="0000FF"/>
          </w:rPr>
          <w:t>"в" пункта 3</w:t>
        </w:r>
      </w:hyperlink>
      <w:r>
        <w:t xml:space="preserve"> настоящего Положения обращение, заявление или уведомление. О намерении лично присутствовать на заседании Комиссии лицо, представившее обращение, заявление или уведомление, указывает в заявлении, обращении или уведомлении.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 xml:space="preserve">13. Заседания Комиссии могут проводиться в отсутствие лица, представившего в соответствии с </w:t>
      </w:r>
      <w:hyperlink w:anchor="P214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218" w:history="1">
        <w:r>
          <w:rPr>
            <w:color w:val="0000FF"/>
          </w:rPr>
          <w:t>"в" пункта 3</w:t>
        </w:r>
      </w:hyperlink>
      <w:r>
        <w:t xml:space="preserve"> настоящего Положения обращение, заявление или уведомление, в случае: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а) если в обращении, заявлении или уведомлении не содержится указания о намерении лица, представившего обращение, заявление или уведомление, лично присутствовать на заседании Комиссии;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б) если лицо, представившее обращение,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14.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Республики Марий Эл, органов местного самоуправления в Республике Марий Эл, а также представители заинтересованных организаций.</w:t>
      </w:r>
    </w:p>
    <w:p w:rsidR="00562966" w:rsidRDefault="00562966">
      <w:pPr>
        <w:pStyle w:val="ConsPlusNormal"/>
        <w:spacing w:before="220"/>
        <w:ind w:firstLine="540"/>
        <w:jc w:val="both"/>
      </w:pPr>
      <w:bookmarkStart w:id="14" w:name="P245"/>
      <w:bookmarkEnd w:id="14"/>
      <w:r>
        <w:t>15. На заседании Комиссии в порядке, определяемом председателем Комиссии, заслушиваются пояснения лица, замещающего государственную должность, либо гражданина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должность, либо гражданина могут быть заслушаны иные лица и рассмотрены представленные ими материалы.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16.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562966" w:rsidRDefault="00562966">
      <w:pPr>
        <w:pStyle w:val="ConsPlusNormal"/>
        <w:spacing w:before="220"/>
        <w:ind w:firstLine="540"/>
        <w:jc w:val="both"/>
      </w:pPr>
      <w:bookmarkStart w:id="15" w:name="P247"/>
      <w:bookmarkEnd w:id="15"/>
      <w:r>
        <w:t xml:space="preserve">17. По итогам рассмотрения материалов в соответствии с </w:t>
      </w:r>
      <w:hyperlink w:anchor="P211" w:history="1">
        <w:r>
          <w:rPr>
            <w:color w:val="0000FF"/>
          </w:rPr>
          <w:t>подпунктом "а" пункта 3</w:t>
        </w:r>
      </w:hyperlink>
      <w:r>
        <w:t xml:space="preserve"> настоящего Положения Комиссия может принять одно из следующих решений: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а) установить, что в рассматриваемом случае не содержится признаков нарушения лицом, замещающим государственную должность, требований к служебному (должностному) поведению;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б) установить, что в рассматриваемом случае имеются признаки нарушения лицом, замещающим государственную должность, требований к служебному (должностному) поведению. В этом случае Комиссией готовится доклад Главе Республики Марий Эл, Председателю Правительства Республики Марий Эл.</w:t>
      </w:r>
    </w:p>
    <w:p w:rsidR="00562966" w:rsidRDefault="00562966">
      <w:pPr>
        <w:pStyle w:val="ConsPlusNormal"/>
        <w:spacing w:before="220"/>
        <w:ind w:firstLine="540"/>
        <w:jc w:val="both"/>
      </w:pPr>
      <w:bookmarkStart w:id="16" w:name="P250"/>
      <w:bookmarkEnd w:id="16"/>
      <w:r>
        <w:t xml:space="preserve">18. По итогам рассмотрения обращения в соответствии с </w:t>
      </w:r>
      <w:hyperlink w:anchor="P215" w:history="1">
        <w:r>
          <w:rPr>
            <w:color w:val="0000FF"/>
          </w:rPr>
          <w:t>абзацем вторым подпункта "б" пункта 3</w:t>
        </w:r>
      </w:hyperlink>
      <w:r>
        <w:t xml:space="preserve"> настоящего Положения Комиссия может принять одно из следующих решений: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и (или) в выполнении в такой организации работы (в оказании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 xml:space="preserve">19. По итогам рассмотрения заявления в соответствии с </w:t>
      </w:r>
      <w:hyperlink w:anchor="P216" w:history="1">
        <w:r>
          <w:rPr>
            <w:color w:val="0000FF"/>
          </w:rPr>
          <w:t>абзацем третьим подпункта "б" пункта 3</w:t>
        </w:r>
      </w:hyperlink>
      <w:r>
        <w:t xml:space="preserve"> настоящего Положения Комиссия может принять одно из следующих решений:</w:t>
      </w:r>
    </w:p>
    <w:p w:rsidR="00562966" w:rsidRDefault="00562966">
      <w:pPr>
        <w:pStyle w:val="ConsPlusNormal"/>
        <w:spacing w:before="220"/>
        <w:ind w:firstLine="540"/>
        <w:jc w:val="both"/>
      </w:pPr>
      <w:bookmarkStart w:id="17" w:name="P254"/>
      <w:bookmarkEnd w:id="17"/>
      <w:r>
        <w:t>а)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б)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государственную должность, принять меры по представлению указанных сведений;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в)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готовит доклад Главе Республики Марий Эл, Председателю Правительства Республики Марий Эл.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 xml:space="preserve">20. По итогам рассмотрения заявления, указанного в </w:t>
      </w:r>
      <w:hyperlink w:anchor="P217" w:history="1">
        <w:r>
          <w:rPr>
            <w:color w:val="0000FF"/>
          </w:rPr>
          <w:t>абзаце четвертом подпункта "б" пункта 3</w:t>
        </w:r>
      </w:hyperlink>
      <w:r>
        <w:t xml:space="preserve"> настоящего Положения, Комиссия может принять одно из следующих решений:</w:t>
      </w:r>
    </w:p>
    <w:p w:rsidR="00562966" w:rsidRDefault="00562966">
      <w:pPr>
        <w:pStyle w:val="ConsPlusNormal"/>
        <w:spacing w:before="220"/>
        <w:ind w:firstLine="540"/>
        <w:jc w:val="both"/>
      </w:pPr>
      <w:bookmarkStart w:id="18" w:name="P258"/>
      <w:bookmarkEnd w:id="18"/>
      <w:r>
        <w:t xml:space="preserve">а) признать, что обстоятельства, препятствующие выполнению лицом, замещающим государственную должность, требований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7 мая 2013 г. N 79-ФЗ, являются объективными;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б) признать, что обстоятельства, препятствующие выполнению лицом, замещающим государственную должность, требований Федерального закона от 7 мая 2013 г. N 79-ФЗ, не являются объективными. О принятом решении начальник управления докладывает Главе Республики Марий Эл и уведомляет руководителя государственного органа Республики Марий Эл, в котором осуществляет полномочия лицо, замещающее государственную должность.</w:t>
      </w:r>
    </w:p>
    <w:p w:rsidR="00562966" w:rsidRDefault="00562966">
      <w:pPr>
        <w:pStyle w:val="ConsPlusNormal"/>
        <w:spacing w:before="220"/>
        <w:ind w:firstLine="540"/>
        <w:jc w:val="both"/>
      </w:pPr>
      <w:bookmarkStart w:id="19" w:name="P260"/>
      <w:bookmarkEnd w:id="19"/>
      <w:r>
        <w:t xml:space="preserve">21. По итогам рассмотрения уведомлений, указанных в </w:t>
      </w:r>
      <w:hyperlink w:anchor="P218" w:history="1">
        <w:r>
          <w:rPr>
            <w:color w:val="0000FF"/>
          </w:rPr>
          <w:t>подпункте "в" пункта 3</w:t>
        </w:r>
      </w:hyperlink>
      <w:r>
        <w:t xml:space="preserve"> настоящего Положения, Комиссия может принять одно из следующих решений:</w:t>
      </w:r>
    </w:p>
    <w:p w:rsidR="00562966" w:rsidRDefault="00562966">
      <w:pPr>
        <w:pStyle w:val="ConsPlusNormal"/>
        <w:spacing w:before="220"/>
        <w:ind w:firstLine="540"/>
        <w:jc w:val="both"/>
      </w:pPr>
      <w:bookmarkStart w:id="20" w:name="P261"/>
      <w:bookmarkEnd w:id="20"/>
      <w: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начальник управления докладывает Главе Республики Марий Эл и уведомляет руководителя государственного органа Республики Марий Эл, в котором осуществляет полномочия лицо, замещающее государственную должность;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в) признать, что лицом, представившим уведомление, не соблюдались требования об урегулировании конфликта интересов. О принятом решении начальник управления докладывает Главе Республики Марий Эл и уведомляет руководителя государственного органа Республики Марий Эл, в котором осуществляет полномочия лицо, замещающее государственную должность, для принятия мер юридической ответственности, предусмотренных законодательством Российской Федерации.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 xml:space="preserve">22. По итогам рассмотрения уведомлений, указанных в </w:t>
      </w:r>
      <w:hyperlink w:anchor="P219" w:history="1">
        <w:r>
          <w:rPr>
            <w:color w:val="0000FF"/>
          </w:rPr>
          <w:t>подпункте "г" пункта 3</w:t>
        </w:r>
      </w:hyperlink>
      <w:r>
        <w:t xml:space="preserve"> настоящего Положения, Комиссия может принять одно из следующих решений: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 xml:space="preserve"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3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 xml:space="preserve">23. Комиссия вправе принять иное, чем предусмотрено </w:t>
      </w:r>
      <w:hyperlink w:anchor="P247" w:history="1">
        <w:r>
          <w:rPr>
            <w:color w:val="0000FF"/>
          </w:rPr>
          <w:t>пунктами 17</w:t>
        </w:r>
      </w:hyperlink>
      <w:r>
        <w:t xml:space="preserve"> - 23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24. В случае установления Комиссией факта совершения лицом, замещающим государственную должность,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течение трех рабочих дней после проведения заседания Комиссии в органы, к компетенции которых относятся возбуждение дел об административных правонарушениях и рассмотрение сообщений о преступлениях.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25.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 Решение Комиссии оформляется протоколом, который подписывает председатель Комиссии.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 xml:space="preserve">26. В случае, если в обращениях, заявлениях, уведомлениях, предусмотренных </w:t>
      </w:r>
      <w:hyperlink w:anchor="P214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218" w:history="1">
        <w:r>
          <w:rPr>
            <w:color w:val="0000FF"/>
          </w:rPr>
          <w:t>"в" пункта 3</w:t>
        </w:r>
      </w:hyperlink>
      <w:r>
        <w:t xml:space="preserve"> настоящего Положения, не содержится указания о намерении представивших их лиц лично присутствовать на заседании Комиссии, а также в случае рассмотрения уведомления, предусмотренного </w:t>
      </w:r>
      <w:hyperlink w:anchor="P219" w:history="1">
        <w:r>
          <w:rPr>
            <w:color w:val="0000FF"/>
          </w:rPr>
          <w:t>подпунктом "г" пункта 3</w:t>
        </w:r>
      </w:hyperlink>
      <w:r>
        <w:t xml:space="preserve"> настоящего Положения, голосование по вынесенным на заседание Комиссии вопросам, связанным с рассмотрением таких обращений, заявлений, уведомлений, по решению председателя Комиссии может проводиться заочно путем направления членам Комиссии опросных листов и иных материалов.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в Комиссию не позднее трех рабочих дней со дня его получения.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273" w:history="1">
        <w:r>
          <w:rPr>
            <w:color w:val="0000FF"/>
          </w:rPr>
          <w:t>пункта 27</w:t>
        </w:r>
      </w:hyperlink>
      <w:r>
        <w:t xml:space="preserve"> настоящего Положения и направляется членам Комиссии и заинтересованным лицам в течение семи рабочих дней после подписания протокола.</w:t>
      </w:r>
    </w:p>
    <w:p w:rsidR="00562966" w:rsidRDefault="00562966">
      <w:pPr>
        <w:pStyle w:val="ConsPlusNormal"/>
        <w:spacing w:before="220"/>
        <w:ind w:firstLine="540"/>
        <w:jc w:val="both"/>
      </w:pPr>
      <w:bookmarkStart w:id="21" w:name="P273"/>
      <w:bookmarkEnd w:id="21"/>
      <w:r>
        <w:t>27. В протоколе заседания Комиссии указываются: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б) информация о том, что заседание Комиссии осуществлялось в порядке, предусмотренном настоящим Положением;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в)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должность, либо гражданина, в отношении которых рассматривался вопрос;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г) источник информации, содержащей основания для проведения заседания Комиссии, и дата поступления информации в уполномоченное структурное подразделение;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д) содержание пояснений лица, замещающего государственную должность, либо гражданина и других лиц по существу рассматриваемых вопросов;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е) фамилии, имена, отчества выступивших на заседании лиц и краткое изложение их выступлений;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28. Член Комиссии, не 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29. Выписка из решения Комиссии направляется лицу, замещающему государственную должность, либо гражданину в течение пяти рабочих дней после подписания протокола заседания Комиссии.</w:t>
      </w:r>
    </w:p>
    <w:p w:rsidR="00562966" w:rsidRDefault="00562966">
      <w:pPr>
        <w:pStyle w:val="ConsPlusNormal"/>
        <w:spacing w:before="220"/>
        <w:ind w:firstLine="540"/>
        <w:jc w:val="both"/>
      </w:pPr>
      <w:r>
        <w:t>30. Решение Комиссии может быть обжаловано в порядке, установленном законодательством Российской Федерации.</w:t>
      </w:r>
    </w:p>
    <w:p w:rsidR="00562966" w:rsidRDefault="00562966">
      <w:pPr>
        <w:pStyle w:val="ConsPlusNormal"/>
        <w:jc w:val="both"/>
      </w:pPr>
    </w:p>
    <w:p w:rsidR="00562966" w:rsidRDefault="00562966">
      <w:pPr>
        <w:pStyle w:val="ConsPlusNormal"/>
        <w:jc w:val="both"/>
      </w:pPr>
    </w:p>
    <w:p w:rsidR="00562966" w:rsidRDefault="005629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3901" w:rsidRDefault="00163901"/>
    <w:sectPr w:rsidR="00163901" w:rsidSect="0075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66"/>
    <w:rsid w:val="00163901"/>
    <w:rsid w:val="00562966"/>
    <w:rsid w:val="00671D8C"/>
    <w:rsid w:val="007245D1"/>
    <w:rsid w:val="0075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04D08F-9AF8-4777-8EFB-773F3A80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96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56296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296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8C157573103703AC73F00849BF37EB964A6058CAB1F362CF9849D9E04BBE9EB25EA2CAF773142B7624F4EFAF302132V4I9O" TargetMode="External"/><Relationship Id="rId18" Type="http://schemas.openxmlformats.org/officeDocument/2006/relationships/hyperlink" Target="consultantplus://offline/ref=AA8C157573103703AC73F00849BF37EB964A6058CAB1F362CB9849D9E04BBE9EB25EA2D8F72B18297E3AFDE1BA66707715A5EDB313092558DB0C93V9I4O" TargetMode="External"/><Relationship Id="rId26" Type="http://schemas.openxmlformats.org/officeDocument/2006/relationships/hyperlink" Target="consultantplus://offline/ref=AA8C157573103703AC73F00849BF37EB964A6058CCB5F06DCB9849D9E04BBE9EB25EA2D8F72B18297E3AF4E0BA66707715A5EDB313092558DB0C93V9I4O" TargetMode="External"/><Relationship Id="rId39" Type="http://schemas.openxmlformats.org/officeDocument/2006/relationships/customXml" Target="../customXml/item1.xml"/><Relationship Id="rId21" Type="http://schemas.openxmlformats.org/officeDocument/2006/relationships/hyperlink" Target="consultantplus://offline/ref=AA8C157573103703AC73F00849BF37EB964A6058CDB1F664CD9849D9E04BBE9EB25EA2D8F72B18297E3BF5EFBA66707715A5EDB313092558DB0C93V9I4O" TargetMode="External"/><Relationship Id="rId34" Type="http://schemas.openxmlformats.org/officeDocument/2006/relationships/hyperlink" Target="consultantplus://offline/ref=AA8C157573103703AC73EE055FD36BE693433A55CFB3FC3297C71284B742B4C9E711A396B12E07297624F6E7B0V3IBO" TargetMode="External"/><Relationship Id="rId42" Type="http://schemas.openxmlformats.org/officeDocument/2006/relationships/customXml" Target="../customXml/item4.xml"/><Relationship Id="rId7" Type="http://schemas.openxmlformats.org/officeDocument/2006/relationships/hyperlink" Target="consultantplus://offline/ref=AA8C157573103703AC73F00849BF37EB964A6058CDB3F561C29849D9E04BBE9EB25EA2D8F72B18297E3AF4E1BA66707715A5EDB313092558DB0C93V9I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8C157573103703AC73F00849BF37EB964A6058CBB1F161CE9849D9E04BBE9EB25EA2CAF773142B7624F4EFAF302132V4I9O" TargetMode="External"/><Relationship Id="rId20" Type="http://schemas.openxmlformats.org/officeDocument/2006/relationships/hyperlink" Target="consultantplus://offline/ref=AA8C157573103703AC73F00849BF37EB964A6058CAB1F366C89849D9E04BBE9EB25EA2D8F72B18297E3AF2EEBA66707715A5EDB313092558DB0C93V9I4O" TargetMode="External"/><Relationship Id="rId29" Type="http://schemas.openxmlformats.org/officeDocument/2006/relationships/hyperlink" Target="consultantplus://offline/ref=AA8C157573103703AC73F00849BF37EB964A6058CDBCFE6DC99849D9E04BBE9EB25EA2D8F72B18222A6BB0B2BC30292D40A0F1B90D08V2I4O" TargetMode="External"/><Relationship Id="rId41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8C157573103703AC73F00849BF37EB964A6058CDB1F16DCC9849D9E04BBE9EB25EA2D8F72B18297E3AF0E2BA66707715A5EDB313092558DB0C93V9I4O" TargetMode="External"/><Relationship Id="rId11" Type="http://schemas.openxmlformats.org/officeDocument/2006/relationships/hyperlink" Target="consultantplus://offline/ref=AA8C157573103703AC73F00849BF37EB964A6058CCB4FF61C39849D9E04BBE9EB25EA2D8F72B18297E3AF4E0BA66707715A5EDB313092558DB0C93V9I4O" TargetMode="External"/><Relationship Id="rId24" Type="http://schemas.openxmlformats.org/officeDocument/2006/relationships/hyperlink" Target="consultantplus://offline/ref=AA8C157573103703AC73EE055FD36BE692493950C2E3AB30C6921C81BF12EED9E358F493AD2611377C3AF5VEIEO" TargetMode="External"/><Relationship Id="rId32" Type="http://schemas.openxmlformats.org/officeDocument/2006/relationships/hyperlink" Target="consultantplus://offline/ref=AA8C157573103703AC73EE055FD36BE693403E54CAB0FC3297C71284B742B4C9F511FB98B02D4D783A6FF9E5B92C213B5EAAEFBAV0I4O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hyperlink" Target="consultantplus://offline/ref=AA8C157573103703AC73F00849BF37EB964A6058CDB1F664CD9849D9E04BBE9EB25EA2D8F72B18297E3BF5E0BA66707715A5EDB313092558DB0C93V9I4O" TargetMode="External"/><Relationship Id="rId15" Type="http://schemas.openxmlformats.org/officeDocument/2006/relationships/hyperlink" Target="consultantplus://offline/ref=AA8C157573103703AC73F00849BF37EB964A6058CDBCF367CC9849D9E04BBE9EB25EA2D8F72B18297E3AF0E3BA66707715A5EDB313092558DB0C93V9I4O" TargetMode="External"/><Relationship Id="rId23" Type="http://schemas.openxmlformats.org/officeDocument/2006/relationships/hyperlink" Target="consultantplus://offline/ref=AA8C157573103703AC73F00849BF37EB964A6058CDBCFE61CB9849D9E04BBE9EB25EA2D8F72B18297E3AFCE7BA66707715A5EDB313092558DB0C93V9I4O" TargetMode="External"/><Relationship Id="rId28" Type="http://schemas.openxmlformats.org/officeDocument/2006/relationships/hyperlink" Target="consultantplus://offline/ref=AA8C157573103703AC73F00849BF37EB964A6058CDBCFE61CB9849D9E04BBE9EB25EA2D8F72B18297E3AFCE6BA66707715A5EDB313092558DB0C93V9I4O" TargetMode="External"/><Relationship Id="rId36" Type="http://schemas.openxmlformats.org/officeDocument/2006/relationships/hyperlink" Target="consultantplus://offline/ref=AA8C157573103703AC73EE055FD36BE693403E54CAB0FC3297C71284B742B4C9F511FB99BB2D4D783A6FF9E5B92C213B5EAAEFBAV0I4O" TargetMode="External"/><Relationship Id="rId10" Type="http://schemas.openxmlformats.org/officeDocument/2006/relationships/hyperlink" Target="consultantplus://offline/ref=AA8C157573103703AC73F00849BF37EB964A6058CCB5F06DCB9849D9E04BBE9EB25EA2D8F72B18297E3AF4E1BA66707715A5EDB313092558DB0C93V9I4O" TargetMode="External"/><Relationship Id="rId19" Type="http://schemas.openxmlformats.org/officeDocument/2006/relationships/hyperlink" Target="consultantplus://offline/ref=AA8C157573103703AC73F00849BF37EB964A6058CAB6F16CC89849D9E04BBE9EB25EA2CAF773142B7624F4EFAF302132V4I9O" TargetMode="External"/><Relationship Id="rId31" Type="http://schemas.openxmlformats.org/officeDocument/2006/relationships/hyperlink" Target="consultantplus://offline/ref=AA8C157573103703AC73EE055FD36BE693433A55CFB3FC3297C71284B742B4C9E711A396B12E07297624F6E7B0V3IB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8C157573103703AC73F00849BF37EB964A6058CDBCFE61CB9849D9E04BBE9EB25EA2D8F72B18297E3AF3EFBA66707715A5EDB313092558DB0C93V9I4O" TargetMode="External"/><Relationship Id="rId14" Type="http://schemas.openxmlformats.org/officeDocument/2006/relationships/hyperlink" Target="consultantplus://offline/ref=AA8C157573103703AC73F00849BF37EB964A6058CAB1F362CF9849D9E04BBE9EB25EA2D8F72B18297E3AF5E6BA66707715A5EDB313092558DB0C93V9I4O" TargetMode="External"/><Relationship Id="rId22" Type="http://schemas.openxmlformats.org/officeDocument/2006/relationships/hyperlink" Target="consultantplus://offline/ref=AA8C157573103703AC73F00849BF37EB964A6058CDB3F561C29849D9E04BBE9EB25EA2D8F72B18297E3AF4E0BA66707715A5EDB313092558DB0C93V9I4O" TargetMode="External"/><Relationship Id="rId27" Type="http://schemas.openxmlformats.org/officeDocument/2006/relationships/hyperlink" Target="consultantplus://offline/ref=AA8C157573103703AC73F00849BF37EB964A6058CCB4FF61C39849D9E04BBE9EB25EA2D8F72B18297E3AF4E0BA66707715A5EDB313092558DB0C93V9I4O" TargetMode="External"/><Relationship Id="rId30" Type="http://schemas.openxmlformats.org/officeDocument/2006/relationships/hyperlink" Target="consultantplus://offline/ref=AA8C157573103703AC73F00849BF37EB964A6058CDBCFE6DC99849D9E04BBE9EB25EA2D8F72B18297E3AF5E5BA66707715A5EDB313092558DB0C93V9I4O" TargetMode="External"/><Relationship Id="rId35" Type="http://schemas.openxmlformats.org/officeDocument/2006/relationships/hyperlink" Target="consultantplus://offline/ref=AA8C157573103703AC73EE055FD36BE693433A55CFB3FC3297C71284B742B4C9E711A396B12E07297624F6E7B0V3IBO" TargetMode="External"/><Relationship Id="rId8" Type="http://schemas.openxmlformats.org/officeDocument/2006/relationships/hyperlink" Target="consultantplus://offline/ref=AA8C157573103703AC73F00849BF37EB964A6058CDBDFF6CCF9849D9E04BBE9EB25EA2D8F72B18297E3AF4E1BA66707715A5EDB313092558DB0C93V9I4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A8C157573103703AC73EE055FD36BE692463657CEBCFC3297C71284B742B4C9F511FB9AB32619287F31A0B6F5672C3148B6EFB3130B2D47VDI0O" TargetMode="External"/><Relationship Id="rId17" Type="http://schemas.openxmlformats.org/officeDocument/2006/relationships/hyperlink" Target="consultantplus://offline/ref=AA8C157573103703AC73F00849BF37EB964A6058CDB6F461CE9849D9E04BBE9EB25EA2D8F72B18297E3AF5E0BA66707715A5EDB313092558DB0C93V9I4O" TargetMode="External"/><Relationship Id="rId25" Type="http://schemas.openxmlformats.org/officeDocument/2006/relationships/hyperlink" Target="consultantplus://offline/ref=AA8C157573103703AC73F00849BF37EB964A6058CDBCFE61CB9849D9E04BBE9EB25EA2D8F72B18297E3AFCE7BA66707715A5EDB313092558DB0C93V9I4O" TargetMode="External"/><Relationship Id="rId33" Type="http://schemas.openxmlformats.org/officeDocument/2006/relationships/hyperlink" Target="consultantplus://offline/ref=AA8C157573103703AC73EE055FD36BE693423E52C0B5FC3297C71284B742B4C9F511FB9AB4271A222A6BB0B2BC30292D40A0F1B90D08V2I4O" TargetMode="Externa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XXJ7TYMEEKJ2-4428-171</_dlc_DocId>
    <_dlc_DocIdUrl xmlns="57504d04-691e-4fc4-8f09-4f19fdbe90f6">
      <Url>https://vip.gov.mari.ru/minsoc/di_kolyanur/_layouts/DocIdRedir.aspx?ID=XXJ7TYMEEKJ2-4428-171</Url>
      <Description>XXJ7TYMEEKJ2-4428-171</Description>
    </_dlc_DocIdUrl>
  </documentManagement>
</p:properties>
</file>

<file path=customXml/itemProps1.xml><?xml version="1.0" encoding="utf-8"?>
<ds:datastoreItem xmlns:ds="http://schemas.openxmlformats.org/officeDocument/2006/customXml" ds:itemID="{C17DE192-9C22-49E8-B79B-2907AA2277A7}"/>
</file>

<file path=customXml/itemProps2.xml><?xml version="1.0" encoding="utf-8"?>
<ds:datastoreItem xmlns:ds="http://schemas.openxmlformats.org/officeDocument/2006/customXml" ds:itemID="{69346750-0E0D-4D2B-94A4-21D0A754969E}"/>
</file>

<file path=customXml/itemProps3.xml><?xml version="1.0" encoding="utf-8"?>
<ds:datastoreItem xmlns:ds="http://schemas.openxmlformats.org/officeDocument/2006/customXml" ds:itemID="{E273D743-0626-4385-B18C-FC8C67BCA297}"/>
</file>

<file path=customXml/itemProps4.xml><?xml version="1.0" encoding="utf-8"?>
<ds:datastoreItem xmlns:ds="http://schemas.openxmlformats.org/officeDocument/2006/customXml" ds:itemID="{468BA502-F029-4919-BF2A-80C7DEF46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6677</Words>
  <Characters>38059</Characters>
  <Application>Microsoft Office Word</Application>
  <DocSecurity>0</DocSecurity>
  <Lines>317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Утверждено</vt:lpstr>
      <vt:lpstr>    I. Общие положения</vt:lpstr>
      <vt:lpstr>    II. Основные задачи Комиссии</vt:lpstr>
      <vt:lpstr>    III. Полномочия Комиссии</vt:lpstr>
      <vt:lpstr>    IV. Порядок формирования Комиссии</vt:lpstr>
      <vt:lpstr>    V. Организация деятельности Комиссии и порядок ее работы</vt:lpstr>
      <vt:lpstr>Утвержден</vt:lpstr>
      <vt:lpstr>Утверждено</vt:lpstr>
    </vt:vector>
  </TitlesOfParts>
  <Company/>
  <LinksUpToDate>false</LinksUpToDate>
  <CharactersWithSpaces>44647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Приемная</cp:lastModifiedBy>
  <cp:revision>2</cp:revision>
  <dcterms:created xsi:type="dcterms:W3CDTF">2021-04-01T08:19:00Z</dcterms:created>
  <dcterms:modified xsi:type="dcterms:W3CDTF">2021-04-01T08:19:00Z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f9992a25-feb4-490e-a15a-d9e5991b52e1</vt:lpwstr>
  </property>
</Properties>
</file>