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22D" w:rsidRPr="00C656BF" w:rsidRDefault="00E4122D" w:rsidP="00E4122D">
      <w:pPr>
        <w:spacing w:after="0" w:line="240" w:lineRule="auto"/>
        <w:jc w:val="center"/>
        <w:rPr>
          <w:rFonts w:ascii="Times New Roman" w:hAnsi="Times New Roman"/>
          <w:b/>
          <w:sz w:val="28"/>
          <w:szCs w:val="28"/>
        </w:rPr>
      </w:pPr>
      <w:bookmarkStart w:id="0" w:name="_GoBack"/>
      <w:bookmarkEnd w:id="0"/>
      <w:r w:rsidRPr="00C656BF">
        <w:rPr>
          <w:rFonts w:ascii="Times New Roman" w:hAnsi="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b/>
          <w:sz w:val="28"/>
          <w:szCs w:val="28"/>
        </w:rPr>
      </w:pPr>
      <w:r w:rsidRPr="00C656BF">
        <w:rPr>
          <w:rFonts w:ascii="Times New Roman" w:hAnsi="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sz w:val="28"/>
          <w:szCs w:val="28"/>
        </w:rPr>
      </w:pPr>
    </w:p>
    <w:p w:rsidR="00E4122D" w:rsidRPr="00C656BF" w:rsidRDefault="00E4122D" w:rsidP="00E4122D">
      <w:pPr>
        <w:spacing w:after="0" w:line="240" w:lineRule="auto"/>
        <w:jc w:val="center"/>
        <w:rPr>
          <w:rFonts w:ascii="Times New Roman" w:hAnsi="Times New Roman"/>
          <w:b/>
          <w:i/>
          <w:sz w:val="28"/>
          <w:szCs w:val="28"/>
        </w:rPr>
      </w:pPr>
      <w:r w:rsidRPr="00C656BF">
        <w:rPr>
          <w:rFonts w:ascii="Times New Roman" w:hAnsi="Times New Roman"/>
          <w:b/>
          <w:i/>
          <w:sz w:val="28"/>
          <w:szCs w:val="28"/>
        </w:rPr>
        <w:t>1. Введение</w:t>
      </w:r>
    </w:p>
    <w:p w:rsidR="00E4122D" w:rsidRPr="00C656BF" w:rsidRDefault="00E4122D" w:rsidP="00E4122D">
      <w:pPr>
        <w:spacing w:after="0" w:line="240" w:lineRule="auto"/>
        <w:jc w:val="center"/>
        <w:rPr>
          <w:rFonts w:ascii="Times New Roman" w:hAnsi="Times New Roman"/>
          <w:sz w:val="28"/>
          <w:szCs w:val="28"/>
        </w:rPr>
      </w:pPr>
    </w:p>
    <w:p w:rsidR="00E4122D" w:rsidRDefault="00E4122D" w:rsidP="00E4122D">
      <w:pPr>
        <w:spacing w:after="0" w:line="240" w:lineRule="auto"/>
        <w:ind w:firstLine="709"/>
        <w:jc w:val="both"/>
        <w:rPr>
          <w:rFonts w:ascii="Times New Roman" w:hAnsi="Times New Roman"/>
          <w:sz w:val="28"/>
          <w:szCs w:val="28"/>
        </w:rPr>
      </w:pPr>
      <w:r w:rsidRPr="00C656BF">
        <w:rPr>
          <w:rFonts w:ascii="Times New Roman" w:hAnsi="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sz w:val="28"/>
          <w:szCs w:val="28"/>
        </w:rPr>
        <w:t>м</w:t>
      </w:r>
      <w:r w:rsidRPr="00C656BF">
        <w:rPr>
          <w:rFonts w:ascii="Times New Roman" w:hAnsi="Times New Roman"/>
          <w:sz w:val="28"/>
          <w:szCs w:val="28"/>
        </w:rPr>
        <w:t xml:space="preserve"> организаций (далее – органы, организации</w:t>
      </w:r>
      <w:r w:rsidR="004A4227">
        <w:rPr>
          <w:rFonts w:ascii="Times New Roman" w:hAnsi="Times New Roman"/>
          <w:sz w:val="28"/>
          <w:szCs w:val="28"/>
        </w:rPr>
        <w:t xml:space="preserve"> </w:t>
      </w:r>
      <w:r w:rsidR="004A4227" w:rsidRPr="00C656BF">
        <w:rPr>
          <w:rFonts w:ascii="Times New Roman" w:hAnsi="Times New Roman"/>
          <w:sz w:val="28"/>
          <w:szCs w:val="28"/>
        </w:rPr>
        <w:t>соответственно</w:t>
      </w:r>
      <w:r w:rsidRPr="00C656BF">
        <w:rPr>
          <w:rFonts w:ascii="Times New Roman" w:hAnsi="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sz w:val="28"/>
          <w:szCs w:val="28"/>
        </w:rPr>
        <w:t xml:space="preserve"> соответственно</w:t>
      </w:r>
      <w:r w:rsidRPr="00C656BF">
        <w:rPr>
          <w:rFonts w:ascii="Times New Roman" w:hAnsi="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sz w:val="28"/>
          <w:szCs w:val="28"/>
        </w:rPr>
        <w:t>З и Федеральный закон № 223-ФЗ соответственно)</w:t>
      </w:r>
      <w:r w:rsidRPr="00C656BF">
        <w:rPr>
          <w:rFonts w:ascii="Times New Roman" w:hAnsi="Times New Roman"/>
          <w:sz w:val="28"/>
          <w:szCs w:val="28"/>
        </w:rPr>
        <w:t>.</w:t>
      </w:r>
    </w:p>
    <w:p w:rsidR="0026409F" w:rsidRDefault="0026409F" w:rsidP="00E4122D">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sz w:val="28"/>
          <w:szCs w:val="28"/>
        </w:rPr>
        <w:t>от 25 декабря 2008 г. №</w:t>
      </w:r>
      <w:r>
        <w:rPr>
          <w:rFonts w:ascii="Times New Roman" w:hAnsi="Times New Roman"/>
          <w:sz w:val="28"/>
          <w:szCs w:val="28"/>
        </w:rPr>
        <w:t> </w:t>
      </w:r>
      <w:r w:rsidRPr="0026409F">
        <w:rPr>
          <w:rFonts w:ascii="Times New Roman" w:hAnsi="Times New Roman"/>
          <w:sz w:val="28"/>
          <w:szCs w:val="28"/>
        </w:rPr>
        <w:t>273-ФЗ "О противодействии коррупции" (далее – Федеральный закон №</w:t>
      </w:r>
      <w:r>
        <w:rPr>
          <w:rFonts w:ascii="Times New Roman" w:hAnsi="Times New Roman"/>
          <w:sz w:val="28"/>
          <w:szCs w:val="28"/>
        </w:rPr>
        <w:t> </w:t>
      </w:r>
      <w:r w:rsidRPr="0026409F">
        <w:rPr>
          <w:rFonts w:ascii="Times New Roman" w:hAnsi="Times New Roman"/>
          <w:sz w:val="28"/>
          <w:szCs w:val="28"/>
        </w:rPr>
        <w:t>273-ФЗ)</w:t>
      </w:r>
      <w:r>
        <w:rPr>
          <w:rFonts w:ascii="Times New Roman" w:hAnsi="Times New Roman"/>
          <w:sz w:val="28"/>
          <w:szCs w:val="28"/>
        </w:rPr>
        <w:t xml:space="preserve"> порядка осуществления </w:t>
      </w:r>
      <w:r w:rsidRPr="0026409F">
        <w:rPr>
          <w:rFonts w:ascii="Times New Roman" w:hAnsi="Times New Roman"/>
          <w:b/>
          <w:sz w:val="28"/>
          <w:szCs w:val="28"/>
        </w:rPr>
        <w:t>работы</w:t>
      </w:r>
      <w:r>
        <w:rPr>
          <w:rFonts w:ascii="Times New Roman" w:hAnsi="Times New Roman"/>
          <w:sz w:val="28"/>
          <w:szCs w:val="28"/>
        </w:rPr>
        <w:t xml:space="preserve">, </w:t>
      </w:r>
      <w:r w:rsidRPr="0026409F">
        <w:rPr>
          <w:rFonts w:ascii="Times New Roman" w:hAnsi="Times New Roman"/>
          <w:b/>
          <w:sz w:val="28"/>
          <w:szCs w:val="28"/>
        </w:rPr>
        <w:t>направленной на выявление личной заинтересованности служащих (работников)</w:t>
      </w:r>
      <w:r w:rsidRPr="0026409F">
        <w:rPr>
          <w:rFonts w:ascii="Times New Roman" w:hAnsi="Times New Roman"/>
          <w:sz w:val="28"/>
          <w:szCs w:val="28"/>
        </w:rPr>
        <w:t>, которая приводит или может привести к конфликту интересов при осуществлении закупок</w:t>
      </w:r>
      <w:r>
        <w:rPr>
          <w:rFonts w:ascii="Times New Roman" w:hAnsi="Times New Roman"/>
          <w:sz w:val="28"/>
          <w:szCs w:val="28"/>
        </w:rPr>
        <w:t xml:space="preserve"> в соответствии с </w:t>
      </w:r>
      <w:r w:rsidRPr="0026409F">
        <w:rPr>
          <w:rFonts w:ascii="Times New Roman" w:hAnsi="Times New Roman"/>
          <w:sz w:val="28"/>
          <w:szCs w:val="28"/>
        </w:rPr>
        <w:t>Федеральн</w:t>
      </w:r>
      <w:r>
        <w:rPr>
          <w:rFonts w:ascii="Times New Roman" w:hAnsi="Times New Roman"/>
          <w:sz w:val="28"/>
          <w:szCs w:val="28"/>
        </w:rPr>
        <w:t>ым</w:t>
      </w:r>
      <w:r w:rsidRPr="0026409F">
        <w:rPr>
          <w:rFonts w:ascii="Times New Roman" w:hAnsi="Times New Roman"/>
          <w:sz w:val="28"/>
          <w:szCs w:val="28"/>
        </w:rPr>
        <w:t xml:space="preserve"> закон</w:t>
      </w:r>
      <w:r>
        <w:rPr>
          <w:rFonts w:ascii="Times New Roman" w:hAnsi="Times New Roman"/>
          <w:sz w:val="28"/>
          <w:szCs w:val="28"/>
        </w:rPr>
        <w:t>ом</w:t>
      </w:r>
      <w:r w:rsidRPr="0026409F">
        <w:rPr>
          <w:rFonts w:ascii="Times New Roman" w:hAnsi="Times New Roman"/>
          <w:sz w:val="28"/>
          <w:szCs w:val="28"/>
        </w:rPr>
        <w:t xml:space="preserve"> </w:t>
      </w:r>
      <w:r>
        <w:rPr>
          <w:rFonts w:ascii="Times New Roman" w:hAnsi="Times New Roman"/>
          <w:sz w:val="28"/>
          <w:szCs w:val="28"/>
        </w:rPr>
        <w:t>№</w:t>
      </w:r>
      <w:r w:rsidR="00023FD7">
        <w:rPr>
          <w:rFonts w:ascii="Times New Roman" w:hAnsi="Times New Roman"/>
          <w:sz w:val="28"/>
          <w:szCs w:val="28"/>
        </w:rPr>
        <w:t> </w:t>
      </w:r>
      <w:r>
        <w:rPr>
          <w:rFonts w:ascii="Times New Roman" w:hAnsi="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sz w:val="28"/>
          <w:szCs w:val="28"/>
        </w:rPr>
      </w:pPr>
      <w:r>
        <w:rPr>
          <w:rFonts w:ascii="Times New Roman" w:hAnsi="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sz w:val="28"/>
          <w:szCs w:val="28"/>
        </w:rPr>
        <w:t>омисси</w:t>
      </w:r>
      <w:r>
        <w:rPr>
          <w:rFonts w:ascii="Times New Roman" w:hAnsi="Times New Roman"/>
          <w:sz w:val="28"/>
          <w:szCs w:val="28"/>
        </w:rPr>
        <w:t>и</w:t>
      </w:r>
      <w:r w:rsidRPr="0026409F">
        <w:rPr>
          <w:rFonts w:ascii="Times New Roman" w:hAnsi="Times New Roman"/>
          <w:sz w:val="28"/>
          <w:szCs w:val="28"/>
        </w:rPr>
        <w:t xml:space="preserve"> по осуществлению закупок</w:t>
      </w:r>
      <w:r>
        <w:rPr>
          <w:rFonts w:ascii="Times New Roman" w:hAnsi="Times New Roman"/>
          <w:sz w:val="28"/>
          <w:szCs w:val="28"/>
        </w:rPr>
        <w:t xml:space="preserve"> при </w:t>
      </w:r>
      <w:r>
        <w:rPr>
          <w:rFonts w:ascii="Times New Roman" w:hAnsi="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sz w:val="28"/>
          <w:szCs w:val="28"/>
        </w:rPr>
      </w:pPr>
      <w:r>
        <w:rPr>
          <w:rFonts w:ascii="Times New Roman" w:hAnsi="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sz w:val="28"/>
          <w:szCs w:val="28"/>
        </w:rPr>
        <w:t>.</w:t>
      </w:r>
      <w:r w:rsidR="001E576E">
        <w:rPr>
          <w:rStyle w:val="a5"/>
          <w:rFonts w:ascii="Times New Roman" w:hAnsi="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sz w:val="28"/>
          <w:szCs w:val="28"/>
        </w:rPr>
      </w:pPr>
      <w:r>
        <w:rPr>
          <w:rFonts w:ascii="Times New Roman" w:hAnsi="Times New Roman"/>
          <w:sz w:val="28"/>
          <w:szCs w:val="28"/>
        </w:rPr>
        <w:t>При этом, исходя из специфики деятельност</w:t>
      </w:r>
      <w:r w:rsidR="00253449">
        <w:rPr>
          <w:rFonts w:ascii="Times New Roman" w:hAnsi="Times New Roman"/>
          <w:sz w:val="28"/>
          <w:szCs w:val="28"/>
        </w:rPr>
        <w:t>и</w:t>
      </w:r>
      <w:r>
        <w:rPr>
          <w:rFonts w:ascii="Times New Roman" w:hAnsi="Times New Roman"/>
          <w:sz w:val="28"/>
          <w:szCs w:val="28"/>
        </w:rPr>
        <w:t xml:space="preserve"> органа (организации), данная работа может проводит</w:t>
      </w:r>
      <w:r w:rsidR="009D086D">
        <w:rPr>
          <w:rFonts w:ascii="Times New Roman" w:hAnsi="Times New Roman"/>
          <w:sz w:val="28"/>
          <w:szCs w:val="28"/>
        </w:rPr>
        <w:t>ь</w:t>
      </w:r>
      <w:r>
        <w:rPr>
          <w:rFonts w:ascii="Times New Roman" w:hAnsi="Times New Roman"/>
          <w:sz w:val="28"/>
          <w:szCs w:val="28"/>
        </w:rPr>
        <w:t>ся и иными</w:t>
      </w:r>
      <w:r w:rsidR="001A5686">
        <w:rPr>
          <w:rFonts w:ascii="Times New Roman" w:hAnsi="Times New Roman"/>
          <w:sz w:val="28"/>
          <w:szCs w:val="28"/>
        </w:rPr>
        <w:t xml:space="preserve"> уполномоченными на ее проведение</w:t>
      </w:r>
      <w:r>
        <w:rPr>
          <w:rFonts w:ascii="Times New Roman" w:hAnsi="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sz w:val="28"/>
          <w:szCs w:val="28"/>
        </w:rPr>
      </w:pPr>
      <w:r w:rsidRPr="00C656BF">
        <w:rPr>
          <w:rFonts w:ascii="Times New Roman" w:hAnsi="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 xml:space="preserve">1.3. Одновременно в соответствии с частью 1 статьи 10 Федерального </w:t>
      </w:r>
      <w:r w:rsidR="00BC7B92" w:rsidRPr="00C656BF">
        <w:rPr>
          <w:rFonts w:ascii="Times New Roman" w:hAnsi="Times New Roman"/>
          <w:sz w:val="28"/>
          <w:szCs w:val="28"/>
        </w:rPr>
        <w:t>закона</w:t>
      </w:r>
      <w:r w:rsidR="00BC7B92">
        <w:rPr>
          <w:rFonts w:ascii="Times New Roman" w:hAnsi="Times New Roman"/>
          <w:sz w:val="28"/>
          <w:szCs w:val="28"/>
        </w:rPr>
        <w:t xml:space="preserve"> </w:t>
      </w:r>
      <w:r w:rsidRPr="00C656BF">
        <w:rPr>
          <w:rFonts w:ascii="Times New Roman" w:hAnsi="Times New Roman"/>
          <w:sz w:val="28"/>
          <w:szCs w:val="28"/>
        </w:rPr>
        <w:t>№</w:t>
      </w:r>
      <w:r w:rsidR="00BC7B92">
        <w:rPr>
          <w:rFonts w:ascii="Times New Roman" w:hAnsi="Times New Roman"/>
          <w:sz w:val="28"/>
          <w:szCs w:val="28"/>
        </w:rPr>
        <w:t> </w:t>
      </w:r>
      <w:r w:rsidRPr="00C656BF">
        <w:rPr>
          <w:rFonts w:ascii="Times New Roman" w:hAnsi="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 xml:space="preserve">1.4. В соответствии с частью 3 статьи 10 Федерального </w:t>
      </w:r>
      <w:r w:rsidRPr="00C656BF">
        <w:rPr>
          <w:rFonts w:ascii="Times New Roman" w:hAnsi="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1.5. </w:t>
      </w:r>
      <w:r w:rsidR="00AB1318">
        <w:rPr>
          <w:rFonts w:ascii="Times New Roman" w:hAnsi="Times New Roman"/>
          <w:sz w:val="28"/>
          <w:szCs w:val="28"/>
        </w:rPr>
        <w:t xml:space="preserve">Вместе с тем </w:t>
      </w:r>
      <w:r w:rsidRPr="00C656BF">
        <w:rPr>
          <w:rFonts w:ascii="Times New Roman" w:hAnsi="Times New Roman"/>
          <w:sz w:val="28"/>
          <w:szCs w:val="28"/>
        </w:rPr>
        <w:t xml:space="preserve">Федеральным законом № 223-ФЗ установлены общие принципы </w:t>
      </w:r>
      <w:r w:rsidR="007E50DF" w:rsidRPr="00C656BF">
        <w:rPr>
          <w:rFonts w:ascii="Times New Roman" w:hAnsi="Times New Roman"/>
          <w:sz w:val="28"/>
          <w:szCs w:val="28"/>
        </w:rPr>
        <w:t xml:space="preserve">осуществления </w:t>
      </w:r>
      <w:r w:rsidRPr="00C656BF">
        <w:rPr>
          <w:rFonts w:ascii="Times New Roman" w:hAnsi="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sz w:val="28"/>
          <w:szCs w:val="28"/>
        </w:rPr>
      </w:pPr>
      <w:r>
        <w:rPr>
          <w:rFonts w:ascii="Times New Roman" w:hAnsi="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sz w:val="28"/>
          <w:szCs w:val="28"/>
        </w:rPr>
      </w:pPr>
      <w:r>
        <w:rPr>
          <w:rFonts w:ascii="Times New Roman" w:hAnsi="Times New Roman"/>
          <w:sz w:val="28"/>
          <w:szCs w:val="28"/>
        </w:rPr>
        <w:t>В</w:t>
      </w:r>
      <w:r w:rsidR="00A51E83" w:rsidRPr="00C656BF">
        <w:rPr>
          <w:rFonts w:ascii="Times New Roman" w:hAnsi="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1.</w:t>
      </w:r>
      <w:r w:rsidR="00A51E83" w:rsidRPr="00C656BF">
        <w:rPr>
          <w:rFonts w:ascii="Times New Roman" w:hAnsi="Times New Roman"/>
          <w:sz w:val="28"/>
          <w:szCs w:val="28"/>
        </w:rPr>
        <w:t>6</w:t>
      </w:r>
      <w:r w:rsidRPr="00C656BF">
        <w:rPr>
          <w:rFonts w:ascii="Times New Roman" w:hAnsi="Times New Roman"/>
          <w:sz w:val="28"/>
          <w:szCs w:val="28"/>
        </w:rPr>
        <w:t>. </w:t>
      </w:r>
      <w:r w:rsidR="007E50DF" w:rsidRPr="00C656BF">
        <w:rPr>
          <w:rFonts w:ascii="Times New Roman" w:hAnsi="Times New Roman"/>
          <w:sz w:val="28"/>
          <w:szCs w:val="28"/>
        </w:rPr>
        <w:t>П</w:t>
      </w:r>
      <w:r w:rsidRPr="00C656BF">
        <w:rPr>
          <w:rFonts w:ascii="Times New Roman" w:hAnsi="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sz w:val="28"/>
          <w:szCs w:val="28"/>
        </w:rPr>
        <w:t xml:space="preserve"> </w:t>
      </w:r>
      <w:r w:rsidR="00A735CA" w:rsidRPr="00C656BF">
        <w:rPr>
          <w:rFonts w:ascii="Times New Roman" w:hAnsi="Times New Roman"/>
          <w:sz w:val="28"/>
          <w:szCs w:val="28"/>
        </w:rPr>
        <w:t>при осуществлении закупок</w:t>
      </w:r>
      <w:r w:rsidRPr="00C656BF">
        <w:rPr>
          <w:rFonts w:ascii="Times New Roman" w:hAnsi="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sz w:val="28"/>
          <w:szCs w:val="28"/>
        </w:rPr>
        <w:t xml:space="preserve">реализовать </w:t>
      </w:r>
      <w:r w:rsidRPr="00C656BF">
        <w:rPr>
          <w:rFonts w:ascii="Times New Roman" w:hAnsi="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 xml:space="preserve">При </w:t>
      </w:r>
      <w:r w:rsidR="00301943" w:rsidRPr="00C656BF">
        <w:rPr>
          <w:rFonts w:ascii="Times New Roman" w:hAnsi="Times New Roman"/>
          <w:sz w:val="28"/>
          <w:szCs w:val="28"/>
        </w:rPr>
        <w:t xml:space="preserve">осуществлении </w:t>
      </w:r>
      <w:r w:rsidRPr="00C656BF">
        <w:rPr>
          <w:rFonts w:ascii="Times New Roman" w:hAnsi="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sz w:val="28"/>
          <w:szCs w:val="28"/>
        </w:rPr>
        <w:t>принцип</w:t>
      </w:r>
      <w:r w:rsidR="00A735CA">
        <w:rPr>
          <w:rFonts w:ascii="Times New Roman" w:hAnsi="Times New Roman"/>
          <w:sz w:val="28"/>
          <w:szCs w:val="28"/>
        </w:rPr>
        <w:t>а</w:t>
      </w:r>
      <w:r w:rsidR="00A735CA" w:rsidRPr="00C656BF">
        <w:rPr>
          <w:rFonts w:ascii="Times New Roman" w:hAnsi="Times New Roman"/>
          <w:sz w:val="28"/>
          <w:szCs w:val="28"/>
        </w:rPr>
        <w:t xml:space="preserve"> </w:t>
      </w:r>
      <w:r w:rsidRPr="00C656BF">
        <w:rPr>
          <w:rFonts w:ascii="Times New Roman" w:hAnsi="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 xml:space="preserve">Таким образом, </w:t>
      </w:r>
      <w:r w:rsidR="001E576E">
        <w:rPr>
          <w:rFonts w:ascii="Times New Roman" w:hAnsi="Times New Roman"/>
          <w:sz w:val="28"/>
          <w:szCs w:val="28"/>
        </w:rPr>
        <w:t>реализация</w:t>
      </w:r>
      <w:r w:rsidR="001E576E" w:rsidRPr="00C656BF">
        <w:rPr>
          <w:rFonts w:ascii="Times New Roman" w:hAnsi="Times New Roman"/>
          <w:sz w:val="28"/>
          <w:szCs w:val="28"/>
        </w:rPr>
        <w:t xml:space="preserve"> </w:t>
      </w:r>
      <w:r w:rsidRPr="00C656BF">
        <w:rPr>
          <w:rFonts w:ascii="Times New Roman" w:hAnsi="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Работа, направленная на выявление личной заинтересованности служащих (работников)</w:t>
      </w:r>
      <w:r w:rsidR="00A735CA">
        <w:rPr>
          <w:rFonts w:ascii="Times New Roman" w:hAnsi="Times New Roman"/>
          <w:sz w:val="28"/>
          <w:szCs w:val="28"/>
        </w:rPr>
        <w:t xml:space="preserve"> </w:t>
      </w:r>
      <w:r w:rsidR="00A735CA" w:rsidRPr="00C656BF">
        <w:rPr>
          <w:rFonts w:ascii="Times New Roman" w:hAnsi="Times New Roman"/>
          <w:sz w:val="28"/>
          <w:szCs w:val="28"/>
        </w:rPr>
        <w:t>при осуществлении закупок</w:t>
      </w:r>
      <w:r w:rsidRPr="00C656BF">
        <w:rPr>
          <w:rFonts w:ascii="Times New Roman" w:hAnsi="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1.</w:t>
      </w:r>
      <w:r w:rsidR="00A51E83" w:rsidRPr="00C656BF">
        <w:rPr>
          <w:rFonts w:ascii="Times New Roman" w:hAnsi="Times New Roman"/>
          <w:sz w:val="28"/>
          <w:szCs w:val="28"/>
        </w:rPr>
        <w:t>7</w:t>
      </w:r>
      <w:r w:rsidRPr="00C656BF">
        <w:rPr>
          <w:rFonts w:ascii="Times New Roman" w:hAnsi="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sz w:val="28"/>
          <w:szCs w:val="28"/>
        </w:rPr>
        <w:t xml:space="preserve">соответствующими </w:t>
      </w:r>
      <w:r w:rsidRPr="00C656BF">
        <w:rPr>
          <w:rFonts w:ascii="Times New Roman" w:hAnsi="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sz w:val="28"/>
          <w:szCs w:val="28"/>
        </w:rPr>
        <w:t>.</w:t>
      </w:r>
      <w:r w:rsidRPr="00C656BF">
        <w:rPr>
          <w:rStyle w:val="a5"/>
          <w:rFonts w:ascii="Times New Roman" w:hAnsi="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sz w:val="28"/>
          <w:szCs w:val="28"/>
        </w:rPr>
      </w:pPr>
    </w:p>
    <w:p w:rsidR="00C656BF" w:rsidRDefault="00C656BF">
      <w:pPr>
        <w:spacing w:after="160" w:line="259" w:lineRule="auto"/>
        <w:rPr>
          <w:rFonts w:ascii="Times New Roman" w:hAnsi="Times New Roman"/>
          <w:b/>
          <w:i/>
          <w:sz w:val="28"/>
          <w:szCs w:val="28"/>
        </w:rPr>
      </w:pPr>
      <w:r>
        <w:rPr>
          <w:rFonts w:ascii="Times New Roman" w:hAnsi="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b/>
          <w:i/>
          <w:sz w:val="28"/>
          <w:szCs w:val="28"/>
        </w:rPr>
      </w:pPr>
      <w:r w:rsidRPr="00C656BF">
        <w:rPr>
          <w:rFonts w:ascii="Times New Roman" w:hAnsi="Times New Roman"/>
          <w:b/>
          <w:i/>
          <w:sz w:val="28"/>
          <w:szCs w:val="28"/>
        </w:rPr>
        <w:t xml:space="preserve">2. </w:t>
      </w:r>
      <w:r w:rsidR="00301943" w:rsidRPr="00C656BF">
        <w:rPr>
          <w:rFonts w:ascii="Times New Roman" w:hAnsi="Times New Roman"/>
          <w:b/>
          <w:i/>
          <w:sz w:val="28"/>
          <w:szCs w:val="28"/>
        </w:rPr>
        <w:t xml:space="preserve">Организация </w:t>
      </w:r>
      <w:r w:rsidR="00C656BF">
        <w:rPr>
          <w:rFonts w:ascii="Times New Roman" w:hAnsi="Times New Roman"/>
          <w:b/>
          <w:i/>
          <w:sz w:val="28"/>
          <w:szCs w:val="28"/>
        </w:rPr>
        <w:t>р</w:t>
      </w:r>
      <w:r w:rsidR="00301943" w:rsidRPr="00C656BF">
        <w:rPr>
          <w:rFonts w:ascii="Times New Roman" w:hAnsi="Times New Roman"/>
          <w:b/>
          <w:i/>
          <w:sz w:val="28"/>
          <w:szCs w:val="28"/>
        </w:rPr>
        <w:t>аботы</w:t>
      </w:r>
      <w:r w:rsidR="009960A8">
        <w:rPr>
          <w:rFonts w:ascii="Times New Roman" w:hAnsi="Times New Roman"/>
          <w:b/>
          <w:i/>
          <w:sz w:val="28"/>
          <w:szCs w:val="28"/>
        </w:rPr>
        <w:t xml:space="preserve"> по выявлению личной заинтересованности </w:t>
      </w:r>
      <w:r w:rsidR="009960A8" w:rsidRPr="00C656BF">
        <w:rPr>
          <w:rFonts w:ascii="Times New Roman" w:hAnsi="Times New Roman"/>
          <w:b/>
          <w:i/>
          <w:sz w:val="28"/>
          <w:szCs w:val="28"/>
        </w:rPr>
        <w:t>служащих (работников)</w:t>
      </w:r>
      <w:r w:rsidR="009960A8">
        <w:rPr>
          <w:rFonts w:ascii="Times New Roman" w:hAnsi="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sz w:val="28"/>
          <w:szCs w:val="28"/>
        </w:rPr>
      </w:pPr>
    </w:p>
    <w:p w:rsidR="00E4122D" w:rsidRPr="00C656BF" w:rsidRDefault="00E4122D" w:rsidP="00E4122D">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sz w:val="28"/>
          <w:szCs w:val="28"/>
        </w:rPr>
        <w:t>различных</w:t>
      </w:r>
      <w:r w:rsidRPr="00C656BF">
        <w:rPr>
          <w:rFonts w:ascii="Times New Roman" w:hAnsi="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2.2. </w:t>
      </w:r>
      <w:r w:rsidR="001A5686">
        <w:rPr>
          <w:rFonts w:ascii="Times New Roman" w:hAnsi="Times New Roman"/>
          <w:sz w:val="28"/>
          <w:szCs w:val="28"/>
        </w:rPr>
        <w:t>Д</w:t>
      </w:r>
      <w:r w:rsidR="001E576E" w:rsidRPr="00C656BF">
        <w:rPr>
          <w:rFonts w:ascii="Times New Roman" w:hAnsi="Times New Roman"/>
          <w:sz w:val="28"/>
          <w:szCs w:val="28"/>
        </w:rPr>
        <w:t xml:space="preserve">еятельность </w:t>
      </w:r>
      <w:r w:rsidRPr="00C656BF">
        <w:rPr>
          <w:rFonts w:ascii="Times New Roman" w:hAnsi="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sz w:val="28"/>
          <w:szCs w:val="28"/>
        </w:rPr>
        <w:t>общие профилактические мероприятия</w:t>
      </w:r>
      <w:r w:rsidRPr="00C656BF">
        <w:rPr>
          <w:rFonts w:ascii="Times New Roman" w:hAnsi="Times New Roman"/>
          <w:sz w:val="28"/>
          <w:szCs w:val="28"/>
        </w:rPr>
        <w:t xml:space="preserve"> и аналитическ</w:t>
      </w:r>
      <w:r w:rsidR="00301943" w:rsidRPr="00C656BF">
        <w:rPr>
          <w:rFonts w:ascii="Times New Roman" w:hAnsi="Times New Roman"/>
          <w:sz w:val="28"/>
          <w:szCs w:val="28"/>
        </w:rPr>
        <w:t>ие</w:t>
      </w:r>
      <w:r w:rsidRPr="00C656BF">
        <w:rPr>
          <w:rFonts w:ascii="Times New Roman" w:hAnsi="Times New Roman"/>
          <w:sz w:val="28"/>
          <w:szCs w:val="28"/>
        </w:rPr>
        <w:t xml:space="preserve"> </w:t>
      </w:r>
      <w:r w:rsidR="00301943" w:rsidRPr="00C656BF">
        <w:rPr>
          <w:rFonts w:ascii="Times New Roman" w:hAnsi="Times New Roman"/>
          <w:sz w:val="28"/>
          <w:szCs w:val="28"/>
        </w:rPr>
        <w:t>мероприятия</w:t>
      </w:r>
      <w:r w:rsidRPr="00C656BF">
        <w:rPr>
          <w:rFonts w:ascii="Times New Roman" w:hAnsi="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sz w:val="28"/>
          <w:szCs w:val="28"/>
        </w:rPr>
      </w:pPr>
      <w:r w:rsidRPr="00C656BF">
        <w:rPr>
          <w:rFonts w:ascii="Times New Roman" w:hAnsi="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2.</w:t>
      </w:r>
      <w:r w:rsidR="00923CF6" w:rsidRPr="00C656BF">
        <w:rPr>
          <w:rFonts w:ascii="Times New Roman" w:hAnsi="Times New Roman"/>
          <w:sz w:val="28"/>
          <w:szCs w:val="28"/>
        </w:rPr>
        <w:t>4</w:t>
      </w:r>
      <w:r w:rsidRPr="00C656BF">
        <w:rPr>
          <w:rFonts w:ascii="Times New Roman" w:hAnsi="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sz w:val="28"/>
          <w:szCs w:val="28"/>
        </w:rPr>
        <w:t>необходимо</w:t>
      </w:r>
      <w:r w:rsidRPr="00C656BF">
        <w:rPr>
          <w:rFonts w:ascii="Times New Roman" w:hAnsi="Times New Roman"/>
          <w:sz w:val="28"/>
          <w:szCs w:val="28"/>
        </w:rPr>
        <w:t xml:space="preserve"> обеспечить информацией</w:t>
      </w:r>
      <w:r w:rsidR="00301943" w:rsidRPr="00C656BF">
        <w:rPr>
          <w:rFonts w:ascii="Times New Roman" w:hAnsi="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sz w:val="28"/>
          <w:szCs w:val="28"/>
        </w:rPr>
        <w:t>ми</w:t>
      </w:r>
      <w:r w:rsidR="001E6E05" w:rsidRPr="00C656BF">
        <w:rPr>
          <w:rFonts w:ascii="Times New Roman" w:hAnsi="Times New Roman"/>
          <w:sz w:val="28"/>
          <w:szCs w:val="28"/>
        </w:rPr>
        <w:t xml:space="preserve"> структурны</w:t>
      </w:r>
      <w:r w:rsidR="007E50DF" w:rsidRPr="00C656BF">
        <w:rPr>
          <w:rFonts w:ascii="Times New Roman" w:hAnsi="Times New Roman"/>
          <w:sz w:val="28"/>
          <w:szCs w:val="28"/>
        </w:rPr>
        <w:t>ми</w:t>
      </w:r>
      <w:r w:rsidR="001E6E05" w:rsidRPr="00C656BF">
        <w:rPr>
          <w:rFonts w:ascii="Times New Roman" w:hAnsi="Times New Roman"/>
          <w:sz w:val="28"/>
          <w:szCs w:val="28"/>
        </w:rPr>
        <w:t xml:space="preserve"> подразделени</w:t>
      </w:r>
      <w:r w:rsidR="007E50DF" w:rsidRPr="00C656BF">
        <w:rPr>
          <w:rFonts w:ascii="Times New Roman" w:hAnsi="Times New Roman"/>
          <w:sz w:val="28"/>
          <w:szCs w:val="28"/>
        </w:rPr>
        <w:t>ями</w:t>
      </w:r>
      <w:r w:rsidR="001E6E05" w:rsidRPr="00C656BF">
        <w:rPr>
          <w:rFonts w:ascii="Times New Roman" w:hAnsi="Times New Roman"/>
          <w:sz w:val="28"/>
          <w:szCs w:val="28"/>
        </w:rPr>
        <w:t xml:space="preserve"> органа (организации)</w:t>
      </w:r>
      <w:r w:rsidRPr="00C656BF">
        <w:rPr>
          <w:rFonts w:ascii="Times New Roman" w:hAnsi="Times New Roman"/>
          <w:sz w:val="28"/>
          <w:szCs w:val="28"/>
        </w:rPr>
        <w:t xml:space="preserve">, который </w:t>
      </w:r>
      <w:r w:rsidR="001E6E05" w:rsidRPr="00C656BF">
        <w:rPr>
          <w:rFonts w:ascii="Times New Roman" w:hAnsi="Times New Roman"/>
          <w:sz w:val="28"/>
          <w:szCs w:val="28"/>
        </w:rPr>
        <w:t xml:space="preserve">будет способствовать, с одной стороны, цели </w:t>
      </w:r>
      <w:r w:rsidR="007E50DF" w:rsidRPr="00C656BF">
        <w:rPr>
          <w:rFonts w:ascii="Times New Roman" w:hAnsi="Times New Roman"/>
          <w:sz w:val="28"/>
          <w:szCs w:val="28"/>
        </w:rPr>
        <w:t>предупреждения</w:t>
      </w:r>
      <w:r w:rsidR="001E6E05" w:rsidRPr="00C656BF">
        <w:rPr>
          <w:rFonts w:ascii="Times New Roman" w:hAnsi="Times New Roman"/>
          <w:sz w:val="28"/>
          <w:szCs w:val="28"/>
        </w:rPr>
        <w:t xml:space="preserve"> коррупции</w:t>
      </w:r>
      <w:r w:rsidR="00253449">
        <w:rPr>
          <w:rFonts w:ascii="Times New Roman" w:hAnsi="Times New Roman"/>
          <w:sz w:val="28"/>
          <w:szCs w:val="28"/>
        </w:rPr>
        <w:t xml:space="preserve"> в закупках</w:t>
      </w:r>
      <w:r w:rsidR="001E6E05" w:rsidRPr="00C656BF">
        <w:rPr>
          <w:rFonts w:ascii="Times New Roman" w:hAnsi="Times New Roman"/>
          <w:sz w:val="28"/>
          <w:szCs w:val="28"/>
        </w:rPr>
        <w:t>, а с другой, не будет препятствовать иной профильной деятельности, в частности, закупочной деятельности</w:t>
      </w:r>
      <w:r w:rsidR="00BE0D05" w:rsidRPr="00C656BF">
        <w:rPr>
          <w:rFonts w:ascii="Times New Roman" w:hAnsi="Times New Roman"/>
          <w:sz w:val="28"/>
          <w:szCs w:val="28"/>
        </w:rPr>
        <w:t xml:space="preserve"> органа (организации)</w:t>
      </w:r>
      <w:r w:rsidR="001E6E05" w:rsidRPr="00C656BF">
        <w:rPr>
          <w:rFonts w:ascii="Times New Roman" w:hAnsi="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Таким образом, подобное взаимодействи</w:t>
      </w:r>
      <w:r w:rsidR="00ED18E1">
        <w:rPr>
          <w:rFonts w:ascii="Times New Roman" w:hAnsi="Times New Roman"/>
          <w:sz w:val="28"/>
          <w:szCs w:val="28"/>
        </w:rPr>
        <w:t>е</w:t>
      </w:r>
      <w:r w:rsidRPr="00C656BF">
        <w:rPr>
          <w:rFonts w:ascii="Times New Roman" w:hAnsi="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sz w:val="28"/>
          <w:szCs w:val="28"/>
        </w:rPr>
        <w:t>конвертов с заявками на участие в открытом конкурсе</w:t>
      </w:r>
      <w:r>
        <w:rPr>
          <w:rFonts w:ascii="Times New Roman" w:hAnsi="Times New Roman"/>
          <w:sz w:val="28"/>
          <w:szCs w:val="28"/>
        </w:rPr>
        <w:t>, вскрытие</w:t>
      </w:r>
      <w:r w:rsidRPr="00253449">
        <w:rPr>
          <w:rFonts w:ascii="Times New Roman" w:hAnsi="Times New Roman"/>
          <w:sz w:val="28"/>
          <w:szCs w:val="28"/>
        </w:rPr>
        <w:t xml:space="preserve"> конвертов с заявками на участие в запросе предложений</w:t>
      </w:r>
      <w:r>
        <w:rPr>
          <w:rFonts w:ascii="Times New Roman" w:hAnsi="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sz w:val="28"/>
          <w:szCs w:val="28"/>
        </w:rPr>
      </w:pPr>
    </w:p>
    <w:p w:rsidR="00C656BF" w:rsidRDefault="00C656BF">
      <w:pPr>
        <w:spacing w:after="160" w:line="259" w:lineRule="auto"/>
        <w:rPr>
          <w:rFonts w:ascii="Times New Roman" w:hAnsi="Times New Roman"/>
          <w:b/>
          <w:i/>
          <w:sz w:val="28"/>
          <w:szCs w:val="28"/>
        </w:rPr>
      </w:pPr>
      <w:r>
        <w:rPr>
          <w:rFonts w:ascii="Times New Roman" w:hAnsi="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b/>
          <w:i/>
          <w:sz w:val="28"/>
          <w:szCs w:val="28"/>
        </w:rPr>
      </w:pPr>
      <w:r w:rsidRPr="00C656BF">
        <w:rPr>
          <w:rFonts w:ascii="Times New Roman" w:hAnsi="Times New Roman"/>
          <w:b/>
          <w:i/>
          <w:sz w:val="28"/>
          <w:szCs w:val="28"/>
        </w:rPr>
        <w:t>3. </w:t>
      </w:r>
      <w:r w:rsidR="008016CF">
        <w:rPr>
          <w:rFonts w:ascii="Times New Roman" w:hAnsi="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sz w:val="28"/>
          <w:szCs w:val="28"/>
        </w:rPr>
      </w:pPr>
    </w:p>
    <w:p w:rsidR="001E6E05" w:rsidRPr="00C656BF" w:rsidRDefault="001E6E05" w:rsidP="001E6E05">
      <w:pPr>
        <w:spacing w:after="0" w:line="240" w:lineRule="auto"/>
        <w:ind w:firstLine="709"/>
        <w:jc w:val="both"/>
        <w:rPr>
          <w:rFonts w:ascii="Times New Roman" w:hAnsi="Times New Roman"/>
          <w:sz w:val="28"/>
          <w:szCs w:val="28"/>
        </w:rPr>
      </w:pPr>
      <w:r w:rsidRPr="00C656BF">
        <w:rPr>
          <w:rFonts w:ascii="Times New Roman" w:hAnsi="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sz w:val="28"/>
          <w:szCs w:val="28"/>
        </w:rPr>
      </w:pPr>
      <w:r w:rsidRPr="00C656BF">
        <w:rPr>
          <w:rFonts w:ascii="Times New Roman" w:hAnsi="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sz w:val="28"/>
          <w:szCs w:val="28"/>
        </w:rPr>
      </w:pPr>
      <w:r w:rsidRPr="00C656BF">
        <w:rPr>
          <w:rFonts w:ascii="Times New Roman" w:hAnsi="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sz w:val="28"/>
          <w:szCs w:val="28"/>
        </w:rPr>
        <w:t xml:space="preserve">члены приемочной комиссии, </w:t>
      </w:r>
      <w:r w:rsidRPr="00C656BF">
        <w:rPr>
          <w:rFonts w:ascii="Times New Roman" w:hAnsi="Times New Roman"/>
          <w:sz w:val="28"/>
          <w:szCs w:val="28"/>
        </w:rPr>
        <w:t>члены комиссии по осуществлению закупок (далее</w:t>
      </w:r>
      <w:r w:rsidR="007E50DF" w:rsidRPr="00C656BF">
        <w:rPr>
          <w:rFonts w:ascii="Times New Roman" w:hAnsi="Times New Roman"/>
          <w:sz w:val="28"/>
          <w:szCs w:val="28"/>
        </w:rPr>
        <w:t xml:space="preserve"> также</w:t>
      </w:r>
      <w:r w:rsidRPr="00C656BF">
        <w:rPr>
          <w:rFonts w:ascii="Times New Roman" w:hAnsi="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sz w:val="28"/>
          <w:szCs w:val="28"/>
        </w:rPr>
      </w:pPr>
      <w:r w:rsidRPr="00C656BF">
        <w:rPr>
          <w:rFonts w:ascii="Times New Roman" w:hAnsi="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sz w:val="28"/>
          <w:szCs w:val="28"/>
        </w:rPr>
      </w:pPr>
      <w:r w:rsidRPr="00C656BF">
        <w:rPr>
          <w:rFonts w:ascii="Times New Roman" w:hAnsi="Times New Roman"/>
          <w:sz w:val="28"/>
          <w:szCs w:val="28"/>
        </w:rPr>
        <w:t>4) служащие (работники), заинтересованные в осуществлении закупки (</w:t>
      </w:r>
      <w:r w:rsidR="00CB7ABB" w:rsidRPr="00C656BF">
        <w:rPr>
          <w:rFonts w:ascii="Times New Roman" w:hAnsi="Times New Roman"/>
          <w:sz w:val="28"/>
          <w:szCs w:val="28"/>
        </w:rPr>
        <w:t>например, служащие (работники), участвующие описании объекта закупки</w:t>
      </w:r>
      <w:r w:rsidRPr="00C656BF">
        <w:rPr>
          <w:rFonts w:ascii="Times New Roman" w:hAnsi="Times New Roman"/>
          <w:sz w:val="28"/>
          <w:szCs w:val="28"/>
        </w:rPr>
        <w:t>);</w:t>
      </w:r>
    </w:p>
    <w:p w:rsidR="001E6E05" w:rsidRPr="00C656BF" w:rsidRDefault="001E6E05" w:rsidP="001E6E05">
      <w:pPr>
        <w:spacing w:after="0" w:line="240" w:lineRule="auto"/>
        <w:ind w:firstLine="709"/>
        <w:jc w:val="both"/>
        <w:rPr>
          <w:rFonts w:ascii="Times New Roman" w:hAnsi="Times New Roman"/>
          <w:sz w:val="28"/>
          <w:szCs w:val="28"/>
        </w:rPr>
      </w:pPr>
      <w:r w:rsidRPr="00C656BF">
        <w:rPr>
          <w:rFonts w:ascii="Times New Roman" w:hAnsi="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sz w:val="28"/>
          <w:szCs w:val="28"/>
        </w:rPr>
      </w:pPr>
      <w:r w:rsidRPr="00C656BF">
        <w:rPr>
          <w:rFonts w:ascii="Times New Roman" w:hAnsi="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sz w:val="28"/>
          <w:szCs w:val="28"/>
        </w:rPr>
      </w:pPr>
      <w:r w:rsidRPr="00C656BF">
        <w:rPr>
          <w:rFonts w:ascii="Times New Roman" w:hAnsi="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sz w:val="28"/>
          <w:szCs w:val="28"/>
        </w:rPr>
      </w:pPr>
      <w:r w:rsidRPr="00C656BF">
        <w:rPr>
          <w:rFonts w:ascii="Times New Roman" w:hAnsi="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sz w:val="28"/>
          <w:szCs w:val="28"/>
        </w:rPr>
      </w:pPr>
      <w:r w:rsidRPr="00C656BF">
        <w:rPr>
          <w:rFonts w:ascii="Times New Roman" w:hAnsi="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sz w:val="28"/>
          <w:szCs w:val="28"/>
        </w:rPr>
      </w:pPr>
      <w:r w:rsidRPr="00C656BF">
        <w:rPr>
          <w:rFonts w:ascii="Times New Roman" w:hAnsi="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sz w:val="28"/>
          <w:szCs w:val="28"/>
        </w:rPr>
      </w:pPr>
      <w:r w:rsidRPr="00C656BF">
        <w:rPr>
          <w:rFonts w:ascii="Times New Roman" w:hAnsi="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sz w:val="28"/>
          <w:szCs w:val="28"/>
        </w:rPr>
      </w:pPr>
      <w:r w:rsidRPr="00C656BF">
        <w:rPr>
          <w:rFonts w:ascii="Times New Roman" w:hAnsi="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sz w:val="28"/>
          <w:szCs w:val="28"/>
        </w:rPr>
      </w:pPr>
      <w:r w:rsidRPr="00C656BF">
        <w:rPr>
          <w:rFonts w:ascii="Times New Roman" w:hAnsi="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sz w:val="28"/>
          <w:szCs w:val="28"/>
        </w:rPr>
      </w:pPr>
      <w:r w:rsidRPr="00C656BF">
        <w:rPr>
          <w:rFonts w:ascii="Times New Roman" w:hAnsi="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sz w:val="28"/>
          <w:szCs w:val="28"/>
        </w:rPr>
      </w:pPr>
      <w:r w:rsidRPr="00C656BF">
        <w:rPr>
          <w:rFonts w:ascii="Times New Roman" w:hAnsi="Times New Roman"/>
          <w:sz w:val="28"/>
          <w:szCs w:val="28"/>
        </w:rPr>
        <w:t>3.</w:t>
      </w:r>
      <w:r>
        <w:rPr>
          <w:rFonts w:ascii="Times New Roman" w:hAnsi="Times New Roman"/>
          <w:sz w:val="28"/>
          <w:szCs w:val="28"/>
        </w:rPr>
        <w:t>4</w:t>
      </w:r>
      <w:r w:rsidRPr="00C656BF">
        <w:rPr>
          <w:rFonts w:ascii="Times New Roman" w:hAnsi="Times New Roman"/>
          <w:sz w:val="28"/>
          <w:szCs w:val="28"/>
        </w:rPr>
        <w:t>. 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sz w:val="28"/>
          <w:szCs w:val="28"/>
        </w:rPr>
      </w:pPr>
      <w:r w:rsidRPr="00C656BF">
        <w:rPr>
          <w:rFonts w:ascii="Times New Roman" w:hAnsi="Times New Roman"/>
          <w:sz w:val="28"/>
          <w:szCs w:val="28"/>
        </w:rPr>
        <w:t>3.</w:t>
      </w:r>
      <w:r>
        <w:rPr>
          <w:rFonts w:ascii="Times New Roman" w:hAnsi="Times New Roman"/>
          <w:sz w:val="28"/>
          <w:szCs w:val="28"/>
        </w:rPr>
        <w:t>5</w:t>
      </w:r>
      <w:r w:rsidRPr="00C656BF">
        <w:rPr>
          <w:rFonts w:ascii="Times New Roman" w:hAnsi="Times New Roman"/>
          <w:sz w:val="28"/>
          <w:szCs w:val="28"/>
        </w:rPr>
        <w:t xml:space="preserve">.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sz w:val="28"/>
            <w:szCs w:val="28"/>
          </w:rPr>
          <w:t>https://rosmintrud.ru/ministry/programms/anticorruption/9/13</w:t>
        </w:r>
      </w:hyperlink>
      <w:r w:rsidRPr="00C656BF">
        <w:rPr>
          <w:rFonts w:ascii="Times New Roman" w:hAnsi="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sz w:val="28"/>
          <w:szCs w:val="28"/>
        </w:rPr>
      </w:pPr>
      <w:r w:rsidRPr="00C656BF">
        <w:rPr>
          <w:rFonts w:ascii="Times New Roman" w:hAnsi="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sz w:val="28"/>
          <w:szCs w:val="28"/>
        </w:rPr>
      </w:pPr>
      <w:r w:rsidRPr="00C656BF">
        <w:rPr>
          <w:rFonts w:ascii="Times New Roman" w:hAnsi="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sz w:val="28"/>
          <w:szCs w:val="28"/>
        </w:rPr>
      </w:pPr>
      <w:r w:rsidRPr="00C656BF">
        <w:rPr>
          <w:rFonts w:ascii="Times New Roman" w:hAnsi="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sz w:val="28"/>
          <w:szCs w:val="28"/>
        </w:rPr>
      </w:pPr>
      <w:r w:rsidRPr="00C656BF">
        <w:rPr>
          <w:rFonts w:ascii="Times New Roman" w:hAnsi="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sz w:val="28"/>
          <w:szCs w:val="28"/>
        </w:rPr>
      </w:pPr>
      <w:r w:rsidRPr="00C656BF">
        <w:rPr>
          <w:rFonts w:ascii="Times New Roman" w:hAnsi="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sz w:val="28"/>
          <w:szCs w:val="28"/>
        </w:rPr>
      </w:pPr>
      <w:r w:rsidRPr="00C656BF">
        <w:rPr>
          <w:rFonts w:ascii="Times New Roman" w:hAnsi="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sz w:val="28"/>
          <w:szCs w:val="28"/>
        </w:rPr>
      </w:pPr>
      <w:r w:rsidRPr="00C656BF">
        <w:rPr>
          <w:rFonts w:ascii="Times New Roman" w:hAnsi="Times New Roman"/>
          <w:sz w:val="28"/>
          <w:szCs w:val="28"/>
        </w:rPr>
        <w:t>3.</w:t>
      </w:r>
      <w:r w:rsidR="00253449">
        <w:rPr>
          <w:rFonts w:ascii="Times New Roman" w:hAnsi="Times New Roman"/>
          <w:sz w:val="28"/>
          <w:szCs w:val="28"/>
        </w:rPr>
        <w:t>6</w:t>
      </w:r>
      <w:r w:rsidRPr="00C656BF">
        <w:rPr>
          <w:rFonts w:ascii="Times New Roman" w:hAnsi="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sz w:val="28"/>
          <w:szCs w:val="28"/>
        </w:rPr>
      </w:pPr>
      <w:r w:rsidRPr="00C656BF">
        <w:rPr>
          <w:rFonts w:ascii="Times New Roman" w:hAnsi="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sz w:val="28"/>
          <w:szCs w:val="28"/>
        </w:rPr>
      </w:pPr>
      <w:r w:rsidRPr="00C656BF">
        <w:rPr>
          <w:rFonts w:ascii="Times New Roman" w:hAnsi="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sz w:val="28"/>
          <w:szCs w:val="28"/>
        </w:rPr>
      </w:pPr>
      <w:r w:rsidRPr="00C656BF">
        <w:rPr>
          <w:rFonts w:ascii="Times New Roman" w:hAnsi="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sz w:val="28"/>
          <w:szCs w:val="28"/>
        </w:rPr>
        <w:t xml:space="preserve">положений </w:t>
      </w:r>
      <w:r w:rsidRPr="00C656BF">
        <w:rPr>
          <w:rFonts w:ascii="Times New Roman" w:hAnsi="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sz w:val="28"/>
          <w:szCs w:val="28"/>
        </w:rPr>
      </w:pPr>
      <w:r w:rsidRPr="00C656BF">
        <w:rPr>
          <w:rFonts w:ascii="Times New Roman" w:hAnsi="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sz w:val="28"/>
          <w:szCs w:val="28"/>
        </w:rPr>
      </w:pPr>
    </w:p>
    <w:p w:rsidR="00923CF6" w:rsidRPr="00C656BF" w:rsidRDefault="00923CF6" w:rsidP="00E4122D">
      <w:pPr>
        <w:spacing w:after="0" w:line="240" w:lineRule="auto"/>
        <w:ind w:firstLine="709"/>
        <w:jc w:val="both"/>
        <w:outlineLvl w:val="0"/>
        <w:rPr>
          <w:rFonts w:ascii="Times New Roman" w:hAnsi="Times New Roman"/>
          <w:sz w:val="28"/>
          <w:szCs w:val="28"/>
        </w:rPr>
      </w:pPr>
    </w:p>
    <w:p w:rsidR="00C656BF" w:rsidRDefault="00C656BF">
      <w:pPr>
        <w:spacing w:after="160" w:line="259" w:lineRule="auto"/>
        <w:rPr>
          <w:rFonts w:ascii="Times New Roman" w:hAnsi="Times New Roman"/>
          <w:b/>
          <w:i/>
          <w:sz w:val="28"/>
          <w:szCs w:val="28"/>
        </w:rPr>
      </w:pPr>
      <w:r>
        <w:rPr>
          <w:rFonts w:ascii="Times New Roman" w:hAnsi="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b/>
          <w:i/>
          <w:sz w:val="28"/>
          <w:szCs w:val="28"/>
        </w:rPr>
      </w:pPr>
      <w:r w:rsidRPr="00C656BF">
        <w:rPr>
          <w:rFonts w:ascii="Times New Roman" w:hAnsi="Times New Roman"/>
          <w:b/>
          <w:i/>
          <w:sz w:val="28"/>
          <w:szCs w:val="28"/>
        </w:rPr>
        <w:t>4. </w:t>
      </w:r>
      <w:r w:rsidR="00C656BF">
        <w:rPr>
          <w:rFonts w:ascii="Times New Roman" w:hAnsi="Times New Roman"/>
          <w:b/>
          <w:i/>
          <w:sz w:val="28"/>
          <w:szCs w:val="28"/>
        </w:rPr>
        <w:t>Аналитические</w:t>
      </w:r>
      <w:r w:rsidR="008016CF">
        <w:rPr>
          <w:rFonts w:ascii="Times New Roman" w:hAnsi="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sz w:val="28"/>
          <w:szCs w:val="28"/>
        </w:rPr>
      </w:pPr>
    </w:p>
    <w:p w:rsidR="00923CF6" w:rsidRPr="00C656BF" w:rsidRDefault="00BE0D05" w:rsidP="00E4122D">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4.1. </w:t>
      </w:r>
      <w:r w:rsidR="00AA2650" w:rsidRPr="00C656BF">
        <w:rPr>
          <w:rFonts w:ascii="Times New Roman" w:hAnsi="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sz w:val="28"/>
          <w:szCs w:val="28"/>
        </w:rPr>
        <w:t>ов</w:t>
      </w:r>
      <w:r w:rsidR="00AA2650" w:rsidRPr="00C656BF">
        <w:rPr>
          <w:rFonts w:ascii="Times New Roman" w:hAnsi="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В этой связи для целей организации аналитической работы необхо</w:t>
      </w:r>
      <w:r w:rsidR="00226050" w:rsidRPr="00C656BF">
        <w:rPr>
          <w:rFonts w:ascii="Times New Roman" w:hAnsi="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sz w:val="28"/>
          <w:szCs w:val="28"/>
        </w:rPr>
        <w:t>уделяет</w:t>
      </w:r>
      <w:r w:rsidR="00226050" w:rsidRPr="00C656BF">
        <w:rPr>
          <w:rFonts w:ascii="Times New Roman" w:hAnsi="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 xml:space="preserve">- размер </w:t>
      </w:r>
      <w:r w:rsidR="00153BA1" w:rsidRPr="00C656BF">
        <w:rPr>
          <w:rFonts w:ascii="Times New Roman" w:hAnsi="Times New Roman"/>
          <w:sz w:val="28"/>
          <w:szCs w:val="28"/>
        </w:rPr>
        <w:t>н</w:t>
      </w:r>
      <w:r w:rsidRPr="00C656BF">
        <w:rPr>
          <w:rFonts w:ascii="Times New Roman" w:hAnsi="Times New Roman"/>
          <w:sz w:val="28"/>
          <w:szCs w:val="28"/>
        </w:rPr>
        <w:t>ачальн</w:t>
      </w:r>
      <w:r w:rsidR="007E50DF" w:rsidRPr="00C656BF">
        <w:rPr>
          <w:rFonts w:ascii="Times New Roman" w:hAnsi="Times New Roman"/>
          <w:sz w:val="28"/>
          <w:szCs w:val="28"/>
        </w:rPr>
        <w:t>ой</w:t>
      </w:r>
      <w:r w:rsidRPr="00C656BF">
        <w:rPr>
          <w:rFonts w:ascii="Times New Roman" w:hAnsi="Times New Roman"/>
          <w:sz w:val="28"/>
          <w:szCs w:val="28"/>
        </w:rPr>
        <w:t xml:space="preserve"> (максимальн</w:t>
      </w:r>
      <w:r w:rsidR="007E50DF" w:rsidRPr="00C656BF">
        <w:rPr>
          <w:rFonts w:ascii="Times New Roman" w:hAnsi="Times New Roman"/>
          <w:sz w:val="28"/>
          <w:szCs w:val="28"/>
        </w:rPr>
        <w:t>ой</w:t>
      </w:r>
      <w:r w:rsidRPr="00C656BF">
        <w:rPr>
          <w:rFonts w:ascii="Times New Roman" w:hAnsi="Times New Roman"/>
          <w:sz w:val="28"/>
          <w:szCs w:val="28"/>
        </w:rPr>
        <w:t>) цен</w:t>
      </w:r>
      <w:r w:rsidR="007E50DF" w:rsidRPr="00C656BF">
        <w:rPr>
          <w:rFonts w:ascii="Times New Roman" w:hAnsi="Times New Roman"/>
          <w:sz w:val="28"/>
          <w:szCs w:val="28"/>
        </w:rPr>
        <w:t>ы</w:t>
      </w:r>
      <w:r w:rsidRPr="00C656BF">
        <w:rPr>
          <w:rFonts w:ascii="Times New Roman" w:hAnsi="Times New Roman"/>
          <w:sz w:val="28"/>
          <w:szCs w:val="28"/>
        </w:rPr>
        <w:t xml:space="preserve"> </w:t>
      </w:r>
      <w:r w:rsidR="00153BA1" w:rsidRPr="00C656BF">
        <w:rPr>
          <w:rFonts w:ascii="Times New Roman" w:hAnsi="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sz w:val="28"/>
          <w:szCs w:val="28"/>
        </w:rPr>
        <w:t>(подрядчика, исполнителя)</w:t>
      </w:r>
      <w:r w:rsidR="004A25A4" w:rsidRPr="00C656BF">
        <w:rPr>
          <w:rFonts w:ascii="Times New Roman" w:hAnsi="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sz w:val="28"/>
          <w:szCs w:val="28"/>
        </w:rPr>
      </w:pPr>
      <w:r w:rsidRPr="00C656BF">
        <w:rPr>
          <w:rFonts w:ascii="Times New Roman" w:hAnsi="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sz w:val="28"/>
          <w:szCs w:val="28"/>
        </w:rPr>
      </w:pPr>
      <w:r w:rsidRPr="00C656BF">
        <w:rPr>
          <w:rFonts w:ascii="Times New Roman" w:hAnsi="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sz w:val="28"/>
          <w:szCs w:val="28"/>
        </w:rPr>
      </w:pPr>
      <w:r w:rsidRPr="00C656BF">
        <w:rPr>
          <w:rFonts w:ascii="Times New Roman" w:hAnsi="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sz w:val="28"/>
          <w:szCs w:val="28"/>
        </w:rPr>
        <w:t>, определенных по результатам закупок</w:t>
      </w:r>
      <w:r w:rsidRPr="00C656BF">
        <w:rPr>
          <w:rFonts w:ascii="Times New Roman" w:hAnsi="Times New Roman"/>
          <w:sz w:val="28"/>
          <w:szCs w:val="28"/>
        </w:rPr>
        <w:t>;</w:t>
      </w:r>
    </w:p>
    <w:p w:rsidR="00710BAE" w:rsidRPr="00C656BF" w:rsidRDefault="00710BAE" w:rsidP="00923CF6">
      <w:pPr>
        <w:spacing w:after="0" w:line="240" w:lineRule="auto"/>
        <w:ind w:firstLine="709"/>
        <w:jc w:val="both"/>
        <w:rPr>
          <w:rFonts w:ascii="Times New Roman" w:hAnsi="Times New Roman"/>
          <w:sz w:val="28"/>
          <w:szCs w:val="28"/>
        </w:rPr>
      </w:pPr>
      <w:r w:rsidRPr="00C656BF">
        <w:rPr>
          <w:rFonts w:ascii="Times New Roman" w:hAnsi="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sz w:val="28"/>
          <w:szCs w:val="28"/>
        </w:rPr>
      </w:pPr>
      <w:r w:rsidRPr="00C656BF">
        <w:rPr>
          <w:rFonts w:ascii="Times New Roman" w:hAnsi="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sz w:val="28"/>
          <w:szCs w:val="28"/>
        </w:rPr>
        <w:t xml:space="preserve">, определенных по результатам закупок, </w:t>
      </w:r>
      <w:r w:rsidRPr="00C656BF">
        <w:rPr>
          <w:rFonts w:ascii="Times New Roman" w:hAnsi="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sz w:val="28"/>
          <w:szCs w:val="28"/>
        </w:rPr>
      </w:pPr>
      <w:r w:rsidRPr="00C656BF">
        <w:rPr>
          <w:rFonts w:ascii="Times New Roman" w:hAnsi="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sz w:val="28"/>
          <w:szCs w:val="28"/>
        </w:rPr>
        <w:t>ей</w:t>
      </w:r>
      <w:r w:rsidRPr="00C656BF">
        <w:rPr>
          <w:rFonts w:ascii="Times New Roman" w:hAnsi="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sz w:val="28"/>
          <w:szCs w:val="28"/>
        </w:rPr>
      </w:pPr>
      <w:r w:rsidRPr="00C656BF">
        <w:rPr>
          <w:rFonts w:ascii="Times New Roman" w:hAnsi="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4.3. </w:t>
      </w:r>
      <w:r w:rsidR="0080660C" w:rsidRPr="00C656BF">
        <w:rPr>
          <w:rFonts w:ascii="Times New Roman" w:hAnsi="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sz w:val="28"/>
          <w:szCs w:val="28"/>
        </w:rPr>
        <w:t xml:space="preserve">и </w:t>
      </w:r>
      <w:r w:rsidR="0080660C" w:rsidRPr="00C656BF">
        <w:rPr>
          <w:rFonts w:ascii="Times New Roman" w:hAnsi="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sz w:val="28"/>
          <w:szCs w:val="28"/>
        </w:rPr>
        <w:t>, Федерального казначейства</w:t>
      </w:r>
      <w:r w:rsidR="0080660C" w:rsidRPr="00C656BF">
        <w:rPr>
          <w:rFonts w:ascii="Times New Roman" w:hAnsi="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А</w:t>
      </w:r>
      <w:r w:rsidR="0080660C" w:rsidRPr="00C656BF">
        <w:rPr>
          <w:rFonts w:ascii="Times New Roman" w:hAnsi="Times New Roman"/>
          <w:sz w:val="28"/>
          <w:szCs w:val="28"/>
        </w:rPr>
        <w:t>нализу</w:t>
      </w:r>
      <w:r w:rsidRPr="00C656BF">
        <w:rPr>
          <w:rFonts w:ascii="Times New Roman" w:hAnsi="Times New Roman"/>
          <w:sz w:val="28"/>
          <w:szCs w:val="28"/>
        </w:rPr>
        <w:t xml:space="preserve"> в том числе</w:t>
      </w:r>
      <w:r w:rsidR="0080660C" w:rsidRPr="00C656BF">
        <w:rPr>
          <w:rFonts w:ascii="Times New Roman" w:hAnsi="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sz w:val="28"/>
          <w:szCs w:val="28"/>
        </w:rPr>
        <w:t xml:space="preserve">и иных </w:t>
      </w:r>
      <w:r w:rsidR="0080660C" w:rsidRPr="00C656BF">
        <w:rPr>
          <w:rFonts w:ascii="Times New Roman" w:hAnsi="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sz w:val="28"/>
          <w:szCs w:val="28"/>
        </w:rPr>
        <w:t xml:space="preserve">личный </w:t>
      </w:r>
      <w:r w:rsidRPr="00C656BF">
        <w:rPr>
          <w:rFonts w:ascii="Times New Roman" w:hAnsi="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sz w:val="28"/>
          <w:szCs w:val="28"/>
        </w:rPr>
        <w:footnoteReference w:id="3"/>
      </w:r>
      <w:r w:rsidRPr="00C656BF">
        <w:rPr>
          <w:rFonts w:ascii="Times New Roman" w:hAnsi="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sz w:val="28"/>
          <w:szCs w:val="28"/>
        </w:rPr>
        <w:t xml:space="preserve"> в закупке</w:t>
      </w:r>
      <w:r w:rsidRPr="00C656BF">
        <w:rPr>
          <w:rFonts w:ascii="Times New Roman" w:hAnsi="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sz w:val="28"/>
          <w:szCs w:val="28"/>
        </w:rPr>
        <w:t>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sz w:val="28"/>
          <w:szCs w:val="28"/>
        </w:rPr>
        <w:t xml:space="preserve"> </w:t>
      </w:r>
      <w:r w:rsidR="00BF7FB9" w:rsidRPr="00C656BF">
        <w:rPr>
          <w:rFonts w:ascii="Times New Roman" w:hAnsi="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 xml:space="preserve">При наличии возможности </w:t>
      </w:r>
      <w:r w:rsidR="00C761B6" w:rsidRPr="00C656BF">
        <w:rPr>
          <w:rFonts w:ascii="Times New Roman" w:hAnsi="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sz w:val="28"/>
          <w:szCs w:val="28"/>
        </w:rPr>
        <w:t>соответствующих</w:t>
      </w:r>
      <w:r w:rsidR="007E51CC" w:rsidRPr="00C656BF">
        <w:rPr>
          <w:rFonts w:ascii="Times New Roman" w:hAnsi="Times New Roman"/>
          <w:sz w:val="28"/>
          <w:szCs w:val="28"/>
        </w:rPr>
        <w:t xml:space="preserve"> </w:t>
      </w:r>
      <w:r w:rsidR="00C761B6" w:rsidRPr="00C656BF">
        <w:rPr>
          <w:rFonts w:ascii="Times New Roman" w:hAnsi="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i/>
          <w:sz w:val="28"/>
          <w:szCs w:val="28"/>
        </w:rPr>
      </w:pPr>
      <w:r w:rsidRPr="007D05F6">
        <w:rPr>
          <w:rFonts w:ascii="Times New Roman" w:hAnsi="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sz w:val="28"/>
          <w:szCs w:val="28"/>
        </w:rPr>
      </w:pPr>
    </w:p>
    <w:p w:rsidR="001B312D" w:rsidRPr="00C656BF" w:rsidRDefault="00710BAE" w:rsidP="00923CF6">
      <w:pPr>
        <w:spacing w:after="0" w:line="240" w:lineRule="auto"/>
        <w:ind w:firstLine="709"/>
        <w:jc w:val="both"/>
        <w:rPr>
          <w:rFonts w:ascii="Times New Roman" w:hAnsi="Times New Roman"/>
          <w:sz w:val="28"/>
          <w:szCs w:val="28"/>
        </w:rPr>
      </w:pPr>
      <w:r w:rsidRPr="00C656BF">
        <w:rPr>
          <w:rFonts w:ascii="Times New Roman" w:hAnsi="Times New Roman"/>
          <w:sz w:val="28"/>
          <w:szCs w:val="28"/>
        </w:rPr>
        <w:t>4.</w:t>
      </w:r>
      <w:r w:rsidR="007E51CC">
        <w:rPr>
          <w:rFonts w:ascii="Times New Roman" w:hAnsi="Times New Roman"/>
          <w:sz w:val="28"/>
          <w:szCs w:val="28"/>
        </w:rPr>
        <w:t>4</w:t>
      </w:r>
      <w:r w:rsidRPr="00C656BF">
        <w:rPr>
          <w:rFonts w:ascii="Times New Roman" w:hAnsi="Times New Roman"/>
          <w:sz w:val="28"/>
          <w:szCs w:val="28"/>
        </w:rPr>
        <w:t xml:space="preserve">. По результатам определения </w:t>
      </w:r>
      <w:r w:rsidR="000C1282" w:rsidRPr="00C656BF">
        <w:rPr>
          <w:rFonts w:ascii="Times New Roman" w:hAnsi="Times New Roman"/>
          <w:sz w:val="28"/>
          <w:szCs w:val="28"/>
        </w:rPr>
        <w:t>круга служащих (работников) и участников закуп</w:t>
      </w:r>
      <w:r w:rsidR="007E50DF" w:rsidRPr="00C656BF">
        <w:rPr>
          <w:rFonts w:ascii="Times New Roman" w:hAnsi="Times New Roman"/>
          <w:sz w:val="28"/>
          <w:szCs w:val="28"/>
        </w:rPr>
        <w:t>к</w:t>
      </w:r>
      <w:r w:rsidR="000C1282" w:rsidRPr="00C656BF">
        <w:rPr>
          <w:rFonts w:ascii="Times New Roman" w:hAnsi="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sz w:val="28"/>
          <w:szCs w:val="28"/>
        </w:rPr>
        <w:t>.</w:t>
      </w:r>
    </w:p>
    <w:p w:rsidR="00923CF6" w:rsidRPr="00C656BF" w:rsidRDefault="00384754" w:rsidP="00923CF6">
      <w:pPr>
        <w:spacing w:after="0" w:line="240" w:lineRule="auto"/>
        <w:ind w:firstLine="709"/>
        <w:jc w:val="both"/>
        <w:rPr>
          <w:rFonts w:ascii="Times New Roman" w:hAnsi="Times New Roman"/>
          <w:sz w:val="28"/>
          <w:szCs w:val="28"/>
        </w:rPr>
      </w:pPr>
      <w:r w:rsidRPr="00C656BF">
        <w:rPr>
          <w:rFonts w:ascii="Times New Roman" w:hAnsi="Times New Roman"/>
          <w:sz w:val="28"/>
          <w:szCs w:val="28"/>
        </w:rPr>
        <w:t>4</w:t>
      </w:r>
      <w:r w:rsidR="00923CF6" w:rsidRPr="00C656BF">
        <w:rPr>
          <w:rFonts w:ascii="Times New Roman" w:hAnsi="Times New Roman"/>
          <w:sz w:val="28"/>
          <w:szCs w:val="28"/>
        </w:rPr>
        <w:t>.</w:t>
      </w:r>
      <w:r w:rsidR="007E51CC">
        <w:rPr>
          <w:rFonts w:ascii="Times New Roman" w:hAnsi="Times New Roman"/>
          <w:sz w:val="28"/>
          <w:szCs w:val="28"/>
        </w:rPr>
        <w:t>5</w:t>
      </w:r>
      <w:r w:rsidR="00923CF6" w:rsidRPr="00C656BF">
        <w:rPr>
          <w:rFonts w:ascii="Times New Roman" w:hAnsi="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sz w:val="28"/>
          <w:szCs w:val="28"/>
        </w:rPr>
        <w:t>обобщить</w:t>
      </w:r>
      <w:r w:rsidR="00923CF6" w:rsidRPr="00C656BF">
        <w:rPr>
          <w:rFonts w:ascii="Times New Roman" w:hAnsi="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sz w:val="28"/>
          <w:szCs w:val="28"/>
        </w:rPr>
      </w:pPr>
      <w:r w:rsidRPr="00C656BF">
        <w:rPr>
          <w:rFonts w:ascii="Times New Roman" w:hAnsi="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sz w:val="28"/>
          <w:szCs w:val="28"/>
        </w:rPr>
      </w:pPr>
      <w:r w:rsidRPr="00C656BF">
        <w:rPr>
          <w:rFonts w:ascii="Times New Roman" w:hAnsi="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sz w:val="28"/>
          <w:szCs w:val="28"/>
        </w:rPr>
      </w:pPr>
      <w:r w:rsidRPr="00C656BF">
        <w:rPr>
          <w:rFonts w:ascii="Times New Roman" w:hAnsi="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sz w:val="28"/>
          <w:szCs w:val="28"/>
        </w:rPr>
      </w:pPr>
      <w:r w:rsidRPr="00C656BF">
        <w:rPr>
          <w:rFonts w:ascii="Times New Roman" w:hAnsi="Times New Roman"/>
          <w:sz w:val="28"/>
          <w:szCs w:val="28"/>
        </w:rPr>
        <w:t>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sz w:val="28"/>
          <w:szCs w:val="28"/>
        </w:rPr>
      </w:pPr>
      <w:r w:rsidRPr="00C656BF">
        <w:rPr>
          <w:rFonts w:ascii="Times New Roman" w:hAnsi="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sz w:val="28"/>
          <w:szCs w:val="28"/>
        </w:rPr>
      </w:pPr>
      <w:r w:rsidRPr="00C656BF">
        <w:rPr>
          <w:rFonts w:ascii="Times New Roman" w:hAnsi="Times New Roman"/>
          <w:sz w:val="28"/>
          <w:szCs w:val="28"/>
        </w:rPr>
        <w:t xml:space="preserve">6) иная информация, </w:t>
      </w:r>
      <w:r w:rsidR="000C1282" w:rsidRPr="00C656BF">
        <w:rPr>
          <w:rFonts w:ascii="Times New Roman" w:hAnsi="Times New Roman"/>
          <w:sz w:val="28"/>
          <w:szCs w:val="28"/>
        </w:rPr>
        <w:t xml:space="preserve">в том числе </w:t>
      </w:r>
      <w:r w:rsidRPr="00C656BF">
        <w:rPr>
          <w:rFonts w:ascii="Times New Roman" w:hAnsi="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sz w:val="28"/>
          <w:szCs w:val="28"/>
        </w:rPr>
      </w:pPr>
      <w:r w:rsidRPr="00C656BF">
        <w:rPr>
          <w:rFonts w:ascii="Times New Roman" w:hAnsi="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sz w:val="28"/>
          <w:szCs w:val="28"/>
        </w:rPr>
      </w:pPr>
      <w:r w:rsidRPr="00C656BF">
        <w:rPr>
          <w:rFonts w:ascii="Times New Roman" w:hAnsi="Times New Roman"/>
          <w:sz w:val="28"/>
          <w:szCs w:val="28"/>
        </w:rPr>
        <w:t xml:space="preserve">Также </w:t>
      </w:r>
      <w:r w:rsidR="009B680A" w:rsidRPr="00C656BF">
        <w:rPr>
          <w:rFonts w:ascii="Times New Roman" w:hAnsi="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sz w:val="28"/>
          <w:szCs w:val="28"/>
        </w:rPr>
        <w:t xml:space="preserve">может быть организована работа по получению </w:t>
      </w:r>
      <w:r w:rsidR="009B680A" w:rsidRPr="00C656BF">
        <w:rPr>
          <w:rFonts w:ascii="Times New Roman" w:hAnsi="Times New Roman"/>
          <w:sz w:val="28"/>
          <w:szCs w:val="28"/>
        </w:rPr>
        <w:t xml:space="preserve">отсутствующих в личном деле служащего (работника) </w:t>
      </w:r>
      <w:r w:rsidRPr="00C656BF">
        <w:rPr>
          <w:rFonts w:ascii="Times New Roman" w:hAnsi="Times New Roman"/>
          <w:sz w:val="28"/>
          <w:szCs w:val="28"/>
        </w:rPr>
        <w:t>сведений о</w:t>
      </w:r>
      <w:r w:rsidR="009B680A" w:rsidRPr="00C656BF">
        <w:rPr>
          <w:rFonts w:ascii="Times New Roman" w:hAnsi="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sz w:val="28"/>
          <w:szCs w:val="28"/>
        </w:rPr>
      </w:pPr>
      <w:r w:rsidRPr="00C656BF">
        <w:rPr>
          <w:rFonts w:ascii="Times New Roman" w:hAnsi="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sz w:val="28"/>
          <w:szCs w:val="28"/>
        </w:rPr>
      </w:pPr>
      <w:r w:rsidRPr="00C656BF">
        <w:rPr>
          <w:rFonts w:ascii="Times New Roman" w:hAnsi="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sz w:val="28"/>
          <w:szCs w:val="28"/>
        </w:rPr>
      </w:pPr>
      <w:r w:rsidRPr="00C656BF">
        <w:rPr>
          <w:rFonts w:ascii="Times New Roman" w:hAnsi="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sz w:val="28"/>
          <w:szCs w:val="28"/>
        </w:rPr>
      </w:pPr>
      <w:r w:rsidRPr="00C656BF">
        <w:rPr>
          <w:rFonts w:ascii="Times New Roman" w:hAnsi="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sz w:val="28"/>
          <w:szCs w:val="28"/>
        </w:rPr>
      </w:pPr>
      <w:r w:rsidRPr="00C656BF">
        <w:rPr>
          <w:rFonts w:ascii="Times New Roman" w:hAnsi="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sz w:val="28"/>
          <w:szCs w:val="28"/>
        </w:rPr>
      </w:pPr>
      <w:r w:rsidRPr="00C656BF">
        <w:rPr>
          <w:rFonts w:ascii="Times New Roman" w:hAnsi="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sz w:val="28"/>
          <w:szCs w:val="28"/>
        </w:rPr>
        <w:t>ю</w:t>
      </w:r>
      <w:r w:rsidRPr="00C656BF">
        <w:rPr>
          <w:rFonts w:ascii="Times New Roman" w:hAnsi="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sz w:val="28"/>
          <w:szCs w:val="28"/>
        </w:rPr>
      </w:pPr>
      <w:r w:rsidRPr="00C656BF">
        <w:rPr>
          <w:rFonts w:ascii="Times New Roman" w:hAnsi="Times New Roman"/>
          <w:sz w:val="28"/>
          <w:szCs w:val="28"/>
        </w:rPr>
        <w:t>4</w:t>
      </w:r>
      <w:r w:rsidR="00923CF6" w:rsidRPr="00C656BF">
        <w:rPr>
          <w:rFonts w:ascii="Times New Roman" w:hAnsi="Times New Roman"/>
          <w:sz w:val="28"/>
          <w:szCs w:val="28"/>
        </w:rPr>
        <w:t>.</w:t>
      </w:r>
      <w:r w:rsidR="007D05F6">
        <w:rPr>
          <w:rFonts w:ascii="Times New Roman" w:hAnsi="Times New Roman"/>
          <w:sz w:val="28"/>
          <w:szCs w:val="28"/>
        </w:rPr>
        <w:t>6</w:t>
      </w:r>
      <w:r w:rsidR="00923CF6" w:rsidRPr="00C656BF">
        <w:rPr>
          <w:rFonts w:ascii="Times New Roman" w:hAnsi="Times New Roman"/>
          <w:sz w:val="28"/>
          <w:szCs w:val="28"/>
        </w:rPr>
        <w:t>. </w:t>
      </w:r>
      <w:r w:rsidR="001A5686">
        <w:rPr>
          <w:rFonts w:ascii="Times New Roman" w:hAnsi="Times New Roman"/>
          <w:sz w:val="28"/>
          <w:szCs w:val="28"/>
        </w:rPr>
        <w:t>В</w:t>
      </w:r>
      <w:r w:rsidR="001A5686" w:rsidRPr="00C656BF">
        <w:rPr>
          <w:rFonts w:ascii="Times New Roman" w:hAnsi="Times New Roman"/>
          <w:sz w:val="28"/>
          <w:szCs w:val="28"/>
        </w:rPr>
        <w:t xml:space="preserve"> </w:t>
      </w:r>
      <w:r w:rsidR="00923CF6" w:rsidRPr="00C656BF">
        <w:rPr>
          <w:rFonts w:ascii="Times New Roman" w:hAnsi="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sz w:val="28"/>
          <w:szCs w:val="28"/>
        </w:rPr>
        <w:t>закупок</w:t>
      </w:r>
      <w:r w:rsidR="00923CF6" w:rsidRPr="00C656BF">
        <w:rPr>
          <w:rFonts w:ascii="Times New Roman" w:hAnsi="Times New Roman"/>
          <w:sz w:val="28"/>
          <w:szCs w:val="28"/>
        </w:rPr>
        <w:t>,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sz w:val="28"/>
          <w:szCs w:val="28"/>
        </w:rPr>
      </w:pPr>
      <w:r w:rsidRPr="00C656BF">
        <w:rPr>
          <w:rFonts w:ascii="Times New Roman" w:hAnsi="Times New Roman"/>
          <w:sz w:val="28"/>
          <w:szCs w:val="28"/>
        </w:rPr>
        <w:t>4.</w:t>
      </w:r>
      <w:r w:rsidR="007D05F6">
        <w:rPr>
          <w:rFonts w:ascii="Times New Roman" w:hAnsi="Times New Roman"/>
          <w:sz w:val="28"/>
          <w:szCs w:val="28"/>
        </w:rPr>
        <w:t>7</w:t>
      </w:r>
      <w:r w:rsidR="00923CF6" w:rsidRPr="00C656BF">
        <w:rPr>
          <w:rFonts w:ascii="Times New Roman" w:hAnsi="Times New Roman"/>
          <w:sz w:val="28"/>
          <w:szCs w:val="28"/>
        </w:rPr>
        <w:t>. На основании указанн</w:t>
      </w:r>
      <w:r w:rsidR="000C1282" w:rsidRPr="00C656BF">
        <w:rPr>
          <w:rFonts w:ascii="Times New Roman" w:hAnsi="Times New Roman"/>
          <w:sz w:val="28"/>
          <w:szCs w:val="28"/>
        </w:rPr>
        <w:t>ых</w:t>
      </w:r>
      <w:r w:rsidR="00923CF6" w:rsidRPr="00C656BF">
        <w:rPr>
          <w:rFonts w:ascii="Times New Roman" w:hAnsi="Times New Roman"/>
          <w:sz w:val="28"/>
          <w:szCs w:val="28"/>
        </w:rPr>
        <w:t xml:space="preserve"> </w:t>
      </w:r>
      <w:r w:rsidR="000C1282" w:rsidRPr="00C656BF">
        <w:rPr>
          <w:rFonts w:ascii="Times New Roman" w:hAnsi="Times New Roman"/>
          <w:sz w:val="28"/>
          <w:szCs w:val="28"/>
        </w:rPr>
        <w:t>действий</w:t>
      </w:r>
      <w:r w:rsidR="00923CF6" w:rsidRPr="00C656BF">
        <w:rPr>
          <w:rFonts w:ascii="Times New Roman" w:hAnsi="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sz w:val="28"/>
          <w:szCs w:val="28"/>
        </w:rPr>
        <w:t>в закупочной деятельности</w:t>
      </w:r>
      <w:r w:rsidR="00923CF6" w:rsidRPr="00C656BF">
        <w:rPr>
          <w:rFonts w:ascii="Times New Roman" w:hAnsi="Times New Roman"/>
          <w:sz w:val="28"/>
          <w:szCs w:val="28"/>
        </w:rPr>
        <w:t>.</w:t>
      </w:r>
    </w:p>
    <w:p w:rsidR="007D05F6" w:rsidRDefault="007D05F6" w:rsidP="00923CF6">
      <w:pPr>
        <w:spacing w:after="0" w:line="240" w:lineRule="auto"/>
        <w:ind w:firstLine="709"/>
        <w:jc w:val="both"/>
        <w:rPr>
          <w:rFonts w:ascii="Times New Roman" w:hAnsi="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sz w:val="28"/>
          <w:szCs w:val="28"/>
        </w:rPr>
      </w:pPr>
      <w:r w:rsidRPr="007D05F6">
        <w:rPr>
          <w:rFonts w:ascii="Times New Roman" w:hAnsi="Times New Roman"/>
          <w:i/>
          <w:sz w:val="28"/>
          <w:szCs w:val="28"/>
        </w:rPr>
        <w:t xml:space="preserve">Аналитические мероприятия в отношении </w:t>
      </w:r>
      <w:r>
        <w:rPr>
          <w:rFonts w:ascii="Times New Roman" w:hAnsi="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sz w:val="28"/>
          <w:szCs w:val="28"/>
        </w:rPr>
      </w:pPr>
    </w:p>
    <w:p w:rsidR="00923CF6" w:rsidRPr="00C656BF" w:rsidRDefault="00D862D3" w:rsidP="00923CF6">
      <w:pPr>
        <w:spacing w:after="0" w:line="240" w:lineRule="auto"/>
        <w:ind w:firstLine="709"/>
        <w:jc w:val="both"/>
        <w:rPr>
          <w:rFonts w:ascii="Times New Roman" w:hAnsi="Times New Roman"/>
          <w:sz w:val="28"/>
          <w:szCs w:val="28"/>
        </w:rPr>
      </w:pPr>
      <w:r w:rsidRPr="00C656BF">
        <w:rPr>
          <w:rFonts w:ascii="Times New Roman" w:hAnsi="Times New Roman"/>
          <w:sz w:val="28"/>
          <w:szCs w:val="28"/>
        </w:rPr>
        <w:t>4</w:t>
      </w:r>
      <w:r w:rsidR="00923CF6" w:rsidRPr="00C656BF">
        <w:rPr>
          <w:rFonts w:ascii="Times New Roman" w:hAnsi="Times New Roman"/>
          <w:sz w:val="28"/>
          <w:szCs w:val="28"/>
        </w:rPr>
        <w:t>.</w:t>
      </w:r>
      <w:r w:rsidR="007D05F6">
        <w:rPr>
          <w:rFonts w:ascii="Times New Roman" w:hAnsi="Times New Roman"/>
          <w:sz w:val="28"/>
          <w:szCs w:val="28"/>
        </w:rPr>
        <w:t>8</w:t>
      </w:r>
      <w:r w:rsidR="00923CF6" w:rsidRPr="00C656BF">
        <w:rPr>
          <w:rFonts w:ascii="Times New Roman" w:hAnsi="Times New Roman"/>
          <w:sz w:val="28"/>
          <w:szCs w:val="28"/>
        </w:rPr>
        <w:t xml:space="preserve">. Аналогичный профиль </w:t>
      </w:r>
      <w:r w:rsidRPr="00C656BF">
        <w:rPr>
          <w:rFonts w:ascii="Times New Roman" w:hAnsi="Times New Roman"/>
          <w:sz w:val="28"/>
          <w:szCs w:val="28"/>
        </w:rPr>
        <w:t>может быть сформирован</w:t>
      </w:r>
      <w:r w:rsidR="00923CF6" w:rsidRPr="00C656BF">
        <w:rPr>
          <w:rFonts w:ascii="Times New Roman" w:hAnsi="Times New Roman"/>
          <w:sz w:val="28"/>
          <w:szCs w:val="28"/>
        </w:rPr>
        <w:t xml:space="preserve"> в отношении участников закупок, </w:t>
      </w:r>
      <w:r w:rsidR="000C1282" w:rsidRPr="00C656BF">
        <w:rPr>
          <w:rFonts w:ascii="Times New Roman" w:hAnsi="Times New Roman"/>
          <w:sz w:val="28"/>
          <w:szCs w:val="28"/>
        </w:rPr>
        <w:t>в том числе</w:t>
      </w:r>
      <w:r w:rsidR="00923CF6" w:rsidRPr="00C656BF">
        <w:rPr>
          <w:rFonts w:ascii="Times New Roman" w:hAnsi="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sz w:val="28"/>
          <w:szCs w:val="28"/>
        </w:rPr>
      </w:pPr>
      <w:r w:rsidRPr="00C656BF">
        <w:rPr>
          <w:rFonts w:ascii="Times New Roman" w:hAnsi="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sz w:val="28"/>
          <w:szCs w:val="28"/>
        </w:rPr>
        <w:t>и</w:t>
      </w:r>
      <w:r w:rsidR="002A48CB" w:rsidRPr="00C656BF">
        <w:rPr>
          <w:rFonts w:ascii="Times New Roman" w:hAnsi="Times New Roman"/>
          <w:sz w:val="28"/>
          <w:szCs w:val="28"/>
        </w:rPr>
        <w:t xml:space="preserve"> (например, по решению руководи</w:t>
      </w:r>
      <w:r w:rsidRPr="00C656BF">
        <w:rPr>
          <w:rFonts w:ascii="Times New Roman" w:hAnsi="Times New Roman"/>
          <w:sz w:val="28"/>
          <w:szCs w:val="28"/>
        </w:rPr>
        <w:t>т</w:t>
      </w:r>
      <w:r w:rsidR="002A48CB" w:rsidRPr="00C656BF">
        <w:rPr>
          <w:rFonts w:ascii="Times New Roman" w:hAnsi="Times New Roman"/>
          <w:sz w:val="28"/>
          <w:szCs w:val="28"/>
        </w:rPr>
        <w:t>е</w:t>
      </w:r>
      <w:r w:rsidRPr="00C656BF">
        <w:rPr>
          <w:rFonts w:ascii="Times New Roman" w:hAnsi="Times New Roman"/>
          <w:sz w:val="28"/>
          <w:szCs w:val="28"/>
        </w:rPr>
        <w:t>ля органа</w:t>
      </w:r>
      <w:r w:rsidR="002A48CB" w:rsidRPr="00C656BF">
        <w:rPr>
          <w:rFonts w:ascii="Times New Roman" w:hAnsi="Times New Roman"/>
          <w:sz w:val="28"/>
          <w:szCs w:val="28"/>
        </w:rPr>
        <w:t xml:space="preserve"> (организации) или уполномоченного им лица).</w:t>
      </w:r>
      <w:r w:rsidRPr="00C656BF">
        <w:rPr>
          <w:rFonts w:ascii="Times New Roman" w:hAnsi="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4.</w:t>
      </w:r>
      <w:r w:rsidR="007D05F6">
        <w:rPr>
          <w:rFonts w:ascii="Times New Roman" w:hAnsi="Times New Roman"/>
          <w:sz w:val="28"/>
          <w:szCs w:val="28"/>
        </w:rPr>
        <w:t>9</w:t>
      </w:r>
      <w:r w:rsidR="00923CF6" w:rsidRPr="00C656BF">
        <w:rPr>
          <w:rFonts w:ascii="Times New Roman" w:hAnsi="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sz w:val="28"/>
          <w:szCs w:val="28"/>
        </w:rPr>
        <w:t xml:space="preserve">из данных, размещенных в Единой информационной </w:t>
      </w:r>
      <w:r w:rsidR="00A735CA" w:rsidRPr="00C656BF">
        <w:rPr>
          <w:rFonts w:ascii="Times New Roman" w:hAnsi="Times New Roman"/>
          <w:sz w:val="28"/>
          <w:szCs w:val="28"/>
        </w:rPr>
        <w:t>систем</w:t>
      </w:r>
      <w:r w:rsidR="00A735CA">
        <w:rPr>
          <w:rFonts w:ascii="Times New Roman" w:hAnsi="Times New Roman"/>
          <w:sz w:val="28"/>
          <w:szCs w:val="28"/>
        </w:rPr>
        <w:t>е</w:t>
      </w:r>
      <w:r w:rsidR="00A735CA" w:rsidRPr="00C656BF">
        <w:rPr>
          <w:rFonts w:ascii="Times New Roman" w:hAnsi="Times New Roman"/>
          <w:sz w:val="28"/>
          <w:szCs w:val="28"/>
        </w:rPr>
        <w:t xml:space="preserve"> </w:t>
      </w:r>
      <w:r w:rsidR="00923CF6" w:rsidRPr="00C656BF">
        <w:rPr>
          <w:rFonts w:ascii="Times New Roman" w:hAnsi="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sz w:val="28"/>
            <w:szCs w:val="28"/>
          </w:rPr>
          <w:t>http://zakupki.gov.ru/</w:t>
        </w:r>
      </w:hyperlink>
      <w:r w:rsidR="00923CF6" w:rsidRPr="00C656BF">
        <w:rPr>
          <w:rFonts w:ascii="Times New Roman" w:hAnsi="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4.</w:t>
      </w:r>
      <w:r w:rsidR="007D05F6">
        <w:rPr>
          <w:rFonts w:ascii="Times New Roman" w:hAnsi="Times New Roman"/>
          <w:sz w:val="28"/>
          <w:szCs w:val="28"/>
        </w:rPr>
        <w:t>10</w:t>
      </w:r>
      <w:r w:rsidRPr="00C656BF">
        <w:rPr>
          <w:rFonts w:ascii="Times New Roman" w:hAnsi="Times New Roman"/>
          <w:sz w:val="28"/>
          <w:szCs w:val="28"/>
        </w:rPr>
        <w:t xml:space="preserve">. В случае </w:t>
      </w:r>
      <w:r w:rsidR="0027400F" w:rsidRPr="00C656BF">
        <w:rPr>
          <w:rFonts w:ascii="Times New Roman" w:hAnsi="Times New Roman"/>
          <w:sz w:val="28"/>
          <w:szCs w:val="28"/>
        </w:rPr>
        <w:t>принятия решения о составлении профиля в отношении участников закупки, в</w:t>
      </w:r>
      <w:r w:rsidR="00923CF6" w:rsidRPr="00C656BF">
        <w:rPr>
          <w:rFonts w:ascii="Times New Roman" w:hAnsi="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sz w:val="28"/>
          <w:szCs w:val="28"/>
        </w:rPr>
        <w:t xml:space="preserve">в орган (организацию) </w:t>
      </w:r>
      <w:r w:rsidRPr="00C656BF">
        <w:rPr>
          <w:rFonts w:ascii="Times New Roman" w:hAnsi="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4.</w:t>
      </w:r>
      <w:r w:rsidR="0055445C">
        <w:rPr>
          <w:rFonts w:ascii="Times New Roman" w:hAnsi="Times New Roman"/>
          <w:sz w:val="28"/>
          <w:szCs w:val="28"/>
        </w:rPr>
        <w:t>10</w:t>
      </w:r>
      <w:r w:rsidRPr="00C656BF">
        <w:rPr>
          <w:rFonts w:ascii="Times New Roman" w:hAnsi="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4</w:t>
      </w:r>
      <w:r w:rsidR="00923CF6" w:rsidRPr="00C656BF">
        <w:rPr>
          <w:rFonts w:ascii="Times New Roman" w:hAnsi="Times New Roman"/>
          <w:sz w:val="28"/>
          <w:szCs w:val="28"/>
        </w:rPr>
        <w:t>.</w:t>
      </w:r>
      <w:r w:rsidR="0055445C" w:rsidRPr="00C656BF">
        <w:rPr>
          <w:rFonts w:ascii="Times New Roman" w:hAnsi="Times New Roman"/>
          <w:sz w:val="28"/>
          <w:szCs w:val="28"/>
        </w:rPr>
        <w:t>1</w:t>
      </w:r>
      <w:r w:rsidR="0055445C">
        <w:rPr>
          <w:rFonts w:ascii="Times New Roman" w:hAnsi="Times New Roman"/>
          <w:sz w:val="28"/>
          <w:szCs w:val="28"/>
        </w:rPr>
        <w:t>1</w:t>
      </w:r>
      <w:r w:rsidR="00923CF6" w:rsidRPr="00C656BF">
        <w:rPr>
          <w:rFonts w:ascii="Times New Roman" w:hAnsi="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4</w:t>
      </w:r>
      <w:r w:rsidR="00923CF6" w:rsidRPr="00C656BF">
        <w:rPr>
          <w:rFonts w:ascii="Times New Roman" w:hAnsi="Times New Roman"/>
          <w:sz w:val="28"/>
          <w:szCs w:val="28"/>
        </w:rPr>
        <w:t>.</w:t>
      </w:r>
      <w:r w:rsidR="0055445C" w:rsidRPr="00C656BF">
        <w:rPr>
          <w:rFonts w:ascii="Times New Roman" w:hAnsi="Times New Roman"/>
          <w:sz w:val="28"/>
          <w:szCs w:val="28"/>
        </w:rPr>
        <w:t>1</w:t>
      </w:r>
      <w:r w:rsidR="0055445C">
        <w:rPr>
          <w:rFonts w:ascii="Times New Roman" w:hAnsi="Times New Roman"/>
          <w:sz w:val="28"/>
          <w:szCs w:val="28"/>
        </w:rPr>
        <w:t>2</w:t>
      </w:r>
      <w:r w:rsidR="00923CF6" w:rsidRPr="00C656BF">
        <w:rPr>
          <w:rFonts w:ascii="Times New Roman" w:hAnsi="Times New Roman"/>
          <w:sz w:val="28"/>
          <w:szCs w:val="28"/>
        </w:rPr>
        <w:t>. </w:t>
      </w:r>
      <w:r w:rsidR="0011306A">
        <w:rPr>
          <w:rFonts w:ascii="Times New Roman" w:hAnsi="Times New Roman"/>
          <w:sz w:val="28"/>
          <w:szCs w:val="28"/>
        </w:rPr>
        <w:t xml:space="preserve">В случае, если служащим (работником) </w:t>
      </w:r>
      <w:r w:rsidR="0011306A" w:rsidRPr="00C656BF">
        <w:rPr>
          <w:rFonts w:ascii="Times New Roman" w:hAnsi="Times New Roman"/>
          <w:sz w:val="28"/>
          <w:szCs w:val="28"/>
        </w:rPr>
        <w:t>подразделени</w:t>
      </w:r>
      <w:r w:rsidR="0011306A">
        <w:rPr>
          <w:rFonts w:ascii="Times New Roman" w:hAnsi="Times New Roman"/>
          <w:sz w:val="28"/>
          <w:szCs w:val="28"/>
        </w:rPr>
        <w:t>я</w:t>
      </w:r>
      <w:r w:rsidR="0011306A" w:rsidRPr="00C656BF">
        <w:rPr>
          <w:rFonts w:ascii="Times New Roman" w:hAnsi="Times New Roman"/>
          <w:sz w:val="28"/>
          <w:szCs w:val="28"/>
        </w:rPr>
        <w:t xml:space="preserve"> по профилактике коррупционных правонарушений</w:t>
      </w:r>
      <w:r w:rsidR="0011306A">
        <w:rPr>
          <w:rFonts w:ascii="Times New Roman" w:hAnsi="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sz w:val="28"/>
          <w:szCs w:val="28"/>
        </w:rPr>
        <w:t xml:space="preserve">, </w:t>
      </w:r>
      <w:r w:rsidR="0011306A" w:rsidRPr="00C656BF">
        <w:rPr>
          <w:rFonts w:ascii="Times New Roman" w:hAnsi="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sz w:val="28"/>
          <w:szCs w:val="28"/>
        </w:rPr>
        <w:br/>
        <w:t xml:space="preserve">отлично от аналогичного понятия, предусмотренного Федеральным </w:t>
      </w:r>
      <w:r w:rsidRPr="00C656BF">
        <w:rPr>
          <w:rFonts w:ascii="Times New Roman" w:hAnsi="Times New Roman"/>
          <w:sz w:val="28"/>
          <w:szCs w:val="28"/>
        </w:rPr>
        <w:br/>
        <w:t>законом № 273-ФЗ</w:t>
      </w:r>
      <w:r w:rsidR="00A735CA">
        <w:rPr>
          <w:rFonts w:ascii="Times New Roman" w:hAnsi="Times New Roman"/>
          <w:sz w:val="28"/>
          <w:szCs w:val="28"/>
        </w:rPr>
        <w:t>.</w:t>
      </w:r>
      <w:r w:rsidRPr="00C656BF">
        <w:rPr>
          <w:rStyle w:val="a5"/>
          <w:rFonts w:ascii="Times New Roman" w:hAnsi="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sz w:val="28"/>
          <w:szCs w:val="28"/>
        </w:rPr>
        <w:br/>
      </w:r>
      <w:r w:rsidRPr="00C656BF">
        <w:rPr>
          <w:rFonts w:ascii="Times New Roman" w:hAnsi="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sz w:val="28"/>
          <w:szCs w:val="28"/>
        </w:rPr>
        <w:t>поняти</w:t>
      </w:r>
      <w:r w:rsidR="00A735CA">
        <w:rPr>
          <w:rFonts w:ascii="Times New Roman" w:hAnsi="Times New Roman"/>
          <w:sz w:val="28"/>
          <w:szCs w:val="28"/>
        </w:rPr>
        <w:t>я</w:t>
      </w:r>
      <w:r w:rsidR="00A735CA" w:rsidRPr="00C656BF">
        <w:rPr>
          <w:rFonts w:ascii="Times New Roman" w:hAnsi="Times New Roman"/>
          <w:sz w:val="28"/>
          <w:szCs w:val="28"/>
        </w:rPr>
        <w:t xml:space="preserve"> </w:t>
      </w:r>
      <w:r w:rsidRPr="00C656BF">
        <w:rPr>
          <w:rFonts w:ascii="Times New Roman" w:hAnsi="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sz w:val="28"/>
          <w:szCs w:val="28"/>
        </w:rPr>
        <w:br/>
      </w:r>
      <w:r w:rsidRPr="00C656BF">
        <w:rPr>
          <w:rFonts w:ascii="Times New Roman" w:hAnsi="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sz w:val="28"/>
          <w:szCs w:val="28"/>
        </w:rPr>
        <w:t xml:space="preserve">также </w:t>
      </w:r>
      <w:r w:rsidRPr="00C656BF">
        <w:rPr>
          <w:rFonts w:ascii="Times New Roman" w:hAnsi="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4</w:t>
      </w:r>
      <w:r w:rsidR="00923CF6" w:rsidRPr="00C656BF">
        <w:rPr>
          <w:rFonts w:ascii="Times New Roman" w:hAnsi="Times New Roman"/>
          <w:sz w:val="28"/>
          <w:szCs w:val="28"/>
        </w:rPr>
        <w:t>.</w:t>
      </w:r>
      <w:r w:rsidR="0055445C" w:rsidRPr="00C656BF">
        <w:rPr>
          <w:rFonts w:ascii="Times New Roman" w:hAnsi="Times New Roman"/>
          <w:sz w:val="28"/>
          <w:szCs w:val="28"/>
        </w:rPr>
        <w:t>1</w:t>
      </w:r>
      <w:r w:rsidR="0055445C">
        <w:rPr>
          <w:rFonts w:ascii="Times New Roman" w:hAnsi="Times New Roman"/>
          <w:sz w:val="28"/>
          <w:szCs w:val="28"/>
        </w:rPr>
        <w:t>3</w:t>
      </w:r>
      <w:r w:rsidR="00923CF6" w:rsidRPr="00C656BF">
        <w:rPr>
          <w:rFonts w:ascii="Times New Roman" w:hAnsi="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4</w:t>
      </w:r>
      <w:r w:rsidR="00923CF6" w:rsidRPr="00C656BF">
        <w:rPr>
          <w:rFonts w:ascii="Times New Roman" w:hAnsi="Times New Roman"/>
          <w:sz w:val="28"/>
          <w:szCs w:val="28"/>
        </w:rPr>
        <w:t>.</w:t>
      </w:r>
      <w:r w:rsidR="0055445C" w:rsidRPr="00C656BF">
        <w:rPr>
          <w:rFonts w:ascii="Times New Roman" w:hAnsi="Times New Roman"/>
          <w:sz w:val="28"/>
          <w:szCs w:val="28"/>
        </w:rPr>
        <w:t>1</w:t>
      </w:r>
      <w:r w:rsidR="0055445C">
        <w:rPr>
          <w:rFonts w:ascii="Times New Roman" w:hAnsi="Times New Roman"/>
          <w:sz w:val="28"/>
          <w:szCs w:val="28"/>
        </w:rPr>
        <w:t>4</w:t>
      </w:r>
      <w:r w:rsidR="00923CF6" w:rsidRPr="00C656BF">
        <w:rPr>
          <w:rFonts w:ascii="Times New Roman" w:hAnsi="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0" w:history="1">
        <w:r w:rsidR="00923CF6" w:rsidRPr="00C656BF">
          <w:rPr>
            <w:rStyle w:val="a6"/>
            <w:rFonts w:ascii="Times New Roman" w:hAnsi="Times New Roman"/>
            <w:color w:val="0070C0"/>
            <w:sz w:val="28"/>
            <w:szCs w:val="28"/>
          </w:rPr>
          <w:t>https://pb.nalog.ru/</w:t>
        </w:r>
      </w:hyperlink>
      <w:r w:rsidR="00923CF6" w:rsidRPr="00C656BF">
        <w:rPr>
          <w:rFonts w:ascii="Times New Roman" w:hAnsi="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4</w:t>
      </w:r>
      <w:r w:rsidR="00923CF6" w:rsidRPr="00C656BF">
        <w:rPr>
          <w:rFonts w:ascii="Times New Roman" w:hAnsi="Times New Roman"/>
          <w:sz w:val="28"/>
          <w:szCs w:val="28"/>
        </w:rPr>
        <w:t>.</w:t>
      </w:r>
      <w:r w:rsidR="0055445C" w:rsidRPr="00C656BF">
        <w:rPr>
          <w:rFonts w:ascii="Times New Roman" w:hAnsi="Times New Roman"/>
          <w:sz w:val="28"/>
          <w:szCs w:val="28"/>
        </w:rPr>
        <w:t>1</w:t>
      </w:r>
      <w:r w:rsidR="0055445C">
        <w:rPr>
          <w:rFonts w:ascii="Times New Roman" w:hAnsi="Times New Roman"/>
          <w:sz w:val="28"/>
          <w:szCs w:val="28"/>
        </w:rPr>
        <w:t>5</w:t>
      </w:r>
      <w:r w:rsidR="00923CF6" w:rsidRPr="00C656BF">
        <w:rPr>
          <w:rFonts w:ascii="Times New Roman" w:hAnsi="Times New Roman"/>
          <w:sz w:val="28"/>
          <w:szCs w:val="28"/>
        </w:rPr>
        <w:t>. По результатам составления</w:t>
      </w:r>
      <w:r w:rsidR="0027400F" w:rsidRPr="00C656BF">
        <w:rPr>
          <w:rFonts w:ascii="Times New Roman" w:hAnsi="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4.</w:t>
      </w:r>
      <w:r w:rsidR="0055445C" w:rsidRPr="00C656BF">
        <w:rPr>
          <w:rFonts w:ascii="Times New Roman" w:hAnsi="Times New Roman"/>
          <w:sz w:val="28"/>
          <w:szCs w:val="28"/>
        </w:rPr>
        <w:t>1</w:t>
      </w:r>
      <w:r w:rsidR="0055445C">
        <w:rPr>
          <w:rFonts w:ascii="Times New Roman" w:hAnsi="Times New Roman"/>
          <w:sz w:val="28"/>
          <w:szCs w:val="28"/>
        </w:rPr>
        <w:t>6</w:t>
      </w:r>
      <w:r w:rsidRPr="00C656BF">
        <w:rPr>
          <w:rFonts w:ascii="Times New Roman" w:hAnsi="Times New Roman"/>
          <w:sz w:val="28"/>
          <w:szCs w:val="28"/>
        </w:rPr>
        <w:t xml:space="preserve">. Для выявления фактов, свидетельствующих о возможном наличии </w:t>
      </w:r>
      <w:r w:rsidR="008016CF">
        <w:rPr>
          <w:rFonts w:ascii="Times New Roman" w:hAnsi="Times New Roman"/>
          <w:sz w:val="28"/>
          <w:szCs w:val="28"/>
        </w:rPr>
        <w:t>личной заинтересованности</w:t>
      </w:r>
      <w:r w:rsidR="008016CF" w:rsidRPr="00C656BF">
        <w:rPr>
          <w:rFonts w:ascii="Times New Roman" w:hAnsi="Times New Roman"/>
          <w:sz w:val="28"/>
          <w:szCs w:val="28"/>
        </w:rPr>
        <w:t xml:space="preserve"> </w:t>
      </w:r>
      <w:r w:rsidRPr="00C656BF">
        <w:rPr>
          <w:rFonts w:ascii="Times New Roman" w:hAnsi="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sz w:val="28"/>
            <w:szCs w:val="28"/>
          </w:rPr>
          <w:t>http://zakupki.gov.ru/</w:t>
        </w:r>
      </w:hyperlink>
      <w:r w:rsidRPr="00C656BF">
        <w:rPr>
          <w:rFonts w:ascii="Times New Roman" w:hAnsi="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4.</w:t>
      </w:r>
      <w:r w:rsidR="0055445C" w:rsidRPr="00C656BF">
        <w:rPr>
          <w:rFonts w:ascii="Times New Roman" w:hAnsi="Times New Roman"/>
          <w:sz w:val="28"/>
          <w:szCs w:val="28"/>
        </w:rPr>
        <w:t>1</w:t>
      </w:r>
      <w:r w:rsidR="0055445C">
        <w:rPr>
          <w:rFonts w:ascii="Times New Roman" w:hAnsi="Times New Roman"/>
          <w:sz w:val="28"/>
          <w:szCs w:val="28"/>
        </w:rPr>
        <w:t>7</w:t>
      </w:r>
      <w:r w:rsidRPr="00C656BF">
        <w:rPr>
          <w:rFonts w:ascii="Times New Roman" w:hAnsi="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4.</w:t>
      </w:r>
      <w:r w:rsidR="0055445C" w:rsidRPr="00C656BF">
        <w:rPr>
          <w:rFonts w:ascii="Times New Roman" w:hAnsi="Times New Roman"/>
          <w:sz w:val="28"/>
          <w:szCs w:val="28"/>
        </w:rPr>
        <w:t>1</w:t>
      </w:r>
      <w:r w:rsidR="0055445C">
        <w:rPr>
          <w:rFonts w:ascii="Times New Roman" w:hAnsi="Times New Roman"/>
          <w:sz w:val="28"/>
          <w:szCs w:val="28"/>
        </w:rPr>
        <w:t>8</w:t>
      </w:r>
      <w:r w:rsidRPr="00C656BF">
        <w:rPr>
          <w:rFonts w:ascii="Times New Roman" w:hAnsi="Times New Roman"/>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4.</w:t>
      </w:r>
      <w:r w:rsidR="0055445C" w:rsidRPr="00C656BF">
        <w:rPr>
          <w:rFonts w:ascii="Times New Roman" w:hAnsi="Times New Roman"/>
          <w:sz w:val="28"/>
          <w:szCs w:val="28"/>
        </w:rPr>
        <w:t>1</w:t>
      </w:r>
      <w:r w:rsidR="0055445C">
        <w:rPr>
          <w:rFonts w:ascii="Times New Roman" w:hAnsi="Times New Roman"/>
          <w:sz w:val="28"/>
          <w:szCs w:val="28"/>
        </w:rPr>
        <w:t>9</w:t>
      </w:r>
      <w:r w:rsidRPr="00C656BF">
        <w:rPr>
          <w:rFonts w:ascii="Times New Roman" w:hAnsi="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4.</w:t>
      </w:r>
      <w:r w:rsidR="0055445C">
        <w:rPr>
          <w:rFonts w:ascii="Times New Roman" w:hAnsi="Times New Roman"/>
          <w:sz w:val="28"/>
          <w:szCs w:val="28"/>
        </w:rPr>
        <w:t>20.</w:t>
      </w:r>
      <w:r w:rsidRPr="00C656BF">
        <w:rPr>
          <w:rFonts w:ascii="Times New Roman" w:hAnsi="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sz w:val="28"/>
          <w:szCs w:val="28"/>
        </w:rPr>
        <w:t xml:space="preserve"> имеющейся</w:t>
      </w:r>
      <w:r w:rsidRPr="00C656BF">
        <w:rPr>
          <w:rFonts w:ascii="Times New Roman" w:hAnsi="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При этом необходимо отметить</w:t>
      </w:r>
      <w:r w:rsidR="00E0233A" w:rsidRPr="00C656BF">
        <w:rPr>
          <w:rFonts w:ascii="Times New Roman" w:hAnsi="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sz w:val="28"/>
          <w:szCs w:val="28"/>
        </w:rPr>
        <w:t xml:space="preserve"> (соисполнителях)</w:t>
      </w:r>
      <w:r w:rsidR="00E0233A" w:rsidRPr="00C656BF">
        <w:rPr>
          <w:rFonts w:ascii="Times New Roman" w:hAnsi="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sz w:val="28"/>
          <w:szCs w:val="28"/>
        </w:rPr>
        <w:t>.</w:t>
      </w:r>
      <w:r w:rsidR="000003AC" w:rsidRPr="00C656BF">
        <w:rPr>
          <w:rStyle w:val="a5"/>
          <w:rFonts w:ascii="Times New Roman" w:hAnsi="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 xml:space="preserve">Также в соответствии с частью 2 статьи 101 Федерального </w:t>
      </w:r>
      <w:r w:rsidRPr="00C656BF">
        <w:rPr>
          <w:rFonts w:ascii="Times New Roman" w:hAnsi="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sz w:val="28"/>
          <w:szCs w:val="28"/>
        </w:rPr>
        <w:t>нению контракта субподрядчиков (</w:t>
      </w:r>
      <w:r w:rsidRPr="00C656BF">
        <w:rPr>
          <w:rFonts w:ascii="Times New Roman" w:hAnsi="Times New Roman"/>
          <w:sz w:val="28"/>
          <w:szCs w:val="28"/>
        </w:rPr>
        <w:t>соисполнителей</w:t>
      </w:r>
      <w:r w:rsidR="00D770EC" w:rsidRPr="00C656BF">
        <w:rPr>
          <w:rFonts w:ascii="Times New Roman" w:hAnsi="Times New Roman"/>
          <w:sz w:val="28"/>
          <w:szCs w:val="28"/>
        </w:rPr>
        <w:t>)</w:t>
      </w:r>
      <w:r w:rsidRPr="00C656BF">
        <w:rPr>
          <w:rFonts w:ascii="Times New Roman" w:hAnsi="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 xml:space="preserve">Аспекты, связанные </w:t>
      </w:r>
      <w:r w:rsidR="00D770EC" w:rsidRPr="00C656BF">
        <w:rPr>
          <w:rFonts w:ascii="Times New Roman" w:hAnsi="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4.</w:t>
      </w:r>
      <w:r w:rsidR="0055445C" w:rsidRPr="00C656BF">
        <w:rPr>
          <w:rFonts w:ascii="Times New Roman" w:hAnsi="Times New Roman"/>
          <w:sz w:val="28"/>
          <w:szCs w:val="28"/>
        </w:rPr>
        <w:t>2</w:t>
      </w:r>
      <w:r w:rsidR="0055445C">
        <w:rPr>
          <w:rFonts w:ascii="Times New Roman" w:hAnsi="Times New Roman"/>
          <w:sz w:val="28"/>
          <w:szCs w:val="28"/>
        </w:rPr>
        <w:t>1.</w:t>
      </w:r>
      <w:r w:rsidRPr="00C656BF">
        <w:rPr>
          <w:rFonts w:ascii="Times New Roman" w:hAnsi="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4.</w:t>
      </w:r>
      <w:r w:rsidR="0055445C" w:rsidRPr="00C656BF">
        <w:rPr>
          <w:rFonts w:ascii="Times New Roman" w:hAnsi="Times New Roman"/>
          <w:sz w:val="28"/>
          <w:szCs w:val="28"/>
        </w:rPr>
        <w:t>2</w:t>
      </w:r>
      <w:r w:rsidR="0055445C">
        <w:rPr>
          <w:rFonts w:ascii="Times New Roman" w:hAnsi="Times New Roman"/>
          <w:sz w:val="28"/>
          <w:szCs w:val="28"/>
        </w:rPr>
        <w:t>2</w:t>
      </w:r>
      <w:r w:rsidRPr="00C656BF">
        <w:rPr>
          <w:rFonts w:ascii="Times New Roman" w:hAnsi="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При этом необходимо учитывать, что в соответствии с пунктом</w:t>
      </w:r>
      <w:r w:rsidR="00A735CA">
        <w:rPr>
          <w:rFonts w:ascii="Times New Roman" w:hAnsi="Times New Roman"/>
          <w:sz w:val="28"/>
          <w:szCs w:val="28"/>
        </w:rPr>
        <w:t> </w:t>
      </w:r>
      <w:r w:rsidRPr="00C656BF">
        <w:rPr>
          <w:rFonts w:ascii="Times New Roman" w:hAnsi="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sz w:val="28"/>
          <w:szCs w:val="28"/>
        </w:rPr>
        <w:t>.</w:t>
      </w:r>
      <w:r w:rsidRPr="00C656BF">
        <w:rPr>
          <w:rStyle w:val="a5"/>
          <w:rFonts w:ascii="Times New Roman" w:hAnsi="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4.</w:t>
      </w:r>
      <w:r w:rsidR="0055445C" w:rsidRPr="00C656BF">
        <w:rPr>
          <w:rFonts w:ascii="Times New Roman" w:hAnsi="Times New Roman"/>
          <w:sz w:val="28"/>
          <w:szCs w:val="28"/>
        </w:rPr>
        <w:t>2</w:t>
      </w:r>
      <w:r w:rsidR="0055445C">
        <w:rPr>
          <w:rFonts w:ascii="Times New Roman" w:hAnsi="Times New Roman"/>
          <w:sz w:val="28"/>
          <w:szCs w:val="28"/>
        </w:rPr>
        <w:t>3</w:t>
      </w:r>
      <w:r w:rsidRPr="00C656BF">
        <w:rPr>
          <w:rFonts w:ascii="Times New Roman" w:hAnsi="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sz w:val="28"/>
          <w:szCs w:val="28"/>
        </w:rPr>
        <w:t xml:space="preserve"> </w:t>
      </w:r>
      <w:r w:rsidR="0055445C" w:rsidRPr="00C656BF">
        <w:rPr>
          <w:rFonts w:ascii="Times New Roman" w:hAnsi="Times New Roman"/>
          <w:sz w:val="28"/>
          <w:szCs w:val="28"/>
        </w:rPr>
        <w:t>№</w:t>
      </w:r>
      <w:r w:rsidR="0055445C">
        <w:rPr>
          <w:rFonts w:ascii="Times New Roman" w:hAnsi="Times New Roman"/>
          <w:sz w:val="28"/>
          <w:szCs w:val="28"/>
        </w:rPr>
        <w:t> </w:t>
      </w:r>
      <w:r w:rsidRPr="00C656BF">
        <w:rPr>
          <w:rFonts w:ascii="Times New Roman" w:hAnsi="Times New Roman"/>
          <w:sz w:val="28"/>
          <w:szCs w:val="28"/>
        </w:rPr>
        <w:t>273-ФЗ, например, установления фактов "навязывания услуг"</w:t>
      </w:r>
      <w:r w:rsidR="009A3B9B">
        <w:rPr>
          <w:rFonts w:ascii="Times New Roman" w:hAnsi="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b/>
          <w:i/>
          <w:sz w:val="28"/>
          <w:szCs w:val="28"/>
        </w:rPr>
      </w:pPr>
      <w:r w:rsidRPr="00C656BF">
        <w:rPr>
          <w:rFonts w:ascii="Times New Roman" w:hAnsi="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sz w:val="28"/>
          <w:szCs w:val="28"/>
        </w:rPr>
      </w:pPr>
    </w:p>
    <w:p w:rsidR="00A51E83" w:rsidRPr="00C656BF" w:rsidRDefault="00A51E83" w:rsidP="00A51E83">
      <w:pPr>
        <w:spacing w:after="0" w:line="240" w:lineRule="auto"/>
        <w:ind w:firstLine="709"/>
        <w:jc w:val="both"/>
        <w:rPr>
          <w:rFonts w:ascii="Times New Roman" w:hAnsi="Times New Roman"/>
          <w:sz w:val="28"/>
          <w:szCs w:val="28"/>
        </w:rPr>
      </w:pPr>
      <w:r w:rsidRPr="00C656BF">
        <w:rPr>
          <w:rFonts w:ascii="Times New Roman" w:hAnsi="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sz w:val="28"/>
          <w:szCs w:val="28"/>
        </w:rPr>
      </w:pPr>
      <w:r w:rsidRPr="00C656BF">
        <w:rPr>
          <w:rFonts w:ascii="Times New Roman" w:hAnsi="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sz w:val="28"/>
          <w:szCs w:val="28"/>
        </w:rPr>
      </w:pPr>
      <w:r w:rsidRPr="00C656BF">
        <w:rPr>
          <w:rFonts w:ascii="Times New Roman" w:hAnsi="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sz w:val="28"/>
          <w:szCs w:val="28"/>
        </w:rPr>
        <w:t xml:space="preserve"> предотвращении и</w:t>
      </w:r>
      <w:r w:rsidRPr="00C656BF">
        <w:rPr>
          <w:rFonts w:ascii="Times New Roman" w:hAnsi="Times New Roman"/>
          <w:sz w:val="28"/>
          <w:szCs w:val="28"/>
        </w:rPr>
        <w:t xml:space="preserve"> </w:t>
      </w:r>
      <w:r w:rsidR="005A721D" w:rsidRPr="00C656BF">
        <w:rPr>
          <w:rFonts w:ascii="Times New Roman" w:hAnsi="Times New Roman"/>
          <w:sz w:val="28"/>
          <w:szCs w:val="28"/>
        </w:rPr>
        <w:t>у</w:t>
      </w:r>
      <w:r w:rsidRPr="00C656BF">
        <w:rPr>
          <w:rFonts w:ascii="Times New Roman" w:hAnsi="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sz w:val="28"/>
          <w:szCs w:val="28"/>
        </w:rPr>
        <w:footnoteReference w:id="9"/>
      </w:r>
      <w:r w:rsidRPr="00C656BF">
        <w:rPr>
          <w:rFonts w:ascii="Times New Roman" w:hAnsi="Times New Roman"/>
          <w:sz w:val="28"/>
          <w:szCs w:val="28"/>
        </w:rPr>
        <w:t>, либо в качестве отдельного локального нормативного акта.</w:t>
      </w:r>
      <w:r w:rsidR="00CB7ABB" w:rsidRPr="00C656BF">
        <w:rPr>
          <w:rStyle w:val="a5"/>
          <w:rFonts w:ascii="Times New Roman" w:hAnsi="Times New Roman"/>
          <w:sz w:val="28"/>
          <w:szCs w:val="28"/>
        </w:rPr>
        <w:footnoteReference w:id="10"/>
      </w:r>
      <w:r w:rsidRPr="00C656BF">
        <w:rPr>
          <w:rFonts w:ascii="Times New Roman" w:hAnsi="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sz w:val="28"/>
          <w:szCs w:val="28"/>
        </w:rPr>
        <w:t>работниками подразделения по профилактике коррупционных правонарушений</w:t>
      </w:r>
      <w:r w:rsidRPr="00C656BF">
        <w:rPr>
          <w:rFonts w:ascii="Times New Roman" w:hAnsi="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sz w:val="28"/>
          <w:szCs w:val="28"/>
        </w:rPr>
      </w:pPr>
      <w:r w:rsidRPr="00C656BF">
        <w:rPr>
          <w:rFonts w:ascii="Times New Roman" w:hAnsi="Times New Roman"/>
          <w:sz w:val="28"/>
          <w:szCs w:val="28"/>
        </w:rPr>
        <w:t>5.4. </w:t>
      </w:r>
      <w:r w:rsidR="00E55719" w:rsidRPr="00C656BF">
        <w:rPr>
          <w:rFonts w:ascii="Times New Roman" w:hAnsi="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sz w:val="28"/>
          <w:szCs w:val="28"/>
        </w:rPr>
      </w:pPr>
      <w:r w:rsidRPr="00C656BF">
        <w:rPr>
          <w:rFonts w:ascii="Times New Roman" w:hAnsi="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sz w:val="28"/>
          <w:szCs w:val="28"/>
        </w:rPr>
      </w:pPr>
      <w:r w:rsidRPr="00C656BF">
        <w:rPr>
          <w:rFonts w:ascii="Times New Roman" w:hAnsi="Times New Roman"/>
          <w:sz w:val="28"/>
          <w:szCs w:val="28"/>
        </w:rPr>
        <w:t>5.</w:t>
      </w:r>
      <w:r w:rsidR="0055445C">
        <w:rPr>
          <w:rFonts w:ascii="Times New Roman" w:hAnsi="Times New Roman"/>
          <w:sz w:val="28"/>
          <w:szCs w:val="28"/>
        </w:rPr>
        <w:t>5</w:t>
      </w:r>
      <w:r w:rsidRPr="00C656BF">
        <w:rPr>
          <w:rFonts w:ascii="Times New Roman" w:hAnsi="Times New Roman"/>
          <w:sz w:val="28"/>
          <w:szCs w:val="28"/>
        </w:rPr>
        <w:t xml:space="preserve">. В основу </w:t>
      </w:r>
      <w:r w:rsidR="00CB7ABB" w:rsidRPr="00C656BF">
        <w:rPr>
          <w:rFonts w:ascii="Times New Roman" w:hAnsi="Times New Roman"/>
          <w:sz w:val="28"/>
          <w:szCs w:val="28"/>
        </w:rPr>
        <w:t xml:space="preserve">рассматриваемой </w:t>
      </w:r>
      <w:r w:rsidRPr="00C656BF">
        <w:rPr>
          <w:rFonts w:ascii="Times New Roman" w:hAnsi="Times New Roman"/>
          <w:sz w:val="28"/>
          <w:szCs w:val="28"/>
        </w:rPr>
        <w:t xml:space="preserve">работы в </w:t>
      </w:r>
      <w:r w:rsidR="00CB7ABB" w:rsidRPr="00C656BF">
        <w:rPr>
          <w:rFonts w:ascii="Times New Roman" w:hAnsi="Times New Roman"/>
          <w:sz w:val="28"/>
          <w:szCs w:val="28"/>
        </w:rPr>
        <w:t xml:space="preserve">отдельных категориях </w:t>
      </w:r>
      <w:r w:rsidRPr="00C656BF">
        <w:rPr>
          <w:rFonts w:ascii="Times New Roman" w:hAnsi="Times New Roman"/>
          <w:sz w:val="28"/>
          <w:szCs w:val="28"/>
        </w:rPr>
        <w:t>организаци</w:t>
      </w:r>
      <w:r w:rsidR="00CB7ABB" w:rsidRPr="00C656BF">
        <w:rPr>
          <w:rFonts w:ascii="Times New Roman" w:hAnsi="Times New Roman"/>
          <w:sz w:val="28"/>
          <w:szCs w:val="28"/>
        </w:rPr>
        <w:t>й</w:t>
      </w:r>
      <w:r w:rsidRPr="00C656BF">
        <w:rPr>
          <w:rFonts w:ascii="Times New Roman" w:hAnsi="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sz w:val="28"/>
          <w:szCs w:val="28"/>
        </w:rPr>
      </w:pPr>
      <w:r w:rsidRPr="00C656BF">
        <w:rPr>
          <w:rFonts w:ascii="Times New Roman" w:hAnsi="Times New Roman"/>
          <w:sz w:val="28"/>
          <w:szCs w:val="28"/>
        </w:rPr>
        <w:t>раскрыти</w:t>
      </w:r>
      <w:r w:rsidR="00CB7ABB" w:rsidRPr="00C656BF">
        <w:rPr>
          <w:rFonts w:ascii="Times New Roman" w:hAnsi="Times New Roman"/>
          <w:sz w:val="28"/>
          <w:szCs w:val="28"/>
        </w:rPr>
        <w:t>е</w:t>
      </w:r>
      <w:r w:rsidRPr="00C656BF">
        <w:rPr>
          <w:rFonts w:ascii="Times New Roman" w:hAnsi="Times New Roman"/>
          <w:sz w:val="28"/>
          <w:szCs w:val="28"/>
        </w:rPr>
        <w:t xml:space="preserve"> сведений о реальном или потенциальном конфликте интересов</w:t>
      </w:r>
      <w:r w:rsidR="00CB7ABB" w:rsidRPr="00C656BF">
        <w:rPr>
          <w:rFonts w:ascii="Times New Roman" w:hAnsi="Times New Roman"/>
          <w:sz w:val="28"/>
          <w:szCs w:val="28"/>
        </w:rPr>
        <w:t>, личной заинтересованности</w:t>
      </w:r>
      <w:r w:rsidRPr="00C656BF">
        <w:rPr>
          <w:rFonts w:ascii="Times New Roman" w:hAnsi="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sz w:val="28"/>
          <w:szCs w:val="28"/>
        </w:rPr>
      </w:pPr>
      <w:r w:rsidRPr="00C656BF">
        <w:rPr>
          <w:rFonts w:ascii="Times New Roman" w:hAnsi="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sz w:val="28"/>
          <w:szCs w:val="28"/>
        </w:rPr>
        <w:t>личной заинтересованности работника</w:t>
      </w:r>
      <w:r w:rsidRPr="00C656BF">
        <w:rPr>
          <w:rFonts w:ascii="Times New Roman" w:hAnsi="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sz w:val="28"/>
          <w:szCs w:val="28"/>
        </w:rPr>
      </w:pPr>
      <w:r w:rsidRPr="00C656BF">
        <w:rPr>
          <w:rFonts w:ascii="Times New Roman" w:hAnsi="Times New Roman"/>
          <w:sz w:val="28"/>
          <w:szCs w:val="28"/>
        </w:rPr>
        <w:t xml:space="preserve">конфиденциальность процесса раскрытия сведений о </w:t>
      </w:r>
      <w:r w:rsidR="00CB7ABB" w:rsidRPr="00C656BF">
        <w:rPr>
          <w:rFonts w:ascii="Times New Roman" w:hAnsi="Times New Roman"/>
          <w:sz w:val="28"/>
          <w:szCs w:val="28"/>
        </w:rPr>
        <w:t>личной заинтересованности и об урегулировании конфликта интересов</w:t>
      </w:r>
      <w:r w:rsidRPr="00C656BF">
        <w:rPr>
          <w:rFonts w:ascii="Times New Roman" w:hAnsi="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sz w:val="28"/>
          <w:szCs w:val="28"/>
        </w:rPr>
      </w:pPr>
      <w:r w:rsidRPr="00C656BF">
        <w:rPr>
          <w:rFonts w:ascii="Times New Roman" w:hAnsi="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sz w:val="28"/>
          <w:szCs w:val="28"/>
        </w:rPr>
      </w:pPr>
      <w:r w:rsidRPr="00C656BF">
        <w:rPr>
          <w:rFonts w:ascii="Times New Roman" w:hAnsi="Times New Roman"/>
          <w:sz w:val="28"/>
          <w:szCs w:val="28"/>
        </w:rPr>
        <w:t xml:space="preserve">защита работника от преследования в связи с сообщением о </w:t>
      </w:r>
      <w:r w:rsidR="00CB7ABB" w:rsidRPr="00C656BF">
        <w:rPr>
          <w:rFonts w:ascii="Times New Roman" w:hAnsi="Times New Roman"/>
          <w:sz w:val="28"/>
          <w:szCs w:val="28"/>
        </w:rPr>
        <w:t>личной заинтересованности</w:t>
      </w:r>
      <w:r w:rsidRPr="00C656BF">
        <w:rPr>
          <w:rFonts w:ascii="Times New Roman" w:hAnsi="Times New Roman"/>
          <w:sz w:val="28"/>
          <w:szCs w:val="28"/>
        </w:rPr>
        <w:t>, котор</w:t>
      </w:r>
      <w:r w:rsidR="00CB7ABB" w:rsidRPr="00C656BF">
        <w:rPr>
          <w:rFonts w:ascii="Times New Roman" w:hAnsi="Times New Roman"/>
          <w:sz w:val="28"/>
          <w:szCs w:val="28"/>
        </w:rPr>
        <w:t>ая</w:t>
      </w:r>
      <w:r w:rsidRPr="00C656BF">
        <w:rPr>
          <w:rFonts w:ascii="Times New Roman" w:hAnsi="Times New Roman"/>
          <w:sz w:val="28"/>
          <w:szCs w:val="28"/>
        </w:rPr>
        <w:t xml:space="preserve"> был</w:t>
      </w:r>
      <w:r w:rsidR="00CB7ABB" w:rsidRPr="00C656BF">
        <w:rPr>
          <w:rFonts w:ascii="Times New Roman" w:hAnsi="Times New Roman"/>
          <w:sz w:val="28"/>
          <w:szCs w:val="28"/>
        </w:rPr>
        <w:t>а</w:t>
      </w:r>
      <w:r w:rsidRPr="00C656BF">
        <w:rPr>
          <w:rFonts w:ascii="Times New Roman" w:hAnsi="Times New Roman"/>
          <w:sz w:val="28"/>
          <w:szCs w:val="28"/>
        </w:rPr>
        <w:t xml:space="preserve"> своевременно раскрыт</w:t>
      </w:r>
      <w:r w:rsidR="00CB7ABB" w:rsidRPr="00C656BF">
        <w:rPr>
          <w:rFonts w:ascii="Times New Roman" w:hAnsi="Times New Roman"/>
          <w:sz w:val="28"/>
          <w:szCs w:val="28"/>
        </w:rPr>
        <w:t>а</w:t>
      </w:r>
      <w:r w:rsidRPr="00C656BF">
        <w:rPr>
          <w:rFonts w:ascii="Times New Roman" w:hAnsi="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sz w:val="28"/>
          <w:szCs w:val="28"/>
        </w:rPr>
      </w:pPr>
      <w:r w:rsidRPr="00C656BF">
        <w:rPr>
          <w:rFonts w:ascii="Times New Roman" w:hAnsi="Times New Roman"/>
          <w:sz w:val="28"/>
          <w:szCs w:val="28"/>
        </w:rPr>
        <w:t>5.</w:t>
      </w:r>
      <w:r w:rsidR="0055445C">
        <w:rPr>
          <w:rFonts w:ascii="Times New Roman" w:hAnsi="Times New Roman"/>
          <w:sz w:val="28"/>
          <w:szCs w:val="28"/>
        </w:rPr>
        <w:t>6</w:t>
      </w:r>
      <w:r w:rsidRPr="00C656BF">
        <w:rPr>
          <w:rFonts w:ascii="Times New Roman" w:hAnsi="Times New Roman"/>
          <w:sz w:val="28"/>
          <w:szCs w:val="28"/>
        </w:rPr>
        <w:t>. </w:t>
      </w:r>
      <w:r w:rsidR="00CF0447" w:rsidRPr="00C656BF">
        <w:rPr>
          <w:rFonts w:ascii="Times New Roman" w:hAnsi="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sz w:val="28"/>
          <w:szCs w:val="28"/>
        </w:rPr>
      </w:pPr>
      <w:r w:rsidRPr="00C656BF">
        <w:rPr>
          <w:rFonts w:ascii="Times New Roman" w:hAnsi="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sz w:val="28"/>
          <w:szCs w:val="28"/>
        </w:rPr>
        <w:t xml:space="preserve">правовых </w:t>
      </w:r>
      <w:r w:rsidRPr="00C656BF">
        <w:rPr>
          <w:rFonts w:ascii="Times New Roman" w:hAnsi="Times New Roman"/>
          <w:sz w:val="28"/>
          <w:szCs w:val="28"/>
        </w:rPr>
        <w:t>актов</w:t>
      </w:r>
      <w:r w:rsidR="00A735CA">
        <w:rPr>
          <w:rFonts w:ascii="Times New Roman" w:hAnsi="Times New Roman"/>
          <w:sz w:val="28"/>
          <w:szCs w:val="28"/>
        </w:rPr>
        <w:t xml:space="preserve"> Российской Федерации</w:t>
      </w:r>
      <w:r w:rsidRPr="00C656BF">
        <w:rPr>
          <w:rFonts w:ascii="Times New Roman" w:hAnsi="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sz w:val="28"/>
          <w:szCs w:val="28"/>
        </w:rPr>
      </w:pPr>
      <w:r w:rsidRPr="00C656BF">
        <w:rPr>
          <w:rFonts w:ascii="Times New Roman" w:hAnsi="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sz w:val="28"/>
          <w:szCs w:val="28"/>
        </w:rPr>
        <w:t xml:space="preserve"> Российской Федерации</w:t>
      </w:r>
      <w:r w:rsidRPr="00C656BF">
        <w:rPr>
          <w:rFonts w:ascii="Times New Roman" w:hAnsi="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sz w:val="28"/>
          <w:szCs w:val="28"/>
        </w:rPr>
      </w:pPr>
      <w:r>
        <w:rPr>
          <w:rFonts w:ascii="Times New Roman" w:hAnsi="Times New Roman"/>
          <w:sz w:val="28"/>
          <w:szCs w:val="28"/>
        </w:rPr>
        <w:t>5.</w:t>
      </w:r>
      <w:r w:rsidR="0055445C">
        <w:rPr>
          <w:rFonts w:ascii="Times New Roman" w:hAnsi="Times New Roman"/>
          <w:sz w:val="28"/>
          <w:szCs w:val="28"/>
        </w:rPr>
        <w:t>7.</w:t>
      </w:r>
      <w:r>
        <w:rPr>
          <w:rFonts w:ascii="Times New Roman" w:hAnsi="Times New Roman"/>
          <w:sz w:val="28"/>
          <w:szCs w:val="28"/>
        </w:rPr>
        <w:t xml:space="preserve"> При выстраивании указанной работы, </w:t>
      </w:r>
      <w:r w:rsidRPr="00C656BF">
        <w:rPr>
          <w:rFonts w:ascii="Times New Roman" w:hAnsi="Times New Roman"/>
          <w:sz w:val="28"/>
          <w:szCs w:val="28"/>
        </w:rPr>
        <w:t xml:space="preserve">целесообразно руководствоваться </w:t>
      </w:r>
      <w:r>
        <w:rPr>
          <w:rFonts w:ascii="Times New Roman" w:hAnsi="Times New Roman"/>
          <w:sz w:val="28"/>
          <w:szCs w:val="28"/>
        </w:rPr>
        <w:t>применимыми</w:t>
      </w:r>
      <w:r w:rsidRPr="00C656BF">
        <w:rPr>
          <w:rFonts w:ascii="Times New Roman" w:hAnsi="Times New Roman"/>
          <w:sz w:val="28"/>
          <w:szCs w:val="28"/>
        </w:rPr>
        <w:t xml:space="preserve"> положениями </w:t>
      </w:r>
      <w:r>
        <w:rPr>
          <w:rFonts w:ascii="Times New Roman" w:hAnsi="Times New Roman"/>
          <w:sz w:val="28"/>
          <w:szCs w:val="28"/>
        </w:rPr>
        <w:t>м</w:t>
      </w:r>
      <w:r w:rsidRPr="00C656BF">
        <w:rPr>
          <w:rFonts w:ascii="Times New Roman" w:hAnsi="Times New Roman"/>
          <w:sz w:val="28"/>
          <w:szCs w:val="28"/>
        </w:rPr>
        <w:t xml:space="preserve">етодических </w:t>
      </w:r>
      <w:r>
        <w:rPr>
          <w:rFonts w:ascii="Times New Roman" w:hAnsi="Times New Roman"/>
          <w:sz w:val="28"/>
          <w:szCs w:val="28"/>
        </w:rPr>
        <w:t>материалов "</w:t>
      </w:r>
      <w:r w:rsidRPr="0011306A">
        <w:rPr>
          <w:rFonts w:ascii="Times New Roman" w:hAnsi="Times New Roman"/>
          <w:sz w:val="28"/>
          <w:szCs w:val="28"/>
        </w:rPr>
        <w:t>Меры по предупреждению коррупции в организациях</w:t>
      </w:r>
      <w:r>
        <w:rPr>
          <w:rFonts w:ascii="Times New Roman" w:hAnsi="Times New Roman"/>
          <w:sz w:val="28"/>
          <w:szCs w:val="28"/>
        </w:rPr>
        <w:t>"</w:t>
      </w:r>
      <w:r w:rsidR="00A735CA">
        <w:rPr>
          <w:rFonts w:ascii="Times New Roman" w:hAnsi="Times New Roman"/>
          <w:sz w:val="28"/>
          <w:szCs w:val="28"/>
        </w:rPr>
        <w:t>.</w:t>
      </w:r>
      <w:r w:rsidRPr="00C656BF">
        <w:rPr>
          <w:rStyle w:val="a5"/>
          <w:rFonts w:ascii="Times New Roman" w:hAnsi="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b/>
          <w:sz w:val="28"/>
          <w:szCs w:val="28"/>
        </w:rPr>
      </w:pPr>
      <w:r w:rsidRPr="00C656BF">
        <w:rPr>
          <w:rFonts w:ascii="Times New Roman" w:hAnsi="Times New Roman"/>
          <w:b/>
          <w:sz w:val="28"/>
          <w:szCs w:val="28"/>
        </w:rPr>
        <w:t>Декларация о возможной личной заинтересованности</w:t>
      </w:r>
      <w:r w:rsidRPr="00C656BF">
        <w:rPr>
          <w:rFonts w:ascii="Times New Roman" w:hAnsi="Times New Roman"/>
          <w:b/>
          <w:sz w:val="28"/>
          <w:szCs w:val="28"/>
          <w:vertAlign w:val="superscript"/>
        </w:rPr>
        <w:t>1</w:t>
      </w:r>
      <w:r w:rsidRPr="009A3B9B">
        <w:rPr>
          <w:rStyle w:val="a5"/>
          <w:rFonts w:ascii="Times New Roman" w:hAnsi="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sz w:val="28"/>
          <w:szCs w:val="28"/>
        </w:rPr>
      </w:pPr>
    </w:p>
    <w:p w:rsidR="00A51E83" w:rsidRPr="00C656BF" w:rsidRDefault="00A51E83" w:rsidP="00A51E83">
      <w:pPr>
        <w:spacing w:after="0" w:line="240" w:lineRule="auto"/>
        <w:ind w:firstLine="720"/>
        <w:jc w:val="both"/>
        <w:rPr>
          <w:rFonts w:ascii="Times New Roman" w:hAnsi="Times New Roman"/>
          <w:sz w:val="28"/>
          <w:szCs w:val="28"/>
        </w:rPr>
      </w:pPr>
      <w:r w:rsidRPr="00C656BF">
        <w:rPr>
          <w:rFonts w:ascii="Times New Roman" w:hAnsi="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sz w:val="28"/>
          <w:szCs w:val="28"/>
        </w:rPr>
      </w:pPr>
      <w:r w:rsidRPr="00C656BF">
        <w:rPr>
          <w:rFonts w:ascii="Times New Roman" w:hAnsi="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sz w:val="28"/>
          <w:szCs w:val="28"/>
        </w:rPr>
      </w:pPr>
      <w:r w:rsidRPr="00C656BF">
        <w:rPr>
          <w:rFonts w:ascii="Times New Roman" w:hAnsi="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sz w:val="28"/>
          <w:szCs w:val="28"/>
        </w:rPr>
      </w:pPr>
      <w:r w:rsidRPr="00C656BF">
        <w:rPr>
          <w:rFonts w:ascii="Times New Roman" w:hAnsi="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sz w:val="28"/>
          <w:szCs w:val="28"/>
        </w:rPr>
      </w:pPr>
      <w:r w:rsidRPr="00C656BF">
        <w:rPr>
          <w:rFonts w:ascii="Times New Roman" w:hAnsi="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sz w:val="28"/>
          <w:szCs w:val="28"/>
        </w:rPr>
      </w:pPr>
    </w:p>
    <w:p w:rsidR="00A51E83" w:rsidRPr="00C656BF" w:rsidRDefault="00A51E83" w:rsidP="00A51E83">
      <w:pPr>
        <w:spacing w:after="0" w:line="240" w:lineRule="auto"/>
        <w:ind w:firstLine="720"/>
        <w:jc w:val="both"/>
        <w:rPr>
          <w:rFonts w:ascii="Times New Roman" w:hAnsi="Times New Roman"/>
          <w:sz w:val="28"/>
          <w:szCs w:val="28"/>
        </w:rPr>
      </w:pPr>
    </w:p>
    <w:p w:rsidR="00A51E83" w:rsidRPr="00C656BF" w:rsidRDefault="00A51E83" w:rsidP="00A51E83">
      <w:pPr>
        <w:spacing w:after="0" w:line="240" w:lineRule="auto"/>
        <w:ind w:firstLine="720"/>
        <w:jc w:val="both"/>
        <w:rPr>
          <w:rFonts w:ascii="Times New Roman" w:hAnsi="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sz w:val="28"/>
                <w:szCs w:val="28"/>
              </w:rPr>
            </w:pPr>
            <w:r w:rsidRPr="00C656BF">
              <w:rPr>
                <w:rFonts w:ascii="Times New Roman" w:hAnsi="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sz w:val="28"/>
                <w:szCs w:val="28"/>
              </w:rPr>
            </w:pPr>
            <w:r w:rsidRPr="00C656BF">
              <w:rPr>
                <w:rFonts w:ascii="Times New Roman" w:hAnsi="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sz w:val="28"/>
                <w:szCs w:val="28"/>
              </w:rPr>
            </w:pPr>
            <w:r w:rsidRPr="00C656BF">
              <w:rPr>
                <w:rFonts w:ascii="Times New Roman" w:hAnsi="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sz w:val="28"/>
                <w:szCs w:val="28"/>
              </w:rPr>
            </w:pPr>
            <w:r w:rsidRPr="00C656BF">
              <w:rPr>
                <w:rFonts w:ascii="Times New Roman" w:hAnsi="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rPr>
            </w:pPr>
          </w:p>
        </w:tc>
        <w:tc>
          <w:tcPr>
            <w:tcW w:w="454" w:type="dxa"/>
          </w:tcPr>
          <w:p w:rsidR="00A51E83" w:rsidRPr="00C656BF" w:rsidRDefault="00A51E83" w:rsidP="00CF0447">
            <w:pPr>
              <w:spacing w:after="0"/>
              <w:jc w:val="center"/>
              <w:rPr>
                <w:rFonts w:ascii="Times New Roman" w:hAnsi="Times New Roman"/>
              </w:rPr>
            </w:pPr>
          </w:p>
        </w:tc>
        <w:tc>
          <w:tcPr>
            <w:tcW w:w="255" w:type="dxa"/>
          </w:tcPr>
          <w:p w:rsidR="00A51E83" w:rsidRPr="00C656BF" w:rsidRDefault="00A51E83" w:rsidP="00CF0447">
            <w:pPr>
              <w:spacing w:after="0"/>
              <w:jc w:val="center"/>
              <w:rPr>
                <w:rFonts w:ascii="Times New Roman" w:hAnsi="Times New Roman"/>
              </w:rPr>
            </w:pPr>
          </w:p>
        </w:tc>
        <w:tc>
          <w:tcPr>
            <w:tcW w:w="1814" w:type="dxa"/>
          </w:tcPr>
          <w:p w:rsidR="00A51E83" w:rsidRPr="00C656BF" w:rsidRDefault="00A51E83" w:rsidP="00CF0447">
            <w:pPr>
              <w:spacing w:after="0"/>
              <w:jc w:val="center"/>
              <w:rPr>
                <w:rFonts w:ascii="Times New Roman" w:hAnsi="Times New Roman"/>
              </w:rPr>
            </w:pPr>
          </w:p>
        </w:tc>
        <w:tc>
          <w:tcPr>
            <w:tcW w:w="397" w:type="dxa"/>
          </w:tcPr>
          <w:p w:rsidR="00A51E83" w:rsidRPr="00C656BF" w:rsidRDefault="00A51E83" w:rsidP="00CF0447">
            <w:pPr>
              <w:spacing w:after="0"/>
              <w:jc w:val="center"/>
              <w:rPr>
                <w:rFonts w:ascii="Times New Roman" w:hAnsi="Times New Roman"/>
              </w:rPr>
            </w:pPr>
          </w:p>
        </w:tc>
        <w:tc>
          <w:tcPr>
            <w:tcW w:w="397" w:type="dxa"/>
          </w:tcPr>
          <w:p w:rsidR="00A51E83" w:rsidRPr="00C656BF" w:rsidRDefault="00A51E83" w:rsidP="00CF0447">
            <w:pPr>
              <w:spacing w:after="0"/>
              <w:jc w:val="center"/>
              <w:rPr>
                <w:rFonts w:ascii="Times New Roman" w:hAnsi="Times New Roman"/>
              </w:rPr>
            </w:pPr>
          </w:p>
        </w:tc>
        <w:tc>
          <w:tcPr>
            <w:tcW w:w="340" w:type="dxa"/>
          </w:tcPr>
          <w:p w:rsidR="00A51E83" w:rsidRPr="00C656BF" w:rsidRDefault="00A51E83" w:rsidP="00CF0447">
            <w:pPr>
              <w:spacing w:after="0"/>
              <w:ind w:left="57"/>
              <w:jc w:val="center"/>
              <w:rPr>
                <w:rFonts w:ascii="Times New Roman" w:hAnsi="Times New Roman"/>
              </w:rPr>
            </w:pPr>
          </w:p>
        </w:tc>
        <w:tc>
          <w:tcPr>
            <w:tcW w:w="5671" w:type="dxa"/>
          </w:tcPr>
          <w:p w:rsidR="00A51E83" w:rsidRPr="00C656BF" w:rsidRDefault="00A51E83" w:rsidP="00CF0447">
            <w:pPr>
              <w:spacing w:after="0"/>
              <w:jc w:val="center"/>
              <w:rPr>
                <w:rFonts w:ascii="Times New Roman" w:hAnsi="Times New Roman"/>
              </w:rPr>
            </w:pPr>
            <w:r w:rsidRPr="00C656BF">
              <w:rPr>
                <w:rFonts w:ascii="Times New Roman" w:hAnsi="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b/>
          <w:sz w:val="28"/>
          <w:szCs w:val="28"/>
        </w:rPr>
      </w:pPr>
    </w:p>
    <w:p w:rsidR="00A51E83" w:rsidRPr="00C656BF" w:rsidRDefault="00A51E83" w:rsidP="00A51E83">
      <w:pPr>
        <w:spacing w:after="0"/>
        <w:jc w:val="both"/>
        <w:rPr>
          <w:rFonts w:ascii="Times New Roman" w:hAnsi="Times New Roman"/>
          <w:b/>
          <w:sz w:val="28"/>
          <w:szCs w:val="28"/>
        </w:rPr>
      </w:pPr>
    </w:p>
    <w:p w:rsidR="00A51E83" w:rsidRPr="00C656BF" w:rsidRDefault="00A51E83" w:rsidP="00A51E83">
      <w:pPr>
        <w:spacing w:after="0"/>
        <w:jc w:val="both"/>
        <w:rPr>
          <w:rFonts w:ascii="Times New Roman" w:hAnsi="Times New Roman"/>
          <w:b/>
          <w:sz w:val="28"/>
          <w:szCs w:val="28"/>
        </w:rPr>
      </w:pPr>
    </w:p>
    <w:p w:rsidR="00A51E83" w:rsidRPr="00C656BF" w:rsidRDefault="00A51E83" w:rsidP="00A51E83">
      <w:pPr>
        <w:spacing w:after="0"/>
        <w:jc w:val="both"/>
        <w:rPr>
          <w:rFonts w:ascii="Times New Roman" w:hAnsi="Times New Roman"/>
          <w:b/>
          <w:sz w:val="28"/>
          <w:szCs w:val="28"/>
        </w:rPr>
      </w:pPr>
    </w:p>
    <w:tbl>
      <w:tblPr>
        <w:tblStyle w:val="ac"/>
        <w:tblW w:w="0" w:type="auto"/>
        <w:tblLook w:val="04A0" w:firstRow="1" w:lastRow="0" w:firstColumn="1" w:lastColumn="0" w:noHBand="0" w:noVBand="1"/>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b/>
          <w:sz w:val="28"/>
          <w:szCs w:val="28"/>
        </w:rPr>
      </w:pPr>
    </w:p>
    <w:p w:rsidR="00A51E83" w:rsidRPr="00C656BF" w:rsidRDefault="00A51E83" w:rsidP="00A51E83">
      <w:pPr>
        <w:spacing w:line="240" w:lineRule="auto"/>
        <w:ind w:firstLine="720"/>
        <w:jc w:val="both"/>
        <w:rPr>
          <w:rFonts w:ascii="Times New Roman" w:hAnsi="Times New Roman"/>
          <w:sz w:val="28"/>
          <w:szCs w:val="28"/>
        </w:rPr>
      </w:pPr>
      <w:r w:rsidRPr="00C656BF">
        <w:rPr>
          <w:rFonts w:ascii="Times New Roman" w:hAnsi="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sz w:val="28"/>
          <w:szCs w:val="28"/>
        </w:rPr>
        <w:t xml:space="preserve"> (с </w:t>
      </w:r>
      <w:r w:rsidR="006E2F42" w:rsidRPr="00C656BF">
        <w:rPr>
          <w:rFonts w:ascii="Times New Roman" w:hAnsi="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sz w:val="28"/>
          <w:szCs w:val="28"/>
        </w:rPr>
        <w:t>)</w:t>
      </w:r>
      <w:r w:rsidRPr="00C656BF">
        <w:rPr>
          <w:rFonts w:ascii="Times New Roman" w:hAnsi="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sz w:val="28"/>
                <w:szCs w:val="28"/>
              </w:rPr>
            </w:pPr>
          </w:p>
          <w:p w:rsidR="00A51E83" w:rsidRPr="00C656BF" w:rsidRDefault="00A51E83" w:rsidP="00CF0447">
            <w:pPr>
              <w:jc w:val="both"/>
              <w:rPr>
                <w:rFonts w:ascii="Times New Roman" w:hAnsi="Times New Roman"/>
                <w:sz w:val="28"/>
                <w:szCs w:val="28"/>
              </w:rPr>
            </w:pPr>
          </w:p>
          <w:p w:rsidR="00A51E83" w:rsidRPr="00C656BF" w:rsidRDefault="00A51E83" w:rsidP="00CF0447">
            <w:pPr>
              <w:jc w:val="both"/>
              <w:rPr>
                <w:rFonts w:ascii="Times New Roman" w:hAnsi="Times New Roman"/>
                <w:sz w:val="28"/>
                <w:szCs w:val="28"/>
              </w:rPr>
            </w:pPr>
          </w:p>
          <w:p w:rsidR="00A51E83" w:rsidRPr="00C656BF" w:rsidRDefault="00A51E83" w:rsidP="00CF0447">
            <w:pPr>
              <w:jc w:val="both"/>
              <w:rPr>
                <w:rFonts w:ascii="Times New Roman" w:hAnsi="Times New Roman"/>
                <w:sz w:val="28"/>
                <w:szCs w:val="28"/>
              </w:rPr>
            </w:pPr>
          </w:p>
          <w:p w:rsidR="00A51E83" w:rsidRPr="00C656BF" w:rsidRDefault="00A51E83" w:rsidP="00CF0447">
            <w:pPr>
              <w:jc w:val="both"/>
              <w:rPr>
                <w:rFonts w:ascii="Times New Roman" w:hAnsi="Times New Roman"/>
                <w:sz w:val="28"/>
                <w:szCs w:val="28"/>
              </w:rPr>
            </w:pPr>
          </w:p>
        </w:tc>
      </w:tr>
    </w:tbl>
    <w:p w:rsidR="00A51E83" w:rsidRPr="00C656BF" w:rsidRDefault="00A51E83" w:rsidP="00A51E83">
      <w:pPr>
        <w:spacing w:after="0" w:line="240" w:lineRule="auto"/>
        <w:ind w:firstLine="720"/>
        <w:jc w:val="both"/>
        <w:rPr>
          <w:rFonts w:ascii="Times New Roman" w:hAnsi="Times New Roman"/>
          <w:sz w:val="28"/>
          <w:szCs w:val="28"/>
        </w:rPr>
      </w:pPr>
    </w:p>
    <w:p w:rsidR="00A51E83" w:rsidRPr="00C656BF" w:rsidRDefault="00A51E83" w:rsidP="00A51E83">
      <w:pPr>
        <w:spacing w:after="0" w:line="240" w:lineRule="auto"/>
        <w:ind w:firstLine="720"/>
        <w:jc w:val="both"/>
        <w:rPr>
          <w:rFonts w:ascii="Times New Roman" w:hAnsi="Times New Roman"/>
          <w:sz w:val="28"/>
          <w:szCs w:val="28"/>
        </w:rPr>
      </w:pPr>
      <w:r w:rsidRPr="00C656BF">
        <w:rPr>
          <w:rFonts w:ascii="Times New Roman" w:hAnsi="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sz w:val="28"/>
          <w:szCs w:val="28"/>
        </w:rPr>
      </w:pPr>
      <w:r w:rsidRPr="00C656BF">
        <w:rPr>
          <w:rFonts w:ascii="Times New Roman" w:hAnsi="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sz w:val="28"/>
          <w:szCs w:val="28"/>
        </w:rPr>
      </w:pPr>
      <w:r w:rsidRPr="00C656BF">
        <w:rPr>
          <w:rFonts w:ascii="Times New Roman" w:hAnsi="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sz w:val="28"/>
          <w:szCs w:val="28"/>
        </w:rPr>
      </w:pPr>
      <w:r w:rsidRPr="00C656BF">
        <w:rPr>
          <w:rFonts w:ascii="Times New Roman" w:hAnsi="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sz w:val="28"/>
                <w:szCs w:val="28"/>
              </w:rPr>
            </w:pPr>
            <w:r w:rsidRPr="00C656BF">
              <w:rPr>
                <w:rFonts w:ascii="Times New Roman" w:hAnsi="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sz w:val="28"/>
                <w:szCs w:val="28"/>
              </w:rPr>
            </w:pPr>
            <w:r w:rsidRPr="00C656BF">
              <w:rPr>
                <w:rFonts w:ascii="Times New Roman" w:hAnsi="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sz w:val="28"/>
                <w:szCs w:val="28"/>
              </w:rPr>
            </w:pPr>
            <w:r w:rsidRPr="00C656BF">
              <w:rPr>
                <w:rFonts w:ascii="Times New Roman" w:hAnsi="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sz w:val="28"/>
                <w:szCs w:val="28"/>
              </w:rPr>
            </w:pPr>
            <w:r w:rsidRPr="00C656BF">
              <w:rPr>
                <w:rFonts w:ascii="Times New Roman" w:hAnsi="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rPr>
            </w:pPr>
          </w:p>
        </w:tc>
        <w:tc>
          <w:tcPr>
            <w:tcW w:w="454" w:type="dxa"/>
          </w:tcPr>
          <w:p w:rsidR="00A51E83" w:rsidRPr="00C656BF" w:rsidRDefault="00A51E83" w:rsidP="00CF0447">
            <w:pPr>
              <w:spacing w:after="0"/>
              <w:jc w:val="center"/>
              <w:rPr>
                <w:rFonts w:ascii="Times New Roman" w:hAnsi="Times New Roman"/>
              </w:rPr>
            </w:pPr>
          </w:p>
        </w:tc>
        <w:tc>
          <w:tcPr>
            <w:tcW w:w="255" w:type="dxa"/>
          </w:tcPr>
          <w:p w:rsidR="00A51E83" w:rsidRPr="00C656BF" w:rsidRDefault="00A51E83" w:rsidP="00CF0447">
            <w:pPr>
              <w:spacing w:after="0"/>
              <w:jc w:val="center"/>
              <w:rPr>
                <w:rFonts w:ascii="Times New Roman" w:hAnsi="Times New Roman"/>
              </w:rPr>
            </w:pPr>
          </w:p>
        </w:tc>
        <w:tc>
          <w:tcPr>
            <w:tcW w:w="1814" w:type="dxa"/>
          </w:tcPr>
          <w:p w:rsidR="00A51E83" w:rsidRPr="00C656BF" w:rsidRDefault="00A51E83" w:rsidP="00CF0447">
            <w:pPr>
              <w:spacing w:after="0"/>
              <w:jc w:val="center"/>
              <w:rPr>
                <w:rFonts w:ascii="Times New Roman" w:hAnsi="Times New Roman"/>
              </w:rPr>
            </w:pPr>
          </w:p>
        </w:tc>
        <w:tc>
          <w:tcPr>
            <w:tcW w:w="397" w:type="dxa"/>
          </w:tcPr>
          <w:p w:rsidR="00A51E83" w:rsidRPr="00C656BF" w:rsidRDefault="00A51E83" w:rsidP="00CF0447">
            <w:pPr>
              <w:spacing w:after="0"/>
              <w:jc w:val="center"/>
              <w:rPr>
                <w:rFonts w:ascii="Times New Roman" w:hAnsi="Times New Roman"/>
              </w:rPr>
            </w:pPr>
          </w:p>
        </w:tc>
        <w:tc>
          <w:tcPr>
            <w:tcW w:w="397" w:type="dxa"/>
          </w:tcPr>
          <w:p w:rsidR="00A51E83" w:rsidRPr="00C656BF" w:rsidRDefault="00A51E83" w:rsidP="00CF0447">
            <w:pPr>
              <w:spacing w:after="0"/>
              <w:jc w:val="center"/>
              <w:rPr>
                <w:rFonts w:ascii="Times New Roman" w:hAnsi="Times New Roman"/>
              </w:rPr>
            </w:pPr>
          </w:p>
        </w:tc>
        <w:tc>
          <w:tcPr>
            <w:tcW w:w="340" w:type="dxa"/>
          </w:tcPr>
          <w:p w:rsidR="00A51E83" w:rsidRPr="00C656BF" w:rsidRDefault="00A51E83" w:rsidP="00CF0447">
            <w:pPr>
              <w:spacing w:after="0"/>
              <w:ind w:left="57"/>
              <w:jc w:val="center"/>
              <w:rPr>
                <w:rFonts w:ascii="Times New Roman" w:hAnsi="Times New Roman"/>
              </w:rPr>
            </w:pPr>
          </w:p>
        </w:tc>
        <w:tc>
          <w:tcPr>
            <w:tcW w:w="5671" w:type="dxa"/>
          </w:tcPr>
          <w:p w:rsidR="00A51E83" w:rsidRPr="00C656BF" w:rsidRDefault="00A51E83" w:rsidP="00CF0447">
            <w:pPr>
              <w:spacing w:after="0"/>
              <w:jc w:val="center"/>
              <w:rPr>
                <w:rFonts w:ascii="Times New Roman" w:hAnsi="Times New Roman"/>
              </w:rPr>
            </w:pPr>
            <w:r w:rsidRPr="00C656BF">
              <w:rPr>
                <w:rFonts w:ascii="Times New Roman" w:hAnsi="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line="240" w:lineRule="auto"/>
              <w:jc w:val="right"/>
              <w:rPr>
                <w:rFonts w:ascii="Times New Roman" w:hAnsi="Times New Roman"/>
                <w:sz w:val="28"/>
                <w:szCs w:val="28"/>
              </w:rPr>
            </w:pPr>
            <w:r w:rsidRPr="00C656BF">
              <w:rPr>
                <w:rFonts w:ascii="Times New Roman" w:hAnsi="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line="240" w:lineRule="auto"/>
              <w:jc w:val="center"/>
              <w:rPr>
                <w:rFonts w:ascii="Times New Roman" w:hAnsi="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line="240" w:lineRule="auto"/>
              <w:rPr>
                <w:rFonts w:ascii="Times New Roman" w:hAnsi="Times New Roman"/>
                <w:sz w:val="28"/>
                <w:szCs w:val="28"/>
              </w:rPr>
            </w:pPr>
            <w:r w:rsidRPr="00C656BF">
              <w:rPr>
                <w:rFonts w:ascii="Times New Roman" w:hAnsi="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line="240" w:lineRule="auto"/>
              <w:jc w:val="center"/>
              <w:rPr>
                <w:rFonts w:ascii="Times New Roman" w:hAnsi="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line="240" w:lineRule="auto"/>
              <w:jc w:val="right"/>
              <w:rPr>
                <w:rFonts w:ascii="Times New Roman" w:hAnsi="Times New Roman"/>
                <w:sz w:val="28"/>
                <w:szCs w:val="28"/>
              </w:rPr>
            </w:pPr>
            <w:r w:rsidRPr="00C656BF">
              <w:rPr>
                <w:rFonts w:ascii="Times New Roman" w:hAnsi="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line="240" w:lineRule="auto"/>
              <w:rPr>
                <w:rFonts w:ascii="Times New Roman" w:hAnsi="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line="240" w:lineRule="auto"/>
              <w:ind w:left="57"/>
              <w:rPr>
                <w:rFonts w:ascii="Times New Roman" w:hAnsi="Times New Roman"/>
                <w:sz w:val="28"/>
                <w:szCs w:val="28"/>
              </w:rPr>
            </w:pPr>
            <w:r w:rsidRPr="00C656BF">
              <w:rPr>
                <w:rFonts w:ascii="Times New Roman" w:hAnsi="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jc w:val="center"/>
              <w:rPr>
                <w:rFonts w:ascii="Times New Roman" w:hAnsi="Times New Roman"/>
                <w:sz w:val="24"/>
                <w:szCs w:val="24"/>
              </w:rPr>
            </w:pPr>
          </w:p>
        </w:tc>
      </w:tr>
      <w:tr w:rsidR="00A51E83" w:rsidRPr="00A4240D" w:rsidTr="00CF0447">
        <w:tc>
          <w:tcPr>
            <w:tcW w:w="198" w:type="dxa"/>
          </w:tcPr>
          <w:p w:rsidR="00A51E83" w:rsidRPr="00C656BF" w:rsidRDefault="00A51E83" w:rsidP="00CF0447">
            <w:pPr>
              <w:jc w:val="center"/>
              <w:rPr>
                <w:rFonts w:ascii="Times New Roman" w:hAnsi="Times New Roman"/>
              </w:rPr>
            </w:pPr>
          </w:p>
        </w:tc>
        <w:tc>
          <w:tcPr>
            <w:tcW w:w="454" w:type="dxa"/>
          </w:tcPr>
          <w:p w:rsidR="00A51E83" w:rsidRPr="00C656BF" w:rsidRDefault="00A51E83" w:rsidP="00CF0447">
            <w:pPr>
              <w:jc w:val="center"/>
              <w:rPr>
                <w:rFonts w:ascii="Times New Roman" w:hAnsi="Times New Roman"/>
              </w:rPr>
            </w:pPr>
          </w:p>
        </w:tc>
        <w:tc>
          <w:tcPr>
            <w:tcW w:w="255" w:type="dxa"/>
          </w:tcPr>
          <w:p w:rsidR="00A51E83" w:rsidRPr="00C656BF" w:rsidRDefault="00A51E83" w:rsidP="00CF0447">
            <w:pPr>
              <w:jc w:val="center"/>
              <w:rPr>
                <w:rFonts w:ascii="Times New Roman" w:hAnsi="Times New Roman"/>
              </w:rPr>
            </w:pPr>
          </w:p>
        </w:tc>
        <w:tc>
          <w:tcPr>
            <w:tcW w:w="1814" w:type="dxa"/>
          </w:tcPr>
          <w:p w:rsidR="00A51E83" w:rsidRPr="00C656BF" w:rsidRDefault="00A51E83" w:rsidP="00CF0447">
            <w:pPr>
              <w:jc w:val="center"/>
              <w:rPr>
                <w:rFonts w:ascii="Times New Roman" w:hAnsi="Times New Roman"/>
              </w:rPr>
            </w:pPr>
          </w:p>
        </w:tc>
        <w:tc>
          <w:tcPr>
            <w:tcW w:w="397" w:type="dxa"/>
          </w:tcPr>
          <w:p w:rsidR="00A51E83" w:rsidRPr="00C656BF" w:rsidRDefault="00A51E83" w:rsidP="00CF0447">
            <w:pPr>
              <w:jc w:val="center"/>
              <w:rPr>
                <w:rFonts w:ascii="Times New Roman" w:hAnsi="Times New Roman"/>
              </w:rPr>
            </w:pPr>
          </w:p>
        </w:tc>
        <w:tc>
          <w:tcPr>
            <w:tcW w:w="397" w:type="dxa"/>
          </w:tcPr>
          <w:p w:rsidR="00A51E83" w:rsidRPr="00C656BF" w:rsidRDefault="00A51E83" w:rsidP="00CF0447">
            <w:pPr>
              <w:jc w:val="center"/>
              <w:rPr>
                <w:rFonts w:ascii="Times New Roman" w:hAnsi="Times New Roman"/>
              </w:rPr>
            </w:pPr>
          </w:p>
        </w:tc>
        <w:tc>
          <w:tcPr>
            <w:tcW w:w="340" w:type="dxa"/>
          </w:tcPr>
          <w:p w:rsidR="00A51E83" w:rsidRPr="00C656BF" w:rsidRDefault="00A51E83" w:rsidP="00CF0447">
            <w:pPr>
              <w:ind w:left="57"/>
              <w:jc w:val="center"/>
              <w:rPr>
                <w:rFonts w:ascii="Times New Roman" w:hAnsi="Times New Roman"/>
              </w:rPr>
            </w:pPr>
          </w:p>
        </w:tc>
        <w:tc>
          <w:tcPr>
            <w:tcW w:w="5671" w:type="dxa"/>
          </w:tcPr>
          <w:p w:rsidR="00A51E83" w:rsidRPr="00A4240D" w:rsidRDefault="00A51E83" w:rsidP="00CF0447">
            <w:pPr>
              <w:jc w:val="center"/>
              <w:rPr>
                <w:rFonts w:ascii="Times New Roman" w:hAnsi="Times New Roman"/>
              </w:rPr>
            </w:pPr>
            <w:r w:rsidRPr="00C656BF">
              <w:rPr>
                <w:rFonts w:ascii="Times New Roman" w:hAnsi="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931" w:rsidRDefault="00462931" w:rsidP="00E4122D">
      <w:pPr>
        <w:spacing w:after="0" w:line="240" w:lineRule="auto"/>
      </w:pPr>
      <w:r>
        <w:separator/>
      </w:r>
    </w:p>
  </w:endnote>
  <w:endnote w:type="continuationSeparator" w:id="0">
    <w:p w:rsidR="00462931" w:rsidRDefault="00462931"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931" w:rsidRDefault="00462931" w:rsidP="00E4122D">
      <w:pPr>
        <w:spacing w:after="0" w:line="240" w:lineRule="auto"/>
      </w:pPr>
      <w:r>
        <w:separator/>
      </w:r>
    </w:p>
  </w:footnote>
  <w:footnote w:type="continuationSeparator" w:id="0">
    <w:p w:rsidR="00462931" w:rsidRDefault="00462931" w:rsidP="00E4122D">
      <w:pPr>
        <w:spacing w:after="0" w:line="240" w:lineRule="auto"/>
      </w:pPr>
      <w:r>
        <w:continuationSeparator/>
      </w:r>
    </w:p>
  </w:footnote>
  <w:footnote w:id="1">
    <w:p w:rsidR="00000000" w:rsidRDefault="001E576E" w:rsidP="001E576E">
      <w:pPr>
        <w:pStyle w:val="a3"/>
        <w:jc w:val="both"/>
      </w:pPr>
      <w:r w:rsidRPr="0055445C">
        <w:rPr>
          <w:rStyle w:val="a5"/>
          <w:rFonts w:ascii="Times New Roman" w:hAnsi="Times New Roman"/>
        </w:rPr>
        <w:footnoteRef/>
      </w:r>
      <w:r w:rsidRPr="0055445C">
        <w:rPr>
          <w:rFonts w:ascii="Times New Roman" w:hAnsi="Times New Roman"/>
        </w:rPr>
        <w:t> В числе мер по предупреждению коррупции</w:t>
      </w:r>
      <w:r w:rsidR="009D086D">
        <w:rPr>
          <w:rFonts w:ascii="Times New Roman" w:hAnsi="Times New Roman"/>
        </w:rPr>
        <w:t xml:space="preserve"> для отдельных категорий организаций</w:t>
      </w:r>
      <w:r w:rsidRPr="0055445C">
        <w:rPr>
          <w:rFonts w:ascii="Times New Roman" w:hAnsi="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000000" w:rsidRDefault="0026409F" w:rsidP="00E4122D">
      <w:pPr>
        <w:pStyle w:val="a3"/>
        <w:jc w:val="both"/>
      </w:pPr>
      <w:r w:rsidRPr="0055445C">
        <w:rPr>
          <w:rStyle w:val="a5"/>
          <w:rFonts w:ascii="Times New Roman" w:hAnsi="Times New Roman"/>
        </w:rPr>
        <w:footnoteRef/>
      </w:r>
      <w:r w:rsidRPr="0055445C">
        <w:rPr>
          <w:rFonts w:ascii="Times New Roman" w:hAnsi="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rPr>
        <w:t xml:space="preserve">: </w:t>
      </w:r>
      <w:hyperlink r:id="rId1" w:history="1">
        <w:r w:rsidRPr="00D21C45">
          <w:rPr>
            <w:rStyle w:val="a6"/>
            <w:rFonts w:ascii="Times New Roman" w:hAnsi="Times New Roman"/>
          </w:rPr>
          <w:t>https://rosmintrud.ru/ministry/programms/anticorruption/9/15</w:t>
        </w:r>
      </w:hyperlink>
      <w:r w:rsidRPr="00D21C45">
        <w:rPr>
          <w:rFonts w:ascii="Times New Roman" w:hAnsi="Times New Roman"/>
        </w:rPr>
        <w:t>.</w:t>
      </w:r>
    </w:p>
  </w:footnote>
  <w:footnote w:id="3">
    <w:p w:rsidR="0026409F" w:rsidRDefault="007E51CC" w:rsidP="00CD19D9">
      <w:pPr>
        <w:pStyle w:val="a3"/>
        <w:jc w:val="both"/>
        <w:rPr>
          <w:rFonts w:ascii="Times New Roman" w:hAnsi="Times New Roman"/>
        </w:rPr>
      </w:pPr>
      <w:r w:rsidRPr="00CD19D9">
        <w:rPr>
          <w:rStyle w:val="a5"/>
          <w:rFonts w:ascii="Times New Roman" w:hAnsi="Times New Roman"/>
        </w:rPr>
        <w:footnoteRef/>
      </w:r>
      <w:r>
        <w:rPr>
          <w:rFonts w:ascii="Times New Roman" w:hAnsi="Times New Roman"/>
        </w:rPr>
        <w:t> </w:t>
      </w:r>
      <w:r w:rsidR="0026409F" w:rsidRPr="00CD19D9">
        <w:rPr>
          <w:rFonts w:ascii="Times New Roman" w:hAnsi="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rPr>
        <w:t>информации</w:t>
      </w:r>
      <w:r>
        <w:rPr>
          <w:rFonts w:ascii="Times New Roman" w:hAnsi="Times New Roman"/>
        </w:rPr>
        <w:t>, в</w:t>
      </w:r>
      <w:r w:rsidR="0026409F" w:rsidRPr="00CD19D9">
        <w:rPr>
          <w:rFonts w:ascii="Times New Roman" w:hAnsi="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rPr>
        <w:t xml:space="preserve">. </w:t>
      </w:r>
    </w:p>
    <w:p w:rsidR="00000000" w:rsidRDefault="0026409F" w:rsidP="00CD19D9">
      <w:pPr>
        <w:pStyle w:val="a3"/>
        <w:jc w:val="both"/>
      </w:pPr>
      <w:r>
        <w:rPr>
          <w:rFonts w:ascii="Times New Roman" w:hAnsi="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rPr>
        <w:t xml:space="preserve"> (пункт 10 Положения </w:t>
      </w:r>
      <w:r w:rsidR="007E51CC" w:rsidRPr="007E51CC">
        <w:rPr>
          <w:rFonts w:ascii="Times New Roman" w:hAnsi="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rPr>
        <w:t>, утвержденного Указом Президента Российской Федерации от 21 сентября 2009 г. № 1065)</w:t>
      </w:r>
      <w:r>
        <w:rPr>
          <w:rFonts w:ascii="Times New Roman" w:hAnsi="Times New Roman"/>
        </w:rPr>
        <w:t>.</w:t>
      </w:r>
    </w:p>
  </w:footnote>
  <w:footnote w:id="4">
    <w:p w:rsidR="00000000" w:rsidRDefault="0026409F" w:rsidP="00923CF6">
      <w:pPr>
        <w:pStyle w:val="a3"/>
        <w:jc w:val="both"/>
      </w:pPr>
      <w:r w:rsidRPr="00BA7D36">
        <w:rPr>
          <w:rStyle w:val="a5"/>
          <w:rFonts w:ascii="Times New Roman" w:hAnsi="Times New Roman"/>
        </w:rPr>
        <w:footnoteRef/>
      </w:r>
      <w:r w:rsidRPr="00BA7D36">
        <w:rPr>
          <w:rFonts w:ascii="Times New Roman" w:hAnsi="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rPr>
        <w:t>п</w:t>
      </w:r>
      <w:r w:rsidRPr="00BA7D36">
        <w:rPr>
          <w:rFonts w:ascii="Times New Roman" w:hAnsi="Times New Roman"/>
        </w:rPr>
        <w:t>ункт 9 части 1 статьи 31 Федерального закона № 44-ФЗ</w:t>
      </w:r>
      <w:r>
        <w:rPr>
          <w:rFonts w:ascii="Times New Roman" w:hAnsi="Times New Roman"/>
        </w:rPr>
        <w:t>)</w:t>
      </w:r>
      <w:r w:rsidRPr="00BA7D36">
        <w:rPr>
          <w:rFonts w:ascii="Times New Roman" w:hAnsi="Times New Roman"/>
        </w:rPr>
        <w:t>.</w:t>
      </w:r>
    </w:p>
  </w:footnote>
  <w:footnote w:id="5">
    <w:p w:rsidR="00000000" w:rsidRDefault="0026409F" w:rsidP="00C656BF">
      <w:pPr>
        <w:pStyle w:val="a3"/>
        <w:jc w:val="both"/>
      </w:pPr>
      <w:r w:rsidRPr="009A3B9B">
        <w:rPr>
          <w:rStyle w:val="a5"/>
          <w:rFonts w:ascii="Times New Roman" w:hAnsi="Times New Roman"/>
        </w:rPr>
        <w:footnoteRef/>
      </w:r>
      <w:r w:rsidRPr="009A3B9B">
        <w:rPr>
          <w:rFonts w:ascii="Times New Roman" w:hAnsi="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rPr>
          <w:t>http://zachestnyezakupki.onf.ru/Public/Knowledge?category=GrayScheme</w:t>
        </w:r>
      </w:hyperlink>
      <w:r w:rsidRPr="00923CF6">
        <w:rPr>
          <w:rFonts w:ascii="Times New Roman" w:hAnsi="Times New Roman"/>
        </w:rPr>
        <w:t>.</w:t>
      </w:r>
    </w:p>
  </w:footnote>
  <w:footnote w:id="6">
    <w:p w:rsidR="00000000" w:rsidRDefault="009A3B9B" w:rsidP="007E50DF">
      <w:pPr>
        <w:pStyle w:val="a3"/>
        <w:jc w:val="both"/>
      </w:pPr>
      <w:r w:rsidRPr="00A342D1">
        <w:rPr>
          <w:rStyle w:val="a5"/>
          <w:rFonts w:ascii="Times New Roman" w:hAnsi="Times New Roman"/>
        </w:rPr>
        <w:footnoteRef/>
      </w:r>
      <w:r>
        <w:rPr>
          <w:rFonts w:ascii="Times New Roman" w:hAnsi="Times New Roman"/>
        </w:rPr>
        <w:t> </w:t>
      </w:r>
      <w:r w:rsidR="0026409F" w:rsidRPr="00A342D1">
        <w:rPr>
          <w:rFonts w:ascii="Times New Roman" w:hAnsi="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rPr>
        <w:t> </w:t>
      </w:r>
      <w:r w:rsidR="0026409F" w:rsidRPr="00A342D1">
        <w:rPr>
          <w:rFonts w:ascii="Times New Roman" w:hAnsi="Times New Roman"/>
        </w:rPr>
        <w:t>1065.</w:t>
      </w:r>
    </w:p>
  </w:footnote>
  <w:footnote w:id="7">
    <w:p w:rsidR="0026409F" w:rsidRDefault="009A3B9B" w:rsidP="00C656BF">
      <w:pPr>
        <w:pStyle w:val="a3"/>
        <w:jc w:val="both"/>
        <w:rPr>
          <w:rFonts w:ascii="Times New Roman" w:hAnsi="Times New Roman"/>
        </w:rPr>
      </w:pPr>
      <w:r w:rsidRPr="00C656BF">
        <w:rPr>
          <w:rStyle w:val="a5"/>
          <w:rFonts w:ascii="Times New Roman" w:hAnsi="Times New Roman"/>
        </w:rPr>
        <w:footnoteRef/>
      </w:r>
      <w:r>
        <w:rPr>
          <w:rFonts w:ascii="Times New Roman" w:hAnsi="Times New Roman"/>
        </w:rPr>
        <w:t> </w:t>
      </w:r>
      <w:r w:rsidR="0026409F">
        <w:rPr>
          <w:rFonts w:ascii="Times New Roman" w:hAnsi="Times New Roman"/>
        </w:rPr>
        <w:t>Часть 23 статьи 34 Федерального закона № 44-ФЗ во взаимосвязи с п</w:t>
      </w:r>
      <w:r w:rsidR="0026409F" w:rsidRPr="000003AC">
        <w:rPr>
          <w:rFonts w:ascii="Times New Roman" w:hAnsi="Times New Roman"/>
        </w:rPr>
        <w:t>остановление Правительства Р</w:t>
      </w:r>
      <w:r w:rsidR="0026409F">
        <w:rPr>
          <w:rFonts w:ascii="Times New Roman" w:hAnsi="Times New Roman"/>
        </w:rPr>
        <w:t xml:space="preserve">оссийской </w:t>
      </w:r>
      <w:r w:rsidR="0026409F" w:rsidRPr="000003AC">
        <w:rPr>
          <w:rFonts w:ascii="Times New Roman" w:hAnsi="Times New Roman"/>
        </w:rPr>
        <w:t>Ф</w:t>
      </w:r>
      <w:r w:rsidR="0026409F">
        <w:rPr>
          <w:rFonts w:ascii="Times New Roman" w:hAnsi="Times New Roman"/>
        </w:rPr>
        <w:t>едерации</w:t>
      </w:r>
      <w:r w:rsidR="0026409F" w:rsidRPr="000003AC">
        <w:rPr>
          <w:rFonts w:ascii="Times New Roman" w:hAnsi="Times New Roman"/>
        </w:rPr>
        <w:t xml:space="preserve"> от 4</w:t>
      </w:r>
      <w:r w:rsidR="0026409F">
        <w:rPr>
          <w:rFonts w:ascii="Times New Roman" w:hAnsi="Times New Roman"/>
        </w:rPr>
        <w:t xml:space="preserve"> сентября </w:t>
      </w:r>
      <w:r w:rsidR="0026409F" w:rsidRPr="000003AC">
        <w:rPr>
          <w:rFonts w:ascii="Times New Roman" w:hAnsi="Times New Roman"/>
        </w:rPr>
        <w:t xml:space="preserve">2013 г. </w:t>
      </w:r>
      <w:r w:rsidR="0026409F">
        <w:rPr>
          <w:rFonts w:ascii="Times New Roman" w:hAnsi="Times New Roman"/>
        </w:rPr>
        <w:t>№</w:t>
      </w:r>
      <w:r w:rsidR="0026409F" w:rsidRPr="000003AC">
        <w:rPr>
          <w:rFonts w:ascii="Times New Roman" w:hAnsi="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rPr>
      </w:pPr>
      <w:r w:rsidRPr="00C656BF">
        <w:rPr>
          <w:rFonts w:ascii="Times New Roman" w:hAnsi="Times New Roman"/>
        </w:rPr>
        <w:t xml:space="preserve">1 млрд. рублей - при осуществлении закупки для обеспечения федеральных нужд; </w:t>
      </w:r>
    </w:p>
    <w:p w:rsidR="00000000" w:rsidRDefault="0026409F" w:rsidP="00C656BF">
      <w:pPr>
        <w:pStyle w:val="a3"/>
        <w:jc w:val="both"/>
      </w:pPr>
      <w:r w:rsidRPr="00C656BF">
        <w:rPr>
          <w:rFonts w:ascii="Times New Roman" w:hAnsi="Times New Roman"/>
        </w:rPr>
        <w:t>100 млн. рублей - при осуществлении закупки для обеспечения нужд субъекта Российской Федерации и муниципальных нужд.</w:t>
      </w:r>
    </w:p>
  </w:footnote>
  <w:footnote w:id="8">
    <w:p w:rsidR="00000000" w:rsidRDefault="009A3B9B" w:rsidP="00884840">
      <w:pPr>
        <w:pStyle w:val="a3"/>
        <w:jc w:val="both"/>
      </w:pPr>
      <w:r w:rsidRPr="00884840">
        <w:rPr>
          <w:rStyle w:val="a5"/>
          <w:rFonts w:ascii="Times New Roman" w:hAnsi="Times New Roman"/>
        </w:rPr>
        <w:footnoteRef/>
      </w:r>
      <w:r>
        <w:rPr>
          <w:rFonts w:ascii="Times New Roman" w:hAnsi="Times New Roman"/>
        </w:rPr>
        <w:t> </w:t>
      </w:r>
      <w:r w:rsidR="0026409F" w:rsidRPr="00884840">
        <w:rPr>
          <w:rFonts w:ascii="Times New Roman" w:hAnsi="Times New Roman"/>
        </w:rPr>
        <w:t>См.</w:t>
      </w:r>
      <w:r w:rsidR="0026409F">
        <w:rPr>
          <w:rFonts w:ascii="Times New Roman" w:hAnsi="Times New Roman"/>
        </w:rPr>
        <w:t xml:space="preserve">, например, часть 29.1 статьи 34 Федерального закона № 44-ФЗ; </w:t>
      </w:r>
      <w:r w:rsidR="0026409F" w:rsidRPr="00884840">
        <w:rPr>
          <w:rFonts w:ascii="Times New Roman" w:hAnsi="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000000" w:rsidRDefault="009A3B9B" w:rsidP="00CF0447">
      <w:pPr>
        <w:pStyle w:val="a3"/>
        <w:jc w:val="both"/>
      </w:pPr>
      <w:r w:rsidRPr="009A3B9B">
        <w:rPr>
          <w:rStyle w:val="a5"/>
          <w:rFonts w:ascii="Times New Roman" w:hAnsi="Times New Roman"/>
        </w:rPr>
        <w:footnoteRef/>
      </w:r>
      <w:r w:rsidRPr="009A3B9B">
        <w:rPr>
          <w:rFonts w:ascii="Times New Roman" w:hAnsi="Times New Roman"/>
        </w:rPr>
        <w:t> </w:t>
      </w:r>
      <w:r w:rsidR="0026409F" w:rsidRPr="009A3B9B">
        <w:rPr>
          <w:rFonts w:ascii="Times New Roman" w:hAnsi="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000000" w:rsidRDefault="009A3B9B" w:rsidP="00CB7ABB">
      <w:pPr>
        <w:pStyle w:val="a3"/>
        <w:jc w:val="both"/>
      </w:pPr>
      <w:r w:rsidRPr="009A3B9B">
        <w:rPr>
          <w:rStyle w:val="a5"/>
          <w:rFonts w:ascii="Times New Roman" w:hAnsi="Times New Roman"/>
        </w:rPr>
        <w:footnoteRef/>
      </w:r>
      <w:r w:rsidRPr="009A3B9B">
        <w:rPr>
          <w:rFonts w:ascii="Times New Roman" w:hAnsi="Times New Roman"/>
        </w:rPr>
        <w:t> </w:t>
      </w:r>
      <w:r w:rsidR="0026409F" w:rsidRPr="009A3B9B">
        <w:rPr>
          <w:rFonts w:ascii="Times New Roman" w:hAnsi="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rPr>
        <w:t>, что права и свободы человека и гражданина могут быть ограничены только федеральным законом.</w:t>
      </w:r>
    </w:p>
  </w:footnote>
  <w:footnote w:id="11">
    <w:p w:rsidR="00000000" w:rsidRDefault="0011306A" w:rsidP="0011306A">
      <w:pPr>
        <w:pStyle w:val="a3"/>
        <w:jc w:val="both"/>
      </w:pPr>
      <w:r w:rsidRPr="009A3B9B">
        <w:rPr>
          <w:rStyle w:val="a5"/>
          <w:rFonts w:ascii="Times New Roman" w:hAnsi="Times New Roman"/>
        </w:rPr>
        <w:footnoteRef/>
      </w:r>
      <w:r w:rsidRPr="009A3B9B">
        <w:rPr>
          <w:rFonts w:ascii="Times New Roman" w:hAnsi="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rPr>
          <w:t>https://rosmintrud.ru/ministry/programms/anticorruption/015</w:t>
        </w:r>
      </w:hyperlink>
      <w:r w:rsidRPr="009A3B9B">
        <w:rPr>
          <w:rFonts w:ascii="Times New Roman" w:hAnsi="Times New Roman"/>
        </w:rPr>
        <w:t>.</w:t>
      </w:r>
    </w:p>
  </w:footnote>
  <w:footnote w:id="12">
    <w:p w:rsidR="0026409F" w:rsidRDefault="0026409F" w:rsidP="00A51E83">
      <w:pPr>
        <w:pStyle w:val="a3"/>
        <w:jc w:val="both"/>
        <w:rPr>
          <w:rFonts w:ascii="Times New Roman" w:hAnsi="Times New Roman"/>
        </w:rPr>
      </w:pPr>
      <w:r w:rsidRPr="00BA7D36">
        <w:rPr>
          <w:rFonts w:ascii="Times New Roman" w:hAnsi="Times New Roman"/>
          <w:vertAlign w:val="superscript"/>
        </w:rPr>
        <w:t>1</w:t>
      </w:r>
      <w:r w:rsidRPr="009A3B9B">
        <w:rPr>
          <w:rStyle w:val="a5"/>
          <w:rFonts w:ascii="Times New Roman" w:hAnsi="Times New Roman"/>
          <w:color w:val="FFFFFF" w:themeColor="background1"/>
          <w:sz w:val="2"/>
        </w:rPr>
        <w:footnoteRef/>
      </w:r>
      <w:r w:rsidRPr="0021514E">
        <w:rPr>
          <w:rFonts w:ascii="Times New Roman" w:hAnsi="Times New Roman"/>
        </w:rPr>
        <w:t>Настоящ</w:t>
      </w:r>
      <w:r>
        <w:rPr>
          <w:rFonts w:ascii="Times New Roman" w:hAnsi="Times New Roman"/>
        </w:rPr>
        <w:t>ая</w:t>
      </w:r>
      <w:r w:rsidRPr="0021514E">
        <w:rPr>
          <w:rFonts w:ascii="Times New Roman" w:hAnsi="Times New Roman"/>
        </w:rPr>
        <w:t xml:space="preserve"> </w:t>
      </w:r>
      <w:r>
        <w:rPr>
          <w:rFonts w:ascii="Times New Roman" w:hAnsi="Times New Roman"/>
        </w:rPr>
        <w:t>декларация</w:t>
      </w:r>
      <w:r w:rsidRPr="0021514E">
        <w:rPr>
          <w:rFonts w:ascii="Times New Roman" w:hAnsi="Times New Roman"/>
        </w:rPr>
        <w:t xml:space="preserve"> носит строго конфиденциальный характер и предназначен</w:t>
      </w:r>
      <w:r>
        <w:rPr>
          <w:rFonts w:ascii="Times New Roman" w:hAnsi="Times New Roman"/>
        </w:rPr>
        <w:t>а</w:t>
      </w:r>
      <w:r w:rsidRPr="0021514E">
        <w:rPr>
          <w:rFonts w:ascii="Times New Roman" w:hAnsi="Times New Roman"/>
        </w:rPr>
        <w:t xml:space="preserve"> исключительно для внутреннего пользования. Содержание </w:t>
      </w:r>
      <w:r>
        <w:rPr>
          <w:rFonts w:ascii="Times New Roman" w:hAnsi="Times New Roman"/>
        </w:rPr>
        <w:t>декларации</w:t>
      </w:r>
      <w:r w:rsidRPr="0021514E">
        <w:rPr>
          <w:rFonts w:ascii="Times New Roman" w:hAnsi="Times New Roman"/>
        </w:rPr>
        <w:t xml:space="preserve"> не подлежит раскрытию каким-либо третьим сторонам и не может быть использовано ими </w:t>
      </w:r>
      <w:r>
        <w:rPr>
          <w:rFonts w:ascii="Times New Roman" w:hAnsi="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rPr>
        <w:t>.</w:t>
      </w:r>
    </w:p>
    <w:p w:rsidR="0026409F" w:rsidRPr="00A4240D" w:rsidRDefault="0026409F" w:rsidP="00A51E83">
      <w:pPr>
        <w:pStyle w:val="a3"/>
        <w:jc w:val="both"/>
        <w:rPr>
          <w:rFonts w:ascii="Times New Roman" w:hAnsi="Times New Roman"/>
        </w:rPr>
      </w:pPr>
      <w:r w:rsidRPr="00A4240D">
        <w:rPr>
          <w:rFonts w:ascii="Times New Roman" w:hAnsi="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rPr>
        <w:t>ся</w:t>
      </w:r>
      <w:r w:rsidRPr="00A4240D">
        <w:rPr>
          <w:rFonts w:ascii="Times New Roman" w:hAnsi="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000000" w:rsidRDefault="0026409F" w:rsidP="00A51E83">
      <w:pPr>
        <w:pStyle w:val="a3"/>
        <w:jc w:val="both"/>
      </w:pPr>
      <w:r w:rsidRPr="00A4240D">
        <w:rPr>
          <w:rFonts w:ascii="Times New Roman" w:hAnsi="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rPr>
        <w:t>родители</w:t>
      </w:r>
      <w:r w:rsidR="002E40F9">
        <w:rPr>
          <w:rFonts w:ascii="Times New Roman" w:hAnsi="Times New Roman"/>
        </w:rPr>
        <w:t xml:space="preserve"> (в том числе приемные)</w:t>
      </w:r>
      <w:r w:rsidR="00FF6F96" w:rsidRPr="00FF6F96">
        <w:rPr>
          <w:rFonts w:ascii="Times New Roman" w:hAnsi="Times New Roman"/>
        </w:rPr>
        <w:t>, супруг</w:t>
      </w:r>
      <w:r w:rsidR="00FF6F96">
        <w:rPr>
          <w:rFonts w:ascii="Times New Roman" w:hAnsi="Times New Roman"/>
        </w:rPr>
        <w:t xml:space="preserve"> (супруга)</w:t>
      </w:r>
      <w:r w:rsidR="002E40F9">
        <w:rPr>
          <w:rFonts w:ascii="Times New Roman" w:hAnsi="Times New Roman"/>
        </w:rPr>
        <w:t xml:space="preserve"> (в том числе бывший (бывшая))</w:t>
      </w:r>
      <w:r w:rsidR="00FF6F96" w:rsidRPr="00FF6F96">
        <w:rPr>
          <w:rFonts w:ascii="Times New Roman" w:hAnsi="Times New Roman"/>
        </w:rPr>
        <w:t>, дети</w:t>
      </w:r>
      <w:r w:rsidR="002E40F9">
        <w:rPr>
          <w:rFonts w:ascii="Times New Roman" w:hAnsi="Times New Roman"/>
        </w:rPr>
        <w:t xml:space="preserve"> (в том числе приемные)</w:t>
      </w:r>
      <w:r w:rsidR="00FF6F96" w:rsidRPr="00FF6F96">
        <w:rPr>
          <w:rFonts w:ascii="Times New Roman" w:hAnsi="Times New Roman"/>
        </w:rPr>
        <w:t>, братья, сестр</w:t>
      </w:r>
      <w:r w:rsidR="00FF6F96">
        <w:rPr>
          <w:rFonts w:ascii="Times New Roman" w:hAnsi="Times New Roman"/>
        </w:rPr>
        <w:t>ы</w:t>
      </w:r>
      <w:r w:rsidR="002E40F9">
        <w:rPr>
          <w:rFonts w:ascii="Times New Roman" w:hAnsi="Times New Roman"/>
        </w:rPr>
        <w:t>, супруги братьев и сестер</w:t>
      </w:r>
      <w:r w:rsidR="00FF6F96" w:rsidRPr="00FF6F96">
        <w:rPr>
          <w:rFonts w:ascii="Times New Roman" w:hAnsi="Times New Roman"/>
        </w:rPr>
        <w:t>, а также братья, сестр</w:t>
      </w:r>
      <w:r w:rsidR="00FF6F96">
        <w:rPr>
          <w:rFonts w:ascii="Times New Roman" w:hAnsi="Times New Roman"/>
        </w:rPr>
        <w:t>ы</w:t>
      </w:r>
      <w:r w:rsidR="00FF6F96" w:rsidRPr="00FF6F96">
        <w:rPr>
          <w:rFonts w:ascii="Times New Roman" w:hAnsi="Times New Roman"/>
        </w:rPr>
        <w:t>, родители, дети супруг</w:t>
      </w:r>
      <w:r w:rsidR="00FF6F96">
        <w:rPr>
          <w:rFonts w:ascii="Times New Roman" w:hAnsi="Times New Roman"/>
        </w:rPr>
        <w:t>а (супруги)</w:t>
      </w:r>
      <w:r w:rsidR="002E40F9">
        <w:rPr>
          <w:rFonts w:ascii="Times New Roman" w:hAnsi="Times New Roman"/>
        </w:rPr>
        <w:t xml:space="preserve">, </w:t>
      </w:r>
      <w:r w:rsidR="00FF6F96" w:rsidRPr="00FF6F96">
        <w:rPr>
          <w:rFonts w:ascii="Times New Roman" w:hAnsi="Times New Roman"/>
        </w:rPr>
        <w:t>супру</w:t>
      </w:r>
      <w:r w:rsidR="00FF6F96">
        <w:rPr>
          <w:rFonts w:ascii="Times New Roman" w:hAnsi="Times New Roman"/>
        </w:rPr>
        <w:t>ги</w:t>
      </w:r>
      <w:r w:rsidR="00FF6F96" w:rsidRPr="00FF6F96">
        <w:rPr>
          <w:rFonts w:ascii="Times New Roman" w:hAnsi="Times New Roman"/>
        </w:rPr>
        <w:t xml:space="preserve"> детей</w:t>
      </w:r>
      <w:r w:rsidR="00FF6F96">
        <w:rPr>
          <w:rFonts w:ascii="Times New Roman" w:hAnsi="Times New Roman"/>
        </w:rPr>
        <w:t>.</w:t>
      </w:r>
    </w:p>
  </w:footnote>
  <w:footnote w:id="13">
    <w:p w:rsidR="00000000" w:rsidRDefault="009A3B9B" w:rsidP="00C524D8">
      <w:pPr>
        <w:pStyle w:val="a3"/>
        <w:jc w:val="both"/>
      </w:pPr>
      <w:r>
        <w:rPr>
          <w:rFonts w:ascii="Times New Roman" w:hAnsi="Times New Roman"/>
          <w:vertAlign w:val="superscript"/>
        </w:rPr>
        <w:t>2</w:t>
      </w:r>
      <w:r w:rsidRPr="009A3B9B">
        <w:rPr>
          <w:rStyle w:val="a5"/>
          <w:rFonts w:ascii="Times New Roman" w:hAnsi="Times New Roman"/>
          <w:color w:val="FFFFFF" w:themeColor="background1"/>
          <w:sz w:val="2"/>
        </w:rPr>
        <w:footnoteRef/>
      </w:r>
      <w:r w:rsidRPr="009A3B9B">
        <w:rPr>
          <w:rFonts w:ascii="Times New Roman" w:hAnsi="Times New Roman"/>
          <w:color w:val="FFFFFF" w:themeColor="background1"/>
          <w:sz w:val="2"/>
        </w:rPr>
        <w:t> </w:t>
      </w:r>
      <w:r w:rsidR="0026409F" w:rsidRPr="00E55719">
        <w:rPr>
          <w:rFonts w:ascii="Times New Roman" w:hAnsi="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09F" w:rsidRPr="00C171B1" w:rsidRDefault="0026409F">
    <w:pPr>
      <w:pStyle w:val="a7"/>
      <w:jc w:val="center"/>
      <w:rPr>
        <w:rFonts w:ascii="Times New Roman" w:hAnsi="Times New Roman"/>
        <w:sz w:val="28"/>
        <w:szCs w:val="28"/>
      </w:rPr>
    </w:pPr>
    <w:r w:rsidRPr="00C171B1">
      <w:rPr>
        <w:rFonts w:ascii="Times New Roman" w:hAnsi="Times New Roman"/>
        <w:sz w:val="28"/>
        <w:szCs w:val="28"/>
      </w:rPr>
      <w:fldChar w:fldCharType="begin"/>
    </w:r>
    <w:r w:rsidRPr="00C171B1">
      <w:rPr>
        <w:rFonts w:ascii="Times New Roman" w:hAnsi="Times New Roman"/>
        <w:sz w:val="28"/>
        <w:szCs w:val="28"/>
      </w:rPr>
      <w:instrText>PAGE   \* MERGEFORMAT</w:instrText>
    </w:r>
    <w:r w:rsidRPr="00C171B1">
      <w:rPr>
        <w:rFonts w:ascii="Times New Roman" w:hAnsi="Times New Roman"/>
        <w:sz w:val="28"/>
        <w:szCs w:val="28"/>
      </w:rPr>
      <w:fldChar w:fldCharType="separate"/>
    </w:r>
    <w:r w:rsidR="00094A56">
      <w:rPr>
        <w:rFonts w:ascii="Times New Roman" w:hAnsi="Times New Roman"/>
        <w:noProof/>
        <w:sz w:val="28"/>
        <w:szCs w:val="28"/>
      </w:rPr>
      <w:t>21</w:t>
    </w:r>
    <w:r w:rsidRPr="00C171B1">
      <w:rPr>
        <w:rFonts w:ascii="Times New Roman" w:hAnsi="Times New Roman"/>
        <w:sz w:val="28"/>
        <w:szCs w:val="28"/>
      </w:rPr>
      <w:fldChar w:fldCharType="end"/>
    </w:r>
  </w:p>
  <w:p w:rsidR="0026409F" w:rsidRPr="00C171B1" w:rsidRDefault="0026409F">
    <w:pPr>
      <w:pStyle w:val="a7"/>
      <w:rPr>
        <w:rFonts w:ascii="Times New Roman" w:hAnsi="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09F" w:rsidRPr="0080660C" w:rsidRDefault="0026409F">
    <w:pPr>
      <w:pStyle w:val="a7"/>
      <w:jc w:val="center"/>
      <w:rPr>
        <w:rFonts w:ascii="Times New Roman" w:hAnsi="Times New Roman"/>
        <w:sz w:val="28"/>
      </w:rPr>
    </w:pPr>
    <w:r w:rsidRPr="0080660C">
      <w:rPr>
        <w:rFonts w:ascii="Times New Roman" w:hAnsi="Times New Roman"/>
        <w:sz w:val="28"/>
      </w:rPr>
      <w:fldChar w:fldCharType="begin"/>
    </w:r>
    <w:r w:rsidRPr="0080660C">
      <w:rPr>
        <w:rFonts w:ascii="Times New Roman" w:hAnsi="Times New Roman"/>
        <w:sz w:val="28"/>
      </w:rPr>
      <w:instrText>PAGE   \* MERGEFORMAT</w:instrText>
    </w:r>
    <w:r w:rsidRPr="0080660C">
      <w:rPr>
        <w:rFonts w:ascii="Times New Roman" w:hAnsi="Times New Roman"/>
        <w:sz w:val="28"/>
      </w:rPr>
      <w:fldChar w:fldCharType="separate"/>
    </w:r>
    <w:r w:rsidR="00094A56">
      <w:rPr>
        <w:rFonts w:ascii="Times New Roman" w:hAnsi="Times New Roman"/>
        <w:noProof/>
        <w:sz w:val="28"/>
      </w:rPr>
      <w:t>3</w:t>
    </w:r>
    <w:r w:rsidRPr="0080660C">
      <w:rPr>
        <w:rFonts w:ascii="Times New Roman" w:hAnsi="Times New Roman"/>
        <w:sz w:val="28"/>
      </w:rPr>
      <w:fldChar w:fldCharType="end"/>
    </w:r>
  </w:p>
  <w:p w:rsidR="0026409F" w:rsidRPr="0080660C" w:rsidRDefault="0026409F">
    <w:pPr>
      <w:pStyle w:val="a7"/>
      <w:rPr>
        <w:rFonts w:ascii="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EE6915"/>
    <w:multiLevelType w:val="hybridMultilevel"/>
    <w:tmpl w:val="D724FDFE"/>
    <w:lvl w:ilvl="0" w:tplc="6C1C0B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94A56"/>
    <w:rsid w:val="000B5592"/>
    <w:rsid w:val="000C1282"/>
    <w:rsid w:val="000C1423"/>
    <w:rsid w:val="000F33EE"/>
    <w:rsid w:val="00102449"/>
    <w:rsid w:val="0011306A"/>
    <w:rsid w:val="00125277"/>
    <w:rsid w:val="001338CB"/>
    <w:rsid w:val="00153BA1"/>
    <w:rsid w:val="00176D4C"/>
    <w:rsid w:val="001875F1"/>
    <w:rsid w:val="00196CAF"/>
    <w:rsid w:val="001A5686"/>
    <w:rsid w:val="001B312D"/>
    <w:rsid w:val="001B3C3D"/>
    <w:rsid w:val="001B6629"/>
    <w:rsid w:val="001C1C33"/>
    <w:rsid w:val="001D772F"/>
    <w:rsid w:val="001E576E"/>
    <w:rsid w:val="001E6E05"/>
    <w:rsid w:val="00202F53"/>
    <w:rsid w:val="002035DC"/>
    <w:rsid w:val="00211A82"/>
    <w:rsid w:val="0021514E"/>
    <w:rsid w:val="0021683B"/>
    <w:rsid w:val="00226050"/>
    <w:rsid w:val="00253449"/>
    <w:rsid w:val="00260699"/>
    <w:rsid w:val="00263C2C"/>
    <w:rsid w:val="0026409F"/>
    <w:rsid w:val="0027400F"/>
    <w:rsid w:val="002803D0"/>
    <w:rsid w:val="00281E77"/>
    <w:rsid w:val="002A48CB"/>
    <w:rsid w:val="002B5868"/>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62931"/>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4240D"/>
    <w:rsid w:val="00A51E83"/>
    <w:rsid w:val="00A53843"/>
    <w:rsid w:val="00A735CA"/>
    <w:rsid w:val="00A83638"/>
    <w:rsid w:val="00AA2650"/>
    <w:rsid w:val="00AA6599"/>
    <w:rsid w:val="00AB1318"/>
    <w:rsid w:val="00AB221C"/>
    <w:rsid w:val="00B07983"/>
    <w:rsid w:val="00B11A55"/>
    <w:rsid w:val="00B3280E"/>
    <w:rsid w:val="00B94EBF"/>
    <w:rsid w:val="00BA7D36"/>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21C45"/>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B4C9439-96F4-43E0-BF00-14A45EFA4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22D"/>
    <w:pPr>
      <w:spacing w:after="200" w:line="276"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locked/>
    <w:rsid w:val="00E4122D"/>
    <w:rPr>
      <w:rFonts w:cs="Times New Roman"/>
      <w:sz w:val="20"/>
      <w:szCs w:val="20"/>
    </w:rPr>
  </w:style>
  <w:style w:type="character" w:styleId="a5">
    <w:name w:val="footnote reference"/>
    <w:basedOn w:val="a0"/>
    <w:uiPriority w:val="99"/>
    <w:semiHidden/>
    <w:unhideWhenUsed/>
    <w:rsid w:val="00E4122D"/>
    <w:rPr>
      <w:rFonts w:cs="Times New Roman"/>
      <w:vertAlign w:val="superscript"/>
    </w:rPr>
  </w:style>
  <w:style w:type="character" w:styleId="a6">
    <w:name w:val="Hyperlink"/>
    <w:basedOn w:val="a0"/>
    <w:uiPriority w:val="99"/>
    <w:unhideWhenUsed/>
    <w:rsid w:val="00E4122D"/>
    <w:rPr>
      <w:rFonts w:cs="Times New Roman"/>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80660C"/>
    <w:rPr>
      <w:rFonts w:cs="Times New Roman"/>
    </w:rPr>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80660C"/>
    <w:rPr>
      <w:rFonts w:cs="Times New Roman"/>
    </w:rPr>
  </w:style>
  <w:style w:type="paragraph" w:styleId="ab">
    <w:name w:val="List Paragraph"/>
    <w:basedOn w:val="a"/>
    <w:uiPriority w:val="34"/>
    <w:qFormat/>
    <w:rsid w:val="00A51E83"/>
    <w:pPr>
      <w:spacing w:after="0" w:line="240" w:lineRule="auto"/>
      <w:ind w:left="720"/>
      <w:contextualSpacing/>
    </w:pPr>
    <w:rPr>
      <w:rFonts w:ascii="Times New Roman" w:hAnsi="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hAnsi="Courier New" w:cs="Courier New"/>
      <w:sz w:val="20"/>
      <w:szCs w:val="20"/>
      <w:lang w:eastAsia="ru-RU"/>
    </w:rPr>
  </w:style>
  <w:style w:type="table" w:styleId="ac">
    <w:name w:val="Table Grid"/>
    <w:basedOn w:val="a1"/>
    <w:uiPriority w:val="39"/>
    <w:rsid w:val="00A51E83"/>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locked/>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9705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DD02E2CD63647040A836B4279B221FB4" ma:contentTypeVersion="0" ma:contentTypeDescription="Создание документа." ma:contentTypeScope="" ma:versionID="9360ca779769b352d4c30fda91ffec90">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XXJ7TYMEEKJ2-4428-209</_dlc_DocId>
    <_dlc_DocIdUrl xmlns="57504d04-691e-4fc4-8f09-4f19fdbe90f6">
      <Url>https://vip.gov.mari.ru/minsoc/di_kolyanur/_layouts/DocIdRedir.aspx?ID=XXJ7TYMEEKJ2-4428-209</Url>
      <Description>XXJ7TYMEEKJ2-4428-209</Description>
    </_dlc_DocIdUrl>
  </documentManagement>
</p:properties>
</file>

<file path=customXml/itemProps1.xml><?xml version="1.0" encoding="utf-8"?>
<ds:datastoreItem xmlns:ds="http://schemas.openxmlformats.org/officeDocument/2006/customXml" ds:itemID="{B16D93D4-0B33-4A1B-8D46-3FAEC8173386}"/>
</file>

<file path=customXml/itemProps2.xml><?xml version="1.0" encoding="utf-8"?>
<ds:datastoreItem xmlns:ds="http://schemas.openxmlformats.org/officeDocument/2006/customXml" ds:itemID="{87A9132D-5085-4E88-B4BA-7897B1B9FBB7}"/>
</file>

<file path=customXml/itemProps3.xml><?xml version="1.0" encoding="utf-8"?>
<ds:datastoreItem xmlns:ds="http://schemas.openxmlformats.org/officeDocument/2006/customXml" ds:itemID="{E8515195-3334-4AE0-9EEE-EC057508711C}"/>
</file>

<file path=customXml/itemProps4.xml><?xml version="1.0" encoding="utf-8"?>
<ds:datastoreItem xmlns:ds="http://schemas.openxmlformats.org/officeDocument/2006/customXml" ds:itemID="{7274C5B3-9CD7-47F5-8C9D-1989BC98C21C}"/>
</file>

<file path=customXml/itemProps5.xml><?xml version="1.0" encoding="utf-8"?>
<ds:datastoreItem xmlns:ds="http://schemas.openxmlformats.org/officeDocument/2006/customXml" ds:itemID="{931E444C-9551-4210-A145-BCADB7AE374D}"/>
</file>

<file path=docProps/app.xml><?xml version="1.0" encoding="utf-8"?>
<Properties xmlns="http://schemas.openxmlformats.org/officeDocument/2006/extended-properties" xmlns:vt="http://schemas.openxmlformats.org/officeDocument/2006/docPropsVTypes">
  <Template>Normal</Template>
  <TotalTime>0</TotalTime>
  <Pages>25</Pages>
  <Words>7048</Words>
  <Characters>40176</Characters>
  <Application>Microsoft Office Word</Application>
  <DocSecurity>0</DocSecurity>
  <Lines>334</Lines>
  <Paragraphs>94</Paragraphs>
  <ScaleCrop>false</ScaleCrop>
  <HeadingPairs>
    <vt:vector size="4" baseType="variant">
      <vt:variant>
        <vt:lpstr>Название</vt:lpstr>
      </vt:variant>
      <vt:variant>
        <vt:i4>1</vt:i4>
      </vt:variant>
      <vt:variant>
        <vt:lpstr>Заголовки</vt:lpstr>
      </vt:variant>
      <vt:variant>
        <vt:i4>50</vt:i4>
      </vt:variant>
    </vt:vector>
  </HeadingPairs>
  <TitlesOfParts>
    <vt:vector size="51" baseType="lpstr">
      <vt:lpstr/>
      <vt:lpstr>1.3. Одновременно в соответствии с частью 1 статьи 10 Федерального закона № 273-</vt:lpstr>
      <vt:lpstr>1.4. В соответствии с частью 3 статьи 10 Федерального  закона № 273-ФЗ обязаннос</vt:lpstr>
      <vt:lpstr>1) на государственных и муниципальных служащих; </vt:lpstr>
      <vt:lpstr>2) на служащих Центрального банка Российской Федерации, работников, замещающих д</vt:lpstr>
      <vt:lpstr>3) на работников, замещающих отдельные должности, включенные в перечни, установл</vt:lpstr>
      <vt:lpstr>4) на иные категории лиц в случаях, предусмотренных федеральными законами.</vt:lpstr>
      <vt:lpstr>1.5. Вместе с тем Федеральным законом № 223-ФЗ установлены общие принципы осущес</vt:lpstr>
      <vt:lpstr>При этом в число служащих (работников), в отношении которых проводится названная</vt:lpstr>
      <vt:lpstr>В соответствии с частью 1 статьи 13.3 Федерального закона № 273-ФЗ организации о</vt:lpstr>
      <vt:lpstr>Особенности построения работы, направленной на выявление личной заинтересованнос</vt:lpstr>
      <vt:lpstr>1.6. При организации работы, направленной на выявление личной заинтересованности</vt:lpstr>
      <vt:lpstr>При осуществлении соответствующих мероприятий органу (организации) необходимо ис</vt:lpstr>
      <vt:lpstr>Таким образом, реализация в органе (организации) мероприятий, предусмотренных в </vt:lpstr>
      <vt:lpstr>Работа, направленная на выявление личной заинтересованности служащих (работников</vt:lpstr>
      <vt:lpstr>1.7. Для определения наличия (отсутствия) личной заинтересованности целесообразн</vt:lpstr>
      <vt:lpstr/>
      <vt:lpstr>2. Организация работы по выявлению личной заинтересованности служащих (работнико</vt:lpstr>
      <vt:lpstr/>
      <vt:lpstr>2.1. В осуществлении закупки принимает участие широкий круг лиц, начиная от испо</vt:lpstr>
      <vt:lpstr>Для организации качественной работы, направленной на выявление личной заинтересо</vt:lpstr>
      <vt:lpstr>2.2. Деятельность подразделений по профилактике коррупционных правонарушений в з</vt:lpstr>
      <vt:lpstr>2.3. В целях осуществления качественной работы, направленной на выявление личной</vt:lpstr>
      <vt:lpstr>2.4. Для обеспечения возможности выявления личной заинтересованности служащих (р</vt:lpstr>
      <vt:lpstr>В этой связи в органе (организации) необходимо установить такой порядок предоста</vt:lpstr>
      <vt:lpstr>Таким образом, подобное взаимодействие, исходя из фактических обстоятельств, мож</vt:lpstr>
      <vt:lpstr>- в рабочем порядке (посредством телефонной связи, переписки посредством электро</vt:lpstr>
      <vt:lpstr>- в официальном порядке (например, служебная переписка);</vt:lpstr>
      <vt:lpstr>- участие в открытых (публичных) мероприятиях, предусмотренных закупочными проце</vt:lpstr>
      <vt:lpstr>- иные способы.</vt:lpstr>
      <vt:lpstr/>
      <vt:lpstr>3.  Профилактические мероприятия</vt:lpstr>
      <vt:lpstr/>
      <vt:lpstr/>
      <vt:lpstr>4. Аналитические мероприятия</vt:lpstr>
      <vt:lpstr/>
      <vt:lpstr>4.1. Аналитическую работу целесообразно выстраивать исходя из фактических обстоя</vt:lpstr>
      <vt:lpstr>В этой связи для целей организации аналитической работы необходимо определить кр</vt:lpstr>
      <vt:lpstr>Указанные критерии могут основываться на следующих аспектах:</vt:lpstr>
      <vt:lpstr>- размер начальной (максимальной) цены договора, предметом которого являются пос</vt:lpstr>
      <vt:lpstr>- коррупционная емкость предмета (сферы) закупки (строительство (в том числе жил</vt:lpstr>
      <vt:lpstr>- частота заключаемых контрактов с одним и тем же поставщиком (подрядчиком, испо</vt:lpstr>
      <vt:lpstr>- иные применимые аспекты.</vt:lpstr>
      <vt:lpstr>5. Особенности построения работы в отдельных категориях организаций</vt:lpstr>
      <vt:lpstr/>
      <vt:lpstr>Также отдельным категориям организаций следует руководствоваться нормативными пр</vt:lpstr>
      <vt:lpstr>5.2. При построении работы, направленной на выявление личной заинтересованности </vt:lpstr>
      <vt:lpstr>5.6. Вместе с тем организации необходимо соблюдать конституционное право граждан</vt:lpstr>
      <vt:lpstr>5.7. При выстраивании указанной работы, целесообразно руководствоваться применим</vt:lpstr>
      <vt:lpstr>Приложение</vt:lpstr>
      <vt:lpstr/>
    </vt:vector>
  </TitlesOfParts>
  <Company/>
  <LinksUpToDate>false</LinksUpToDate>
  <CharactersWithSpaces>47130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dc:title>
  <dc:subject/>
  <dc:creator>Тугучев Никита Максимович</dc:creator>
  <cp:keywords/>
  <dc:description/>
  <cp:lastModifiedBy>Приемная</cp:lastModifiedBy>
  <cp:revision>2</cp:revision>
  <cp:lastPrinted>2020-05-15T07:48:00Z</cp:lastPrinted>
  <dcterms:created xsi:type="dcterms:W3CDTF">2021-04-02T09:26:00Z</dcterms:created>
  <dcterms:modified xsi:type="dcterms:W3CDTF">2021-04-02T09:26:00Z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5c0aec37-b3f6-4704-9cae-787810344441</vt:lpwstr>
  </property>
  <property fmtid="{D5CDD505-2E9C-101B-9397-08002B2CF9AE}" pid="3" name="ContentTypeId">
    <vt:lpwstr>0x010100DD02E2CD63647040A836B4279B221FB4</vt:lpwstr>
  </property>
</Properties>
</file>