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A0" w:rsidRPr="004353A0" w:rsidRDefault="004353A0" w:rsidP="004353A0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spellStart"/>
      <w:r w:rsidRPr="004353A0">
        <w:rPr>
          <w:rFonts w:ascii="Times New Roman" w:hAnsi="Times New Roman" w:cs="Times New Roman"/>
          <w:sz w:val="28"/>
        </w:rPr>
        <w:t>Антинаркотический</w:t>
      </w:r>
      <w:proofErr w:type="spellEnd"/>
      <w:r w:rsidRPr="004353A0">
        <w:rPr>
          <w:rFonts w:ascii="Times New Roman" w:hAnsi="Times New Roman" w:cs="Times New Roman"/>
          <w:sz w:val="28"/>
        </w:rPr>
        <w:t xml:space="preserve"> десант в пос. Сернур</w:t>
      </w:r>
    </w:p>
    <w:p w:rsidR="004353A0" w:rsidRPr="004353A0" w:rsidRDefault="004353A0" w:rsidP="004353A0">
      <w:pPr>
        <w:spacing w:after="0"/>
        <w:rPr>
          <w:rFonts w:ascii="Times New Roman" w:hAnsi="Times New Roman" w:cs="Times New Roman"/>
          <w:sz w:val="28"/>
        </w:rPr>
      </w:pPr>
    </w:p>
    <w:p w:rsidR="004353A0" w:rsidRP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353A0">
        <w:rPr>
          <w:rFonts w:ascii="Times New Roman" w:hAnsi="Times New Roman" w:cs="Times New Roman"/>
          <w:sz w:val="28"/>
        </w:rPr>
        <w:t>18-го марта психологи Центра посетили пос. Сернур с очередной акцией "Жить! Любить! Верить!"</w:t>
      </w:r>
    </w:p>
    <w:p w:rsidR="004353A0" w:rsidRP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353A0">
        <w:rPr>
          <w:rFonts w:ascii="Times New Roman" w:hAnsi="Times New Roman" w:cs="Times New Roman"/>
          <w:sz w:val="28"/>
        </w:rPr>
        <w:t>Родители и подростки района приняли участие в комплексных профилактических мероприятиях десанта. Психологи провели тренинги с ребятами, а для родителей провели семинар на темы "Основные ошибки в воспитании детей", "Профилактика употребления ПАВ среди подростков".</w:t>
      </w:r>
    </w:p>
    <w:p w:rsidR="004353A0" w:rsidRP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353A0">
        <w:rPr>
          <w:rFonts w:ascii="Times New Roman" w:hAnsi="Times New Roman" w:cs="Times New Roman"/>
          <w:sz w:val="28"/>
        </w:rPr>
        <w:t xml:space="preserve">Также родителям были разъяснены меры противодействия </w:t>
      </w:r>
      <w:proofErr w:type="spellStart"/>
      <w:r w:rsidRPr="004353A0">
        <w:rPr>
          <w:rFonts w:ascii="Times New Roman" w:hAnsi="Times New Roman" w:cs="Times New Roman"/>
          <w:sz w:val="28"/>
        </w:rPr>
        <w:t>аддиктивному</w:t>
      </w:r>
      <w:proofErr w:type="spellEnd"/>
      <w:r w:rsidRPr="004353A0">
        <w:rPr>
          <w:rFonts w:ascii="Times New Roman" w:hAnsi="Times New Roman" w:cs="Times New Roman"/>
          <w:sz w:val="28"/>
        </w:rPr>
        <w:t xml:space="preserve"> поведению детей, рассказано о мерах профилактики в семье: методах здорового и эффективного взаимоотношения с ребенком во избежание появления потребности к употреблению ПАВ.</w:t>
      </w:r>
    </w:p>
    <w:p w:rsidR="004353A0" w:rsidRP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353A0">
        <w:rPr>
          <w:rFonts w:ascii="Times New Roman" w:hAnsi="Times New Roman" w:cs="Times New Roman"/>
          <w:sz w:val="28"/>
        </w:rPr>
        <w:t>В завершении встречи родителям были розданы буклеты с памятками: «Возрастной кризис подростка», «Признаки употребления наркотических средств» и визитки с номером телефона Доверия.</w:t>
      </w:r>
    </w:p>
    <w:p w:rsidR="002F10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353A0">
        <w:rPr>
          <w:rFonts w:ascii="Times New Roman" w:hAnsi="Times New Roman" w:cs="Times New Roman"/>
          <w:sz w:val="28"/>
        </w:rPr>
        <w:t>Родители остались довольны проведенной беседой и благодарны центру «Доверие» и специалистам за организацию данного мероприятия.</w:t>
      </w:r>
    </w:p>
    <w:p w:rsid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178435</wp:posOffset>
            </wp:positionV>
            <wp:extent cx="4124960" cy="2743200"/>
            <wp:effectExtent l="19050" t="0" r="8890" b="0"/>
            <wp:wrapThrough wrapText="bothSides">
              <wp:wrapPolygon edited="0">
                <wp:start x="-100" y="0"/>
                <wp:lineTo x="-100" y="21450"/>
                <wp:lineTo x="21647" y="21450"/>
                <wp:lineTo x="21647" y="0"/>
                <wp:lineTo x="-100" y="0"/>
              </wp:wrapPolygon>
            </wp:wrapThrough>
            <wp:docPr id="10" name="Рисунок 10" descr="https://sun9-72.userapi.com/c858324/v858324776/1acc57/o0dC-_iCz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2.userapi.com/c858324/v858324776/1acc57/o0dC-_iCzx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353A0" w:rsidRPr="004353A0" w:rsidRDefault="004353A0" w:rsidP="004353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454660</wp:posOffset>
            </wp:positionV>
            <wp:extent cx="2922905" cy="1953895"/>
            <wp:effectExtent l="19050" t="0" r="0" b="0"/>
            <wp:wrapThrough wrapText="bothSides">
              <wp:wrapPolygon edited="0">
                <wp:start x="-141" y="0"/>
                <wp:lineTo x="-141" y="21481"/>
                <wp:lineTo x="21539" y="21481"/>
                <wp:lineTo x="21539" y="0"/>
                <wp:lineTo x="-141" y="0"/>
              </wp:wrapPolygon>
            </wp:wrapThrough>
            <wp:docPr id="13" name="Рисунок 13" descr="https://sun9-20.userapi.com/c858324/v858324776/1acc4e/6XMza2Eyd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0.userapi.com/c858324/v858324776/1acc4e/6XMza2EydV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95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454660</wp:posOffset>
            </wp:positionV>
            <wp:extent cx="2937510" cy="1953895"/>
            <wp:effectExtent l="19050" t="0" r="0" b="0"/>
            <wp:wrapThrough wrapText="bothSides">
              <wp:wrapPolygon edited="0">
                <wp:start x="-140" y="0"/>
                <wp:lineTo x="-140" y="21481"/>
                <wp:lineTo x="21572" y="21481"/>
                <wp:lineTo x="21572" y="0"/>
                <wp:lineTo x="-140" y="0"/>
              </wp:wrapPolygon>
            </wp:wrapThrough>
            <wp:docPr id="1" name="Рисунок 1" descr="https://sun9-14.userapi.com/c858324/v858324776/1acc61/w53Owwfk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c858324/v858324776/1acc61/w53Owwfki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95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53A0" w:rsidRPr="004353A0" w:rsidSect="002F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353A0"/>
    <w:rsid w:val="002F10A0"/>
    <w:rsid w:val="0043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6994D2162CAE4C909FDE42A2127F40" ma:contentTypeVersion="1" ma:contentTypeDescription="Создание документа." ma:contentTypeScope="" ma:versionID="d982b12775bf1153657f343971871f2a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XXJ7TYMEEKJ2-7474-12</_dlc_DocId>
    <_dlc_DocIdUrl xmlns="57504d04-691e-4fc4-8f09-4f19fdbe90f6">
      <Url>https://vip.gov.mari.ru/minsoc/centr_doverie/_layouts/DocIdRedir.aspx?ID=XXJ7TYMEEKJ2-7474-12</Url>
      <Description>XXJ7TYMEEKJ2-7474-12</Description>
    </_dlc_DocIdUrl>
  </documentManagement>
</p:properties>
</file>

<file path=customXml/itemProps1.xml><?xml version="1.0" encoding="utf-8"?>
<ds:datastoreItem xmlns:ds="http://schemas.openxmlformats.org/officeDocument/2006/customXml" ds:itemID="{D9DCB05D-C146-4DF7-A0CE-87D8A3A77EBD}"/>
</file>

<file path=customXml/itemProps2.xml><?xml version="1.0" encoding="utf-8"?>
<ds:datastoreItem xmlns:ds="http://schemas.openxmlformats.org/officeDocument/2006/customXml" ds:itemID="{F8E3A82B-F572-420C-9523-4CA45C3DEE8E}"/>
</file>

<file path=customXml/itemProps3.xml><?xml version="1.0" encoding="utf-8"?>
<ds:datastoreItem xmlns:ds="http://schemas.openxmlformats.org/officeDocument/2006/customXml" ds:itemID="{1A624D14-DC30-471B-A5B5-1342C6B1E1E1}"/>
</file>

<file path=customXml/itemProps4.xml><?xml version="1.0" encoding="utf-8"?>
<ds:datastoreItem xmlns:ds="http://schemas.openxmlformats.org/officeDocument/2006/customXml" ds:itemID="{E234257F-891B-4B63-9F19-D4612FF09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2020-03-25T06:14:00Z</dcterms:created>
  <dcterms:modified xsi:type="dcterms:W3CDTF">2020-03-25T06:22:00Z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0x010100F36994D2162CAE4C909FDE42A2127F40</vt:lpwstr>
  </property>
  <property fmtid="{D5CDD505-2E9C-101B-9397-08002B2CF9AE}" pid="3" name="_dlc_DocIdItemGuid">
    <vt:lpwstr>e4d8e77e-10ba-40ec-aec6-5aa06a12ea1f</vt:lpwstr>
  </property>
</Properties>
</file>