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7B47E5">
      <w:pPr>
        <w:jc w:val="center"/>
      </w:pPr>
      <w:r>
        <w:rPr>
          <w:sz w:val="32"/>
          <w:szCs w:val="32"/>
        </w:rPr>
        <w:t>Доклад об осуществлении государственного контроля (надзора), муниципального контроля за</w:t>
      </w:r>
      <w:r w:rsidR="00D51187">
        <w:rPr>
          <w:b/>
          <w:sz w:val="32"/>
          <w:szCs w:val="32"/>
        </w:rPr>
        <w:t xml:space="preserve"> </w:t>
      </w:r>
      <w:r w:rsidR="00D51187" w:rsidRPr="00D51187">
        <w:rPr>
          <w:sz w:val="32"/>
          <w:szCs w:val="32"/>
        </w:rPr>
        <w:t>2016</w:t>
      </w:r>
      <w:r w:rsidR="00D51187">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D51187" w:rsidRPr="00D51187" w:rsidRDefault="00D51187" w:rsidP="00D51187">
      <w:pPr>
        <w:ind w:firstLine="708"/>
        <w:jc w:val="both"/>
        <w:rPr>
          <w:sz w:val="28"/>
          <w:szCs w:val="28"/>
        </w:rPr>
      </w:pPr>
      <w:r w:rsidRPr="00D51187">
        <w:rPr>
          <w:sz w:val="28"/>
          <w:szCs w:val="28"/>
        </w:rPr>
        <w:t>Министерство сельского хозяйства и продовольствия Республики Марий Эл (далее – Министерство) исполняет государственную функцию проведения проверок при осуществлении регионального государственного надзора за соблюдением требований законодательства в области племенного животноводства на территории  Республики Марий Эл (далее – государственный надзор в области племенного животноводства).</w:t>
      </w:r>
    </w:p>
    <w:p w:rsidR="00D51187" w:rsidRPr="00D51187" w:rsidRDefault="00D51187" w:rsidP="00D51187">
      <w:pPr>
        <w:ind w:firstLine="708"/>
        <w:jc w:val="both"/>
        <w:rPr>
          <w:sz w:val="28"/>
          <w:szCs w:val="28"/>
        </w:rPr>
      </w:pPr>
      <w:r w:rsidRPr="00D51187">
        <w:rPr>
          <w:sz w:val="28"/>
          <w:szCs w:val="28"/>
        </w:rPr>
        <w:t xml:space="preserve">Исполнение государственной функции осуществляется </w:t>
      </w:r>
      <w:r w:rsidRPr="00D51187">
        <w:rPr>
          <w:sz w:val="28"/>
          <w:szCs w:val="28"/>
        </w:rPr>
        <w:br/>
        <w:t xml:space="preserve">в соответствии </w:t>
      </w:r>
      <w:proofErr w:type="gramStart"/>
      <w:r w:rsidRPr="00D51187">
        <w:rPr>
          <w:sz w:val="28"/>
          <w:szCs w:val="28"/>
        </w:rPr>
        <w:t>с</w:t>
      </w:r>
      <w:proofErr w:type="gramEnd"/>
      <w:r w:rsidRPr="00D51187">
        <w:rPr>
          <w:sz w:val="28"/>
          <w:szCs w:val="28"/>
        </w:rPr>
        <w:t xml:space="preserve">: </w:t>
      </w:r>
    </w:p>
    <w:p w:rsidR="00D51187" w:rsidRPr="00D51187" w:rsidRDefault="00D51187" w:rsidP="00D51187">
      <w:pPr>
        <w:autoSpaceDE w:val="0"/>
        <w:autoSpaceDN w:val="0"/>
        <w:adjustRightInd w:val="0"/>
        <w:ind w:firstLine="720"/>
        <w:jc w:val="both"/>
        <w:rPr>
          <w:sz w:val="28"/>
          <w:szCs w:val="28"/>
        </w:rPr>
      </w:pPr>
      <w:r w:rsidRPr="00D51187">
        <w:rPr>
          <w:sz w:val="28"/>
          <w:szCs w:val="28"/>
        </w:rPr>
        <w:t>К</w:t>
      </w:r>
      <w:r w:rsidRPr="00D51187">
        <w:rPr>
          <w:color w:val="000000"/>
          <w:sz w:val="28"/>
          <w:szCs w:val="28"/>
        </w:rPr>
        <w:t xml:space="preserve">онституцией </w:t>
      </w:r>
      <w:r w:rsidRPr="00D51187">
        <w:rPr>
          <w:sz w:val="28"/>
          <w:szCs w:val="28"/>
        </w:rPr>
        <w:t>Российской Федерации от 12.12.1993;</w:t>
      </w:r>
    </w:p>
    <w:p w:rsidR="00D51187" w:rsidRPr="00D51187" w:rsidRDefault="00D51187" w:rsidP="00D51187">
      <w:pPr>
        <w:autoSpaceDE w:val="0"/>
        <w:autoSpaceDN w:val="0"/>
        <w:adjustRightInd w:val="0"/>
        <w:ind w:firstLine="720"/>
        <w:jc w:val="both"/>
        <w:rPr>
          <w:sz w:val="28"/>
          <w:szCs w:val="28"/>
        </w:rPr>
      </w:pPr>
      <w:hyperlink r:id="rId7" w:history="1">
        <w:r w:rsidRPr="00D51187">
          <w:rPr>
            <w:sz w:val="28"/>
            <w:szCs w:val="28"/>
          </w:rPr>
          <w:t>К</w:t>
        </w:r>
        <w:r w:rsidRPr="00D51187">
          <w:rPr>
            <w:color w:val="000000"/>
            <w:sz w:val="28"/>
            <w:szCs w:val="28"/>
          </w:rPr>
          <w:t>одекс</w:t>
        </w:r>
      </w:hyperlink>
      <w:r w:rsidRPr="00D51187">
        <w:rPr>
          <w:color w:val="000000"/>
          <w:sz w:val="28"/>
          <w:szCs w:val="28"/>
        </w:rPr>
        <w:t>ом</w:t>
      </w:r>
      <w:r w:rsidRPr="00D51187">
        <w:rPr>
          <w:sz w:val="28"/>
          <w:szCs w:val="28"/>
        </w:rPr>
        <w:t xml:space="preserve"> Российской Федерации об административных правонарушениях от 30.12.2001 № 195-ФЗ; </w:t>
      </w:r>
    </w:p>
    <w:p w:rsidR="00D51187" w:rsidRPr="00D51187" w:rsidRDefault="00D51187" w:rsidP="00D51187">
      <w:pPr>
        <w:autoSpaceDE w:val="0"/>
        <w:autoSpaceDN w:val="0"/>
        <w:adjustRightInd w:val="0"/>
        <w:ind w:firstLine="720"/>
        <w:jc w:val="both"/>
        <w:rPr>
          <w:sz w:val="28"/>
          <w:szCs w:val="28"/>
        </w:rPr>
      </w:pPr>
      <w:proofErr w:type="gramStart"/>
      <w:r w:rsidRPr="00D51187">
        <w:rPr>
          <w:sz w:val="28"/>
          <w:szCs w:val="28"/>
        </w:rPr>
        <w:t>Федеральным</w:t>
      </w:r>
      <w:proofErr w:type="gramEnd"/>
      <w:r w:rsidRPr="00D51187">
        <w:rPr>
          <w:sz w:val="28"/>
          <w:szCs w:val="28"/>
        </w:rPr>
        <w:t xml:space="preserve"> </w:t>
      </w:r>
      <w:hyperlink r:id="rId8" w:history="1">
        <w:r w:rsidRPr="00D51187">
          <w:rPr>
            <w:color w:val="000000"/>
            <w:sz w:val="28"/>
            <w:szCs w:val="28"/>
          </w:rPr>
          <w:t>закон</w:t>
        </w:r>
      </w:hyperlink>
      <w:r w:rsidRPr="00D51187">
        <w:rPr>
          <w:color w:val="000000"/>
          <w:sz w:val="28"/>
          <w:szCs w:val="28"/>
        </w:rPr>
        <w:t>ом</w:t>
      </w:r>
      <w:r w:rsidRPr="00D51187">
        <w:rPr>
          <w:sz w:val="28"/>
          <w:szCs w:val="28"/>
        </w:rPr>
        <w:t xml:space="preserve"> от 03.08.1995 № 123-ФЗ «О племенном животноводстве»;</w:t>
      </w:r>
    </w:p>
    <w:p w:rsidR="00D51187" w:rsidRPr="00D51187" w:rsidRDefault="00D51187" w:rsidP="00D51187">
      <w:pPr>
        <w:autoSpaceDE w:val="0"/>
        <w:autoSpaceDN w:val="0"/>
        <w:adjustRightInd w:val="0"/>
        <w:ind w:firstLine="720"/>
        <w:jc w:val="both"/>
        <w:rPr>
          <w:sz w:val="28"/>
          <w:szCs w:val="28"/>
        </w:rPr>
      </w:pPr>
      <w:proofErr w:type="gramStart"/>
      <w:r w:rsidRPr="00D51187">
        <w:rPr>
          <w:sz w:val="28"/>
          <w:szCs w:val="28"/>
        </w:rPr>
        <w:t>Федеральным</w:t>
      </w:r>
      <w:proofErr w:type="gramEnd"/>
      <w:r w:rsidRPr="00D51187">
        <w:rPr>
          <w:sz w:val="28"/>
          <w:szCs w:val="28"/>
        </w:rPr>
        <w:t xml:space="preserve"> </w:t>
      </w:r>
      <w:hyperlink r:id="rId9" w:history="1">
        <w:r w:rsidRPr="00D51187">
          <w:rPr>
            <w:color w:val="000000"/>
            <w:sz w:val="28"/>
            <w:szCs w:val="28"/>
          </w:rPr>
          <w:t>закон</w:t>
        </w:r>
      </w:hyperlink>
      <w:r w:rsidRPr="00D51187">
        <w:rPr>
          <w:color w:val="000000"/>
          <w:sz w:val="28"/>
          <w:szCs w:val="28"/>
        </w:rPr>
        <w:t>ом</w:t>
      </w:r>
      <w:r w:rsidRPr="00D51187">
        <w:rPr>
          <w:sz w:val="28"/>
          <w:szCs w:val="28"/>
        </w:rPr>
        <w:t xml:space="preserve"> от 02.05.2006 № 59-ФЗ «О порядке рассмотрения обращений граждан Российской Федерации»;</w:t>
      </w:r>
    </w:p>
    <w:p w:rsidR="00D51187" w:rsidRPr="00D51187" w:rsidRDefault="00D51187" w:rsidP="00D51187">
      <w:pPr>
        <w:autoSpaceDE w:val="0"/>
        <w:autoSpaceDN w:val="0"/>
        <w:adjustRightInd w:val="0"/>
        <w:ind w:firstLine="720"/>
        <w:jc w:val="both"/>
        <w:rPr>
          <w:sz w:val="28"/>
          <w:szCs w:val="28"/>
        </w:rPr>
      </w:pPr>
      <w:proofErr w:type="gramStart"/>
      <w:r w:rsidRPr="00D51187">
        <w:rPr>
          <w:sz w:val="28"/>
          <w:szCs w:val="28"/>
        </w:rPr>
        <w:t>Федеральным</w:t>
      </w:r>
      <w:proofErr w:type="gramEnd"/>
      <w:r w:rsidRPr="00D51187">
        <w:rPr>
          <w:sz w:val="28"/>
          <w:szCs w:val="28"/>
        </w:rPr>
        <w:t xml:space="preserve"> </w:t>
      </w:r>
      <w:hyperlink r:id="rId10" w:history="1">
        <w:r w:rsidRPr="00D51187">
          <w:rPr>
            <w:color w:val="000000"/>
            <w:sz w:val="28"/>
            <w:szCs w:val="28"/>
          </w:rPr>
          <w:t>закон</w:t>
        </w:r>
      </w:hyperlink>
      <w:r w:rsidRPr="00D51187">
        <w:rPr>
          <w:color w:val="000000"/>
          <w:sz w:val="28"/>
          <w:szCs w:val="28"/>
        </w:rPr>
        <w:t>ом</w:t>
      </w:r>
      <w:r w:rsidRPr="00D51187">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51187" w:rsidRPr="00D51187" w:rsidRDefault="00D51187" w:rsidP="00D51187">
      <w:pPr>
        <w:autoSpaceDE w:val="0"/>
        <w:autoSpaceDN w:val="0"/>
        <w:adjustRightInd w:val="0"/>
        <w:ind w:firstLine="720"/>
        <w:jc w:val="both"/>
        <w:rPr>
          <w:sz w:val="28"/>
          <w:szCs w:val="28"/>
        </w:rPr>
      </w:pPr>
      <w:proofErr w:type="gramStart"/>
      <w:r w:rsidRPr="00D51187">
        <w:rPr>
          <w:sz w:val="28"/>
          <w:szCs w:val="28"/>
        </w:rPr>
        <w:t>Федеральным</w:t>
      </w:r>
      <w:proofErr w:type="gramEnd"/>
      <w:r w:rsidRPr="00D51187">
        <w:rPr>
          <w:sz w:val="28"/>
          <w:szCs w:val="28"/>
        </w:rPr>
        <w:t xml:space="preserve"> </w:t>
      </w:r>
      <w:hyperlink r:id="rId11" w:history="1">
        <w:r w:rsidRPr="00D51187">
          <w:rPr>
            <w:color w:val="000000"/>
            <w:sz w:val="28"/>
            <w:szCs w:val="28"/>
          </w:rPr>
          <w:t>закон</w:t>
        </w:r>
      </w:hyperlink>
      <w:r w:rsidRPr="00D51187">
        <w:rPr>
          <w:color w:val="000000"/>
          <w:sz w:val="28"/>
          <w:szCs w:val="28"/>
        </w:rPr>
        <w:t>ом</w:t>
      </w:r>
      <w:r w:rsidRPr="00D51187">
        <w:rPr>
          <w:sz w:val="28"/>
          <w:szCs w:val="28"/>
        </w:rPr>
        <w:t xml:space="preserve"> от 09.02.2009 № 8-ФЗ «Об обеспечении доступа к информации о деятел</w:t>
      </w:r>
      <w:r>
        <w:rPr>
          <w:sz w:val="28"/>
          <w:szCs w:val="28"/>
        </w:rPr>
        <w:t xml:space="preserve">ьности государственных органов </w:t>
      </w:r>
      <w:r w:rsidRPr="00D51187">
        <w:rPr>
          <w:sz w:val="28"/>
          <w:szCs w:val="28"/>
        </w:rPr>
        <w:t>и органов местного самоуправления»;</w:t>
      </w:r>
    </w:p>
    <w:p w:rsidR="00D51187" w:rsidRPr="00D51187" w:rsidRDefault="00D51187" w:rsidP="00D51187">
      <w:pPr>
        <w:autoSpaceDE w:val="0"/>
        <w:autoSpaceDN w:val="0"/>
        <w:adjustRightInd w:val="0"/>
        <w:ind w:firstLine="720"/>
        <w:jc w:val="both"/>
        <w:rPr>
          <w:sz w:val="28"/>
          <w:szCs w:val="28"/>
        </w:rPr>
      </w:pPr>
      <w:hyperlink r:id="rId12" w:history="1">
        <w:r w:rsidRPr="00D51187">
          <w:rPr>
            <w:sz w:val="28"/>
            <w:szCs w:val="28"/>
          </w:rPr>
          <w:t>п</w:t>
        </w:r>
        <w:r w:rsidRPr="00D51187">
          <w:rPr>
            <w:color w:val="000000"/>
            <w:sz w:val="28"/>
            <w:szCs w:val="28"/>
          </w:rPr>
          <w:t>остановление</w:t>
        </w:r>
      </w:hyperlink>
      <w:proofErr w:type="gramStart"/>
      <w:r w:rsidRPr="00D51187">
        <w:rPr>
          <w:color w:val="000000"/>
          <w:sz w:val="28"/>
          <w:szCs w:val="28"/>
        </w:rPr>
        <w:t>м</w:t>
      </w:r>
      <w:proofErr w:type="gramEnd"/>
      <w:r w:rsidRPr="00D51187">
        <w:rPr>
          <w:sz w:val="28"/>
          <w:szCs w:val="28"/>
        </w:rPr>
        <w:t xml:space="preserve"> Прав</w:t>
      </w:r>
      <w:r>
        <w:rPr>
          <w:sz w:val="28"/>
          <w:szCs w:val="28"/>
        </w:rPr>
        <w:t xml:space="preserve">ительства Российской Федерации </w:t>
      </w:r>
      <w:r w:rsidRPr="00D51187">
        <w:rPr>
          <w:sz w:val="28"/>
          <w:szCs w:val="28"/>
        </w:rPr>
        <w:t xml:space="preserve">от 06.03.1996 № 244 «О мерах по </w:t>
      </w:r>
      <w:r>
        <w:rPr>
          <w:sz w:val="28"/>
          <w:szCs w:val="28"/>
        </w:rPr>
        <w:t xml:space="preserve">реализации Федерального закона </w:t>
      </w:r>
      <w:r w:rsidRPr="00D51187">
        <w:rPr>
          <w:sz w:val="28"/>
          <w:szCs w:val="28"/>
        </w:rPr>
        <w:t>«О племенном животноводстве»;</w:t>
      </w:r>
    </w:p>
    <w:p w:rsidR="00D51187" w:rsidRPr="00D51187" w:rsidRDefault="00D51187" w:rsidP="00D51187">
      <w:pPr>
        <w:autoSpaceDE w:val="0"/>
        <w:autoSpaceDN w:val="0"/>
        <w:adjustRightInd w:val="0"/>
        <w:ind w:firstLine="720"/>
        <w:jc w:val="both"/>
        <w:rPr>
          <w:sz w:val="28"/>
          <w:szCs w:val="28"/>
        </w:rPr>
      </w:pPr>
      <w:hyperlink r:id="rId13" w:history="1">
        <w:r w:rsidRPr="00D51187">
          <w:rPr>
            <w:sz w:val="28"/>
            <w:szCs w:val="28"/>
          </w:rPr>
          <w:t>п</w:t>
        </w:r>
        <w:r w:rsidRPr="00D51187">
          <w:rPr>
            <w:color w:val="000000"/>
            <w:sz w:val="28"/>
            <w:szCs w:val="28"/>
          </w:rPr>
          <w:t>остановление</w:t>
        </w:r>
      </w:hyperlink>
      <w:r w:rsidRPr="00D51187">
        <w:rPr>
          <w:color w:val="000000"/>
          <w:sz w:val="28"/>
          <w:szCs w:val="28"/>
        </w:rPr>
        <w:t>м</w:t>
      </w:r>
      <w:r w:rsidRPr="00D51187">
        <w:rPr>
          <w:sz w:val="28"/>
          <w:szCs w:val="28"/>
        </w:rPr>
        <w:t xml:space="preserve"> Прав</w:t>
      </w:r>
      <w:r>
        <w:rPr>
          <w:sz w:val="28"/>
          <w:szCs w:val="28"/>
        </w:rPr>
        <w:t xml:space="preserve">ительства Российской Федерации </w:t>
      </w:r>
      <w:r w:rsidRPr="00D51187">
        <w:rPr>
          <w:sz w:val="28"/>
          <w:szCs w:val="28"/>
        </w:rPr>
        <w:t xml:space="preserve">от 30.06.2010 № 489 «Об утверждении Правил подготовки органами государственного контроля (надзора) и органами муниципального </w:t>
      </w:r>
      <w:proofErr w:type="gramStart"/>
      <w:r w:rsidRPr="00D51187">
        <w:rPr>
          <w:sz w:val="28"/>
          <w:szCs w:val="28"/>
        </w:rPr>
        <w:t>контроля ежегодных планов проведения плановых проверок юридических лиц</w:t>
      </w:r>
      <w:proofErr w:type="gramEnd"/>
      <w:r w:rsidRPr="00D51187">
        <w:rPr>
          <w:sz w:val="28"/>
          <w:szCs w:val="28"/>
        </w:rPr>
        <w:t xml:space="preserve"> и индивидуальных предпринимателей»;</w:t>
      </w:r>
    </w:p>
    <w:p w:rsidR="00D51187" w:rsidRPr="00D51187" w:rsidRDefault="00D51187" w:rsidP="00D51187">
      <w:pPr>
        <w:autoSpaceDE w:val="0"/>
        <w:autoSpaceDN w:val="0"/>
        <w:adjustRightInd w:val="0"/>
        <w:jc w:val="both"/>
        <w:rPr>
          <w:color w:val="000000"/>
          <w:sz w:val="28"/>
          <w:szCs w:val="28"/>
        </w:rPr>
      </w:pPr>
      <w:r w:rsidRPr="00D51187">
        <w:rPr>
          <w:color w:val="000000"/>
          <w:sz w:val="28"/>
          <w:szCs w:val="28"/>
        </w:rPr>
        <w:tab/>
      </w:r>
      <w:hyperlink r:id="rId14" w:history="1">
        <w:r w:rsidRPr="00D51187">
          <w:rPr>
            <w:sz w:val="28"/>
            <w:szCs w:val="28"/>
          </w:rPr>
          <w:t>п</w:t>
        </w:r>
        <w:r w:rsidRPr="00D51187">
          <w:rPr>
            <w:color w:val="000000"/>
            <w:sz w:val="28"/>
            <w:szCs w:val="28"/>
          </w:rPr>
          <w:t>риказ</w:t>
        </w:r>
      </w:hyperlink>
      <w:r w:rsidRPr="00D51187">
        <w:rPr>
          <w:color w:val="000000"/>
          <w:sz w:val="28"/>
          <w:szCs w:val="28"/>
        </w:rPr>
        <w:t xml:space="preserve">ом Министерства сельского хозяйства Российской Федерации от 07.05.2009 № </w:t>
      </w:r>
      <w:r w:rsidRPr="00D51187">
        <w:rPr>
          <w:sz w:val="28"/>
          <w:szCs w:val="28"/>
        </w:rPr>
        <w:t>179</w:t>
      </w:r>
      <w:r w:rsidRPr="00D51187">
        <w:rPr>
          <w:color w:val="000000"/>
          <w:sz w:val="28"/>
          <w:szCs w:val="28"/>
        </w:rPr>
        <w:t xml:space="preserve"> «Об утверждении Порядка и условий проведения бонитировки племенных свиней и о внесении изменений </w:t>
      </w:r>
      <w:r w:rsidRPr="00D51187">
        <w:rPr>
          <w:color w:val="000000"/>
          <w:sz w:val="28"/>
          <w:szCs w:val="28"/>
        </w:rPr>
        <w:br/>
        <w:t xml:space="preserve">в Приказ Минсельхоза России от 19.10.2006 № 402»; </w:t>
      </w:r>
    </w:p>
    <w:p w:rsidR="00D51187" w:rsidRPr="00D51187" w:rsidRDefault="00D51187" w:rsidP="00D51187">
      <w:pPr>
        <w:autoSpaceDE w:val="0"/>
        <w:autoSpaceDN w:val="0"/>
        <w:adjustRightInd w:val="0"/>
        <w:ind w:firstLine="720"/>
        <w:jc w:val="both"/>
        <w:rPr>
          <w:sz w:val="28"/>
          <w:szCs w:val="28"/>
        </w:rPr>
      </w:pPr>
      <w:r w:rsidRPr="00D51187">
        <w:rPr>
          <w:sz w:val="28"/>
          <w:szCs w:val="28"/>
        </w:rPr>
        <w:t>пр</w:t>
      </w:r>
      <w:r w:rsidRPr="00D51187">
        <w:rPr>
          <w:color w:val="000000"/>
          <w:sz w:val="28"/>
          <w:szCs w:val="28"/>
        </w:rPr>
        <w:t xml:space="preserve">иказом Министерства сельского хозяйства Российской Федерации от 02.08.2010 № </w:t>
      </w:r>
      <w:r w:rsidRPr="00D51187">
        <w:rPr>
          <w:sz w:val="28"/>
          <w:szCs w:val="28"/>
        </w:rPr>
        <w:t>270</w:t>
      </w:r>
      <w:r w:rsidRPr="00D51187">
        <w:rPr>
          <w:color w:val="000000"/>
          <w:sz w:val="28"/>
          <w:szCs w:val="28"/>
        </w:rPr>
        <w:t xml:space="preserve"> «Об утверждении Порядка и условий </w:t>
      </w:r>
      <w:proofErr w:type="gramStart"/>
      <w:r w:rsidRPr="00D51187">
        <w:rPr>
          <w:color w:val="000000"/>
          <w:sz w:val="28"/>
          <w:szCs w:val="28"/>
        </w:rPr>
        <w:t xml:space="preserve">проведения </w:t>
      </w:r>
      <w:r w:rsidRPr="00D51187">
        <w:rPr>
          <w:color w:val="000000"/>
          <w:sz w:val="28"/>
          <w:szCs w:val="28"/>
        </w:rPr>
        <w:lastRenderedPageBreak/>
        <w:t>бонитировки племенного крупного рогатого скота мясного направления продуктивности</w:t>
      </w:r>
      <w:proofErr w:type="gramEnd"/>
      <w:r w:rsidRPr="00D51187">
        <w:rPr>
          <w:color w:val="000000"/>
          <w:sz w:val="28"/>
          <w:szCs w:val="28"/>
        </w:rPr>
        <w:t xml:space="preserve"> и внесении изменений в Приказ Минсельхоза России </w:t>
      </w:r>
      <w:r w:rsidR="00F43E62">
        <w:rPr>
          <w:color w:val="000000"/>
          <w:sz w:val="28"/>
          <w:szCs w:val="28"/>
        </w:rPr>
        <w:br/>
      </w:r>
      <w:r w:rsidRPr="00D51187">
        <w:rPr>
          <w:color w:val="000000"/>
          <w:sz w:val="28"/>
          <w:szCs w:val="28"/>
        </w:rPr>
        <w:t>от 19.10.2006 № 402»;</w:t>
      </w:r>
    </w:p>
    <w:p w:rsidR="00D51187" w:rsidRPr="00D51187" w:rsidRDefault="00D51187" w:rsidP="00D51187">
      <w:pPr>
        <w:autoSpaceDE w:val="0"/>
        <w:autoSpaceDN w:val="0"/>
        <w:adjustRightInd w:val="0"/>
        <w:ind w:firstLine="720"/>
        <w:jc w:val="both"/>
        <w:rPr>
          <w:sz w:val="28"/>
          <w:szCs w:val="28"/>
        </w:rPr>
      </w:pPr>
      <w:hyperlink r:id="rId15" w:history="1">
        <w:r w:rsidRPr="00D51187">
          <w:rPr>
            <w:sz w:val="28"/>
            <w:szCs w:val="28"/>
          </w:rPr>
          <w:t>п</w:t>
        </w:r>
        <w:r w:rsidRPr="00D51187">
          <w:rPr>
            <w:color w:val="000000"/>
            <w:sz w:val="28"/>
            <w:szCs w:val="28"/>
          </w:rPr>
          <w:t>риказ</w:t>
        </w:r>
      </w:hyperlink>
      <w:r w:rsidRPr="00D51187">
        <w:rPr>
          <w:color w:val="000000"/>
          <w:sz w:val="28"/>
          <w:szCs w:val="28"/>
        </w:rPr>
        <w:t xml:space="preserve">ом Министерства сельского хозяйства Российской Федерации </w:t>
      </w:r>
      <w:r w:rsidR="00F43E62">
        <w:rPr>
          <w:color w:val="000000"/>
          <w:sz w:val="28"/>
          <w:szCs w:val="28"/>
        </w:rPr>
        <w:br/>
      </w:r>
      <w:r w:rsidRPr="00D51187">
        <w:rPr>
          <w:color w:val="000000"/>
          <w:sz w:val="28"/>
          <w:szCs w:val="28"/>
        </w:rPr>
        <w:t xml:space="preserve">от 05.10.2010 № 335 «Об утверждении Порядков и условий проведения бонитировки племенных овец тонкорунных пород, полутонкорунных пород </w:t>
      </w:r>
      <w:r w:rsidR="00F43E62">
        <w:rPr>
          <w:color w:val="000000"/>
          <w:sz w:val="28"/>
          <w:szCs w:val="28"/>
        </w:rPr>
        <w:br/>
      </w:r>
      <w:r w:rsidRPr="00D51187">
        <w:rPr>
          <w:color w:val="000000"/>
          <w:sz w:val="28"/>
          <w:szCs w:val="28"/>
        </w:rPr>
        <w:t>и пород мясного направления продуктивности»</w:t>
      </w:r>
      <w:r w:rsidRPr="00D51187">
        <w:rPr>
          <w:sz w:val="28"/>
          <w:szCs w:val="28"/>
        </w:rPr>
        <w:t xml:space="preserve">; </w:t>
      </w:r>
    </w:p>
    <w:p w:rsidR="00D51187" w:rsidRPr="00D51187" w:rsidRDefault="00D51187" w:rsidP="00D51187">
      <w:pPr>
        <w:autoSpaceDE w:val="0"/>
        <w:autoSpaceDN w:val="0"/>
        <w:adjustRightInd w:val="0"/>
        <w:ind w:firstLine="720"/>
        <w:jc w:val="both"/>
        <w:rPr>
          <w:color w:val="000000"/>
          <w:sz w:val="28"/>
          <w:szCs w:val="28"/>
        </w:rPr>
      </w:pPr>
      <w:hyperlink r:id="rId16" w:history="1">
        <w:r w:rsidRPr="00D51187">
          <w:rPr>
            <w:color w:val="000000"/>
            <w:sz w:val="28"/>
            <w:szCs w:val="28"/>
          </w:rPr>
          <w:t>приказ</w:t>
        </w:r>
      </w:hyperlink>
      <w:r w:rsidRPr="00D51187">
        <w:rPr>
          <w:color w:val="000000"/>
          <w:sz w:val="28"/>
          <w:szCs w:val="28"/>
        </w:rPr>
        <w:t xml:space="preserve">ом Министерства сельского хозяйства Российской Федерации </w:t>
      </w:r>
      <w:r w:rsidR="00F43E62">
        <w:rPr>
          <w:color w:val="000000"/>
          <w:sz w:val="28"/>
          <w:szCs w:val="28"/>
        </w:rPr>
        <w:br/>
      </w:r>
      <w:r w:rsidRPr="00D51187">
        <w:rPr>
          <w:color w:val="000000"/>
          <w:sz w:val="28"/>
          <w:szCs w:val="28"/>
        </w:rPr>
        <w:t>от 28.10.2010 № 379 «Об утверждении Порядка и условий проведения бонитировки племенного крупного рогатого скота молочного и молочно-мясного направлений продуктивности»</w:t>
      </w:r>
      <w:r w:rsidRPr="00D51187">
        <w:rPr>
          <w:sz w:val="28"/>
          <w:szCs w:val="28"/>
        </w:rPr>
        <w:t>;</w:t>
      </w:r>
    </w:p>
    <w:p w:rsidR="00D51187" w:rsidRPr="00D51187" w:rsidRDefault="00D51187" w:rsidP="00D51187">
      <w:pPr>
        <w:autoSpaceDE w:val="0"/>
        <w:autoSpaceDN w:val="0"/>
        <w:adjustRightInd w:val="0"/>
        <w:ind w:firstLine="720"/>
        <w:jc w:val="both"/>
        <w:rPr>
          <w:color w:val="000000"/>
          <w:sz w:val="28"/>
          <w:szCs w:val="28"/>
        </w:rPr>
      </w:pPr>
      <w:hyperlink r:id="rId17" w:history="1">
        <w:r w:rsidRPr="00D51187">
          <w:rPr>
            <w:sz w:val="28"/>
            <w:szCs w:val="28"/>
          </w:rPr>
          <w:t>прик</w:t>
        </w:r>
        <w:r w:rsidRPr="00D51187">
          <w:rPr>
            <w:color w:val="000000"/>
            <w:sz w:val="28"/>
            <w:szCs w:val="28"/>
          </w:rPr>
          <w:t>аз</w:t>
        </w:r>
      </w:hyperlink>
      <w:r w:rsidRPr="00D51187">
        <w:rPr>
          <w:color w:val="000000"/>
          <w:sz w:val="28"/>
          <w:szCs w:val="28"/>
        </w:rPr>
        <w:t>ом Министерства сельского хозяйства Российской Федерации</w:t>
      </w:r>
      <w:r w:rsidRPr="00D51187">
        <w:rPr>
          <w:color w:val="FF0000"/>
          <w:sz w:val="28"/>
          <w:szCs w:val="28"/>
        </w:rPr>
        <w:t xml:space="preserve"> </w:t>
      </w:r>
      <w:r w:rsidR="00F43E62">
        <w:rPr>
          <w:color w:val="FF0000"/>
          <w:sz w:val="28"/>
          <w:szCs w:val="28"/>
        </w:rPr>
        <w:br/>
      </w:r>
      <w:r w:rsidRPr="00D51187">
        <w:rPr>
          <w:color w:val="000000"/>
          <w:sz w:val="28"/>
          <w:szCs w:val="28"/>
        </w:rPr>
        <w:t xml:space="preserve">от 17.11.2011 № </w:t>
      </w:r>
      <w:r w:rsidRPr="00D51187">
        <w:rPr>
          <w:sz w:val="28"/>
          <w:szCs w:val="28"/>
        </w:rPr>
        <w:t>431</w:t>
      </w:r>
      <w:r w:rsidRPr="00D51187">
        <w:rPr>
          <w:color w:val="000000"/>
          <w:sz w:val="28"/>
          <w:szCs w:val="28"/>
        </w:rPr>
        <w:t xml:space="preserve">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w:t>
      </w:r>
      <w:proofErr w:type="gramStart"/>
      <w:r w:rsidRPr="00D51187">
        <w:rPr>
          <w:color w:val="000000"/>
          <w:sz w:val="28"/>
          <w:szCs w:val="28"/>
        </w:rPr>
        <w:t>утратившими</w:t>
      </w:r>
      <w:proofErr w:type="gramEnd"/>
      <w:r w:rsidRPr="00D51187">
        <w:rPr>
          <w:color w:val="000000"/>
          <w:sz w:val="28"/>
          <w:szCs w:val="28"/>
        </w:rPr>
        <w:t xml:space="preserve"> силу приказов Минсельхоза России»;</w:t>
      </w:r>
    </w:p>
    <w:p w:rsidR="00D51187" w:rsidRPr="00D51187" w:rsidRDefault="00D51187" w:rsidP="00D51187">
      <w:pPr>
        <w:autoSpaceDE w:val="0"/>
        <w:autoSpaceDN w:val="0"/>
        <w:adjustRightInd w:val="0"/>
        <w:jc w:val="both"/>
        <w:rPr>
          <w:rFonts w:ascii="Tahoma" w:hAnsi="Tahoma"/>
          <w:color w:val="000000"/>
          <w:sz w:val="2"/>
        </w:rPr>
      </w:pPr>
      <w:r w:rsidRPr="00D51187">
        <w:rPr>
          <w:color w:val="000000"/>
          <w:sz w:val="28"/>
          <w:szCs w:val="28"/>
        </w:rPr>
        <w:tab/>
      </w:r>
      <w:hyperlink r:id="rId18" w:history="1">
        <w:r w:rsidRPr="00D51187">
          <w:rPr>
            <w:sz w:val="28"/>
            <w:szCs w:val="28"/>
          </w:rPr>
          <w:t>постановление</w:t>
        </w:r>
      </w:hyperlink>
      <w:proofErr w:type="gramStart"/>
      <w:r w:rsidRPr="00D51187">
        <w:rPr>
          <w:sz w:val="28"/>
          <w:szCs w:val="28"/>
        </w:rPr>
        <w:t>м</w:t>
      </w:r>
      <w:proofErr w:type="gramEnd"/>
      <w:r w:rsidRPr="00D51187">
        <w:rPr>
          <w:sz w:val="28"/>
          <w:szCs w:val="28"/>
        </w:rPr>
        <w:t xml:space="preserve"> </w:t>
      </w:r>
      <w:r w:rsidRPr="00D51187">
        <w:rPr>
          <w:color w:val="000000"/>
          <w:sz w:val="28"/>
          <w:szCs w:val="28"/>
        </w:rPr>
        <w:t xml:space="preserve">Правительства Республики Марий Эл </w:t>
      </w:r>
      <w:r w:rsidRPr="00D51187">
        <w:rPr>
          <w:color w:val="000000"/>
          <w:sz w:val="28"/>
          <w:szCs w:val="28"/>
        </w:rPr>
        <w:br/>
        <w:t>от 03.03.2010 № </w:t>
      </w:r>
      <w:r w:rsidRPr="00D51187">
        <w:rPr>
          <w:sz w:val="28"/>
          <w:szCs w:val="28"/>
        </w:rPr>
        <w:t>48</w:t>
      </w:r>
      <w:r w:rsidRPr="00D51187">
        <w:rPr>
          <w:color w:val="000000"/>
          <w:sz w:val="28"/>
          <w:szCs w:val="28"/>
        </w:rPr>
        <w:t xml:space="preserve"> «Вопросы Министерства сельского хозяйства </w:t>
      </w:r>
      <w:r w:rsidRPr="00D51187">
        <w:rPr>
          <w:color w:val="000000"/>
          <w:sz w:val="28"/>
          <w:szCs w:val="28"/>
        </w:rPr>
        <w:br/>
        <w:t>и продовольствия Республики Марий Эл»;</w:t>
      </w:r>
    </w:p>
    <w:p w:rsidR="00D51187" w:rsidRPr="00D51187" w:rsidRDefault="00D51187" w:rsidP="00D51187">
      <w:pPr>
        <w:autoSpaceDE w:val="0"/>
        <w:autoSpaceDN w:val="0"/>
        <w:adjustRightInd w:val="0"/>
        <w:ind w:firstLine="720"/>
        <w:jc w:val="both"/>
        <w:rPr>
          <w:sz w:val="28"/>
          <w:szCs w:val="28"/>
        </w:rPr>
      </w:pPr>
      <w:hyperlink r:id="rId19" w:history="1">
        <w:r w:rsidRPr="00D51187">
          <w:rPr>
            <w:sz w:val="28"/>
            <w:szCs w:val="28"/>
          </w:rPr>
          <w:t>постановление</w:t>
        </w:r>
      </w:hyperlink>
      <w:proofErr w:type="gramStart"/>
      <w:r w:rsidRPr="00D51187">
        <w:rPr>
          <w:sz w:val="28"/>
          <w:szCs w:val="28"/>
        </w:rPr>
        <w:t>м</w:t>
      </w:r>
      <w:proofErr w:type="gramEnd"/>
      <w:r w:rsidRPr="00D51187">
        <w:rPr>
          <w:color w:val="000000"/>
          <w:sz w:val="28"/>
          <w:szCs w:val="28"/>
        </w:rPr>
        <w:t xml:space="preserve"> </w:t>
      </w:r>
      <w:r w:rsidRPr="00D51187">
        <w:rPr>
          <w:sz w:val="28"/>
          <w:szCs w:val="28"/>
        </w:rPr>
        <w:t>Пра</w:t>
      </w:r>
      <w:r w:rsidR="00F43E62">
        <w:rPr>
          <w:sz w:val="28"/>
          <w:szCs w:val="28"/>
        </w:rPr>
        <w:t xml:space="preserve">вительства Республики Марий Эл </w:t>
      </w:r>
      <w:r w:rsidRPr="00D51187">
        <w:rPr>
          <w:sz w:val="28"/>
          <w:szCs w:val="28"/>
        </w:rPr>
        <w:t xml:space="preserve">от 18.03.2013 № 70 «Об утверждении Порядка осуществления регионального государственного надзора в области племенного животноводства </w:t>
      </w:r>
      <w:r w:rsidR="00F43E62">
        <w:rPr>
          <w:sz w:val="28"/>
          <w:szCs w:val="28"/>
        </w:rPr>
        <w:br/>
      </w:r>
      <w:r w:rsidRPr="00D51187">
        <w:rPr>
          <w:sz w:val="28"/>
          <w:szCs w:val="28"/>
        </w:rPr>
        <w:t>в Республике Марий Эл»;</w:t>
      </w:r>
    </w:p>
    <w:p w:rsidR="00D51187" w:rsidRPr="00D51187" w:rsidRDefault="00D51187" w:rsidP="00D51187">
      <w:pPr>
        <w:autoSpaceDE w:val="0"/>
        <w:autoSpaceDN w:val="0"/>
        <w:adjustRightInd w:val="0"/>
        <w:ind w:firstLine="708"/>
        <w:jc w:val="both"/>
        <w:rPr>
          <w:sz w:val="28"/>
          <w:szCs w:val="28"/>
        </w:rPr>
      </w:pPr>
      <w:r w:rsidRPr="00D51187">
        <w:rPr>
          <w:sz w:val="28"/>
          <w:szCs w:val="28"/>
        </w:rPr>
        <w:t>Административным регламентом Министерства сельского хозяйства и продовольствия Республики Марий Эл по исполнению государственной функции по осуществлению регионального государственного надзора</w:t>
      </w:r>
      <w:r w:rsidRPr="00D51187">
        <w:rPr>
          <w:color w:val="FF0000"/>
          <w:sz w:val="28"/>
          <w:szCs w:val="28"/>
        </w:rPr>
        <w:t xml:space="preserve"> </w:t>
      </w:r>
      <w:r w:rsidRPr="00D51187">
        <w:rPr>
          <w:sz w:val="28"/>
          <w:szCs w:val="28"/>
        </w:rPr>
        <w:t>в области племенного животноводства в Республике Марий Эл, утвержденным приказом Министерства сельского хозяйства и продовольствия Республики Марий Эл от 24.09.2013 № 213.</w:t>
      </w:r>
    </w:p>
    <w:p w:rsidR="00D51187" w:rsidRPr="00D51187" w:rsidRDefault="00D51187" w:rsidP="00D51187">
      <w:pPr>
        <w:autoSpaceDE w:val="0"/>
        <w:autoSpaceDN w:val="0"/>
        <w:adjustRightInd w:val="0"/>
        <w:ind w:firstLine="708"/>
        <w:jc w:val="both"/>
        <w:rPr>
          <w:sz w:val="28"/>
          <w:szCs w:val="28"/>
        </w:rPr>
      </w:pPr>
    </w:p>
    <w:p w:rsidR="00D51187" w:rsidRPr="00D51187" w:rsidRDefault="00D51187" w:rsidP="00D51187">
      <w:pPr>
        <w:ind w:firstLine="708"/>
        <w:jc w:val="both"/>
        <w:rPr>
          <w:sz w:val="28"/>
          <w:szCs w:val="28"/>
        </w:rPr>
      </w:pPr>
      <w:r w:rsidRPr="00D51187">
        <w:rPr>
          <w:sz w:val="28"/>
          <w:szCs w:val="28"/>
        </w:rPr>
        <w:t xml:space="preserve">Министерство исполняет государственные функции по надзору </w:t>
      </w:r>
      <w:r w:rsidRPr="00D51187">
        <w:rPr>
          <w:sz w:val="28"/>
          <w:szCs w:val="28"/>
        </w:rPr>
        <w:br/>
        <w:t xml:space="preserve">в области технического состояния самоходных машин и других видов техники в Республике Марий Эл (далее – государственный надзор </w:t>
      </w:r>
      <w:r w:rsidRPr="00D51187">
        <w:rPr>
          <w:sz w:val="28"/>
          <w:szCs w:val="28"/>
        </w:rPr>
        <w:br/>
        <w:t>в области технического состояния самоходных машин и других видов техники):</w:t>
      </w:r>
    </w:p>
    <w:p w:rsidR="00D51187" w:rsidRPr="00D51187" w:rsidRDefault="00D51187" w:rsidP="00D51187">
      <w:pPr>
        <w:ind w:firstLine="708"/>
        <w:jc w:val="both"/>
        <w:rPr>
          <w:sz w:val="28"/>
          <w:szCs w:val="28"/>
        </w:rPr>
      </w:pPr>
      <w:r w:rsidRPr="00D51187">
        <w:rPr>
          <w:sz w:val="28"/>
          <w:szCs w:val="28"/>
        </w:rPr>
        <w:t xml:space="preserve">надзор в агропромышленном комплексе за соблюдением правил </w:t>
      </w:r>
      <w:r w:rsidRPr="00D51187">
        <w:rPr>
          <w:sz w:val="28"/>
          <w:szCs w:val="28"/>
        </w:rPr>
        <w:br/>
        <w:t>и норм эксплуатации машин и оборудования в части обеспечения безопасности для жизни и здоровья людей и имущества, охраны окружающей среды, а также правил, регламентируемых стандартами, другими нормативными правовыми актами Российской Федерации;</w:t>
      </w:r>
    </w:p>
    <w:p w:rsidR="00D51187" w:rsidRPr="00D51187" w:rsidRDefault="00D51187" w:rsidP="00D51187">
      <w:pPr>
        <w:ind w:firstLine="708"/>
        <w:jc w:val="both"/>
        <w:rPr>
          <w:bCs/>
          <w:sz w:val="28"/>
          <w:szCs w:val="28"/>
        </w:rPr>
      </w:pPr>
      <w:proofErr w:type="gramStart"/>
      <w:r w:rsidRPr="00D51187">
        <w:rPr>
          <w:bCs/>
          <w:sz w:val="28"/>
          <w:szCs w:val="28"/>
        </w:rPr>
        <w:t xml:space="preserve">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w:t>
      </w:r>
      <w:r w:rsidRPr="00D51187">
        <w:rPr>
          <w:bCs/>
          <w:sz w:val="28"/>
          <w:szCs w:val="28"/>
        </w:rPr>
        <w:lastRenderedPageBreak/>
        <w:t xml:space="preserve">Госгортехнадзору России и </w:t>
      </w:r>
      <w:proofErr w:type="spellStart"/>
      <w:r w:rsidRPr="00D51187">
        <w:rPr>
          <w:bCs/>
          <w:sz w:val="28"/>
          <w:szCs w:val="28"/>
        </w:rPr>
        <w:t>Главгосэнергонадзору</w:t>
      </w:r>
      <w:proofErr w:type="spellEnd"/>
      <w:r w:rsidRPr="00D51187">
        <w:rPr>
          <w:bCs/>
          <w:sz w:val="28"/>
          <w:szCs w:val="28"/>
        </w:rPr>
        <w:t xml:space="preserve"> России) по нормативам, обеспечивающим безопасность для жизни, здоровья людей и имущества, охрану окружающей среды;</w:t>
      </w:r>
      <w:proofErr w:type="gramEnd"/>
    </w:p>
    <w:p w:rsidR="00D51187" w:rsidRPr="00D51187" w:rsidRDefault="00D51187" w:rsidP="00D51187">
      <w:pPr>
        <w:ind w:firstLine="708"/>
        <w:jc w:val="both"/>
        <w:rPr>
          <w:sz w:val="28"/>
          <w:szCs w:val="28"/>
        </w:rPr>
      </w:pPr>
      <w:r w:rsidRPr="00D51187">
        <w:rPr>
          <w:sz w:val="28"/>
          <w:szCs w:val="28"/>
        </w:rPr>
        <w:t>надзор за эксплуатацией и техническим состоянием аттракционной техники.</w:t>
      </w:r>
    </w:p>
    <w:p w:rsidR="00D51187" w:rsidRPr="00D51187" w:rsidRDefault="00D51187" w:rsidP="00D51187">
      <w:pPr>
        <w:ind w:firstLine="708"/>
        <w:jc w:val="both"/>
        <w:rPr>
          <w:sz w:val="28"/>
          <w:szCs w:val="28"/>
        </w:rPr>
      </w:pPr>
      <w:r w:rsidRPr="00D51187">
        <w:rPr>
          <w:sz w:val="28"/>
          <w:szCs w:val="28"/>
        </w:rPr>
        <w:t xml:space="preserve">Исполнение государственных функций осуществляется </w:t>
      </w:r>
      <w:r>
        <w:rPr>
          <w:sz w:val="28"/>
          <w:szCs w:val="28"/>
        </w:rPr>
        <w:br/>
      </w:r>
      <w:r w:rsidRPr="00D51187">
        <w:rPr>
          <w:sz w:val="28"/>
          <w:szCs w:val="28"/>
        </w:rPr>
        <w:t xml:space="preserve">в соответствии </w:t>
      </w:r>
      <w:proofErr w:type="gramStart"/>
      <w:r w:rsidRPr="00D51187">
        <w:rPr>
          <w:sz w:val="28"/>
          <w:szCs w:val="28"/>
        </w:rPr>
        <w:t>с</w:t>
      </w:r>
      <w:proofErr w:type="gramEnd"/>
      <w:r w:rsidRPr="00D51187">
        <w:rPr>
          <w:sz w:val="28"/>
          <w:szCs w:val="28"/>
        </w:rPr>
        <w:t xml:space="preserve">: </w:t>
      </w:r>
    </w:p>
    <w:p w:rsidR="00D51187" w:rsidRPr="00D51187" w:rsidRDefault="00D51187" w:rsidP="00D51187">
      <w:pPr>
        <w:autoSpaceDE w:val="0"/>
        <w:autoSpaceDN w:val="0"/>
        <w:adjustRightInd w:val="0"/>
        <w:ind w:firstLine="720"/>
        <w:jc w:val="both"/>
        <w:rPr>
          <w:sz w:val="28"/>
          <w:szCs w:val="28"/>
        </w:rPr>
      </w:pPr>
      <w:r w:rsidRPr="00D51187">
        <w:rPr>
          <w:sz w:val="28"/>
          <w:szCs w:val="28"/>
        </w:rPr>
        <w:t>Конституцией Российской Федерации от 12.12.1993;</w:t>
      </w:r>
    </w:p>
    <w:p w:rsidR="00D51187" w:rsidRPr="00D51187" w:rsidRDefault="00D51187" w:rsidP="00D51187">
      <w:pPr>
        <w:autoSpaceDE w:val="0"/>
        <w:autoSpaceDN w:val="0"/>
        <w:adjustRightInd w:val="0"/>
        <w:ind w:firstLine="720"/>
        <w:jc w:val="both"/>
        <w:rPr>
          <w:sz w:val="28"/>
          <w:szCs w:val="28"/>
        </w:rPr>
      </w:pPr>
      <w:hyperlink r:id="rId20" w:history="1">
        <w:r w:rsidRPr="00D51187">
          <w:rPr>
            <w:sz w:val="28"/>
            <w:szCs w:val="28"/>
          </w:rPr>
          <w:t>Кодекс</w:t>
        </w:r>
      </w:hyperlink>
      <w:r w:rsidRPr="00D51187">
        <w:rPr>
          <w:sz w:val="28"/>
          <w:szCs w:val="28"/>
        </w:rPr>
        <w:t xml:space="preserve">ом Российской Федерации об административных правонарушениях от 30.12.2001 № 195-ФЗ; </w:t>
      </w:r>
    </w:p>
    <w:p w:rsidR="00D51187" w:rsidRPr="00D51187" w:rsidRDefault="00D51187" w:rsidP="00D51187">
      <w:pPr>
        <w:autoSpaceDE w:val="0"/>
        <w:autoSpaceDN w:val="0"/>
        <w:adjustRightInd w:val="0"/>
        <w:ind w:firstLine="708"/>
        <w:jc w:val="both"/>
        <w:rPr>
          <w:sz w:val="28"/>
          <w:szCs w:val="28"/>
        </w:rPr>
      </w:pPr>
      <w:r w:rsidRPr="00D51187">
        <w:rPr>
          <w:sz w:val="28"/>
          <w:szCs w:val="28"/>
        </w:rPr>
        <w:t>Федеральным Законом от 10.12.1995 № 196-ФЗ «О безопасности дорожного движения»;</w:t>
      </w:r>
    </w:p>
    <w:p w:rsidR="00D51187" w:rsidRPr="00D51187" w:rsidRDefault="00D51187" w:rsidP="00D51187">
      <w:pPr>
        <w:autoSpaceDE w:val="0"/>
        <w:autoSpaceDN w:val="0"/>
        <w:adjustRightInd w:val="0"/>
        <w:ind w:firstLine="708"/>
        <w:jc w:val="both"/>
        <w:rPr>
          <w:sz w:val="28"/>
          <w:szCs w:val="28"/>
        </w:rPr>
      </w:pPr>
      <w:r w:rsidRPr="00D51187">
        <w:rPr>
          <w:sz w:val="28"/>
          <w:szCs w:val="28"/>
        </w:rPr>
        <w:t>Федеральным Законом об обязательном страховании гражданской ответственности владельцев тран</w:t>
      </w:r>
      <w:r>
        <w:rPr>
          <w:sz w:val="28"/>
          <w:szCs w:val="28"/>
        </w:rPr>
        <w:t xml:space="preserve">спортных средств от 25.04.2002 </w:t>
      </w:r>
      <w:r w:rsidRPr="00D51187">
        <w:rPr>
          <w:sz w:val="28"/>
          <w:szCs w:val="28"/>
        </w:rPr>
        <w:t>№ 40-ФЗ;</w:t>
      </w:r>
    </w:p>
    <w:p w:rsidR="00D51187" w:rsidRPr="00D51187" w:rsidRDefault="00D51187" w:rsidP="00D51187">
      <w:pPr>
        <w:autoSpaceDE w:val="0"/>
        <w:autoSpaceDN w:val="0"/>
        <w:adjustRightInd w:val="0"/>
        <w:ind w:firstLine="708"/>
        <w:jc w:val="both"/>
        <w:rPr>
          <w:sz w:val="28"/>
          <w:szCs w:val="28"/>
        </w:rPr>
      </w:pPr>
      <w:r w:rsidRPr="00D51187">
        <w:rPr>
          <w:sz w:val="28"/>
          <w:szCs w:val="28"/>
        </w:rPr>
        <w:t>Федеральным Законом о техническ</w:t>
      </w:r>
      <w:r>
        <w:rPr>
          <w:sz w:val="28"/>
          <w:szCs w:val="28"/>
        </w:rPr>
        <w:t xml:space="preserve">ом регулировании от 27.12.2002 </w:t>
      </w:r>
      <w:r>
        <w:rPr>
          <w:sz w:val="28"/>
          <w:szCs w:val="28"/>
        </w:rPr>
        <w:br/>
      </w:r>
      <w:r w:rsidRPr="00D51187">
        <w:rPr>
          <w:sz w:val="28"/>
          <w:szCs w:val="28"/>
        </w:rPr>
        <w:t>№ 184-ФЗ;</w:t>
      </w:r>
    </w:p>
    <w:p w:rsidR="00D51187" w:rsidRPr="00D51187" w:rsidRDefault="00D51187" w:rsidP="00D51187">
      <w:pPr>
        <w:autoSpaceDE w:val="0"/>
        <w:autoSpaceDN w:val="0"/>
        <w:adjustRightInd w:val="0"/>
        <w:ind w:firstLine="708"/>
        <w:jc w:val="both"/>
        <w:rPr>
          <w:sz w:val="28"/>
          <w:szCs w:val="28"/>
        </w:rPr>
      </w:pPr>
      <w:r w:rsidRPr="00D5118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187" w:rsidRPr="00D51187" w:rsidRDefault="00D51187" w:rsidP="00D51187">
      <w:pPr>
        <w:autoSpaceDE w:val="0"/>
        <w:autoSpaceDN w:val="0"/>
        <w:adjustRightInd w:val="0"/>
        <w:ind w:firstLine="708"/>
        <w:jc w:val="both"/>
        <w:rPr>
          <w:sz w:val="28"/>
          <w:szCs w:val="28"/>
        </w:rPr>
      </w:pPr>
      <w:r w:rsidRPr="00D51187">
        <w:rPr>
          <w:sz w:val="28"/>
          <w:szCs w:val="28"/>
        </w:rPr>
        <w:t>Федеральным Законом от 27.07.2010 № 210-ФЗ «Об организации предоставления государственных и муниципальных услуг»;</w:t>
      </w:r>
    </w:p>
    <w:p w:rsidR="00D51187" w:rsidRPr="00D51187" w:rsidRDefault="00D51187" w:rsidP="00D51187">
      <w:pPr>
        <w:autoSpaceDE w:val="0"/>
        <w:autoSpaceDN w:val="0"/>
        <w:adjustRightInd w:val="0"/>
        <w:ind w:firstLine="708"/>
        <w:jc w:val="both"/>
        <w:rPr>
          <w:sz w:val="28"/>
          <w:szCs w:val="28"/>
        </w:rPr>
      </w:pPr>
      <w:r w:rsidRPr="00D51187">
        <w:rPr>
          <w:sz w:val="28"/>
          <w:szCs w:val="28"/>
        </w:rPr>
        <w:t xml:space="preserve">Положением о государственном надзоре за техническим состоянием самоходных машин и других видов техники в Российской Федерации, </w:t>
      </w:r>
      <w:proofErr w:type="gramStart"/>
      <w:r w:rsidRPr="00D51187">
        <w:rPr>
          <w:sz w:val="28"/>
          <w:szCs w:val="28"/>
        </w:rPr>
        <w:t>утвержденное</w:t>
      </w:r>
      <w:proofErr w:type="gramEnd"/>
      <w:r w:rsidRPr="00D51187">
        <w:rPr>
          <w:sz w:val="28"/>
          <w:szCs w:val="28"/>
        </w:rPr>
        <w:t xml:space="preserve"> Постановлением Совета Министров - Правительством Российской Федерации от 13.12.1993 № 1291;</w:t>
      </w:r>
    </w:p>
    <w:p w:rsidR="00D51187" w:rsidRPr="00D51187" w:rsidRDefault="00D51187" w:rsidP="00D51187">
      <w:pPr>
        <w:autoSpaceDE w:val="0"/>
        <w:autoSpaceDN w:val="0"/>
        <w:adjustRightInd w:val="0"/>
        <w:ind w:firstLine="708"/>
        <w:jc w:val="both"/>
        <w:rPr>
          <w:sz w:val="28"/>
          <w:szCs w:val="28"/>
        </w:rPr>
      </w:pPr>
      <w:r w:rsidRPr="00D51187">
        <w:rPr>
          <w:sz w:val="28"/>
          <w:szCs w:val="28"/>
        </w:rPr>
        <w:t xml:space="preserve">постановлением Правительства Российской Федерации от 12.08.1994 </w:t>
      </w:r>
      <w:r>
        <w:rPr>
          <w:sz w:val="28"/>
          <w:szCs w:val="28"/>
        </w:rPr>
        <w:br/>
      </w:r>
      <w:r w:rsidRPr="00D51187">
        <w:rPr>
          <w:sz w:val="28"/>
          <w:szCs w:val="28"/>
        </w:rPr>
        <w:t>№ 938 «О государственной регистрации автомототранспортных средств и других видов самоходной техники на территории Российской Федерации»;</w:t>
      </w:r>
    </w:p>
    <w:p w:rsidR="00D51187" w:rsidRPr="00D51187" w:rsidRDefault="00D51187" w:rsidP="00D51187">
      <w:pPr>
        <w:autoSpaceDE w:val="0"/>
        <w:autoSpaceDN w:val="0"/>
        <w:adjustRightInd w:val="0"/>
        <w:ind w:firstLine="708"/>
        <w:jc w:val="both"/>
        <w:rPr>
          <w:sz w:val="28"/>
          <w:szCs w:val="28"/>
        </w:rPr>
      </w:pPr>
      <w:r w:rsidRPr="00D51187">
        <w:rPr>
          <w:sz w:val="28"/>
          <w:szCs w:val="28"/>
        </w:rPr>
        <w:t xml:space="preserve">постановлением Правительства Российской Федерации от 15.05.1995 </w:t>
      </w:r>
      <w:r>
        <w:rPr>
          <w:sz w:val="28"/>
          <w:szCs w:val="28"/>
        </w:rPr>
        <w:br/>
      </w:r>
      <w:r w:rsidRPr="00D51187">
        <w:rPr>
          <w:sz w:val="28"/>
          <w:szCs w:val="28"/>
        </w:rPr>
        <w:t>№ 460 «О введении паспортов на самоходные машины и другие виды техники в Российской Федерации»;</w:t>
      </w:r>
    </w:p>
    <w:p w:rsidR="00D51187" w:rsidRPr="00D51187" w:rsidRDefault="00D51187" w:rsidP="00D51187">
      <w:pPr>
        <w:autoSpaceDE w:val="0"/>
        <w:autoSpaceDN w:val="0"/>
        <w:adjustRightInd w:val="0"/>
        <w:ind w:firstLine="708"/>
        <w:jc w:val="both"/>
        <w:rPr>
          <w:sz w:val="28"/>
          <w:szCs w:val="28"/>
        </w:rPr>
      </w:pPr>
      <w:r w:rsidRPr="00D51187">
        <w:rPr>
          <w:sz w:val="28"/>
          <w:szCs w:val="28"/>
        </w:rPr>
        <w:t>Правилами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D51187">
        <w:rPr>
          <w:sz w:val="28"/>
          <w:szCs w:val="28"/>
        </w:rPr>
        <w:t>Гостехнадзора</w:t>
      </w:r>
      <w:proofErr w:type="spellEnd"/>
      <w:r w:rsidRPr="00D51187">
        <w:rPr>
          <w:sz w:val="28"/>
          <w:szCs w:val="28"/>
        </w:rPr>
        <w:t xml:space="preserve">), утвержденные в Минсельхозе РФ 16.01.1995 и зарегистрированные </w:t>
      </w:r>
      <w:r>
        <w:rPr>
          <w:sz w:val="28"/>
          <w:szCs w:val="28"/>
        </w:rPr>
        <w:br/>
      </w:r>
      <w:r w:rsidRPr="00D51187">
        <w:rPr>
          <w:sz w:val="28"/>
          <w:szCs w:val="28"/>
        </w:rPr>
        <w:t>в Минюсте Российской Федерации 27.01.1995 № 785;</w:t>
      </w:r>
    </w:p>
    <w:p w:rsidR="00D51187" w:rsidRPr="00D51187" w:rsidRDefault="00D51187" w:rsidP="00D51187">
      <w:pPr>
        <w:autoSpaceDE w:val="0"/>
        <w:autoSpaceDN w:val="0"/>
        <w:adjustRightInd w:val="0"/>
        <w:ind w:firstLine="708"/>
        <w:jc w:val="both"/>
        <w:rPr>
          <w:sz w:val="28"/>
          <w:szCs w:val="28"/>
        </w:rPr>
      </w:pPr>
      <w:r w:rsidRPr="00D51187">
        <w:rPr>
          <w:sz w:val="28"/>
          <w:szCs w:val="28"/>
        </w:rPr>
        <w:t xml:space="preserve">постановлением Правительства Российской Федерации </w:t>
      </w:r>
      <w:r w:rsidRPr="00D51187">
        <w:rPr>
          <w:sz w:val="28"/>
          <w:szCs w:val="28"/>
        </w:rPr>
        <w:br/>
        <w:t>от 13.11.2013 № 1013 «О техническом осмотре самоходных машин</w:t>
      </w:r>
      <w:r w:rsidRPr="00D51187">
        <w:rPr>
          <w:sz w:val="28"/>
          <w:szCs w:val="28"/>
        </w:rPr>
        <w:br/>
        <w:t>и других видов техники, зарегистрированных органами, осуществляющими государственный надзор за их техническим состоянием»;</w:t>
      </w:r>
    </w:p>
    <w:p w:rsidR="00D51187" w:rsidRPr="00D51187" w:rsidRDefault="00D51187" w:rsidP="00D51187">
      <w:pPr>
        <w:autoSpaceDE w:val="0"/>
        <w:autoSpaceDN w:val="0"/>
        <w:adjustRightInd w:val="0"/>
        <w:ind w:firstLine="708"/>
        <w:jc w:val="both"/>
        <w:rPr>
          <w:sz w:val="28"/>
          <w:szCs w:val="28"/>
        </w:rPr>
      </w:pPr>
      <w:r w:rsidRPr="00D51187">
        <w:rPr>
          <w:sz w:val="28"/>
          <w:szCs w:val="28"/>
        </w:rPr>
        <w:t xml:space="preserve">постановлением Правительства Российской Федерации </w:t>
      </w:r>
      <w:r w:rsidRPr="00D51187">
        <w:rPr>
          <w:sz w:val="28"/>
          <w:szCs w:val="28"/>
        </w:rPr>
        <w:br/>
        <w:t xml:space="preserve">от 06.02.2002 № 83 «О проведении регулярных проверок передвижных </w:t>
      </w:r>
      <w:r w:rsidRPr="00D51187">
        <w:rPr>
          <w:sz w:val="28"/>
          <w:szCs w:val="28"/>
        </w:rPr>
        <w:lastRenderedPageBreak/>
        <w:t>средств на соответствие техническим нормативам выбросов вредных (загрязняющих) веществ в атмосферный воздух»;</w:t>
      </w:r>
    </w:p>
    <w:p w:rsidR="00D51187" w:rsidRPr="00D51187" w:rsidRDefault="00D51187" w:rsidP="00D51187">
      <w:pPr>
        <w:autoSpaceDE w:val="0"/>
        <w:autoSpaceDN w:val="0"/>
        <w:adjustRightInd w:val="0"/>
        <w:ind w:firstLine="708"/>
        <w:jc w:val="both"/>
        <w:rPr>
          <w:sz w:val="28"/>
          <w:szCs w:val="28"/>
        </w:rPr>
      </w:pPr>
      <w:r w:rsidRPr="00D51187">
        <w:rPr>
          <w:sz w:val="28"/>
          <w:szCs w:val="28"/>
        </w:rPr>
        <w:t xml:space="preserve">постановлением Правительства Российской Федерации </w:t>
      </w:r>
      <w:r w:rsidRPr="00D51187">
        <w:rPr>
          <w:sz w:val="28"/>
          <w:szCs w:val="28"/>
        </w:rPr>
        <w:br/>
        <w:t>от 12.07.1999 № 796 «Об утверждении Правил допуска к управлению самоходными машинами и выдачи удостоверения тракториста-машиниста (тракториста)»;</w:t>
      </w:r>
    </w:p>
    <w:p w:rsidR="00D51187" w:rsidRPr="00D51187" w:rsidRDefault="00D51187" w:rsidP="00D51187">
      <w:pPr>
        <w:autoSpaceDE w:val="0"/>
        <w:autoSpaceDN w:val="0"/>
        <w:adjustRightInd w:val="0"/>
        <w:ind w:firstLine="708"/>
        <w:jc w:val="both"/>
        <w:rPr>
          <w:sz w:val="28"/>
          <w:szCs w:val="28"/>
        </w:rPr>
      </w:pPr>
      <w:r w:rsidRPr="00D51187">
        <w:rPr>
          <w:sz w:val="28"/>
          <w:szCs w:val="28"/>
        </w:rPr>
        <w:t>постановлением Прав</w:t>
      </w:r>
      <w:r>
        <w:rPr>
          <w:sz w:val="28"/>
          <w:szCs w:val="28"/>
        </w:rPr>
        <w:t xml:space="preserve">ительства Российской Федерации </w:t>
      </w:r>
      <w:r w:rsidRPr="00D51187">
        <w:rPr>
          <w:sz w:val="28"/>
          <w:szCs w:val="28"/>
        </w:rPr>
        <w:t xml:space="preserve">от 06.05.2011 </w:t>
      </w:r>
      <w:r>
        <w:rPr>
          <w:sz w:val="28"/>
          <w:szCs w:val="28"/>
        </w:rPr>
        <w:br/>
      </w:r>
      <w:r w:rsidRPr="00D51187">
        <w:rPr>
          <w:sz w:val="28"/>
          <w:szCs w:val="28"/>
        </w:rPr>
        <w:t>№ 351 «О внесен</w:t>
      </w:r>
      <w:r>
        <w:rPr>
          <w:sz w:val="28"/>
          <w:szCs w:val="28"/>
        </w:rPr>
        <w:t xml:space="preserve">ии изменений в Правила допуска </w:t>
      </w:r>
      <w:r w:rsidRPr="00D51187">
        <w:rPr>
          <w:sz w:val="28"/>
          <w:szCs w:val="28"/>
        </w:rPr>
        <w:t>к управлению самоходными машинами и выдачи удостоверений тракториста-машиниста (тракториста)»;</w:t>
      </w:r>
    </w:p>
    <w:p w:rsidR="00D51187" w:rsidRPr="00D51187" w:rsidRDefault="00D51187" w:rsidP="00D51187">
      <w:pPr>
        <w:autoSpaceDE w:val="0"/>
        <w:autoSpaceDN w:val="0"/>
        <w:adjustRightInd w:val="0"/>
        <w:ind w:firstLine="708"/>
        <w:jc w:val="both"/>
        <w:rPr>
          <w:sz w:val="28"/>
          <w:szCs w:val="28"/>
        </w:rPr>
      </w:pPr>
      <w:r w:rsidRPr="00D51187">
        <w:rPr>
          <w:sz w:val="28"/>
          <w:szCs w:val="28"/>
        </w:rPr>
        <w:t>приказом Министерства сельского хозяйства и продовольствия Российской Федерации от 29.11.1999 № 807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w:t>
      </w:r>
    </w:p>
    <w:p w:rsidR="00D51187" w:rsidRPr="00D51187" w:rsidRDefault="00D51187" w:rsidP="00D51187">
      <w:pPr>
        <w:autoSpaceDE w:val="0"/>
        <w:autoSpaceDN w:val="0"/>
        <w:adjustRightInd w:val="0"/>
        <w:ind w:firstLine="708"/>
        <w:jc w:val="both"/>
        <w:rPr>
          <w:sz w:val="28"/>
          <w:szCs w:val="28"/>
        </w:rPr>
      </w:pPr>
      <w:r w:rsidRPr="00D51187">
        <w:rPr>
          <w:sz w:val="28"/>
          <w:szCs w:val="28"/>
        </w:rPr>
        <w:t>Правилами дорожного движения Российской Федерации. Утверждены Постановлением Совета Министров Правительства Российской Федерации от 23.10.1993 № 1090;</w:t>
      </w:r>
    </w:p>
    <w:p w:rsidR="00D51187" w:rsidRPr="00D51187" w:rsidRDefault="00D51187" w:rsidP="00D51187">
      <w:pPr>
        <w:autoSpaceDE w:val="0"/>
        <w:autoSpaceDN w:val="0"/>
        <w:adjustRightInd w:val="0"/>
        <w:ind w:firstLine="708"/>
        <w:jc w:val="both"/>
        <w:rPr>
          <w:sz w:val="28"/>
          <w:szCs w:val="28"/>
        </w:rPr>
      </w:pPr>
      <w:r w:rsidRPr="00D51187">
        <w:rPr>
          <w:sz w:val="28"/>
          <w:szCs w:val="28"/>
        </w:rPr>
        <w:t>ГОСТ 12.2. 121-88 «Тракторы промышленные», «Общие требования безопасности»;</w:t>
      </w:r>
    </w:p>
    <w:p w:rsidR="00D51187" w:rsidRPr="00D51187" w:rsidRDefault="00D51187" w:rsidP="00D51187">
      <w:pPr>
        <w:autoSpaceDE w:val="0"/>
        <w:autoSpaceDN w:val="0"/>
        <w:adjustRightInd w:val="0"/>
        <w:ind w:firstLine="708"/>
        <w:jc w:val="both"/>
        <w:rPr>
          <w:sz w:val="28"/>
          <w:szCs w:val="28"/>
        </w:rPr>
      </w:pPr>
      <w:r w:rsidRPr="00D51187">
        <w:rPr>
          <w:sz w:val="28"/>
          <w:szCs w:val="28"/>
        </w:rPr>
        <w:t>ГОСТ 12.2.019-86 «Тракторы и машины самоходные сельскохозяйственные», «Общие требования безопасности»;</w:t>
      </w:r>
    </w:p>
    <w:p w:rsidR="00D51187" w:rsidRPr="00D51187" w:rsidRDefault="00D51187" w:rsidP="00D51187">
      <w:pPr>
        <w:autoSpaceDE w:val="0"/>
        <w:autoSpaceDN w:val="0"/>
        <w:adjustRightInd w:val="0"/>
        <w:ind w:firstLine="708"/>
        <w:jc w:val="both"/>
        <w:rPr>
          <w:sz w:val="28"/>
          <w:szCs w:val="28"/>
        </w:rPr>
      </w:pPr>
      <w:r w:rsidRPr="00D51187">
        <w:rPr>
          <w:sz w:val="28"/>
          <w:szCs w:val="28"/>
        </w:rPr>
        <w:t>ГОСТ 12.2.002-91 «Техника сельскохозяйственная», «Методы оценки безопасности»;</w:t>
      </w:r>
    </w:p>
    <w:p w:rsidR="00D51187" w:rsidRPr="00D51187" w:rsidRDefault="00D51187" w:rsidP="00D51187">
      <w:pPr>
        <w:autoSpaceDE w:val="0"/>
        <w:autoSpaceDN w:val="0"/>
        <w:adjustRightInd w:val="0"/>
        <w:ind w:firstLine="708"/>
        <w:jc w:val="both"/>
        <w:rPr>
          <w:sz w:val="28"/>
          <w:szCs w:val="28"/>
        </w:rPr>
      </w:pPr>
      <w:r w:rsidRPr="00D51187">
        <w:rPr>
          <w:sz w:val="28"/>
          <w:szCs w:val="28"/>
        </w:rPr>
        <w:t xml:space="preserve">ГОСТ 12.2.111-85 «Машины сельскохозяйственные навесные </w:t>
      </w:r>
      <w:r>
        <w:rPr>
          <w:sz w:val="28"/>
          <w:szCs w:val="28"/>
        </w:rPr>
        <w:br/>
      </w:r>
      <w:r w:rsidRPr="00D51187">
        <w:rPr>
          <w:sz w:val="28"/>
          <w:szCs w:val="28"/>
        </w:rPr>
        <w:t>и прицепные», «Общие требования безопасности»;</w:t>
      </w:r>
    </w:p>
    <w:p w:rsidR="00D51187" w:rsidRPr="00D51187" w:rsidRDefault="00D51187" w:rsidP="00D51187">
      <w:pPr>
        <w:autoSpaceDE w:val="0"/>
        <w:autoSpaceDN w:val="0"/>
        <w:adjustRightInd w:val="0"/>
        <w:ind w:firstLine="708"/>
        <w:jc w:val="both"/>
        <w:rPr>
          <w:sz w:val="28"/>
          <w:szCs w:val="28"/>
        </w:rPr>
      </w:pPr>
      <w:r w:rsidRPr="00D51187">
        <w:rPr>
          <w:sz w:val="28"/>
          <w:szCs w:val="28"/>
        </w:rPr>
        <w:t>ГОСТ 18524-85 «Тракторы сельскохозяйственные», «Сдача тракторов в капитальный ремонт и выпуск из капитального ремонта». «Технические условия»;</w:t>
      </w:r>
    </w:p>
    <w:p w:rsidR="00D51187" w:rsidRPr="00D51187" w:rsidRDefault="00D51187" w:rsidP="00D51187">
      <w:pPr>
        <w:autoSpaceDE w:val="0"/>
        <w:autoSpaceDN w:val="0"/>
        <w:adjustRightInd w:val="0"/>
        <w:ind w:firstLine="708"/>
        <w:jc w:val="both"/>
        <w:rPr>
          <w:sz w:val="28"/>
          <w:szCs w:val="28"/>
        </w:rPr>
      </w:pPr>
      <w:r w:rsidRPr="00D51187">
        <w:rPr>
          <w:sz w:val="28"/>
          <w:szCs w:val="28"/>
        </w:rPr>
        <w:t>ГОСТ 20793-86 «Тракторы и машины сельскохозяйственные», «Техническое обслуживание»;</w:t>
      </w:r>
    </w:p>
    <w:p w:rsidR="00D51187" w:rsidRPr="00D51187" w:rsidRDefault="00D51187" w:rsidP="00D51187">
      <w:pPr>
        <w:autoSpaceDE w:val="0"/>
        <w:autoSpaceDN w:val="0"/>
        <w:adjustRightInd w:val="0"/>
        <w:ind w:firstLine="708"/>
        <w:jc w:val="both"/>
        <w:rPr>
          <w:bCs/>
          <w:sz w:val="28"/>
          <w:szCs w:val="28"/>
        </w:rPr>
      </w:pPr>
      <w:r w:rsidRPr="00D51187">
        <w:rPr>
          <w:bCs/>
          <w:sz w:val="28"/>
          <w:szCs w:val="28"/>
        </w:rPr>
        <w:t>Законом Республики</w:t>
      </w:r>
      <w:r>
        <w:rPr>
          <w:bCs/>
          <w:sz w:val="28"/>
          <w:szCs w:val="28"/>
        </w:rPr>
        <w:t xml:space="preserve"> Марий Эл от 07.03.2008 № 13-З </w:t>
      </w:r>
      <w:r>
        <w:rPr>
          <w:bCs/>
          <w:sz w:val="28"/>
          <w:szCs w:val="28"/>
        </w:rPr>
        <w:br/>
      </w:r>
      <w:r w:rsidRPr="00D51187">
        <w:rPr>
          <w:bCs/>
          <w:sz w:val="28"/>
          <w:szCs w:val="28"/>
        </w:rPr>
        <w:t>«О государственном надзоре за техническим состоянием самоходных машин и других видов техники в Республике Марий Эл»;</w:t>
      </w:r>
    </w:p>
    <w:p w:rsidR="00D51187" w:rsidRPr="00D51187" w:rsidRDefault="00D51187" w:rsidP="00D51187">
      <w:pPr>
        <w:autoSpaceDE w:val="0"/>
        <w:autoSpaceDN w:val="0"/>
        <w:adjustRightInd w:val="0"/>
        <w:ind w:firstLine="708"/>
        <w:jc w:val="both"/>
        <w:rPr>
          <w:sz w:val="28"/>
          <w:szCs w:val="28"/>
        </w:rPr>
      </w:pPr>
      <w:r w:rsidRPr="00D51187">
        <w:rPr>
          <w:sz w:val="28"/>
          <w:szCs w:val="28"/>
        </w:rPr>
        <w:t xml:space="preserve">Положением о Министерстве сельского хозяйства </w:t>
      </w:r>
      <w:r w:rsidRPr="00D51187">
        <w:rPr>
          <w:sz w:val="28"/>
          <w:szCs w:val="28"/>
        </w:rPr>
        <w:br/>
        <w:t>и продовольствия Республики Марий Эл, утвержденном постановлением Правительства Республики Марий Эл от 03.03.2010 № 48;</w:t>
      </w:r>
    </w:p>
    <w:p w:rsidR="00D51187" w:rsidRPr="00D51187" w:rsidRDefault="00D51187" w:rsidP="00D51187">
      <w:pPr>
        <w:autoSpaceDE w:val="0"/>
        <w:autoSpaceDN w:val="0"/>
        <w:adjustRightInd w:val="0"/>
        <w:ind w:firstLine="708"/>
        <w:jc w:val="both"/>
        <w:rPr>
          <w:sz w:val="28"/>
          <w:szCs w:val="28"/>
        </w:rPr>
      </w:pPr>
      <w:r w:rsidRPr="00D51187">
        <w:rPr>
          <w:sz w:val="28"/>
          <w:szCs w:val="28"/>
        </w:rPr>
        <w:t>Положением о надзоре за эксплуатацией и техническом состоянием аттракционной техникой в Республике Марий Эл, утвержденном постановлением Прав</w:t>
      </w:r>
      <w:r w:rsidR="00F43E62">
        <w:rPr>
          <w:sz w:val="28"/>
          <w:szCs w:val="28"/>
        </w:rPr>
        <w:t xml:space="preserve">ительства Республики Марий Эл </w:t>
      </w:r>
      <w:r w:rsidRPr="00D51187">
        <w:rPr>
          <w:sz w:val="28"/>
          <w:szCs w:val="28"/>
        </w:rPr>
        <w:t>от 20.05.2008 № 125;</w:t>
      </w:r>
    </w:p>
    <w:p w:rsidR="00D51187" w:rsidRPr="00D51187" w:rsidRDefault="00D51187" w:rsidP="00D51187">
      <w:pPr>
        <w:autoSpaceDE w:val="0"/>
        <w:autoSpaceDN w:val="0"/>
        <w:adjustRightInd w:val="0"/>
        <w:ind w:firstLine="709"/>
        <w:jc w:val="both"/>
        <w:rPr>
          <w:bCs/>
          <w:sz w:val="28"/>
          <w:szCs w:val="28"/>
        </w:rPr>
      </w:pPr>
      <w:proofErr w:type="gramStart"/>
      <w:r w:rsidRPr="00D51187">
        <w:rPr>
          <w:bCs/>
          <w:sz w:val="28"/>
          <w:szCs w:val="28"/>
        </w:rPr>
        <w:t xml:space="preserve">Административным регламентом Министерства сельского хозяйства и продовольствия Республики Марий Эл исполнения государственной функции по надзору в агропромышленном комплексе за соблюдением правил и норм эксплуатации машин и оборудования в части обеспечения безопасности для жизни и здоровья людей и имущества, охраны </w:t>
      </w:r>
      <w:r w:rsidRPr="00D51187">
        <w:rPr>
          <w:bCs/>
          <w:sz w:val="28"/>
          <w:szCs w:val="28"/>
        </w:rPr>
        <w:lastRenderedPageBreak/>
        <w:t xml:space="preserve">окружающей среды, а также правил, регламентируемых стандартами, другими нормативными правовыми актами Российской Федерации, утвержденным приказом Министерства сельского хозяйства </w:t>
      </w:r>
      <w:r w:rsidR="00F43E62">
        <w:rPr>
          <w:bCs/>
          <w:sz w:val="28"/>
          <w:szCs w:val="28"/>
        </w:rPr>
        <w:br/>
      </w:r>
      <w:r w:rsidRPr="00D51187">
        <w:rPr>
          <w:bCs/>
          <w:sz w:val="28"/>
          <w:szCs w:val="28"/>
        </w:rPr>
        <w:t>и продовольствия Рес</w:t>
      </w:r>
      <w:r>
        <w:rPr>
          <w:bCs/>
          <w:sz w:val="28"/>
          <w:szCs w:val="28"/>
        </w:rPr>
        <w:t>публики</w:t>
      </w:r>
      <w:proofErr w:type="gramEnd"/>
      <w:r>
        <w:rPr>
          <w:bCs/>
          <w:sz w:val="28"/>
          <w:szCs w:val="28"/>
        </w:rPr>
        <w:t xml:space="preserve"> Марий Эл </w:t>
      </w:r>
      <w:r w:rsidRPr="00D51187">
        <w:rPr>
          <w:bCs/>
          <w:sz w:val="28"/>
          <w:szCs w:val="28"/>
        </w:rPr>
        <w:t>от 28.09.2015 № 174, зарегистрированным в Министерстве юстиции Республики Марий Эл 07.10.2015 № 120720150026;</w:t>
      </w:r>
    </w:p>
    <w:p w:rsidR="00D51187" w:rsidRPr="00D51187" w:rsidRDefault="00D51187" w:rsidP="00D51187">
      <w:pPr>
        <w:autoSpaceDE w:val="0"/>
        <w:autoSpaceDN w:val="0"/>
        <w:adjustRightInd w:val="0"/>
        <w:ind w:firstLine="709"/>
        <w:jc w:val="both"/>
        <w:rPr>
          <w:bCs/>
          <w:sz w:val="28"/>
          <w:szCs w:val="28"/>
        </w:rPr>
      </w:pPr>
      <w:r w:rsidRPr="00D51187">
        <w:rPr>
          <w:bCs/>
          <w:sz w:val="28"/>
          <w:szCs w:val="28"/>
        </w:rPr>
        <w:t>Административным регламентом Министерства сельского хозяйства и продовольствия Республики Марий Эл исполнения государственной функции осуществление регионального государственного надзора за эксплуатацией и техническим состоянием аттракционной техники, утвержденным приказом Министерства сельского хозяйства и продовольствия Республики Марий Эл от 07.10.2015 № 187, зарегистрирован в Министерстве юстиции Республики Марий Эл 15.10.2015 № 120720150027;</w:t>
      </w:r>
    </w:p>
    <w:p w:rsidR="00D51187" w:rsidRPr="00D51187" w:rsidRDefault="00D51187" w:rsidP="00D51187">
      <w:pPr>
        <w:autoSpaceDE w:val="0"/>
        <w:autoSpaceDN w:val="0"/>
        <w:adjustRightInd w:val="0"/>
        <w:ind w:firstLine="709"/>
        <w:jc w:val="both"/>
        <w:rPr>
          <w:bCs/>
          <w:sz w:val="28"/>
          <w:szCs w:val="28"/>
        </w:rPr>
      </w:pPr>
      <w:proofErr w:type="gramStart"/>
      <w:r w:rsidRPr="00D51187">
        <w:rPr>
          <w:bCs/>
          <w:sz w:val="28"/>
          <w:szCs w:val="28"/>
        </w:rPr>
        <w:t>Административным регламентом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технического состояния тракторов, самоходных дорожно-строительных и иных машин и прицепов к ним в процессе использования независимо от</w:t>
      </w:r>
      <w:r>
        <w:rPr>
          <w:bCs/>
          <w:sz w:val="28"/>
          <w:szCs w:val="28"/>
        </w:rPr>
        <w:t xml:space="preserve"> их принадлежности (кроме машин </w:t>
      </w:r>
      <w:r w:rsidRPr="00D51187">
        <w:rPr>
          <w:bCs/>
          <w:sz w:val="28"/>
          <w:szCs w:val="28"/>
        </w:rPr>
        <w:t>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w:t>
      </w:r>
      <w:proofErr w:type="gramEnd"/>
      <w:r w:rsidRPr="00D51187">
        <w:rPr>
          <w:bCs/>
          <w:sz w:val="28"/>
          <w:szCs w:val="28"/>
        </w:rPr>
        <w:t xml:space="preserve"> надзору) по нормативам, обеспечивающим безопасность для жизни </w:t>
      </w:r>
      <w:r>
        <w:rPr>
          <w:bCs/>
          <w:sz w:val="28"/>
          <w:szCs w:val="28"/>
        </w:rPr>
        <w:br/>
      </w:r>
      <w:r w:rsidRPr="00D51187">
        <w:rPr>
          <w:bCs/>
          <w:sz w:val="28"/>
          <w:szCs w:val="28"/>
        </w:rPr>
        <w:t xml:space="preserve">и здоровья людей, сохранность имущества, охрану окружающей среды, утвержденным приказом Министерства сельского хозяйства </w:t>
      </w:r>
      <w:r>
        <w:rPr>
          <w:bCs/>
          <w:sz w:val="28"/>
          <w:szCs w:val="28"/>
        </w:rPr>
        <w:br/>
      </w:r>
      <w:r w:rsidRPr="00D51187">
        <w:rPr>
          <w:bCs/>
          <w:sz w:val="28"/>
          <w:szCs w:val="28"/>
        </w:rPr>
        <w:t>и продовольствия Республики Марий Эл от 02.12.2015 № 227, зарегистрированным в Министерстве юстиции Республики Марий Эл 14.12.2015 № 120720150029.</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A540B" w:rsidRDefault="007A540B" w:rsidP="007A540B">
      <w:pPr>
        <w:ind w:firstLine="708"/>
        <w:jc w:val="both"/>
        <w:rPr>
          <w:color w:val="000000"/>
          <w:sz w:val="28"/>
          <w:szCs w:val="28"/>
        </w:rPr>
      </w:pPr>
      <w:r w:rsidRPr="002A2280">
        <w:rPr>
          <w:color w:val="000000"/>
          <w:sz w:val="28"/>
          <w:szCs w:val="28"/>
        </w:rPr>
        <w:t>а)</w:t>
      </w:r>
      <w:r>
        <w:rPr>
          <w:color w:val="000000"/>
          <w:sz w:val="28"/>
          <w:szCs w:val="28"/>
        </w:rPr>
        <w:t xml:space="preserve"> Сведения об организационной структуре и системе управления органов государственного контроля (надзора), муниципального контроля.</w:t>
      </w:r>
    </w:p>
    <w:p w:rsidR="007A540B" w:rsidRDefault="007A540B" w:rsidP="007A540B">
      <w:pPr>
        <w:ind w:firstLine="708"/>
        <w:jc w:val="both"/>
        <w:rPr>
          <w:color w:val="000000"/>
          <w:sz w:val="28"/>
          <w:szCs w:val="28"/>
        </w:rPr>
      </w:pPr>
      <w:r>
        <w:rPr>
          <w:color w:val="000000"/>
          <w:sz w:val="28"/>
          <w:szCs w:val="28"/>
        </w:rPr>
        <w:t>Структура Министерства утверждена приказом Минсельхоза Республики Марий Эл от 06.03.2015 № 46 (с изменениями, внесенным  приказом от 23.09.2015 № 171).</w:t>
      </w:r>
    </w:p>
    <w:p w:rsidR="007A540B" w:rsidRDefault="007A540B" w:rsidP="007A540B">
      <w:pPr>
        <w:jc w:val="both"/>
        <w:rPr>
          <w:color w:val="000000"/>
          <w:sz w:val="28"/>
          <w:szCs w:val="28"/>
        </w:rPr>
      </w:pPr>
      <w:r>
        <w:rPr>
          <w:noProof/>
        </w:rPr>
        <w:lastRenderedPageBreak/>
        <w:drawing>
          <wp:inline distT="0" distB="0" distL="0" distR="0">
            <wp:extent cx="5695950" cy="3457575"/>
            <wp:effectExtent l="0" t="0" r="0" b="9525"/>
            <wp:docPr id="1" name="Рисунок 1" descr="strukM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rukMSX.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5950" cy="3457575"/>
                    </a:xfrm>
                    <a:prstGeom prst="rect">
                      <a:avLst/>
                    </a:prstGeom>
                    <a:noFill/>
                    <a:ln>
                      <a:noFill/>
                    </a:ln>
                  </pic:spPr>
                </pic:pic>
              </a:graphicData>
            </a:graphic>
          </wp:inline>
        </w:drawing>
      </w:r>
    </w:p>
    <w:p w:rsidR="007A540B" w:rsidRDefault="007A540B" w:rsidP="007A540B">
      <w:pPr>
        <w:jc w:val="both"/>
        <w:rPr>
          <w:sz w:val="28"/>
          <w:szCs w:val="28"/>
        </w:rPr>
      </w:pPr>
      <w:r>
        <w:rPr>
          <w:color w:val="FF0000"/>
          <w:sz w:val="28"/>
          <w:szCs w:val="28"/>
        </w:rPr>
        <w:tab/>
      </w:r>
      <w:r w:rsidRPr="00851F9B">
        <w:rPr>
          <w:sz w:val="28"/>
          <w:szCs w:val="28"/>
        </w:rPr>
        <w:t>б)</w:t>
      </w:r>
      <w:r>
        <w:rPr>
          <w:sz w:val="28"/>
          <w:szCs w:val="28"/>
        </w:rPr>
        <w:t> П</w:t>
      </w:r>
      <w:r w:rsidRPr="00823402">
        <w:rPr>
          <w:sz w:val="28"/>
          <w:szCs w:val="28"/>
        </w:rPr>
        <w:t xml:space="preserve">еречень </w:t>
      </w:r>
      <w:r>
        <w:rPr>
          <w:sz w:val="28"/>
          <w:szCs w:val="28"/>
        </w:rPr>
        <w:t>и описание основных и вспомогательных (обеспечительных) функций.</w:t>
      </w:r>
    </w:p>
    <w:p w:rsidR="007A540B" w:rsidRDefault="007A540B" w:rsidP="007A540B">
      <w:pPr>
        <w:autoSpaceDE w:val="0"/>
        <w:autoSpaceDN w:val="0"/>
        <w:adjustRightInd w:val="0"/>
        <w:ind w:firstLine="709"/>
        <w:jc w:val="both"/>
        <w:outlineLvl w:val="0"/>
        <w:rPr>
          <w:sz w:val="28"/>
          <w:szCs w:val="28"/>
        </w:rPr>
      </w:pPr>
      <w:r>
        <w:rPr>
          <w:color w:val="000000"/>
          <w:spacing w:val="3"/>
          <w:sz w:val="28"/>
          <w:szCs w:val="28"/>
        </w:rPr>
        <w:t xml:space="preserve">Министерство в соответствии с </w:t>
      </w:r>
      <w:r w:rsidRPr="00D46B81">
        <w:rPr>
          <w:sz w:val="28"/>
          <w:szCs w:val="28"/>
        </w:rPr>
        <w:t>постановлением Правительства Республики Марий Эл от 3 марта 2010 г. № 48</w:t>
      </w:r>
      <w:r>
        <w:rPr>
          <w:sz w:val="28"/>
          <w:szCs w:val="28"/>
        </w:rPr>
        <w:t xml:space="preserve"> «Вопросы Министерства сельского хозяйства и продовольствия Республики Марий Эл» выполняет:</w:t>
      </w:r>
    </w:p>
    <w:p w:rsidR="007A540B" w:rsidRDefault="007A540B" w:rsidP="007A540B">
      <w:pPr>
        <w:ind w:firstLine="708"/>
        <w:jc w:val="both"/>
        <w:rPr>
          <w:sz w:val="28"/>
          <w:szCs w:val="28"/>
        </w:rPr>
      </w:pPr>
      <w:r>
        <w:rPr>
          <w:sz w:val="28"/>
          <w:szCs w:val="28"/>
        </w:rPr>
        <w:t>1. Г</w:t>
      </w:r>
      <w:r w:rsidRPr="002459B9">
        <w:rPr>
          <w:sz w:val="28"/>
          <w:szCs w:val="28"/>
        </w:rPr>
        <w:t>осударственный надзор в области племенного животноводства</w:t>
      </w:r>
      <w:r>
        <w:rPr>
          <w:sz w:val="28"/>
          <w:szCs w:val="28"/>
        </w:rPr>
        <w:t>.</w:t>
      </w:r>
    </w:p>
    <w:p w:rsidR="007A540B" w:rsidRDefault="007A540B" w:rsidP="007A540B">
      <w:pPr>
        <w:ind w:firstLine="708"/>
        <w:jc w:val="both"/>
        <w:rPr>
          <w:sz w:val="28"/>
          <w:szCs w:val="28"/>
        </w:rPr>
      </w:pPr>
      <w:r>
        <w:rPr>
          <w:sz w:val="28"/>
          <w:szCs w:val="28"/>
        </w:rPr>
        <w:t xml:space="preserve">Уполномоченные должностные лица Министерства в установленном порядке: </w:t>
      </w:r>
    </w:p>
    <w:p w:rsidR="007A540B" w:rsidRDefault="007A540B" w:rsidP="007A540B">
      <w:pPr>
        <w:jc w:val="both"/>
        <w:rPr>
          <w:sz w:val="28"/>
          <w:szCs w:val="28"/>
        </w:rPr>
      </w:pPr>
      <w:r>
        <w:rPr>
          <w:b/>
          <w:sz w:val="28"/>
          <w:szCs w:val="28"/>
        </w:rPr>
        <w:tab/>
      </w:r>
      <w:r w:rsidRPr="0044506E">
        <w:rPr>
          <w:sz w:val="28"/>
          <w:szCs w:val="28"/>
        </w:rPr>
        <w:t xml:space="preserve">осуществляют </w:t>
      </w:r>
      <w:r>
        <w:rPr>
          <w:sz w:val="28"/>
          <w:szCs w:val="28"/>
        </w:rPr>
        <w:t>государственный надзор в области племенного животноводства за соблюдением требований законодательства, в том числе</w:t>
      </w:r>
      <w:r w:rsidRPr="00917963">
        <w:rPr>
          <w:sz w:val="28"/>
          <w:szCs w:val="28"/>
        </w:rPr>
        <w:t xml:space="preserve"> </w:t>
      </w:r>
      <w:r>
        <w:rPr>
          <w:sz w:val="28"/>
          <w:szCs w:val="28"/>
        </w:rPr>
        <w:t>за реализацией племенной продукции (материала), искусственным осеменением сельскохозяйственных животных;</w:t>
      </w:r>
      <w:r>
        <w:rPr>
          <w:sz w:val="28"/>
          <w:szCs w:val="28"/>
        </w:rPr>
        <w:tab/>
      </w:r>
    </w:p>
    <w:p w:rsidR="007A540B" w:rsidRDefault="007A540B" w:rsidP="007A540B">
      <w:pPr>
        <w:ind w:firstLine="708"/>
        <w:jc w:val="both"/>
        <w:rPr>
          <w:sz w:val="28"/>
          <w:szCs w:val="28"/>
        </w:rPr>
      </w:pPr>
      <w:r>
        <w:rPr>
          <w:sz w:val="28"/>
          <w:szCs w:val="28"/>
        </w:rPr>
        <w:t>беспрепятственно посещают организации, занимающиеся племенным животноводством, получают от них безвозмездно необходимую информацию;</w:t>
      </w:r>
    </w:p>
    <w:p w:rsidR="007A540B" w:rsidRDefault="007A540B" w:rsidP="007A540B">
      <w:pPr>
        <w:ind w:firstLine="708"/>
        <w:jc w:val="both"/>
        <w:rPr>
          <w:sz w:val="28"/>
          <w:szCs w:val="28"/>
        </w:rPr>
      </w:pPr>
      <w:r>
        <w:rPr>
          <w:sz w:val="28"/>
          <w:szCs w:val="28"/>
        </w:rPr>
        <w:t>не допускают реализацию и иное использование племенной продукции (материала) без племенных свидетельств;</w:t>
      </w:r>
    </w:p>
    <w:p w:rsidR="007A540B" w:rsidRDefault="007A540B" w:rsidP="007A540B">
      <w:pPr>
        <w:ind w:firstLine="708"/>
        <w:jc w:val="both"/>
        <w:rPr>
          <w:sz w:val="28"/>
          <w:szCs w:val="28"/>
        </w:rPr>
      </w:pPr>
      <w:r>
        <w:rPr>
          <w:sz w:val="28"/>
          <w:szCs w:val="28"/>
        </w:rPr>
        <w:t>дают заключение по спорам, возникающим между гражданами, крестьянскими (фермерскими) хозяйствами и юридическими лицами при осуществлении деятельности в области племенного животноводства;</w:t>
      </w:r>
    </w:p>
    <w:p w:rsidR="007A540B" w:rsidRDefault="007A540B" w:rsidP="007A540B">
      <w:pPr>
        <w:ind w:firstLine="708"/>
        <w:jc w:val="both"/>
        <w:rPr>
          <w:sz w:val="28"/>
          <w:szCs w:val="28"/>
        </w:rPr>
      </w:pPr>
      <w:r>
        <w:rPr>
          <w:sz w:val="28"/>
          <w:szCs w:val="28"/>
        </w:rPr>
        <w:t>принимают меры по результатам проверки в случае выявления нарушений законодательства Российской Федерации в области племенного животноводства.</w:t>
      </w:r>
    </w:p>
    <w:p w:rsidR="007A540B" w:rsidRPr="00851F9B" w:rsidRDefault="007A540B" w:rsidP="007A540B">
      <w:pPr>
        <w:ind w:firstLine="708"/>
        <w:jc w:val="both"/>
        <w:rPr>
          <w:sz w:val="28"/>
          <w:szCs w:val="28"/>
        </w:rPr>
      </w:pPr>
      <w:r w:rsidRPr="00851F9B">
        <w:rPr>
          <w:sz w:val="28"/>
          <w:szCs w:val="28"/>
        </w:rPr>
        <w:t>Организация проверок включает:</w:t>
      </w:r>
    </w:p>
    <w:p w:rsidR="007A540B" w:rsidRDefault="007A540B" w:rsidP="007A540B">
      <w:pPr>
        <w:jc w:val="both"/>
        <w:rPr>
          <w:sz w:val="28"/>
          <w:szCs w:val="28"/>
        </w:rPr>
      </w:pPr>
      <w:r>
        <w:rPr>
          <w:sz w:val="28"/>
          <w:szCs w:val="28"/>
        </w:rPr>
        <w:tab/>
        <w:t>составление и утверждение в установленном порядке ежегодного плана проведения плановых проверок юридических лиц и индивидуальных предпринимателей Министерством;</w:t>
      </w:r>
    </w:p>
    <w:p w:rsidR="007A540B" w:rsidRDefault="007A540B" w:rsidP="007A540B">
      <w:pPr>
        <w:ind w:firstLine="708"/>
        <w:jc w:val="both"/>
        <w:rPr>
          <w:sz w:val="28"/>
          <w:szCs w:val="28"/>
        </w:rPr>
      </w:pPr>
      <w:r>
        <w:rPr>
          <w:sz w:val="28"/>
          <w:szCs w:val="28"/>
        </w:rPr>
        <w:lastRenderedPageBreak/>
        <w:t>издание приказов о проведении плановых</w:t>
      </w:r>
      <w:r w:rsidRPr="00917963">
        <w:rPr>
          <w:sz w:val="28"/>
          <w:szCs w:val="28"/>
        </w:rPr>
        <w:t xml:space="preserve"> </w:t>
      </w:r>
      <w:r>
        <w:rPr>
          <w:sz w:val="28"/>
          <w:szCs w:val="28"/>
        </w:rPr>
        <w:t>проверок и (или) внеплановых проверок.</w:t>
      </w:r>
    </w:p>
    <w:p w:rsidR="007A540B" w:rsidRPr="00851F9B" w:rsidRDefault="007A540B" w:rsidP="007A540B">
      <w:pPr>
        <w:ind w:firstLine="709"/>
        <w:jc w:val="both"/>
        <w:rPr>
          <w:sz w:val="28"/>
          <w:szCs w:val="28"/>
        </w:rPr>
      </w:pPr>
      <w:r w:rsidRPr="00851F9B">
        <w:rPr>
          <w:sz w:val="28"/>
          <w:szCs w:val="28"/>
        </w:rPr>
        <w:t>Проведение проверок включает:</w:t>
      </w:r>
    </w:p>
    <w:p w:rsidR="007A540B" w:rsidRDefault="007A540B" w:rsidP="007A540B">
      <w:pPr>
        <w:ind w:firstLine="709"/>
        <w:jc w:val="both"/>
        <w:rPr>
          <w:sz w:val="28"/>
          <w:szCs w:val="28"/>
        </w:rPr>
      </w:pPr>
      <w:r>
        <w:rPr>
          <w:sz w:val="28"/>
          <w:szCs w:val="28"/>
        </w:rPr>
        <w:t>уведомление юридических лиц и индивидуальных предпринимателей о проведении проверок;</w:t>
      </w:r>
    </w:p>
    <w:p w:rsidR="007A540B" w:rsidRDefault="007A540B" w:rsidP="007A540B">
      <w:pPr>
        <w:ind w:firstLine="709"/>
        <w:jc w:val="both"/>
        <w:rPr>
          <w:sz w:val="28"/>
          <w:szCs w:val="28"/>
        </w:rPr>
      </w:pPr>
      <w:r>
        <w:rPr>
          <w:sz w:val="28"/>
          <w:szCs w:val="28"/>
        </w:rPr>
        <w:t>проведение проверок (плановых и внеплановых) и оформление результатов проверки - акта проверки.</w:t>
      </w:r>
    </w:p>
    <w:p w:rsidR="007A540B" w:rsidRPr="00851F9B" w:rsidRDefault="007A540B" w:rsidP="007A540B">
      <w:pPr>
        <w:ind w:firstLine="709"/>
        <w:jc w:val="both"/>
        <w:rPr>
          <w:sz w:val="28"/>
          <w:szCs w:val="28"/>
        </w:rPr>
      </w:pPr>
      <w:r w:rsidRPr="00851F9B">
        <w:rPr>
          <w:sz w:val="28"/>
          <w:szCs w:val="28"/>
        </w:rPr>
        <w:t>Принятие мер по результатам проверки в случае выявления нарушений включает:</w:t>
      </w:r>
    </w:p>
    <w:p w:rsidR="007A540B" w:rsidRDefault="007A540B" w:rsidP="007A540B">
      <w:pPr>
        <w:ind w:firstLine="709"/>
        <w:jc w:val="both"/>
        <w:rPr>
          <w:sz w:val="28"/>
          <w:szCs w:val="28"/>
        </w:rPr>
      </w:pPr>
      <w:r>
        <w:rPr>
          <w:sz w:val="28"/>
          <w:szCs w:val="28"/>
        </w:rPr>
        <w:t>выдачу предписаний об устранении нарушений;</w:t>
      </w:r>
    </w:p>
    <w:p w:rsidR="007A540B" w:rsidRDefault="007A540B" w:rsidP="007A540B">
      <w:pPr>
        <w:ind w:firstLine="709"/>
        <w:jc w:val="both"/>
        <w:rPr>
          <w:sz w:val="28"/>
          <w:szCs w:val="28"/>
        </w:rPr>
      </w:pPr>
      <w:r>
        <w:rPr>
          <w:sz w:val="28"/>
          <w:szCs w:val="28"/>
        </w:rPr>
        <w:t>составление протокола об административном правонарушении;</w:t>
      </w:r>
    </w:p>
    <w:p w:rsidR="007A540B" w:rsidRDefault="007A540B" w:rsidP="007A540B">
      <w:pPr>
        <w:ind w:firstLine="709"/>
        <w:jc w:val="both"/>
        <w:rPr>
          <w:sz w:val="28"/>
          <w:szCs w:val="28"/>
        </w:rPr>
      </w:pPr>
      <w:r>
        <w:rPr>
          <w:sz w:val="28"/>
          <w:szCs w:val="28"/>
        </w:rPr>
        <w:t>направление протокола и материалов в суд.</w:t>
      </w:r>
    </w:p>
    <w:p w:rsidR="007A540B" w:rsidRDefault="007A540B" w:rsidP="007A540B">
      <w:pPr>
        <w:ind w:firstLine="720"/>
        <w:jc w:val="both"/>
        <w:rPr>
          <w:sz w:val="28"/>
          <w:szCs w:val="28"/>
        </w:rPr>
      </w:pPr>
      <w:r>
        <w:rPr>
          <w:sz w:val="28"/>
          <w:szCs w:val="28"/>
        </w:rPr>
        <w:t>Вспомогательными функциями по обеспечению государственного надзора в области племенного животноводства является:</w:t>
      </w:r>
    </w:p>
    <w:p w:rsidR="007A540B" w:rsidRDefault="007A540B" w:rsidP="007A540B">
      <w:pPr>
        <w:ind w:left="720"/>
        <w:jc w:val="both"/>
        <w:rPr>
          <w:sz w:val="28"/>
          <w:szCs w:val="28"/>
        </w:rPr>
      </w:pPr>
      <w:r>
        <w:rPr>
          <w:sz w:val="28"/>
          <w:szCs w:val="28"/>
        </w:rPr>
        <w:t>ведение учета подконтрольных объектов;</w:t>
      </w:r>
    </w:p>
    <w:p w:rsidR="007A540B" w:rsidRDefault="007A540B" w:rsidP="007A540B">
      <w:pPr>
        <w:ind w:firstLine="708"/>
        <w:jc w:val="both"/>
        <w:rPr>
          <w:sz w:val="28"/>
          <w:szCs w:val="28"/>
        </w:rPr>
      </w:pPr>
      <w:r>
        <w:rPr>
          <w:sz w:val="28"/>
          <w:szCs w:val="28"/>
        </w:rPr>
        <w:t>подготовка государственной статистической и другой отчетности.</w:t>
      </w:r>
    </w:p>
    <w:p w:rsidR="007A540B" w:rsidRPr="00A61312" w:rsidRDefault="007A540B" w:rsidP="007A540B">
      <w:pPr>
        <w:ind w:firstLine="708"/>
        <w:jc w:val="both"/>
        <w:rPr>
          <w:sz w:val="28"/>
          <w:szCs w:val="28"/>
        </w:rPr>
      </w:pPr>
      <w:r w:rsidRPr="00A61312">
        <w:rPr>
          <w:sz w:val="28"/>
          <w:szCs w:val="28"/>
        </w:rPr>
        <w:t>2. Государственный надзор в области технического состояния самоходных машин и других видов техники.</w:t>
      </w:r>
    </w:p>
    <w:p w:rsidR="007A540B" w:rsidRPr="00A61312" w:rsidRDefault="007A540B" w:rsidP="007A540B">
      <w:pPr>
        <w:ind w:firstLine="708"/>
        <w:jc w:val="both"/>
        <w:rPr>
          <w:sz w:val="28"/>
          <w:szCs w:val="28"/>
        </w:rPr>
      </w:pPr>
      <w:r w:rsidRPr="00A61312">
        <w:rPr>
          <w:sz w:val="28"/>
          <w:szCs w:val="28"/>
        </w:rPr>
        <w:t xml:space="preserve">Уполномоченные должностные лица Министерства </w:t>
      </w:r>
      <w:r w:rsidRPr="00A61312">
        <w:rPr>
          <w:sz w:val="28"/>
          <w:szCs w:val="28"/>
        </w:rPr>
        <w:br/>
        <w:t>в установленном порядке осуществляют государственный контроль:</w:t>
      </w:r>
    </w:p>
    <w:p w:rsidR="007A540B" w:rsidRPr="00A61312" w:rsidRDefault="007A540B" w:rsidP="007A540B">
      <w:pPr>
        <w:ind w:firstLine="709"/>
        <w:jc w:val="both"/>
        <w:rPr>
          <w:sz w:val="28"/>
          <w:szCs w:val="28"/>
        </w:rPr>
      </w:pPr>
      <w:proofErr w:type="gramStart"/>
      <w:r w:rsidRPr="00A61312">
        <w:rPr>
          <w:sz w:val="28"/>
          <w:szCs w:val="28"/>
        </w:rPr>
        <w:t>в области технического состояния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по нормативам, обеспечивающим безопасность для жизни и здоровья людей, сохранность имущества, охрану окружающей среды;</w:t>
      </w:r>
      <w:proofErr w:type="gramEnd"/>
    </w:p>
    <w:p w:rsidR="007A540B" w:rsidRPr="00A61312" w:rsidRDefault="007A540B" w:rsidP="007A540B">
      <w:pPr>
        <w:ind w:firstLine="709"/>
        <w:jc w:val="both"/>
        <w:rPr>
          <w:sz w:val="28"/>
          <w:szCs w:val="28"/>
        </w:rPr>
      </w:pPr>
      <w:r w:rsidRPr="00A61312">
        <w:rPr>
          <w:sz w:val="28"/>
          <w:szCs w:val="28"/>
        </w:rPr>
        <w:t>в агропромышленном комплексе за соблюдением правил эксплуатации машин и оборудования в части обеспечения безопасности для жизни и здоровья людей, сохранности имущества, охраны окружающей среды (кроме параметров, подконтрольных Федеральной службе по экологическому, технологическому и атомному надзору), а также правил, регламентируемых стандартами, другими нормативными правовыми актами Российской Федерации;</w:t>
      </w:r>
    </w:p>
    <w:p w:rsidR="007A540B" w:rsidRPr="00A61312" w:rsidRDefault="007A540B" w:rsidP="007A540B">
      <w:pPr>
        <w:ind w:firstLine="709"/>
        <w:jc w:val="both"/>
        <w:rPr>
          <w:sz w:val="28"/>
          <w:szCs w:val="28"/>
        </w:rPr>
      </w:pPr>
      <w:r w:rsidRPr="00A61312">
        <w:rPr>
          <w:sz w:val="28"/>
          <w:szCs w:val="28"/>
        </w:rPr>
        <w:t>за эксплуатацией и техническим состоянием аттракционной техники, используемой на территории Республики Марий Эл.</w:t>
      </w:r>
    </w:p>
    <w:p w:rsidR="007A540B" w:rsidRPr="00A61312" w:rsidRDefault="007A540B" w:rsidP="007A540B">
      <w:pPr>
        <w:ind w:firstLine="708"/>
        <w:jc w:val="both"/>
        <w:rPr>
          <w:sz w:val="28"/>
          <w:szCs w:val="28"/>
        </w:rPr>
      </w:pPr>
      <w:r w:rsidRPr="00A61312">
        <w:rPr>
          <w:sz w:val="28"/>
          <w:szCs w:val="28"/>
        </w:rPr>
        <w:t>Принимают меры по результатам проверки в случае выявления нарушений законодательства Российской Федерации.</w:t>
      </w:r>
    </w:p>
    <w:p w:rsidR="007A540B" w:rsidRPr="00A61312" w:rsidRDefault="007A540B" w:rsidP="007A540B">
      <w:pPr>
        <w:ind w:firstLine="708"/>
        <w:jc w:val="both"/>
        <w:rPr>
          <w:sz w:val="28"/>
          <w:szCs w:val="28"/>
        </w:rPr>
      </w:pPr>
      <w:r w:rsidRPr="00A61312">
        <w:rPr>
          <w:sz w:val="28"/>
          <w:szCs w:val="28"/>
        </w:rPr>
        <w:t>Организация проверок включает:</w:t>
      </w:r>
    </w:p>
    <w:p w:rsidR="007A540B" w:rsidRPr="00A61312" w:rsidRDefault="007A540B" w:rsidP="007A540B">
      <w:pPr>
        <w:jc w:val="both"/>
        <w:rPr>
          <w:sz w:val="28"/>
          <w:szCs w:val="28"/>
        </w:rPr>
      </w:pPr>
      <w:r w:rsidRPr="00A61312">
        <w:rPr>
          <w:sz w:val="28"/>
          <w:szCs w:val="28"/>
        </w:rPr>
        <w:tab/>
        <w:t xml:space="preserve">составление и утверждение в установленном порядке ежегодного плана проведения плановых проверок юридических лиц </w:t>
      </w:r>
      <w:r w:rsidRPr="00A61312">
        <w:rPr>
          <w:sz w:val="28"/>
          <w:szCs w:val="28"/>
        </w:rPr>
        <w:br/>
        <w:t>и индивидуальных предпринимателей Министерством;</w:t>
      </w:r>
    </w:p>
    <w:p w:rsidR="007A540B" w:rsidRPr="00A61312" w:rsidRDefault="007A540B" w:rsidP="007A540B">
      <w:pPr>
        <w:ind w:firstLine="708"/>
        <w:jc w:val="both"/>
        <w:rPr>
          <w:sz w:val="28"/>
          <w:szCs w:val="28"/>
        </w:rPr>
      </w:pPr>
      <w:r w:rsidRPr="00A61312">
        <w:rPr>
          <w:sz w:val="28"/>
          <w:szCs w:val="28"/>
        </w:rPr>
        <w:t>издание приказов о проведении плановых проверок и (или) внеплановых проверок.</w:t>
      </w:r>
    </w:p>
    <w:p w:rsidR="007A540B" w:rsidRPr="00A61312" w:rsidRDefault="007A540B" w:rsidP="007A540B">
      <w:pPr>
        <w:ind w:firstLine="709"/>
        <w:jc w:val="both"/>
        <w:rPr>
          <w:sz w:val="28"/>
          <w:szCs w:val="28"/>
        </w:rPr>
      </w:pPr>
      <w:r w:rsidRPr="00A61312">
        <w:rPr>
          <w:sz w:val="28"/>
          <w:szCs w:val="28"/>
        </w:rPr>
        <w:lastRenderedPageBreak/>
        <w:t>Проведение проверок включает:</w:t>
      </w:r>
    </w:p>
    <w:p w:rsidR="007A540B" w:rsidRPr="00A61312" w:rsidRDefault="007A540B" w:rsidP="007A540B">
      <w:pPr>
        <w:ind w:firstLine="709"/>
        <w:jc w:val="both"/>
        <w:rPr>
          <w:sz w:val="28"/>
          <w:szCs w:val="28"/>
        </w:rPr>
      </w:pPr>
      <w:r w:rsidRPr="00A61312">
        <w:rPr>
          <w:sz w:val="28"/>
          <w:szCs w:val="28"/>
        </w:rPr>
        <w:t>уведомление юридических лиц и индивидуальных предпринимателей о проведении проверок;</w:t>
      </w:r>
    </w:p>
    <w:p w:rsidR="007A540B" w:rsidRPr="00A61312" w:rsidRDefault="007A540B" w:rsidP="007A540B">
      <w:pPr>
        <w:ind w:firstLine="709"/>
        <w:jc w:val="both"/>
        <w:rPr>
          <w:sz w:val="28"/>
          <w:szCs w:val="28"/>
        </w:rPr>
      </w:pPr>
      <w:r w:rsidRPr="00A61312">
        <w:rPr>
          <w:sz w:val="28"/>
          <w:szCs w:val="28"/>
        </w:rPr>
        <w:t>проведение проверок (плановых и внеплановых) и оформление результатов проверки - акта проверки.</w:t>
      </w:r>
    </w:p>
    <w:p w:rsidR="007A540B" w:rsidRPr="00A61312" w:rsidRDefault="007A540B" w:rsidP="007A540B">
      <w:pPr>
        <w:ind w:firstLine="709"/>
        <w:jc w:val="both"/>
        <w:rPr>
          <w:sz w:val="28"/>
          <w:szCs w:val="28"/>
        </w:rPr>
      </w:pPr>
      <w:r w:rsidRPr="00A61312">
        <w:rPr>
          <w:sz w:val="28"/>
          <w:szCs w:val="28"/>
        </w:rPr>
        <w:t>Принятие мер по результатам проверки в случае выявления нарушений включает:</w:t>
      </w:r>
    </w:p>
    <w:p w:rsidR="007A540B" w:rsidRPr="00A61312" w:rsidRDefault="007A540B" w:rsidP="007A540B">
      <w:pPr>
        <w:ind w:firstLine="709"/>
        <w:jc w:val="both"/>
        <w:rPr>
          <w:sz w:val="28"/>
          <w:szCs w:val="28"/>
        </w:rPr>
      </w:pPr>
      <w:r w:rsidRPr="00A61312">
        <w:rPr>
          <w:sz w:val="28"/>
          <w:szCs w:val="28"/>
        </w:rPr>
        <w:t>составление протокола об административном правонарушении;</w:t>
      </w:r>
    </w:p>
    <w:p w:rsidR="007A540B" w:rsidRPr="00A61312" w:rsidRDefault="007A540B" w:rsidP="007A540B">
      <w:pPr>
        <w:ind w:firstLine="709"/>
        <w:jc w:val="both"/>
        <w:rPr>
          <w:sz w:val="28"/>
          <w:szCs w:val="28"/>
        </w:rPr>
      </w:pPr>
      <w:r w:rsidRPr="00A61312">
        <w:rPr>
          <w:sz w:val="28"/>
          <w:szCs w:val="28"/>
        </w:rPr>
        <w:t>рассмотрение протокола об административном правонарушении;</w:t>
      </w:r>
    </w:p>
    <w:p w:rsidR="007A540B" w:rsidRPr="00A61312" w:rsidRDefault="007A540B" w:rsidP="007A540B">
      <w:pPr>
        <w:ind w:firstLine="709"/>
        <w:jc w:val="both"/>
        <w:rPr>
          <w:sz w:val="28"/>
          <w:szCs w:val="28"/>
        </w:rPr>
      </w:pPr>
      <w:r w:rsidRPr="00A61312">
        <w:rPr>
          <w:sz w:val="28"/>
          <w:szCs w:val="28"/>
        </w:rPr>
        <w:t>выдача предписания об устранении нарушений;</w:t>
      </w:r>
    </w:p>
    <w:p w:rsidR="007A540B" w:rsidRPr="00A61312" w:rsidRDefault="007A540B" w:rsidP="007A540B">
      <w:pPr>
        <w:ind w:firstLine="709"/>
        <w:jc w:val="both"/>
        <w:rPr>
          <w:sz w:val="28"/>
          <w:szCs w:val="28"/>
        </w:rPr>
      </w:pPr>
      <w:r w:rsidRPr="00A61312">
        <w:rPr>
          <w:sz w:val="28"/>
          <w:szCs w:val="28"/>
        </w:rPr>
        <w:t>направление материалов в суд.</w:t>
      </w:r>
    </w:p>
    <w:p w:rsidR="007A540B" w:rsidRPr="00A61312" w:rsidRDefault="007A540B" w:rsidP="007A540B">
      <w:pPr>
        <w:ind w:firstLine="709"/>
        <w:jc w:val="both"/>
        <w:rPr>
          <w:sz w:val="28"/>
          <w:szCs w:val="28"/>
        </w:rPr>
      </w:pPr>
      <w:r w:rsidRPr="00A61312">
        <w:rPr>
          <w:sz w:val="28"/>
          <w:szCs w:val="28"/>
        </w:rPr>
        <w:t>Вспомогательными функциями по обеспечению государственного надзора является:</w:t>
      </w:r>
    </w:p>
    <w:p w:rsidR="007A540B" w:rsidRPr="00A61312" w:rsidRDefault="007A540B" w:rsidP="007A540B">
      <w:pPr>
        <w:ind w:firstLine="709"/>
        <w:jc w:val="both"/>
        <w:rPr>
          <w:sz w:val="28"/>
          <w:szCs w:val="28"/>
        </w:rPr>
      </w:pPr>
      <w:r w:rsidRPr="00A61312">
        <w:rPr>
          <w:sz w:val="28"/>
          <w:szCs w:val="28"/>
        </w:rPr>
        <w:t xml:space="preserve">регистрация аттракционной техники на территории Республики </w:t>
      </w:r>
      <w:r w:rsidR="00F43E62">
        <w:rPr>
          <w:sz w:val="28"/>
          <w:szCs w:val="28"/>
        </w:rPr>
        <w:br/>
      </w:r>
      <w:r w:rsidRPr="00A61312">
        <w:rPr>
          <w:sz w:val="28"/>
          <w:szCs w:val="28"/>
        </w:rPr>
        <w:t>Марий Эл;</w:t>
      </w:r>
    </w:p>
    <w:p w:rsidR="007A540B" w:rsidRPr="00A61312" w:rsidRDefault="007A540B" w:rsidP="007A540B">
      <w:pPr>
        <w:ind w:firstLine="709"/>
        <w:jc w:val="both"/>
        <w:rPr>
          <w:sz w:val="28"/>
          <w:szCs w:val="28"/>
        </w:rPr>
      </w:pPr>
      <w:r w:rsidRPr="00A61312">
        <w:rPr>
          <w:sz w:val="28"/>
          <w:szCs w:val="28"/>
        </w:rPr>
        <w:t>подготовка государственной статистической и другой отчетности.</w:t>
      </w:r>
    </w:p>
    <w:p w:rsidR="007A540B" w:rsidRPr="0005243A" w:rsidRDefault="007A540B" w:rsidP="007A540B">
      <w:pPr>
        <w:ind w:firstLine="709"/>
        <w:jc w:val="both"/>
        <w:rPr>
          <w:sz w:val="28"/>
          <w:szCs w:val="28"/>
        </w:rPr>
      </w:pPr>
    </w:p>
    <w:p w:rsidR="007A540B" w:rsidRDefault="007A540B" w:rsidP="007A540B">
      <w:pPr>
        <w:ind w:firstLine="708"/>
        <w:jc w:val="both"/>
        <w:rPr>
          <w:sz w:val="28"/>
          <w:szCs w:val="28"/>
        </w:rPr>
      </w:pPr>
      <w:r w:rsidRPr="00851F9B">
        <w:rPr>
          <w:sz w:val="28"/>
          <w:szCs w:val="28"/>
        </w:rPr>
        <w:t>в)</w:t>
      </w:r>
      <w:r>
        <w:rPr>
          <w:b/>
          <w:sz w:val="28"/>
          <w:szCs w:val="28"/>
        </w:rPr>
        <w:t xml:space="preserve"> </w:t>
      </w:r>
      <w:r>
        <w:rPr>
          <w:sz w:val="28"/>
          <w:szCs w:val="28"/>
        </w:rPr>
        <w:t>Н</w:t>
      </w:r>
      <w:r w:rsidRPr="00823402">
        <w:rPr>
          <w:sz w:val="28"/>
          <w:szCs w:val="28"/>
        </w:rPr>
        <w:t xml:space="preserve">аименование </w:t>
      </w:r>
      <w:r>
        <w:rPr>
          <w:sz w:val="28"/>
          <w:szCs w:val="28"/>
        </w:rPr>
        <w:t>и реквизиты нормативных правовых актов, регламентирующих порядок исполнения указанных функций.</w:t>
      </w:r>
    </w:p>
    <w:p w:rsidR="007A540B" w:rsidRDefault="007A540B" w:rsidP="007A540B">
      <w:pPr>
        <w:ind w:firstLine="708"/>
        <w:jc w:val="both"/>
        <w:rPr>
          <w:sz w:val="28"/>
          <w:szCs w:val="28"/>
        </w:rPr>
      </w:pPr>
      <w:r>
        <w:rPr>
          <w:sz w:val="28"/>
          <w:szCs w:val="28"/>
        </w:rPr>
        <w:t>Порядок исполнения функций государственного надзора в области племенного животноводства регламентируется:</w:t>
      </w:r>
    </w:p>
    <w:p w:rsidR="007A540B" w:rsidRDefault="007A540B" w:rsidP="007A540B">
      <w:pPr>
        <w:ind w:firstLine="708"/>
        <w:jc w:val="both"/>
        <w:rPr>
          <w:sz w:val="28"/>
          <w:szCs w:val="28"/>
        </w:rPr>
      </w:pPr>
      <w:r>
        <w:rPr>
          <w:sz w:val="28"/>
          <w:szCs w:val="28"/>
        </w:rPr>
        <w:t xml:space="preserve">1) нормативными правовыми актами, принятыми на уровне </w:t>
      </w:r>
      <w:r>
        <w:rPr>
          <w:sz w:val="28"/>
          <w:szCs w:val="28"/>
        </w:rPr>
        <w:br/>
        <w:t>Российской Федерации:</w:t>
      </w:r>
    </w:p>
    <w:p w:rsidR="007A540B" w:rsidRDefault="007A540B" w:rsidP="007A540B">
      <w:pPr>
        <w:autoSpaceDE w:val="0"/>
        <w:autoSpaceDN w:val="0"/>
        <w:adjustRightInd w:val="0"/>
        <w:ind w:firstLine="720"/>
        <w:jc w:val="both"/>
        <w:rPr>
          <w:sz w:val="28"/>
          <w:szCs w:val="28"/>
        </w:rPr>
      </w:pPr>
      <w:hyperlink r:id="rId22" w:history="1">
        <w:r w:rsidRPr="00493163">
          <w:rPr>
            <w:sz w:val="28"/>
            <w:szCs w:val="28"/>
          </w:rPr>
          <w:t>К</w:t>
        </w:r>
        <w:r w:rsidRPr="003A2556">
          <w:rPr>
            <w:color w:val="000000"/>
            <w:sz w:val="28"/>
            <w:szCs w:val="28"/>
          </w:rPr>
          <w:t>одекс</w:t>
        </w:r>
      </w:hyperlink>
      <w:r>
        <w:rPr>
          <w:color w:val="000000"/>
          <w:sz w:val="28"/>
          <w:szCs w:val="28"/>
        </w:rPr>
        <w:t>ом</w:t>
      </w:r>
      <w:r>
        <w:rPr>
          <w:sz w:val="28"/>
          <w:szCs w:val="28"/>
        </w:rPr>
        <w:t xml:space="preserve"> Российской Федерации об административных правонарушениях от 30.12.2001 № 195-ФЗ; </w:t>
      </w:r>
    </w:p>
    <w:p w:rsidR="007A540B" w:rsidRDefault="007A540B" w:rsidP="007A540B">
      <w:pPr>
        <w:autoSpaceDE w:val="0"/>
        <w:autoSpaceDN w:val="0"/>
        <w:adjustRightInd w:val="0"/>
        <w:ind w:firstLine="720"/>
        <w:jc w:val="both"/>
        <w:rPr>
          <w:sz w:val="28"/>
          <w:szCs w:val="28"/>
        </w:rPr>
      </w:pPr>
      <w:proofErr w:type="gramStart"/>
      <w:r w:rsidRPr="00493163">
        <w:rPr>
          <w:sz w:val="28"/>
          <w:szCs w:val="28"/>
        </w:rPr>
        <w:t>Ф</w:t>
      </w:r>
      <w:r>
        <w:rPr>
          <w:sz w:val="28"/>
          <w:szCs w:val="28"/>
        </w:rPr>
        <w:t>едеральным</w:t>
      </w:r>
      <w:proofErr w:type="gramEnd"/>
      <w:r>
        <w:rPr>
          <w:sz w:val="28"/>
          <w:szCs w:val="28"/>
        </w:rPr>
        <w:t xml:space="preserve"> </w:t>
      </w:r>
      <w:hyperlink r:id="rId23" w:history="1">
        <w:r w:rsidRPr="003A2556">
          <w:rPr>
            <w:color w:val="000000"/>
            <w:sz w:val="28"/>
            <w:szCs w:val="28"/>
          </w:rPr>
          <w:t>закон</w:t>
        </w:r>
      </w:hyperlink>
      <w:r>
        <w:rPr>
          <w:color w:val="000000"/>
          <w:sz w:val="28"/>
          <w:szCs w:val="28"/>
        </w:rPr>
        <w:t>ом</w:t>
      </w:r>
      <w:r>
        <w:rPr>
          <w:sz w:val="28"/>
          <w:szCs w:val="28"/>
        </w:rPr>
        <w:t xml:space="preserve"> от 03.08.1995 № 123-ФЗ «О племенном животноводстве»;</w:t>
      </w:r>
    </w:p>
    <w:p w:rsidR="007A540B" w:rsidRDefault="007A540B" w:rsidP="007A540B">
      <w:pPr>
        <w:autoSpaceDE w:val="0"/>
        <w:autoSpaceDN w:val="0"/>
        <w:adjustRightInd w:val="0"/>
        <w:ind w:firstLine="720"/>
        <w:jc w:val="both"/>
        <w:rPr>
          <w:sz w:val="28"/>
          <w:szCs w:val="28"/>
        </w:rPr>
      </w:pPr>
      <w:proofErr w:type="gramStart"/>
      <w:r w:rsidRPr="00493163">
        <w:rPr>
          <w:sz w:val="28"/>
          <w:szCs w:val="28"/>
        </w:rPr>
        <w:t>Фе</w:t>
      </w:r>
      <w:r>
        <w:rPr>
          <w:sz w:val="28"/>
          <w:szCs w:val="28"/>
        </w:rPr>
        <w:t>деральным</w:t>
      </w:r>
      <w:proofErr w:type="gramEnd"/>
      <w:r>
        <w:rPr>
          <w:sz w:val="28"/>
          <w:szCs w:val="28"/>
        </w:rPr>
        <w:t xml:space="preserve"> </w:t>
      </w:r>
      <w:hyperlink r:id="rId24" w:history="1">
        <w:r w:rsidRPr="003A2556">
          <w:rPr>
            <w:color w:val="000000"/>
            <w:sz w:val="28"/>
            <w:szCs w:val="28"/>
          </w:rPr>
          <w:t>закон</w:t>
        </w:r>
      </w:hyperlink>
      <w:r>
        <w:rPr>
          <w:color w:val="000000"/>
          <w:sz w:val="28"/>
          <w:szCs w:val="28"/>
        </w:rPr>
        <w:t>ом</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A540B" w:rsidRDefault="007A540B" w:rsidP="007A540B">
      <w:pPr>
        <w:autoSpaceDE w:val="0"/>
        <w:autoSpaceDN w:val="0"/>
        <w:adjustRightInd w:val="0"/>
        <w:ind w:firstLine="720"/>
        <w:jc w:val="both"/>
        <w:rPr>
          <w:sz w:val="28"/>
          <w:szCs w:val="28"/>
        </w:rPr>
      </w:pPr>
      <w:hyperlink r:id="rId25" w:history="1">
        <w:r w:rsidRPr="00493163">
          <w:rPr>
            <w:sz w:val="28"/>
            <w:szCs w:val="28"/>
          </w:rPr>
          <w:t>п</w:t>
        </w:r>
        <w:r>
          <w:rPr>
            <w:color w:val="000000"/>
            <w:sz w:val="28"/>
            <w:szCs w:val="28"/>
          </w:rPr>
          <w:t>остановление</w:t>
        </w:r>
      </w:hyperlink>
      <w:proofErr w:type="gramStart"/>
      <w:r>
        <w:rPr>
          <w:color w:val="000000"/>
          <w:sz w:val="28"/>
          <w:szCs w:val="28"/>
        </w:rPr>
        <w:t>м</w:t>
      </w:r>
      <w:proofErr w:type="gramEnd"/>
      <w:r>
        <w:rPr>
          <w:sz w:val="28"/>
          <w:szCs w:val="28"/>
        </w:rPr>
        <w:t xml:space="preserve"> Правительства Российской Федерации </w:t>
      </w:r>
      <w:r>
        <w:rPr>
          <w:sz w:val="28"/>
          <w:szCs w:val="28"/>
        </w:rPr>
        <w:br/>
        <w:t xml:space="preserve">от 06.03.1996 № 244 «О мерах по реализации Федерального закона </w:t>
      </w:r>
      <w:r>
        <w:rPr>
          <w:sz w:val="28"/>
          <w:szCs w:val="28"/>
        </w:rPr>
        <w:br/>
        <w:t>«О племенном животноводстве»;</w:t>
      </w:r>
    </w:p>
    <w:p w:rsidR="007A540B" w:rsidRDefault="007A540B" w:rsidP="007A540B">
      <w:pPr>
        <w:autoSpaceDE w:val="0"/>
        <w:autoSpaceDN w:val="0"/>
        <w:adjustRightInd w:val="0"/>
        <w:ind w:firstLine="720"/>
        <w:jc w:val="both"/>
        <w:rPr>
          <w:sz w:val="28"/>
          <w:szCs w:val="28"/>
        </w:rPr>
      </w:pPr>
      <w:hyperlink r:id="rId26" w:history="1">
        <w:r w:rsidRPr="00493163">
          <w:rPr>
            <w:sz w:val="28"/>
            <w:szCs w:val="28"/>
          </w:rPr>
          <w:t>п</w:t>
        </w:r>
        <w:r>
          <w:rPr>
            <w:color w:val="000000"/>
            <w:sz w:val="28"/>
            <w:szCs w:val="28"/>
          </w:rPr>
          <w:t>остановление</w:t>
        </w:r>
      </w:hyperlink>
      <w:r>
        <w:rPr>
          <w:color w:val="000000"/>
          <w:sz w:val="28"/>
          <w:szCs w:val="28"/>
        </w:rPr>
        <w:t>м</w:t>
      </w:r>
      <w:r>
        <w:rPr>
          <w:sz w:val="28"/>
          <w:szCs w:val="28"/>
        </w:rPr>
        <w:t xml:space="preserve"> Правительства Российской Федерации </w:t>
      </w:r>
      <w:r>
        <w:rPr>
          <w:sz w:val="28"/>
          <w:szCs w:val="28"/>
        </w:rPr>
        <w:br/>
        <w:t xml:space="preserve">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w:t>
      </w:r>
      <w:r w:rsidR="00F43E62">
        <w:rPr>
          <w:sz w:val="28"/>
          <w:szCs w:val="28"/>
        </w:rPr>
        <w:br/>
      </w:r>
      <w:r>
        <w:rPr>
          <w:sz w:val="28"/>
          <w:szCs w:val="28"/>
        </w:rPr>
        <w:t>и индивидуальных предпринимателей»;</w:t>
      </w:r>
    </w:p>
    <w:p w:rsidR="007A540B" w:rsidRDefault="007A540B" w:rsidP="007A540B">
      <w:pPr>
        <w:jc w:val="both"/>
        <w:rPr>
          <w:sz w:val="28"/>
          <w:szCs w:val="28"/>
        </w:rPr>
      </w:pPr>
      <w:r>
        <w:rPr>
          <w:sz w:val="28"/>
          <w:szCs w:val="28"/>
        </w:rPr>
        <w:tab/>
        <w:t>2) нормативными правовыми актами, принятыми на уровне Республики Марий Эл:</w:t>
      </w:r>
    </w:p>
    <w:p w:rsidR="007A540B" w:rsidRPr="000B1D6C" w:rsidRDefault="007A540B" w:rsidP="007A540B">
      <w:pPr>
        <w:autoSpaceDE w:val="0"/>
        <w:autoSpaceDN w:val="0"/>
        <w:adjustRightInd w:val="0"/>
        <w:ind w:firstLine="720"/>
        <w:jc w:val="both"/>
        <w:rPr>
          <w:rFonts w:ascii="Tahoma" w:hAnsi="Tahoma"/>
          <w:color w:val="000000"/>
          <w:sz w:val="2"/>
        </w:rPr>
      </w:pPr>
      <w:hyperlink r:id="rId27" w:history="1">
        <w:r w:rsidRPr="007A540B">
          <w:rPr>
            <w:rStyle w:val="a9"/>
            <w:color w:val="auto"/>
            <w:sz w:val="28"/>
            <w:szCs w:val="28"/>
            <w:u w:val="none"/>
          </w:rPr>
          <w:t>постановление</w:t>
        </w:r>
      </w:hyperlink>
      <w:proofErr w:type="gramStart"/>
      <w:r w:rsidRPr="007A540B">
        <w:rPr>
          <w:sz w:val="28"/>
          <w:szCs w:val="28"/>
        </w:rPr>
        <w:t>м</w:t>
      </w:r>
      <w:proofErr w:type="gramEnd"/>
      <w:r w:rsidRPr="00D30650">
        <w:rPr>
          <w:color w:val="000000"/>
          <w:sz w:val="28"/>
          <w:szCs w:val="28"/>
        </w:rPr>
        <w:t xml:space="preserve"> </w:t>
      </w:r>
      <w:r>
        <w:rPr>
          <w:color w:val="000000"/>
          <w:sz w:val="28"/>
          <w:szCs w:val="28"/>
        </w:rPr>
        <w:t>П</w:t>
      </w:r>
      <w:r w:rsidRPr="000B1D6C">
        <w:rPr>
          <w:color w:val="000000"/>
          <w:sz w:val="28"/>
          <w:szCs w:val="28"/>
        </w:rPr>
        <w:t xml:space="preserve">равительства Республики Марий Эл </w:t>
      </w:r>
      <w:r>
        <w:rPr>
          <w:color w:val="000000"/>
          <w:sz w:val="28"/>
          <w:szCs w:val="28"/>
        </w:rPr>
        <w:t>от 03.03.2010</w:t>
      </w:r>
      <w:r w:rsidRPr="000B1D6C">
        <w:rPr>
          <w:color w:val="000000"/>
          <w:sz w:val="28"/>
          <w:szCs w:val="28"/>
        </w:rPr>
        <w:t xml:space="preserve"> № </w:t>
      </w:r>
      <w:r w:rsidRPr="00D30650">
        <w:rPr>
          <w:sz w:val="28"/>
          <w:szCs w:val="28"/>
        </w:rPr>
        <w:t>48</w:t>
      </w:r>
      <w:r w:rsidRPr="000B1D6C">
        <w:rPr>
          <w:color w:val="000000"/>
          <w:sz w:val="28"/>
          <w:szCs w:val="28"/>
        </w:rPr>
        <w:t xml:space="preserve"> «Вопросы Ми</w:t>
      </w:r>
      <w:r>
        <w:rPr>
          <w:color w:val="000000"/>
          <w:sz w:val="28"/>
          <w:szCs w:val="28"/>
        </w:rPr>
        <w:t xml:space="preserve">нистерства сельского хозяйства </w:t>
      </w:r>
      <w:r w:rsidRPr="000B1D6C">
        <w:rPr>
          <w:color w:val="000000"/>
          <w:sz w:val="28"/>
          <w:szCs w:val="28"/>
        </w:rPr>
        <w:t>и продовольствия Республики Марий Эл»</w:t>
      </w:r>
      <w:r>
        <w:rPr>
          <w:color w:val="000000"/>
          <w:sz w:val="28"/>
          <w:szCs w:val="28"/>
        </w:rPr>
        <w:t>;</w:t>
      </w:r>
    </w:p>
    <w:p w:rsidR="007A540B" w:rsidRDefault="007A540B" w:rsidP="007A540B">
      <w:pPr>
        <w:autoSpaceDE w:val="0"/>
        <w:autoSpaceDN w:val="0"/>
        <w:adjustRightInd w:val="0"/>
        <w:ind w:firstLine="720"/>
        <w:jc w:val="both"/>
        <w:rPr>
          <w:sz w:val="28"/>
          <w:szCs w:val="28"/>
        </w:rPr>
      </w:pPr>
      <w:hyperlink r:id="rId28" w:history="1">
        <w:r w:rsidRPr="007A540B">
          <w:rPr>
            <w:rStyle w:val="a9"/>
            <w:color w:val="auto"/>
            <w:sz w:val="28"/>
            <w:szCs w:val="28"/>
            <w:u w:val="none"/>
          </w:rPr>
          <w:t>постановление</w:t>
        </w:r>
      </w:hyperlink>
      <w:proofErr w:type="gramStart"/>
      <w:r w:rsidRPr="007A540B">
        <w:rPr>
          <w:sz w:val="28"/>
          <w:szCs w:val="28"/>
        </w:rPr>
        <w:t>м</w:t>
      </w:r>
      <w:proofErr w:type="gramEnd"/>
      <w:r w:rsidRPr="00D30650">
        <w:rPr>
          <w:sz w:val="28"/>
          <w:szCs w:val="28"/>
        </w:rPr>
        <w:t xml:space="preserve"> </w:t>
      </w:r>
      <w:r>
        <w:rPr>
          <w:sz w:val="28"/>
          <w:szCs w:val="28"/>
        </w:rPr>
        <w:t>Правительства Республики Марий Эл от 18.03.2013 № </w:t>
      </w:r>
      <w:r w:rsidRPr="00D30650">
        <w:rPr>
          <w:sz w:val="28"/>
          <w:szCs w:val="28"/>
        </w:rPr>
        <w:t>70 «Об утверждении Порядка осуществления регионального государственного надзора в области племенного</w:t>
      </w:r>
      <w:r>
        <w:rPr>
          <w:sz w:val="28"/>
          <w:szCs w:val="28"/>
        </w:rPr>
        <w:t xml:space="preserve"> животноводства </w:t>
      </w:r>
      <w:r w:rsidR="00F43E62">
        <w:rPr>
          <w:sz w:val="28"/>
          <w:szCs w:val="28"/>
        </w:rPr>
        <w:br/>
      </w:r>
      <w:r>
        <w:rPr>
          <w:sz w:val="28"/>
          <w:szCs w:val="28"/>
        </w:rPr>
        <w:t>в Республике Марий Эл»;</w:t>
      </w:r>
    </w:p>
    <w:p w:rsidR="007A540B" w:rsidRPr="00493163" w:rsidRDefault="007A540B" w:rsidP="007A540B">
      <w:pPr>
        <w:autoSpaceDE w:val="0"/>
        <w:autoSpaceDN w:val="0"/>
        <w:adjustRightInd w:val="0"/>
        <w:ind w:firstLine="708"/>
        <w:jc w:val="both"/>
        <w:rPr>
          <w:sz w:val="28"/>
          <w:szCs w:val="28"/>
        </w:rPr>
      </w:pPr>
      <w:r>
        <w:rPr>
          <w:sz w:val="28"/>
          <w:szCs w:val="28"/>
        </w:rPr>
        <w:t xml:space="preserve">Административным регламентом Министерства сельского хозяйства </w:t>
      </w:r>
      <w:r w:rsidR="00F43E62">
        <w:rPr>
          <w:sz w:val="28"/>
          <w:szCs w:val="28"/>
        </w:rPr>
        <w:br/>
      </w:r>
      <w:r>
        <w:rPr>
          <w:sz w:val="28"/>
          <w:szCs w:val="28"/>
        </w:rPr>
        <w:t xml:space="preserve">и продовольствия Республики Марий Эл по исполнению государственной функции по осуществлению регионального </w:t>
      </w:r>
      <w:r w:rsidRPr="00493163">
        <w:rPr>
          <w:sz w:val="28"/>
          <w:szCs w:val="28"/>
        </w:rPr>
        <w:t>государственного надзора</w:t>
      </w:r>
      <w:r w:rsidRPr="00F06B5C">
        <w:rPr>
          <w:color w:val="FF0000"/>
          <w:sz w:val="28"/>
          <w:szCs w:val="28"/>
        </w:rPr>
        <w:t xml:space="preserve"> </w:t>
      </w:r>
      <w:r w:rsidR="00F43E62">
        <w:rPr>
          <w:color w:val="FF0000"/>
          <w:sz w:val="28"/>
          <w:szCs w:val="28"/>
        </w:rPr>
        <w:br/>
      </w:r>
      <w:r w:rsidRPr="00493163">
        <w:rPr>
          <w:sz w:val="28"/>
          <w:szCs w:val="28"/>
        </w:rPr>
        <w:t>в области племенного животноводства в Республике Марий Эл, утвержденны</w:t>
      </w:r>
      <w:r>
        <w:rPr>
          <w:sz w:val="28"/>
          <w:szCs w:val="28"/>
        </w:rPr>
        <w:t>м</w:t>
      </w:r>
      <w:r w:rsidRPr="00493163">
        <w:rPr>
          <w:sz w:val="28"/>
          <w:szCs w:val="28"/>
        </w:rPr>
        <w:t xml:space="preserve"> приказом Министерства сельского хозяйства </w:t>
      </w:r>
      <w:r w:rsidR="00F43E62">
        <w:rPr>
          <w:sz w:val="28"/>
          <w:szCs w:val="28"/>
        </w:rPr>
        <w:br/>
      </w:r>
      <w:r w:rsidRPr="00493163">
        <w:rPr>
          <w:sz w:val="28"/>
          <w:szCs w:val="28"/>
        </w:rPr>
        <w:t>и продовольствия Республики Марий Эл от 24.09.2013 № 213.</w:t>
      </w:r>
    </w:p>
    <w:p w:rsidR="007A540B" w:rsidRDefault="007A540B" w:rsidP="007A540B">
      <w:pPr>
        <w:jc w:val="both"/>
        <w:rPr>
          <w:sz w:val="28"/>
          <w:szCs w:val="28"/>
        </w:rPr>
      </w:pPr>
    </w:p>
    <w:p w:rsidR="007A540B" w:rsidRPr="00A61312" w:rsidRDefault="007A540B" w:rsidP="007A540B">
      <w:pPr>
        <w:ind w:firstLine="708"/>
        <w:jc w:val="both"/>
        <w:rPr>
          <w:sz w:val="28"/>
          <w:szCs w:val="28"/>
        </w:rPr>
      </w:pPr>
      <w:r w:rsidRPr="00A61312">
        <w:rPr>
          <w:sz w:val="28"/>
          <w:szCs w:val="28"/>
        </w:rPr>
        <w:t>Порядок исполнения государственного надзора в области технического состояния самоходных машин и других видов техники регламентируется:</w:t>
      </w:r>
    </w:p>
    <w:p w:rsidR="007A540B" w:rsidRPr="00A61312" w:rsidRDefault="007A540B" w:rsidP="007A540B">
      <w:pPr>
        <w:ind w:firstLine="708"/>
        <w:jc w:val="both"/>
        <w:rPr>
          <w:sz w:val="28"/>
          <w:szCs w:val="28"/>
        </w:rPr>
      </w:pPr>
      <w:r w:rsidRPr="00A61312">
        <w:rPr>
          <w:sz w:val="28"/>
          <w:szCs w:val="28"/>
        </w:rPr>
        <w:t>1) нормативными правовы</w:t>
      </w:r>
      <w:r>
        <w:rPr>
          <w:sz w:val="28"/>
          <w:szCs w:val="28"/>
        </w:rPr>
        <w:t xml:space="preserve">ми актами, принятыми на уровне </w:t>
      </w:r>
      <w:r w:rsidRPr="00A61312">
        <w:rPr>
          <w:sz w:val="28"/>
          <w:szCs w:val="28"/>
        </w:rPr>
        <w:t>Российской Федерации:</w:t>
      </w:r>
    </w:p>
    <w:p w:rsidR="007A540B" w:rsidRPr="00A61312" w:rsidRDefault="007A540B" w:rsidP="007A540B">
      <w:pPr>
        <w:autoSpaceDE w:val="0"/>
        <w:autoSpaceDN w:val="0"/>
        <w:adjustRightInd w:val="0"/>
        <w:ind w:firstLine="720"/>
        <w:jc w:val="both"/>
        <w:rPr>
          <w:sz w:val="28"/>
          <w:szCs w:val="28"/>
        </w:rPr>
      </w:pPr>
      <w:hyperlink r:id="rId29" w:history="1">
        <w:r w:rsidRPr="00A61312">
          <w:rPr>
            <w:sz w:val="28"/>
            <w:szCs w:val="28"/>
          </w:rPr>
          <w:t>Кодекс</w:t>
        </w:r>
      </w:hyperlink>
      <w:r w:rsidRPr="00A61312">
        <w:rPr>
          <w:sz w:val="28"/>
          <w:szCs w:val="28"/>
        </w:rPr>
        <w:t xml:space="preserve">ом Российской Федерации об административных правонарушениях от 30.12.2001 № 195-ФЗ; </w:t>
      </w:r>
    </w:p>
    <w:p w:rsidR="007A540B" w:rsidRPr="00A61312" w:rsidRDefault="007A540B" w:rsidP="007A540B">
      <w:pPr>
        <w:autoSpaceDE w:val="0"/>
        <w:autoSpaceDN w:val="0"/>
        <w:adjustRightInd w:val="0"/>
        <w:ind w:firstLine="708"/>
        <w:jc w:val="both"/>
        <w:rPr>
          <w:sz w:val="28"/>
          <w:szCs w:val="28"/>
        </w:rPr>
      </w:pPr>
      <w:r w:rsidRPr="00A61312">
        <w:rPr>
          <w:sz w:val="28"/>
          <w:szCs w:val="28"/>
        </w:rPr>
        <w:t>Федеральным Законом от 10.12.1995 № 196-ФЗ «О безопасности дорожного движения»;</w:t>
      </w:r>
    </w:p>
    <w:p w:rsidR="007A540B" w:rsidRPr="00A61312" w:rsidRDefault="007A540B" w:rsidP="007A540B">
      <w:pPr>
        <w:autoSpaceDE w:val="0"/>
        <w:autoSpaceDN w:val="0"/>
        <w:adjustRightInd w:val="0"/>
        <w:ind w:firstLine="708"/>
        <w:jc w:val="both"/>
        <w:rPr>
          <w:sz w:val="28"/>
          <w:szCs w:val="28"/>
        </w:rPr>
      </w:pPr>
      <w:r w:rsidRPr="00A61312">
        <w:rPr>
          <w:sz w:val="28"/>
          <w:szCs w:val="28"/>
        </w:rPr>
        <w:t>Федеральным Законом об обязательном страховании гражданской ответственности владельцев тран</w:t>
      </w:r>
      <w:r>
        <w:rPr>
          <w:sz w:val="28"/>
          <w:szCs w:val="28"/>
        </w:rPr>
        <w:t xml:space="preserve">спортных средств от 25.04.2002 </w:t>
      </w:r>
      <w:r w:rsidRPr="00A61312">
        <w:rPr>
          <w:sz w:val="28"/>
          <w:szCs w:val="28"/>
        </w:rPr>
        <w:t>№ 40-ФЗ;</w:t>
      </w:r>
    </w:p>
    <w:p w:rsidR="007A540B" w:rsidRPr="00A61312" w:rsidRDefault="007A540B" w:rsidP="007A540B">
      <w:pPr>
        <w:autoSpaceDE w:val="0"/>
        <w:autoSpaceDN w:val="0"/>
        <w:adjustRightInd w:val="0"/>
        <w:ind w:firstLine="708"/>
        <w:jc w:val="both"/>
        <w:rPr>
          <w:sz w:val="28"/>
          <w:szCs w:val="28"/>
        </w:rPr>
      </w:pPr>
      <w:r w:rsidRPr="00A61312">
        <w:rPr>
          <w:sz w:val="28"/>
          <w:szCs w:val="28"/>
        </w:rPr>
        <w:t>Федеральным Законом о техническ</w:t>
      </w:r>
      <w:r>
        <w:rPr>
          <w:sz w:val="28"/>
          <w:szCs w:val="28"/>
        </w:rPr>
        <w:t xml:space="preserve">ом регулировании от 27.12.2002 </w:t>
      </w:r>
      <w:r>
        <w:rPr>
          <w:sz w:val="28"/>
          <w:szCs w:val="28"/>
        </w:rPr>
        <w:br/>
      </w:r>
      <w:r w:rsidRPr="00A61312">
        <w:rPr>
          <w:sz w:val="28"/>
          <w:szCs w:val="28"/>
        </w:rPr>
        <w:t>№ 184-ФЗ;</w:t>
      </w:r>
    </w:p>
    <w:p w:rsidR="007A540B" w:rsidRPr="00A61312" w:rsidRDefault="007A540B" w:rsidP="007A540B">
      <w:pPr>
        <w:autoSpaceDE w:val="0"/>
        <w:autoSpaceDN w:val="0"/>
        <w:adjustRightInd w:val="0"/>
        <w:ind w:firstLine="708"/>
        <w:jc w:val="both"/>
        <w:rPr>
          <w:sz w:val="28"/>
          <w:szCs w:val="28"/>
        </w:rPr>
      </w:pPr>
      <w:r w:rsidRPr="00A61312">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40B" w:rsidRPr="00A61312" w:rsidRDefault="007A540B" w:rsidP="007A540B">
      <w:pPr>
        <w:autoSpaceDE w:val="0"/>
        <w:autoSpaceDN w:val="0"/>
        <w:adjustRightInd w:val="0"/>
        <w:ind w:firstLine="708"/>
        <w:jc w:val="both"/>
        <w:rPr>
          <w:sz w:val="28"/>
          <w:szCs w:val="28"/>
        </w:rPr>
      </w:pPr>
      <w:r w:rsidRPr="00A61312">
        <w:rPr>
          <w:sz w:val="28"/>
          <w:szCs w:val="28"/>
        </w:rPr>
        <w:t>Федеральным Законом от 27.07.2010 № 210-ФЗ «Об организации предоставления государственных и муниципальных услуг»;</w:t>
      </w:r>
    </w:p>
    <w:p w:rsidR="007A540B" w:rsidRPr="00A61312" w:rsidRDefault="007A540B" w:rsidP="007A540B">
      <w:pPr>
        <w:autoSpaceDE w:val="0"/>
        <w:autoSpaceDN w:val="0"/>
        <w:adjustRightInd w:val="0"/>
        <w:ind w:firstLine="708"/>
        <w:jc w:val="both"/>
        <w:rPr>
          <w:sz w:val="28"/>
          <w:szCs w:val="28"/>
        </w:rPr>
      </w:pPr>
      <w:r w:rsidRPr="00A61312">
        <w:rPr>
          <w:sz w:val="28"/>
          <w:szCs w:val="28"/>
        </w:rPr>
        <w:t>Положением о государственном надзоре за техническим состоянием самоходных машин и других видов техники в Российской Федерации, утвержденным Постановлением Совета Министров - Правительством Российской Федерации от 13.12.1993 № 1291;</w:t>
      </w:r>
    </w:p>
    <w:p w:rsidR="007A540B" w:rsidRPr="00A61312" w:rsidRDefault="007A540B" w:rsidP="007A540B">
      <w:pPr>
        <w:autoSpaceDE w:val="0"/>
        <w:autoSpaceDN w:val="0"/>
        <w:adjustRightInd w:val="0"/>
        <w:ind w:firstLine="708"/>
        <w:jc w:val="both"/>
        <w:rPr>
          <w:sz w:val="28"/>
          <w:szCs w:val="28"/>
        </w:rPr>
      </w:pPr>
      <w:r w:rsidRPr="00A61312">
        <w:rPr>
          <w:sz w:val="28"/>
          <w:szCs w:val="28"/>
        </w:rPr>
        <w:t xml:space="preserve">постановлением Правительства Российской Федерации </w:t>
      </w:r>
      <w:r w:rsidRPr="00A61312">
        <w:rPr>
          <w:sz w:val="28"/>
          <w:szCs w:val="28"/>
        </w:rPr>
        <w:br/>
        <w:t>от 12.08.1994 № 938 «О государственной регистрации автомототранспортных средств и других видов самоходной техники на территории Российской Федерации»;</w:t>
      </w:r>
    </w:p>
    <w:p w:rsidR="007A540B" w:rsidRPr="00A61312" w:rsidRDefault="007A540B" w:rsidP="007A540B">
      <w:pPr>
        <w:autoSpaceDE w:val="0"/>
        <w:autoSpaceDN w:val="0"/>
        <w:adjustRightInd w:val="0"/>
        <w:ind w:firstLine="708"/>
        <w:jc w:val="both"/>
        <w:rPr>
          <w:sz w:val="28"/>
          <w:szCs w:val="28"/>
        </w:rPr>
      </w:pPr>
      <w:r w:rsidRPr="00A61312">
        <w:rPr>
          <w:sz w:val="28"/>
          <w:szCs w:val="28"/>
        </w:rPr>
        <w:t xml:space="preserve">постановлением Правительства Российской Федерации </w:t>
      </w:r>
      <w:r w:rsidRPr="00A61312">
        <w:rPr>
          <w:sz w:val="28"/>
          <w:szCs w:val="28"/>
        </w:rPr>
        <w:br/>
        <w:t xml:space="preserve">от 15.05.1995 № 460 «О введении паспортов на самоходные машины </w:t>
      </w:r>
      <w:r w:rsidRPr="00A61312">
        <w:rPr>
          <w:sz w:val="28"/>
          <w:szCs w:val="28"/>
        </w:rPr>
        <w:br/>
        <w:t>и другие виды техники в Российской Федерации»;</w:t>
      </w:r>
    </w:p>
    <w:p w:rsidR="007A540B" w:rsidRPr="00A61312" w:rsidRDefault="007A540B" w:rsidP="007A540B">
      <w:pPr>
        <w:autoSpaceDE w:val="0"/>
        <w:autoSpaceDN w:val="0"/>
        <w:adjustRightInd w:val="0"/>
        <w:ind w:firstLine="708"/>
        <w:jc w:val="both"/>
        <w:rPr>
          <w:sz w:val="28"/>
          <w:szCs w:val="28"/>
        </w:rPr>
      </w:pPr>
      <w:r w:rsidRPr="00A61312">
        <w:rPr>
          <w:sz w:val="28"/>
          <w:szCs w:val="28"/>
        </w:rPr>
        <w:t>Правилами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A61312">
        <w:rPr>
          <w:sz w:val="28"/>
          <w:szCs w:val="28"/>
        </w:rPr>
        <w:t>Гостехнадзор</w:t>
      </w:r>
      <w:r w:rsidRPr="00BE5B80">
        <w:rPr>
          <w:sz w:val="28"/>
          <w:szCs w:val="28"/>
        </w:rPr>
        <w:t>а</w:t>
      </w:r>
      <w:proofErr w:type="spellEnd"/>
      <w:r w:rsidRPr="00BE5B80">
        <w:rPr>
          <w:sz w:val="28"/>
          <w:szCs w:val="28"/>
        </w:rPr>
        <w:t>),</w:t>
      </w:r>
      <w:r w:rsidRPr="00A61312">
        <w:rPr>
          <w:sz w:val="28"/>
          <w:szCs w:val="28"/>
        </w:rPr>
        <w:t xml:space="preserve"> </w:t>
      </w:r>
      <w:r w:rsidRPr="00A61312">
        <w:rPr>
          <w:sz w:val="28"/>
          <w:szCs w:val="28"/>
        </w:rPr>
        <w:lastRenderedPageBreak/>
        <w:t xml:space="preserve">утвержденные в Минсельхозе РФ 16.01.1995 и зарегистрированные </w:t>
      </w:r>
      <w:r>
        <w:rPr>
          <w:sz w:val="28"/>
          <w:szCs w:val="28"/>
        </w:rPr>
        <w:br/>
      </w:r>
      <w:r w:rsidRPr="00A61312">
        <w:rPr>
          <w:sz w:val="28"/>
          <w:szCs w:val="28"/>
        </w:rPr>
        <w:t>в Минюсте Российской Федерации 27.01.1995 № 785;</w:t>
      </w:r>
    </w:p>
    <w:p w:rsidR="007A540B" w:rsidRPr="00A61312" w:rsidRDefault="007A540B" w:rsidP="007A540B">
      <w:pPr>
        <w:autoSpaceDE w:val="0"/>
        <w:autoSpaceDN w:val="0"/>
        <w:adjustRightInd w:val="0"/>
        <w:ind w:firstLine="708"/>
        <w:jc w:val="both"/>
        <w:rPr>
          <w:bCs/>
          <w:sz w:val="28"/>
          <w:szCs w:val="28"/>
        </w:rPr>
      </w:pPr>
      <w:r w:rsidRPr="00A61312">
        <w:rPr>
          <w:bCs/>
          <w:sz w:val="28"/>
          <w:szCs w:val="28"/>
        </w:rPr>
        <w:t>постановлением Правительства Российской Фед</w:t>
      </w:r>
      <w:r>
        <w:rPr>
          <w:bCs/>
          <w:sz w:val="28"/>
          <w:szCs w:val="28"/>
        </w:rPr>
        <w:t xml:space="preserve">ерации </w:t>
      </w:r>
      <w:r>
        <w:rPr>
          <w:bCs/>
          <w:sz w:val="28"/>
          <w:szCs w:val="28"/>
        </w:rPr>
        <w:br/>
        <w:t>от 13.11.2013</w:t>
      </w:r>
      <w:r w:rsidRPr="00A61312">
        <w:rPr>
          <w:bCs/>
          <w:sz w:val="28"/>
          <w:szCs w:val="28"/>
        </w:rPr>
        <w:t xml:space="preserve"> № 1013 «О техническом осмотре самоходных машин </w:t>
      </w:r>
      <w:r>
        <w:rPr>
          <w:bCs/>
          <w:sz w:val="28"/>
          <w:szCs w:val="28"/>
        </w:rPr>
        <w:br/>
      </w:r>
      <w:r w:rsidRPr="00A61312">
        <w:rPr>
          <w:bCs/>
          <w:sz w:val="28"/>
          <w:szCs w:val="28"/>
        </w:rPr>
        <w:t>и других видов техники, зарегистрированных органами, осуществляющими государственный надзор за их техническим состоянием»;</w:t>
      </w:r>
    </w:p>
    <w:p w:rsidR="007A540B" w:rsidRPr="00A61312" w:rsidRDefault="007A540B" w:rsidP="007A540B">
      <w:pPr>
        <w:autoSpaceDE w:val="0"/>
        <w:autoSpaceDN w:val="0"/>
        <w:adjustRightInd w:val="0"/>
        <w:ind w:firstLine="708"/>
        <w:jc w:val="both"/>
        <w:rPr>
          <w:sz w:val="28"/>
          <w:szCs w:val="28"/>
        </w:rPr>
      </w:pPr>
      <w:r w:rsidRPr="00A61312">
        <w:rPr>
          <w:sz w:val="28"/>
          <w:szCs w:val="28"/>
        </w:rPr>
        <w:t xml:space="preserve">постановлением Правительства Российской Федерации </w:t>
      </w:r>
      <w:r w:rsidRPr="00A61312">
        <w:rPr>
          <w:sz w:val="28"/>
          <w:szCs w:val="28"/>
        </w:rPr>
        <w:br/>
        <w:t>от 06.02.2002 № 83 «О проведении регулярных проверок передвижных средств на соответствие техническим нормативам выбросов вредных (загрязняющих) веществ в атмосферный воздух»;</w:t>
      </w:r>
    </w:p>
    <w:p w:rsidR="007A540B" w:rsidRPr="00A61312" w:rsidRDefault="007A540B" w:rsidP="007A540B">
      <w:pPr>
        <w:autoSpaceDE w:val="0"/>
        <w:autoSpaceDN w:val="0"/>
        <w:adjustRightInd w:val="0"/>
        <w:ind w:firstLine="708"/>
        <w:jc w:val="both"/>
        <w:rPr>
          <w:sz w:val="28"/>
          <w:szCs w:val="28"/>
        </w:rPr>
      </w:pPr>
      <w:r w:rsidRPr="00A61312">
        <w:rPr>
          <w:sz w:val="28"/>
          <w:szCs w:val="28"/>
        </w:rPr>
        <w:t xml:space="preserve">постановлением Правительства Российской Федерации </w:t>
      </w:r>
      <w:r w:rsidRPr="00A61312">
        <w:rPr>
          <w:sz w:val="28"/>
          <w:szCs w:val="28"/>
        </w:rPr>
        <w:br/>
        <w:t>от 12.07.1999 № 796 «Об утверждении Правил допуска к управлению самоходными машинами и выдачи удостоверения тракториста-машиниста (тракториста)»;</w:t>
      </w:r>
    </w:p>
    <w:p w:rsidR="007A540B" w:rsidRPr="00A61312" w:rsidRDefault="007A540B" w:rsidP="007A540B">
      <w:pPr>
        <w:autoSpaceDE w:val="0"/>
        <w:autoSpaceDN w:val="0"/>
        <w:adjustRightInd w:val="0"/>
        <w:ind w:firstLine="708"/>
        <w:jc w:val="both"/>
        <w:rPr>
          <w:sz w:val="28"/>
          <w:szCs w:val="28"/>
        </w:rPr>
      </w:pPr>
      <w:r w:rsidRPr="00A61312">
        <w:rPr>
          <w:sz w:val="28"/>
          <w:szCs w:val="28"/>
        </w:rPr>
        <w:t xml:space="preserve">постановлением Правительства Российской Федерации </w:t>
      </w:r>
      <w:r w:rsidRPr="00A61312">
        <w:rPr>
          <w:sz w:val="28"/>
          <w:szCs w:val="28"/>
        </w:rPr>
        <w:br/>
        <w:t xml:space="preserve">от 06.05.2011 № 351 «О внесении изменений в Правила допуска </w:t>
      </w:r>
      <w:r w:rsidRPr="00A61312">
        <w:rPr>
          <w:sz w:val="28"/>
          <w:szCs w:val="28"/>
        </w:rPr>
        <w:br/>
        <w:t>к управлению самоходными машинами и выдачи  удостоверений тракториста-машиниста (тракториста)»;</w:t>
      </w:r>
    </w:p>
    <w:p w:rsidR="007A540B" w:rsidRPr="00A61312" w:rsidRDefault="007A540B" w:rsidP="007A540B">
      <w:pPr>
        <w:autoSpaceDE w:val="0"/>
        <w:autoSpaceDN w:val="0"/>
        <w:adjustRightInd w:val="0"/>
        <w:ind w:firstLine="708"/>
        <w:jc w:val="both"/>
        <w:rPr>
          <w:sz w:val="28"/>
          <w:szCs w:val="28"/>
        </w:rPr>
      </w:pPr>
      <w:r w:rsidRPr="00A61312">
        <w:rPr>
          <w:sz w:val="28"/>
          <w:szCs w:val="28"/>
        </w:rPr>
        <w:t>приказом Министерства сельского хозяйства и продовольствия Российской Федерации от 29.11.1999 № 807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w:t>
      </w:r>
    </w:p>
    <w:p w:rsidR="007A540B" w:rsidRPr="00A61312" w:rsidRDefault="007A540B" w:rsidP="007A540B">
      <w:pPr>
        <w:autoSpaceDE w:val="0"/>
        <w:autoSpaceDN w:val="0"/>
        <w:adjustRightInd w:val="0"/>
        <w:ind w:firstLine="708"/>
        <w:jc w:val="both"/>
        <w:rPr>
          <w:sz w:val="28"/>
          <w:szCs w:val="28"/>
        </w:rPr>
      </w:pPr>
      <w:r w:rsidRPr="00A61312">
        <w:rPr>
          <w:sz w:val="28"/>
          <w:szCs w:val="28"/>
        </w:rPr>
        <w:t>Правилами дорожного движения Российской Федерации, утвержденные постановлением Совета Министров Правительства Российской Федерации от 23.10.1993 № 1090;</w:t>
      </w:r>
    </w:p>
    <w:p w:rsidR="007A540B" w:rsidRPr="00A61312" w:rsidRDefault="007A540B" w:rsidP="007A540B">
      <w:pPr>
        <w:autoSpaceDE w:val="0"/>
        <w:autoSpaceDN w:val="0"/>
        <w:adjustRightInd w:val="0"/>
        <w:ind w:firstLine="708"/>
        <w:jc w:val="both"/>
        <w:rPr>
          <w:sz w:val="28"/>
          <w:szCs w:val="28"/>
        </w:rPr>
      </w:pPr>
      <w:r w:rsidRPr="00A61312">
        <w:rPr>
          <w:sz w:val="28"/>
          <w:szCs w:val="28"/>
        </w:rPr>
        <w:t>ГОСТ 12.2. 121-88 «Тракторы промышленные», «Общие требования безопасности»;</w:t>
      </w:r>
    </w:p>
    <w:p w:rsidR="007A540B" w:rsidRPr="00A61312" w:rsidRDefault="007A540B" w:rsidP="007A540B">
      <w:pPr>
        <w:autoSpaceDE w:val="0"/>
        <w:autoSpaceDN w:val="0"/>
        <w:adjustRightInd w:val="0"/>
        <w:ind w:firstLine="708"/>
        <w:jc w:val="both"/>
        <w:rPr>
          <w:sz w:val="28"/>
          <w:szCs w:val="28"/>
        </w:rPr>
      </w:pPr>
      <w:r w:rsidRPr="00A61312">
        <w:rPr>
          <w:sz w:val="28"/>
          <w:szCs w:val="28"/>
        </w:rPr>
        <w:t>ГОСТ 12.2.019-86 «Тракторы и машины самоходные сельскохозяйственные», «Общие требования безопасности»;</w:t>
      </w:r>
    </w:p>
    <w:p w:rsidR="007A540B" w:rsidRPr="00A61312" w:rsidRDefault="007A540B" w:rsidP="007A540B">
      <w:pPr>
        <w:autoSpaceDE w:val="0"/>
        <w:autoSpaceDN w:val="0"/>
        <w:adjustRightInd w:val="0"/>
        <w:ind w:firstLine="708"/>
        <w:jc w:val="both"/>
        <w:rPr>
          <w:sz w:val="28"/>
          <w:szCs w:val="28"/>
        </w:rPr>
      </w:pPr>
      <w:r w:rsidRPr="00A61312">
        <w:rPr>
          <w:sz w:val="28"/>
          <w:szCs w:val="28"/>
        </w:rPr>
        <w:t>ГОСТ 12.2.002-91 «Техника сельскохозяйственная», «Методы оценки безопасности»;</w:t>
      </w:r>
    </w:p>
    <w:p w:rsidR="007A540B" w:rsidRPr="00A61312" w:rsidRDefault="007A540B" w:rsidP="007A540B">
      <w:pPr>
        <w:autoSpaceDE w:val="0"/>
        <w:autoSpaceDN w:val="0"/>
        <w:adjustRightInd w:val="0"/>
        <w:ind w:firstLine="708"/>
        <w:jc w:val="both"/>
        <w:rPr>
          <w:sz w:val="28"/>
          <w:szCs w:val="28"/>
        </w:rPr>
      </w:pPr>
      <w:r w:rsidRPr="00A61312">
        <w:rPr>
          <w:sz w:val="28"/>
          <w:szCs w:val="28"/>
        </w:rPr>
        <w:t xml:space="preserve">ГОСТ 12.2.111-85 «Машины сельскохозяйственные навесные </w:t>
      </w:r>
      <w:r w:rsidRPr="00A61312">
        <w:rPr>
          <w:sz w:val="28"/>
          <w:szCs w:val="28"/>
        </w:rPr>
        <w:br/>
        <w:t>и прицепные», «Общие требования безопасности»;</w:t>
      </w:r>
    </w:p>
    <w:p w:rsidR="007A540B" w:rsidRPr="00A61312" w:rsidRDefault="007A540B" w:rsidP="007A540B">
      <w:pPr>
        <w:autoSpaceDE w:val="0"/>
        <w:autoSpaceDN w:val="0"/>
        <w:adjustRightInd w:val="0"/>
        <w:ind w:firstLine="708"/>
        <w:jc w:val="both"/>
        <w:rPr>
          <w:sz w:val="28"/>
          <w:szCs w:val="28"/>
        </w:rPr>
      </w:pPr>
      <w:r w:rsidRPr="00A61312">
        <w:rPr>
          <w:sz w:val="28"/>
          <w:szCs w:val="28"/>
        </w:rPr>
        <w:t>ГОСТ 18524-85 «Тракторы сельскохозяйственные», «Сдача тракторов в капитальный ремонт и выпуск из капитального ремонта». «Технические условия»;</w:t>
      </w:r>
    </w:p>
    <w:p w:rsidR="007A540B" w:rsidRPr="00A61312" w:rsidRDefault="007A540B" w:rsidP="007A540B">
      <w:pPr>
        <w:autoSpaceDE w:val="0"/>
        <w:autoSpaceDN w:val="0"/>
        <w:adjustRightInd w:val="0"/>
        <w:ind w:firstLine="708"/>
        <w:jc w:val="both"/>
        <w:rPr>
          <w:sz w:val="28"/>
          <w:szCs w:val="28"/>
        </w:rPr>
      </w:pPr>
      <w:r w:rsidRPr="00A61312">
        <w:rPr>
          <w:sz w:val="28"/>
          <w:szCs w:val="28"/>
        </w:rPr>
        <w:t>ГОСТ 20793-86 «Тракторы и машины сельскохозяйственные», «Техническое обслуживание».</w:t>
      </w:r>
    </w:p>
    <w:p w:rsidR="007A540B" w:rsidRPr="00A61312" w:rsidRDefault="007A540B" w:rsidP="007A540B">
      <w:pPr>
        <w:jc w:val="both"/>
        <w:rPr>
          <w:sz w:val="28"/>
          <w:szCs w:val="28"/>
        </w:rPr>
      </w:pPr>
      <w:r w:rsidRPr="00A61312">
        <w:rPr>
          <w:sz w:val="28"/>
          <w:szCs w:val="28"/>
        </w:rPr>
        <w:tab/>
        <w:t>2) нормативными правовыми актами, принятыми на уровне Республики Марий Эл:</w:t>
      </w:r>
    </w:p>
    <w:p w:rsidR="007A540B" w:rsidRPr="00A61312" w:rsidRDefault="007A540B" w:rsidP="007A540B">
      <w:pPr>
        <w:autoSpaceDE w:val="0"/>
        <w:autoSpaceDN w:val="0"/>
        <w:adjustRightInd w:val="0"/>
        <w:ind w:firstLine="708"/>
        <w:jc w:val="both"/>
        <w:rPr>
          <w:bCs/>
          <w:sz w:val="28"/>
          <w:szCs w:val="28"/>
        </w:rPr>
      </w:pPr>
      <w:r w:rsidRPr="00A61312">
        <w:rPr>
          <w:bCs/>
          <w:sz w:val="28"/>
          <w:szCs w:val="28"/>
        </w:rPr>
        <w:t xml:space="preserve">Законом Республики Марий Эл от 07.03.2008 № 13-З </w:t>
      </w:r>
      <w:r w:rsidRPr="00A61312">
        <w:rPr>
          <w:bCs/>
          <w:sz w:val="28"/>
          <w:szCs w:val="28"/>
        </w:rPr>
        <w:br/>
        <w:t>«О государственном надзоре за техническим состоянием самоходных машин и других видов техники в Республике Марий Эл»;</w:t>
      </w:r>
    </w:p>
    <w:p w:rsidR="007A540B" w:rsidRPr="00A61312" w:rsidRDefault="007A540B" w:rsidP="007A540B">
      <w:pPr>
        <w:autoSpaceDE w:val="0"/>
        <w:autoSpaceDN w:val="0"/>
        <w:adjustRightInd w:val="0"/>
        <w:ind w:firstLine="708"/>
        <w:jc w:val="both"/>
        <w:rPr>
          <w:sz w:val="28"/>
          <w:szCs w:val="28"/>
        </w:rPr>
      </w:pPr>
      <w:r w:rsidRPr="00A61312">
        <w:rPr>
          <w:sz w:val="28"/>
          <w:szCs w:val="28"/>
        </w:rPr>
        <w:lastRenderedPageBreak/>
        <w:t xml:space="preserve">Положением о Министерстве сельского хозяйства </w:t>
      </w:r>
      <w:r w:rsidRPr="00A61312">
        <w:rPr>
          <w:sz w:val="28"/>
          <w:szCs w:val="28"/>
        </w:rPr>
        <w:br/>
        <w:t>и продовольствия Республики Марий Эл, утвержденном постановлением Правительств</w:t>
      </w:r>
      <w:r>
        <w:rPr>
          <w:sz w:val="28"/>
          <w:szCs w:val="28"/>
        </w:rPr>
        <w:t>а Республики Марий Эл от 03.03.2010</w:t>
      </w:r>
      <w:r w:rsidRPr="00A61312">
        <w:rPr>
          <w:sz w:val="28"/>
          <w:szCs w:val="28"/>
        </w:rPr>
        <w:t xml:space="preserve"> № 48;</w:t>
      </w:r>
    </w:p>
    <w:p w:rsidR="007A540B" w:rsidRPr="00A61312" w:rsidRDefault="007A540B" w:rsidP="007A540B">
      <w:pPr>
        <w:autoSpaceDE w:val="0"/>
        <w:autoSpaceDN w:val="0"/>
        <w:adjustRightInd w:val="0"/>
        <w:ind w:firstLine="708"/>
        <w:jc w:val="both"/>
        <w:rPr>
          <w:sz w:val="28"/>
          <w:szCs w:val="28"/>
        </w:rPr>
      </w:pPr>
      <w:r w:rsidRPr="00A61312">
        <w:rPr>
          <w:sz w:val="28"/>
          <w:szCs w:val="28"/>
        </w:rPr>
        <w:t xml:space="preserve">Положением о надзоре за эксплуатацией и техническом состоянием аттракционной техникой в Республике Марий Эл, утвержденном постановлением Правительства Республики Марий Эл </w:t>
      </w:r>
      <w:r>
        <w:rPr>
          <w:sz w:val="28"/>
          <w:szCs w:val="28"/>
        </w:rPr>
        <w:t xml:space="preserve">от 20.05.2008 </w:t>
      </w:r>
      <w:r w:rsidRPr="00A61312">
        <w:rPr>
          <w:sz w:val="28"/>
          <w:szCs w:val="28"/>
        </w:rPr>
        <w:t>№ 125;</w:t>
      </w:r>
    </w:p>
    <w:p w:rsidR="007A540B" w:rsidRPr="00A61312" w:rsidRDefault="007A540B" w:rsidP="007A540B">
      <w:pPr>
        <w:autoSpaceDE w:val="0"/>
        <w:autoSpaceDN w:val="0"/>
        <w:adjustRightInd w:val="0"/>
        <w:ind w:firstLine="709"/>
        <w:jc w:val="both"/>
        <w:rPr>
          <w:bCs/>
          <w:sz w:val="28"/>
          <w:szCs w:val="28"/>
        </w:rPr>
      </w:pPr>
      <w:proofErr w:type="gramStart"/>
      <w:r w:rsidRPr="00A61312">
        <w:rPr>
          <w:bCs/>
          <w:sz w:val="28"/>
          <w:szCs w:val="28"/>
        </w:rPr>
        <w:t>Административным регламентом Министерства сельского хозяйства и продовольствия Республики Марий Эл исполнения государственной функции по надзору в агропромышленном комплексе за соблюдением правил и норм эксплуатации машин и оборудования в части обеспечения безопасности для жизни и здоровья людей и имущества, охраны окружающей среды, а также правил, регламентируемых стандартами, другими нормативными правовы</w:t>
      </w:r>
      <w:r>
        <w:rPr>
          <w:bCs/>
          <w:sz w:val="28"/>
          <w:szCs w:val="28"/>
        </w:rPr>
        <w:t>ми актами Российской Федерации, у</w:t>
      </w:r>
      <w:r w:rsidRPr="00A61312">
        <w:rPr>
          <w:bCs/>
          <w:sz w:val="28"/>
          <w:szCs w:val="28"/>
        </w:rPr>
        <w:t>твержден</w:t>
      </w:r>
      <w:r>
        <w:rPr>
          <w:bCs/>
          <w:sz w:val="28"/>
          <w:szCs w:val="28"/>
        </w:rPr>
        <w:t>ным</w:t>
      </w:r>
      <w:r w:rsidRPr="00A61312">
        <w:rPr>
          <w:bCs/>
          <w:sz w:val="28"/>
          <w:szCs w:val="28"/>
        </w:rPr>
        <w:t xml:space="preserve"> приказом Министерства сельского хозяйства </w:t>
      </w:r>
      <w:r>
        <w:rPr>
          <w:bCs/>
          <w:sz w:val="28"/>
          <w:szCs w:val="28"/>
        </w:rPr>
        <w:br/>
      </w:r>
      <w:r w:rsidRPr="00A61312">
        <w:rPr>
          <w:bCs/>
          <w:sz w:val="28"/>
          <w:szCs w:val="28"/>
        </w:rPr>
        <w:t>и продовольствия Рес</w:t>
      </w:r>
      <w:r>
        <w:rPr>
          <w:bCs/>
          <w:sz w:val="28"/>
          <w:szCs w:val="28"/>
        </w:rPr>
        <w:t>публики</w:t>
      </w:r>
      <w:proofErr w:type="gramEnd"/>
      <w:r>
        <w:rPr>
          <w:bCs/>
          <w:sz w:val="28"/>
          <w:szCs w:val="28"/>
        </w:rPr>
        <w:t xml:space="preserve"> Марий Эл от 28.09.2015</w:t>
      </w:r>
      <w:r w:rsidRPr="00A61312">
        <w:rPr>
          <w:bCs/>
          <w:sz w:val="28"/>
          <w:szCs w:val="28"/>
        </w:rPr>
        <w:t xml:space="preserve"> № 174, зарегистрированным в Министерстве юстиции Республики Марий Эл </w:t>
      </w:r>
      <w:r>
        <w:rPr>
          <w:bCs/>
          <w:sz w:val="28"/>
          <w:szCs w:val="28"/>
        </w:rPr>
        <w:t>07.10.2015</w:t>
      </w:r>
      <w:r w:rsidRPr="00A61312">
        <w:rPr>
          <w:bCs/>
          <w:sz w:val="28"/>
          <w:szCs w:val="28"/>
        </w:rPr>
        <w:t xml:space="preserve"> № 120720150026;</w:t>
      </w:r>
    </w:p>
    <w:p w:rsidR="007A540B" w:rsidRPr="00A61312" w:rsidRDefault="007A540B" w:rsidP="007A540B">
      <w:pPr>
        <w:autoSpaceDE w:val="0"/>
        <w:autoSpaceDN w:val="0"/>
        <w:adjustRightInd w:val="0"/>
        <w:ind w:firstLine="709"/>
        <w:jc w:val="both"/>
        <w:rPr>
          <w:bCs/>
          <w:sz w:val="28"/>
          <w:szCs w:val="28"/>
        </w:rPr>
      </w:pPr>
      <w:proofErr w:type="gramStart"/>
      <w:r w:rsidRPr="00A61312">
        <w:rPr>
          <w:bCs/>
          <w:sz w:val="28"/>
          <w:szCs w:val="28"/>
        </w:rPr>
        <w:t>Административным регламентом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технического состояния тракторов, самоходных дорожно-строительных и иных машин и прицепов к ним в процессе использования независимо от</w:t>
      </w:r>
      <w:r>
        <w:rPr>
          <w:bCs/>
          <w:sz w:val="28"/>
          <w:szCs w:val="28"/>
        </w:rPr>
        <w:t xml:space="preserve"> их принадлежности (кроме машин </w:t>
      </w:r>
      <w:r w:rsidRPr="00A61312">
        <w:rPr>
          <w:bCs/>
          <w:sz w:val="28"/>
          <w:szCs w:val="28"/>
        </w:rPr>
        <w:t>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w:t>
      </w:r>
      <w:proofErr w:type="gramEnd"/>
      <w:r w:rsidRPr="00A61312">
        <w:rPr>
          <w:bCs/>
          <w:sz w:val="28"/>
          <w:szCs w:val="28"/>
        </w:rPr>
        <w:t xml:space="preserve"> надзору) по нормативам, обеспечивающим безопасность для жизни </w:t>
      </w:r>
      <w:r>
        <w:rPr>
          <w:bCs/>
          <w:sz w:val="28"/>
          <w:szCs w:val="28"/>
        </w:rPr>
        <w:br/>
      </w:r>
      <w:r w:rsidRPr="00A61312">
        <w:rPr>
          <w:bCs/>
          <w:sz w:val="28"/>
          <w:szCs w:val="28"/>
        </w:rPr>
        <w:t>и здоровья людей, сохранность имущ</w:t>
      </w:r>
      <w:r>
        <w:rPr>
          <w:bCs/>
          <w:sz w:val="28"/>
          <w:szCs w:val="28"/>
        </w:rPr>
        <w:t>ества, охрану окружающей среды, у</w:t>
      </w:r>
      <w:r w:rsidRPr="00A61312">
        <w:rPr>
          <w:bCs/>
          <w:sz w:val="28"/>
          <w:szCs w:val="28"/>
        </w:rPr>
        <w:t>твержден</w:t>
      </w:r>
      <w:r>
        <w:rPr>
          <w:bCs/>
          <w:sz w:val="28"/>
          <w:szCs w:val="28"/>
        </w:rPr>
        <w:t>ным</w:t>
      </w:r>
      <w:r w:rsidRPr="00A61312">
        <w:rPr>
          <w:bCs/>
          <w:sz w:val="28"/>
          <w:szCs w:val="28"/>
        </w:rPr>
        <w:t xml:space="preserve"> приказом Министерства сельского хозяйства </w:t>
      </w:r>
      <w:r>
        <w:rPr>
          <w:bCs/>
          <w:sz w:val="28"/>
          <w:szCs w:val="28"/>
        </w:rPr>
        <w:br/>
      </w:r>
      <w:r w:rsidRPr="00A61312">
        <w:rPr>
          <w:bCs/>
          <w:sz w:val="28"/>
          <w:szCs w:val="28"/>
        </w:rPr>
        <w:t xml:space="preserve">и продовольствия Республики Марий Эл от </w:t>
      </w:r>
      <w:r>
        <w:rPr>
          <w:bCs/>
          <w:sz w:val="28"/>
          <w:szCs w:val="28"/>
        </w:rPr>
        <w:t>02.12.2015</w:t>
      </w:r>
      <w:r w:rsidRPr="00A61312">
        <w:rPr>
          <w:bCs/>
          <w:sz w:val="28"/>
          <w:szCs w:val="28"/>
        </w:rPr>
        <w:t xml:space="preserve"> № 227, зарегистрированным в министерст</w:t>
      </w:r>
      <w:r>
        <w:rPr>
          <w:bCs/>
          <w:sz w:val="28"/>
          <w:szCs w:val="28"/>
        </w:rPr>
        <w:t>ве юстиции Республики Марий Эл 14.12.2015</w:t>
      </w:r>
      <w:r w:rsidRPr="00A61312">
        <w:rPr>
          <w:bCs/>
          <w:sz w:val="28"/>
          <w:szCs w:val="28"/>
        </w:rPr>
        <w:t xml:space="preserve"> № 120720150029; </w:t>
      </w:r>
    </w:p>
    <w:p w:rsidR="007A540B" w:rsidRPr="00A61312" w:rsidRDefault="007A540B" w:rsidP="007A540B">
      <w:pPr>
        <w:autoSpaceDE w:val="0"/>
        <w:autoSpaceDN w:val="0"/>
        <w:adjustRightInd w:val="0"/>
        <w:ind w:firstLine="709"/>
        <w:jc w:val="both"/>
        <w:rPr>
          <w:bCs/>
          <w:sz w:val="28"/>
          <w:szCs w:val="28"/>
        </w:rPr>
      </w:pPr>
      <w:r w:rsidRPr="00A61312">
        <w:rPr>
          <w:bCs/>
          <w:sz w:val="28"/>
          <w:szCs w:val="28"/>
        </w:rPr>
        <w:t>Административным регламентом Министерства сельского хозяйства и продовольствия Республики Марий Эл исполнения государственной функции осуществление регионального государственного надзора за эксплуатацией и техническим со</w:t>
      </w:r>
      <w:r>
        <w:rPr>
          <w:bCs/>
          <w:sz w:val="28"/>
          <w:szCs w:val="28"/>
        </w:rPr>
        <w:t>стоянием аттракционной техники, у</w:t>
      </w:r>
      <w:r w:rsidRPr="00A61312">
        <w:rPr>
          <w:bCs/>
          <w:sz w:val="28"/>
          <w:szCs w:val="28"/>
        </w:rPr>
        <w:t>твержден</w:t>
      </w:r>
      <w:r>
        <w:rPr>
          <w:bCs/>
          <w:sz w:val="28"/>
          <w:szCs w:val="28"/>
        </w:rPr>
        <w:t>ным</w:t>
      </w:r>
      <w:r w:rsidRPr="00A61312">
        <w:rPr>
          <w:bCs/>
          <w:sz w:val="28"/>
          <w:szCs w:val="28"/>
        </w:rPr>
        <w:t xml:space="preserve"> приказом Министерства сельского хозяйства и продовольствия </w:t>
      </w:r>
      <w:r>
        <w:rPr>
          <w:bCs/>
          <w:sz w:val="28"/>
          <w:szCs w:val="28"/>
        </w:rPr>
        <w:t xml:space="preserve">Республики Марий Эл от 07.12.2015 </w:t>
      </w:r>
      <w:r w:rsidRPr="00A61312">
        <w:rPr>
          <w:bCs/>
          <w:sz w:val="28"/>
          <w:szCs w:val="28"/>
        </w:rPr>
        <w:t>№ 187, зарегистрирован в министерстве юстиции Республики Марий Эл 15</w:t>
      </w:r>
      <w:r>
        <w:rPr>
          <w:bCs/>
          <w:sz w:val="28"/>
          <w:szCs w:val="28"/>
        </w:rPr>
        <w:t>.10.2015</w:t>
      </w:r>
      <w:r w:rsidRPr="00A61312">
        <w:rPr>
          <w:bCs/>
          <w:sz w:val="28"/>
          <w:szCs w:val="28"/>
        </w:rPr>
        <w:t xml:space="preserve"> № 120720150027.</w:t>
      </w:r>
    </w:p>
    <w:p w:rsidR="007A540B" w:rsidRPr="00635CB8" w:rsidRDefault="007A540B" w:rsidP="007A540B">
      <w:pPr>
        <w:jc w:val="both"/>
        <w:rPr>
          <w:sz w:val="28"/>
          <w:szCs w:val="28"/>
        </w:rPr>
      </w:pPr>
    </w:p>
    <w:p w:rsidR="007A540B" w:rsidRDefault="007A540B" w:rsidP="007A540B">
      <w:pPr>
        <w:pStyle w:val="ConsPlusNormal"/>
        <w:ind w:firstLine="709"/>
        <w:jc w:val="both"/>
        <w:rPr>
          <w:rFonts w:ascii="Times New Roman" w:hAnsi="Times New Roman" w:cs="Times New Roman"/>
          <w:sz w:val="28"/>
          <w:szCs w:val="28"/>
        </w:rPr>
      </w:pPr>
      <w:r w:rsidRPr="00D30650">
        <w:rPr>
          <w:rFonts w:ascii="Times New Roman" w:hAnsi="Times New Roman" w:cs="Times New Roman"/>
          <w:sz w:val="28"/>
          <w:szCs w:val="28"/>
        </w:rPr>
        <w:t>г</w:t>
      </w:r>
      <w:r w:rsidRPr="00147663">
        <w:rPr>
          <w:rFonts w:ascii="Times New Roman" w:hAnsi="Times New Roman" w:cs="Times New Roman"/>
          <w:sz w:val="28"/>
          <w:szCs w:val="28"/>
        </w:rPr>
        <w:t>)</w:t>
      </w:r>
      <w:r>
        <w:rPr>
          <w:rFonts w:ascii="Times New Roman" w:hAnsi="Times New Roman" w:cs="Times New Roman"/>
          <w:sz w:val="28"/>
          <w:szCs w:val="28"/>
        </w:rPr>
        <w:t> И</w:t>
      </w:r>
      <w:r w:rsidRPr="00C2483B">
        <w:rPr>
          <w:rFonts w:ascii="Times New Roman" w:hAnsi="Times New Roman" w:cs="Times New Roman"/>
          <w:sz w:val="28"/>
          <w:szCs w:val="28"/>
        </w:rPr>
        <w:t xml:space="preserve">нформация о взаимодействии </w:t>
      </w:r>
      <w:r>
        <w:rPr>
          <w:rFonts w:ascii="Times New Roman" w:hAnsi="Times New Roman" w:cs="Times New Roman"/>
          <w:sz w:val="28"/>
          <w:szCs w:val="28"/>
        </w:rPr>
        <w:t>органов государственного контроля (надзора), муниципального контроля при осуществлении своих функций с другими органами</w:t>
      </w:r>
      <w:r w:rsidRPr="002459B9">
        <w:rPr>
          <w:rFonts w:ascii="Times New Roman" w:hAnsi="Times New Roman" w:cs="Times New Roman"/>
          <w:sz w:val="28"/>
          <w:szCs w:val="28"/>
        </w:rPr>
        <w:t xml:space="preserve"> </w:t>
      </w:r>
      <w:r w:rsidRPr="00C2483B">
        <w:rPr>
          <w:rFonts w:ascii="Times New Roman" w:hAnsi="Times New Roman" w:cs="Times New Roman"/>
          <w:sz w:val="28"/>
          <w:szCs w:val="28"/>
        </w:rPr>
        <w:t xml:space="preserve">государственного </w:t>
      </w:r>
      <w:r>
        <w:rPr>
          <w:rFonts w:ascii="Times New Roman" w:hAnsi="Times New Roman" w:cs="Times New Roman"/>
          <w:sz w:val="28"/>
          <w:szCs w:val="28"/>
        </w:rPr>
        <w:t>контроля (</w:t>
      </w:r>
      <w:r w:rsidRPr="00C2483B">
        <w:rPr>
          <w:rFonts w:ascii="Times New Roman" w:hAnsi="Times New Roman" w:cs="Times New Roman"/>
          <w:sz w:val="28"/>
          <w:szCs w:val="28"/>
        </w:rPr>
        <w:t>надзора</w:t>
      </w:r>
      <w:r>
        <w:rPr>
          <w:rFonts w:ascii="Times New Roman" w:hAnsi="Times New Roman" w:cs="Times New Roman"/>
          <w:sz w:val="28"/>
          <w:szCs w:val="28"/>
        </w:rPr>
        <w:t>), муниципального контроля, порядке и формах такого взаимодействия.</w:t>
      </w:r>
    </w:p>
    <w:p w:rsidR="007A540B" w:rsidRPr="002459B9" w:rsidRDefault="007A540B" w:rsidP="007A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2016 году Министерство при осуществлении </w:t>
      </w:r>
      <w:r w:rsidRPr="002459B9">
        <w:rPr>
          <w:rFonts w:ascii="Times New Roman" w:hAnsi="Times New Roman" w:cs="Times New Roman"/>
          <w:sz w:val="28"/>
          <w:szCs w:val="28"/>
        </w:rPr>
        <w:t>государственн</w:t>
      </w:r>
      <w:r>
        <w:rPr>
          <w:rFonts w:ascii="Times New Roman" w:hAnsi="Times New Roman" w:cs="Times New Roman"/>
          <w:sz w:val="28"/>
          <w:szCs w:val="28"/>
        </w:rPr>
        <w:t xml:space="preserve">ого </w:t>
      </w:r>
      <w:r w:rsidRPr="002459B9">
        <w:rPr>
          <w:rFonts w:ascii="Times New Roman" w:hAnsi="Times New Roman" w:cs="Times New Roman"/>
          <w:sz w:val="28"/>
          <w:szCs w:val="28"/>
        </w:rPr>
        <w:t xml:space="preserve"> надзор</w:t>
      </w:r>
      <w:r>
        <w:rPr>
          <w:rFonts w:ascii="Times New Roman" w:hAnsi="Times New Roman" w:cs="Times New Roman"/>
          <w:sz w:val="28"/>
          <w:szCs w:val="28"/>
        </w:rPr>
        <w:t>а</w:t>
      </w:r>
      <w:r w:rsidRPr="002459B9">
        <w:rPr>
          <w:rFonts w:ascii="Times New Roman" w:hAnsi="Times New Roman" w:cs="Times New Roman"/>
          <w:sz w:val="28"/>
          <w:szCs w:val="28"/>
        </w:rPr>
        <w:t xml:space="preserve"> в области племенного животноводства</w:t>
      </w:r>
      <w:r w:rsidRPr="00764C3A">
        <w:t xml:space="preserve"> </w:t>
      </w:r>
      <w:r w:rsidRPr="00764C3A">
        <w:rPr>
          <w:rFonts w:ascii="Times New Roman" w:hAnsi="Times New Roman" w:cs="Times New Roman"/>
          <w:sz w:val="28"/>
          <w:szCs w:val="28"/>
        </w:rPr>
        <w:t>и</w:t>
      </w:r>
      <w:r>
        <w:t xml:space="preserve"> </w:t>
      </w:r>
      <w:r w:rsidRPr="00764C3A">
        <w:rPr>
          <w:rFonts w:ascii="Times New Roman" w:hAnsi="Times New Roman" w:cs="Times New Roman"/>
          <w:sz w:val="28"/>
          <w:szCs w:val="28"/>
        </w:rPr>
        <w:t>государственного надзора в области технического состояния самоходных машин и других видов техники</w:t>
      </w:r>
      <w:r>
        <w:rPr>
          <w:rFonts w:ascii="Times New Roman" w:hAnsi="Times New Roman" w:cs="Times New Roman"/>
          <w:sz w:val="28"/>
          <w:szCs w:val="28"/>
        </w:rPr>
        <w:t>, в частности при составлении плана проведения проверок на 2017 год взаимодействовало со следующими органами государственного контроля (надзора):</w:t>
      </w:r>
    </w:p>
    <w:p w:rsidR="007A540B" w:rsidRDefault="007A540B" w:rsidP="007A540B">
      <w:pPr>
        <w:pStyle w:val="ConsPlusNormal"/>
        <w:ind w:firstLine="709"/>
        <w:jc w:val="both"/>
        <w:rPr>
          <w:rFonts w:ascii="Times New Roman" w:hAnsi="Times New Roman" w:cs="Times New Roman"/>
          <w:sz w:val="28"/>
          <w:szCs w:val="28"/>
        </w:rPr>
      </w:pPr>
      <w:r w:rsidRPr="00E813CA">
        <w:rPr>
          <w:rFonts w:ascii="Times New Roman" w:hAnsi="Times New Roman" w:cs="Times New Roman"/>
          <w:sz w:val="28"/>
          <w:szCs w:val="28"/>
        </w:rPr>
        <w:t>Прокуратурой Республики Марий Эл;</w:t>
      </w:r>
    </w:p>
    <w:p w:rsidR="007A540B" w:rsidRDefault="007A540B" w:rsidP="007A540B">
      <w:pPr>
        <w:pStyle w:val="ConsPlusNormal"/>
        <w:ind w:firstLine="709"/>
        <w:jc w:val="both"/>
      </w:pPr>
      <w:r w:rsidRPr="009A6909">
        <w:rPr>
          <w:rFonts w:ascii="Times New Roman" w:hAnsi="Times New Roman" w:cs="Times New Roman"/>
          <w:sz w:val="28"/>
          <w:szCs w:val="28"/>
        </w:rPr>
        <w:t>Комитетом ветеринарии Республики Марий Эл</w:t>
      </w:r>
      <w:r>
        <w:rPr>
          <w:rFonts w:ascii="Times New Roman" w:hAnsi="Times New Roman" w:cs="Times New Roman"/>
          <w:sz w:val="28"/>
          <w:szCs w:val="28"/>
        </w:rPr>
        <w:t>;</w:t>
      </w:r>
      <w:r w:rsidRPr="007A6548">
        <w:t xml:space="preserve"> </w:t>
      </w:r>
    </w:p>
    <w:p w:rsidR="007A540B" w:rsidRPr="00E813CA" w:rsidRDefault="007A540B" w:rsidP="007A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Pr="007A6548">
        <w:rPr>
          <w:rFonts w:ascii="Times New Roman" w:hAnsi="Times New Roman" w:cs="Times New Roman"/>
          <w:sz w:val="28"/>
          <w:szCs w:val="28"/>
        </w:rPr>
        <w:t xml:space="preserve"> Федеральной службы по ветеринарному </w:t>
      </w:r>
      <w:r w:rsidR="00CF170A">
        <w:rPr>
          <w:rFonts w:ascii="Times New Roman" w:hAnsi="Times New Roman" w:cs="Times New Roman"/>
          <w:sz w:val="28"/>
          <w:szCs w:val="28"/>
        </w:rPr>
        <w:br/>
      </w:r>
      <w:r w:rsidRPr="007A6548">
        <w:rPr>
          <w:rFonts w:ascii="Times New Roman" w:hAnsi="Times New Roman" w:cs="Times New Roman"/>
          <w:sz w:val="28"/>
          <w:szCs w:val="28"/>
        </w:rPr>
        <w:t>и фитосанитарному надзору по Нижегородской об</w:t>
      </w:r>
      <w:r>
        <w:rPr>
          <w:rFonts w:ascii="Times New Roman" w:hAnsi="Times New Roman" w:cs="Times New Roman"/>
          <w:sz w:val="28"/>
          <w:szCs w:val="28"/>
        </w:rPr>
        <w:t xml:space="preserve">ласти и Республике </w:t>
      </w:r>
      <w:r w:rsidR="00CF170A">
        <w:rPr>
          <w:rFonts w:ascii="Times New Roman" w:hAnsi="Times New Roman" w:cs="Times New Roman"/>
          <w:sz w:val="28"/>
          <w:szCs w:val="28"/>
        </w:rPr>
        <w:br/>
      </w:r>
      <w:r>
        <w:rPr>
          <w:rFonts w:ascii="Times New Roman" w:hAnsi="Times New Roman" w:cs="Times New Roman"/>
          <w:sz w:val="28"/>
          <w:szCs w:val="28"/>
        </w:rPr>
        <w:t>Марий Эл;</w:t>
      </w:r>
    </w:p>
    <w:p w:rsidR="007A540B" w:rsidRPr="00B944BD" w:rsidRDefault="007A540B" w:rsidP="007A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Управлением Государственной </w:t>
      </w:r>
      <w:proofErr w:type="gramStart"/>
      <w:r>
        <w:rPr>
          <w:rFonts w:ascii="Times New Roman" w:hAnsi="Times New Roman" w:cs="Times New Roman"/>
          <w:sz w:val="28"/>
          <w:szCs w:val="28"/>
        </w:rPr>
        <w:t>инспекции безопасности дорожного движения Министерства внутренних дел</w:t>
      </w:r>
      <w:proofErr w:type="gramEnd"/>
      <w:r>
        <w:rPr>
          <w:rFonts w:ascii="Times New Roman" w:hAnsi="Times New Roman" w:cs="Times New Roman"/>
          <w:sz w:val="28"/>
          <w:szCs w:val="28"/>
        </w:rPr>
        <w:t xml:space="preserve"> по Республике Марий Эл;</w:t>
      </w:r>
    </w:p>
    <w:p w:rsidR="007A540B" w:rsidRPr="00896511" w:rsidRDefault="007A540B" w:rsidP="007A540B">
      <w:pPr>
        <w:pStyle w:val="ConsPlusNormal"/>
        <w:ind w:firstLine="709"/>
        <w:jc w:val="both"/>
        <w:rPr>
          <w:rFonts w:ascii="Times New Roman" w:hAnsi="Times New Roman" w:cs="Times New Roman"/>
          <w:sz w:val="28"/>
          <w:szCs w:val="28"/>
        </w:rPr>
      </w:pPr>
      <w:r w:rsidRPr="00896511">
        <w:rPr>
          <w:rFonts w:ascii="Times New Roman" w:hAnsi="Times New Roman" w:cs="Times New Roman"/>
          <w:sz w:val="28"/>
          <w:szCs w:val="28"/>
        </w:rPr>
        <w:t>Межрегиональным управлением государственного автодорожного надзора по Кировской области и Республике Марий Эл Федеральной службы по надзору в сфере автотранспорта;</w:t>
      </w:r>
    </w:p>
    <w:p w:rsidR="007A540B" w:rsidRDefault="007A540B" w:rsidP="007A540B">
      <w:pPr>
        <w:pStyle w:val="ConsPlusNormal"/>
        <w:ind w:firstLine="708"/>
        <w:jc w:val="both"/>
        <w:rPr>
          <w:rFonts w:ascii="Times New Roman" w:hAnsi="Times New Roman" w:cs="Times New Roman"/>
          <w:sz w:val="28"/>
          <w:szCs w:val="28"/>
        </w:rPr>
      </w:pPr>
      <w:proofErr w:type="spellStart"/>
      <w:r w:rsidRPr="00896511">
        <w:rPr>
          <w:rFonts w:ascii="Times New Roman" w:hAnsi="Times New Roman" w:cs="Times New Roman"/>
          <w:sz w:val="28"/>
          <w:szCs w:val="28"/>
        </w:rPr>
        <w:t>Средневолжским</w:t>
      </w:r>
      <w:proofErr w:type="spellEnd"/>
      <w:r w:rsidRPr="00896511">
        <w:rPr>
          <w:rFonts w:ascii="Times New Roman" w:hAnsi="Times New Roman" w:cs="Times New Roman"/>
          <w:sz w:val="28"/>
          <w:szCs w:val="28"/>
        </w:rPr>
        <w:t xml:space="preserve"> территориальным управлением </w:t>
      </w:r>
      <w:proofErr w:type="spellStart"/>
      <w:r w:rsidRPr="00896511">
        <w:rPr>
          <w:rFonts w:ascii="Times New Roman" w:hAnsi="Times New Roman" w:cs="Times New Roman"/>
          <w:sz w:val="28"/>
          <w:szCs w:val="28"/>
        </w:rPr>
        <w:t>Росрыболовства</w:t>
      </w:r>
      <w:proofErr w:type="spellEnd"/>
      <w:r>
        <w:rPr>
          <w:rFonts w:ascii="Times New Roman" w:hAnsi="Times New Roman" w:cs="Times New Roman"/>
          <w:sz w:val="28"/>
          <w:szCs w:val="28"/>
        </w:rPr>
        <w:t>;</w:t>
      </w:r>
    </w:p>
    <w:p w:rsidR="007A540B" w:rsidRDefault="007A540B" w:rsidP="007A54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Республике Марий Эл.</w:t>
      </w:r>
    </w:p>
    <w:p w:rsidR="007A540B" w:rsidRDefault="007A540B" w:rsidP="007A540B">
      <w:pPr>
        <w:pStyle w:val="ConsPlusNormal"/>
        <w:ind w:firstLine="708"/>
        <w:jc w:val="both"/>
        <w:rPr>
          <w:rFonts w:ascii="Times New Roman" w:hAnsi="Times New Roman" w:cs="Times New Roman"/>
          <w:sz w:val="28"/>
          <w:szCs w:val="28"/>
        </w:rPr>
      </w:pPr>
    </w:p>
    <w:p w:rsidR="007A540B" w:rsidRDefault="007A540B" w:rsidP="007A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Сведения о выполнении функций по осуществлению </w:t>
      </w:r>
      <w:r w:rsidRPr="00C2483B">
        <w:rPr>
          <w:rFonts w:ascii="Times New Roman" w:hAnsi="Times New Roman" w:cs="Times New Roman"/>
          <w:sz w:val="28"/>
          <w:szCs w:val="28"/>
        </w:rPr>
        <w:t xml:space="preserve">государственного </w:t>
      </w:r>
      <w:r>
        <w:rPr>
          <w:rFonts w:ascii="Times New Roman" w:hAnsi="Times New Roman" w:cs="Times New Roman"/>
          <w:sz w:val="28"/>
          <w:szCs w:val="28"/>
        </w:rPr>
        <w:t>контроля</w:t>
      </w:r>
      <w:r w:rsidRPr="00C2483B">
        <w:rPr>
          <w:rFonts w:ascii="Times New Roman" w:hAnsi="Times New Roman" w:cs="Times New Roman"/>
          <w:sz w:val="28"/>
          <w:szCs w:val="28"/>
        </w:rPr>
        <w:t xml:space="preserve"> </w:t>
      </w:r>
      <w:r>
        <w:rPr>
          <w:rFonts w:ascii="Times New Roman" w:hAnsi="Times New Roman" w:cs="Times New Roman"/>
          <w:sz w:val="28"/>
          <w:szCs w:val="28"/>
        </w:rPr>
        <w:t>(</w:t>
      </w:r>
      <w:r w:rsidRPr="00C2483B">
        <w:rPr>
          <w:rFonts w:ascii="Times New Roman" w:hAnsi="Times New Roman" w:cs="Times New Roman"/>
          <w:sz w:val="28"/>
          <w:szCs w:val="28"/>
        </w:rPr>
        <w:t>надзора</w:t>
      </w:r>
      <w:r>
        <w:rPr>
          <w:rFonts w:ascii="Times New Roman" w:hAnsi="Times New Roman" w:cs="Times New Roman"/>
          <w:sz w:val="28"/>
          <w:szCs w:val="28"/>
        </w:rPr>
        <w:t>),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 – правовой формы, нормативных правовых актов, на основании которых указанные организации осуществляют контроль (надзор).</w:t>
      </w:r>
    </w:p>
    <w:p w:rsidR="007A540B" w:rsidRDefault="007A540B" w:rsidP="007A540B">
      <w:pPr>
        <w:ind w:firstLine="708"/>
        <w:jc w:val="both"/>
        <w:rPr>
          <w:sz w:val="28"/>
          <w:szCs w:val="28"/>
        </w:rPr>
      </w:pPr>
      <w:r>
        <w:rPr>
          <w:sz w:val="28"/>
          <w:szCs w:val="28"/>
        </w:rPr>
        <w:t xml:space="preserve">Министерство не имеет подведомственных организаций, выполняющих функцию по осуществлению государственного надзора в области племенного животноводства и государственного надзора </w:t>
      </w:r>
      <w:r w:rsidRPr="008C0C89">
        <w:rPr>
          <w:sz w:val="28"/>
          <w:szCs w:val="28"/>
        </w:rPr>
        <w:t>в области технического состояния самоходных машин и других видов техники</w:t>
      </w:r>
      <w:r>
        <w:rPr>
          <w:sz w:val="28"/>
          <w:szCs w:val="28"/>
        </w:rPr>
        <w:t>.</w:t>
      </w:r>
    </w:p>
    <w:p w:rsidR="007A540B" w:rsidRDefault="007A540B" w:rsidP="007A540B">
      <w:pPr>
        <w:pStyle w:val="ConsPlusNormal"/>
        <w:ind w:firstLine="709"/>
        <w:jc w:val="both"/>
        <w:rPr>
          <w:rFonts w:ascii="Times New Roman" w:hAnsi="Times New Roman" w:cs="Times New Roman"/>
          <w:sz w:val="28"/>
          <w:szCs w:val="28"/>
        </w:rPr>
      </w:pPr>
      <w:r w:rsidRPr="00E813CA">
        <w:rPr>
          <w:rFonts w:ascii="Times New Roman" w:hAnsi="Times New Roman" w:cs="Times New Roman"/>
          <w:sz w:val="28"/>
          <w:szCs w:val="28"/>
        </w:rPr>
        <w:t>е)</w:t>
      </w:r>
      <w:r>
        <w:rPr>
          <w:rFonts w:ascii="Times New Roman" w:hAnsi="Times New Roman" w:cs="Times New Roman"/>
          <w:b/>
          <w:sz w:val="28"/>
          <w:szCs w:val="28"/>
        </w:rPr>
        <w:t xml:space="preserve"> </w:t>
      </w:r>
      <w:r>
        <w:rPr>
          <w:rFonts w:ascii="Times New Roman" w:hAnsi="Times New Roman" w:cs="Times New Roman"/>
          <w:sz w:val="28"/>
          <w:szCs w:val="28"/>
        </w:rPr>
        <w:t>С</w:t>
      </w:r>
      <w:r w:rsidRPr="003C1CDE">
        <w:rPr>
          <w:rFonts w:ascii="Times New Roman" w:hAnsi="Times New Roman" w:cs="Times New Roman"/>
          <w:sz w:val="28"/>
          <w:szCs w:val="28"/>
        </w:rPr>
        <w:t xml:space="preserve">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w:t>
      </w:r>
      <w:r>
        <w:rPr>
          <w:rFonts w:ascii="Times New Roman" w:hAnsi="Times New Roman" w:cs="Times New Roman"/>
          <w:sz w:val="28"/>
          <w:szCs w:val="28"/>
        </w:rPr>
        <w:t>по контролю при проведении проверок.</w:t>
      </w:r>
    </w:p>
    <w:p w:rsidR="007A540B" w:rsidRDefault="007A540B" w:rsidP="007A540B">
      <w:pPr>
        <w:ind w:firstLine="708"/>
        <w:jc w:val="both"/>
        <w:rPr>
          <w:sz w:val="28"/>
          <w:szCs w:val="28"/>
        </w:rPr>
      </w:pPr>
      <w:r>
        <w:rPr>
          <w:sz w:val="28"/>
          <w:szCs w:val="28"/>
        </w:rPr>
        <w:t xml:space="preserve">В 2016 году проведение проверок государственного надзора </w:t>
      </w:r>
      <w:r>
        <w:rPr>
          <w:sz w:val="28"/>
          <w:szCs w:val="28"/>
        </w:rPr>
        <w:br/>
        <w:t>в области племенного животноводства и</w:t>
      </w:r>
      <w:r w:rsidRPr="00123055">
        <w:rPr>
          <w:sz w:val="28"/>
          <w:szCs w:val="28"/>
        </w:rPr>
        <w:t xml:space="preserve"> </w:t>
      </w:r>
      <w:r>
        <w:rPr>
          <w:sz w:val="28"/>
          <w:szCs w:val="28"/>
        </w:rPr>
        <w:t xml:space="preserve">государственного надзора </w:t>
      </w:r>
      <w:r>
        <w:rPr>
          <w:sz w:val="28"/>
          <w:szCs w:val="28"/>
        </w:rPr>
        <w:br/>
      </w:r>
      <w:r w:rsidRPr="008C0C89">
        <w:rPr>
          <w:sz w:val="28"/>
          <w:szCs w:val="28"/>
        </w:rPr>
        <w:t>в области технического состояния самоходных машин и других видов техники</w:t>
      </w:r>
      <w:r w:rsidRPr="00272824">
        <w:rPr>
          <w:sz w:val="28"/>
          <w:szCs w:val="28"/>
        </w:rPr>
        <w:t xml:space="preserve"> </w:t>
      </w:r>
      <w:r>
        <w:rPr>
          <w:sz w:val="28"/>
          <w:szCs w:val="28"/>
        </w:rPr>
        <w:t xml:space="preserve">осуществлялось без привлечения юридических лиц и граждан </w:t>
      </w:r>
      <w:r>
        <w:rPr>
          <w:sz w:val="28"/>
          <w:szCs w:val="28"/>
        </w:rPr>
        <w:br/>
        <w:t>в качестве экспертных организаций и экспертов.</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71341D" w:rsidRPr="00504BD8" w:rsidRDefault="0071341D" w:rsidP="0071341D">
      <w:pPr>
        <w:pStyle w:val="3"/>
        <w:ind w:firstLine="709"/>
      </w:pPr>
      <w:r w:rsidRPr="00504BD8">
        <w:lastRenderedPageBreak/>
        <w:t>а) Сведения, характеризующие финансовое обеспечение исполнения функций по осуществлению государственного контроля (надзора), муниципального контроля в области племенного животноводства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71341D" w:rsidRPr="00504BD8" w:rsidRDefault="0071341D" w:rsidP="0071341D">
      <w:pPr>
        <w:pStyle w:val="3"/>
        <w:ind w:firstLine="709"/>
        <w:rPr>
          <w:szCs w:val="28"/>
        </w:rPr>
      </w:pPr>
      <w:r w:rsidRPr="00504BD8">
        <w:rPr>
          <w:szCs w:val="28"/>
        </w:rPr>
        <w:t xml:space="preserve">Финансовое обеспечение проведения Министерством государственного надзора в области племенного животноводства </w:t>
      </w:r>
      <w:r>
        <w:rPr>
          <w:szCs w:val="28"/>
        </w:rPr>
        <w:t xml:space="preserve">и </w:t>
      </w:r>
      <w:r w:rsidRPr="00504BD8">
        <w:rPr>
          <w:szCs w:val="28"/>
        </w:rPr>
        <w:t xml:space="preserve">государственного надзора в области технического состояния самоходных машин и других видов техники </w:t>
      </w:r>
      <w:r>
        <w:rPr>
          <w:szCs w:val="28"/>
        </w:rPr>
        <w:t xml:space="preserve"> </w:t>
      </w:r>
      <w:r w:rsidRPr="00504BD8">
        <w:rPr>
          <w:szCs w:val="28"/>
        </w:rPr>
        <w:t>осуществляется за счёт средств республиканского бюджета Республики Марий Эл.</w:t>
      </w:r>
    </w:p>
    <w:p w:rsidR="0071341D" w:rsidRPr="00504BD8" w:rsidRDefault="0071341D" w:rsidP="0071341D">
      <w:pPr>
        <w:pStyle w:val="3"/>
        <w:ind w:firstLine="709"/>
        <w:rPr>
          <w:szCs w:val="28"/>
        </w:rPr>
      </w:pPr>
      <w:r w:rsidRPr="00504BD8">
        <w:rPr>
          <w:szCs w:val="28"/>
        </w:rPr>
        <w:t>Расходование бюджетных сре</w:t>
      </w:r>
      <w:proofErr w:type="gramStart"/>
      <w:r w:rsidRPr="00504BD8">
        <w:rPr>
          <w:szCs w:val="28"/>
        </w:rPr>
        <w:t>дств дл</w:t>
      </w:r>
      <w:proofErr w:type="gramEnd"/>
      <w:r w:rsidRPr="00504BD8">
        <w:rPr>
          <w:szCs w:val="28"/>
        </w:rPr>
        <w:t xml:space="preserve">я исполнения функции по осуществлению государственного надзора в области племенного животноводства </w:t>
      </w:r>
      <w:r>
        <w:rPr>
          <w:szCs w:val="28"/>
        </w:rPr>
        <w:t xml:space="preserve"> и </w:t>
      </w:r>
      <w:r w:rsidRPr="00504BD8">
        <w:rPr>
          <w:szCs w:val="28"/>
        </w:rPr>
        <w:t xml:space="preserve">государственного надзора в области технического состояния самоходных машин и других видов техники производится в пределах бюджетных ассигнований, выделяемых на содержание Министерства. </w:t>
      </w:r>
    </w:p>
    <w:p w:rsidR="0071341D" w:rsidRPr="00504BD8" w:rsidRDefault="0071341D" w:rsidP="0071341D">
      <w:pPr>
        <w:pStyle w:val="3"/>
        <w:ind w:firstLine="709"/>
        <w:rPr>
          <w:szCs w:val="28"/>
        </w:rPr>
      </w:pPr>
      <w:r w:rsidRPr="00504BD8">
        <w:rPr>
          <w:szCs w:val="28"/>
        </w:rPr>
        <w:t>В соответствии с должностными регламентами должностными лицами Министерства, уполномоченными осуществлять государственный надзор за соблюдением требований законодательства в области племенного животноводства, являются начальник отдела животноводства и племенного дела, консультант отдела, главный специалист – эксперт отдела.</w:t>
      </w:r>
    </w:p>
    <w:p w:rsidR="0071341D" w:rsidRPr="00504BD8" w:rsidRDefault="0071341D" w:rsidP="0071341D">
      <w:pPr>
        <w:pStyle w:val="3"/>
        <w:ind w:firstLine="709"/>
        <w:rPr>
          <w:szCs w:val="28"/>
        </w:rPr>
      </w:pPr>
      <w:r w:rsidRPr="00504BD8">
        <w:rPr>
          <w:szCs w:val="28"/>
        </w:rPr>
        <w:t>За 201</w:t>
      </w:r>
      <w:r>
        <w:rPr>
          <w:szCs w:val="28"/>
        </w:rPr>
        <w:t>6</w:t>
      </w:r>
      <w:r w:rsidRPr="00504BD8">
        <w:rPr>
          <w:szCs w:val="28"/>
        </w:rPr>
        <w:t xml:space="preserve"> год объем финансовых средств, выделяемых </w:t>
      </w:r>
      <w:r>
        <w:rPr>
          <w:szCs w:val="28"/>
        </w:rPr>
        <w:br/>
      </w:r>
      <w:r w:rsidRPr="00504BD8">
        <w:rPr>
          <w:szCs w:val="28"/>
        </w:rPr>
        <w:t xml:space="preserve">из республиканского бюджета Республики Марий Эл сумма на выполнение должностных обязанностей государственных гражданских служащих Республики Марий Эл - уполномоченных должностных лиц Министерства на осуществление государственного надзора по племенному животноводству составил </w:t>
      </w:r>
      <w:r>
        <w:rPr>
          <w:szCs w:val="28"/>
        </w:rPr>
        <w:t>3,5</w:t>
      </w:r>
      <w:r w:rsidRPr="00504BD8">
        <w:rPr>
          <w:szCs w:val="28"/>
        </w:rPr>
        <w:t xml:space="preserve"> тыс. руб., на </w:t>
      </w:r>
      <w:r>
        <w:rPr>
          <w:szCs w:val="28"/>
        </w:rPr>
        <w:t>проведение одной проверки  - 3,5</w:t>
      </w:r>
      <w:r w:rsidRPr="00504BD8">
        <w:rPr>
          <w:szCs w:val="28"/>
        </w:rPr>
        <w:t xml:space="preserve"> тыс. рублей.</w:t>
      </w:r>
    </w:p>
    <w:p w:rsidR="0071341D" w:rsidRPr="00504BD8" w:rsidRDefault="0071341D" w:rsidP="0071341D">
      <w:pPr>
        <w:pStyle w:val="3"/>
        <w:ind w:firstLine="709"/>
        <w:rPr>
          <w:szCs w:val="28"/>
        </w:rPr>
      </w:pPr>
      <w:r w:rsidRPr="00504BD8">
        <w:rPr>
          <w:szCs w:val="28"/>
        </w:rPr>
        <w:t>Объем исполненных в отчетный период контрольных функций:</w:t>
      </w:r>
    </w:p>
    <w:p w:rsidR="0071341D" w:rsidRPr="00504BD8" w:rsidRDefault="0071341D" w:rsidP="0071341D">
      <w:pPr>
        <w:pStyle w:val="3"/>
        <w:ind w:firstLine="709"/>
        <w:rPr>
          <w:szCs w:val="28"/>
        </w:rPr>
      </w:pPr>
      <w:r w:rsidRPr="00504BD8">
        <w:rPr>
          <w:szCs w:val="28"/>
        </w:rPr>
        <w:t>общее количество организаций, в отношении которых п</w:t>
      </w:r>
      <w:r>
        <w:rPr>
          <w:szCs w:val="28"/>
        </w:rPr>
        <w:t>роводились плановые проверки - 1</w:t>
      </w:r>
      <w:r w:rsidRPr="00504BD8">
        <w:rPr>
          <w:szCs w:val="28"/>
        </w:rPr>
        <w:t>, в том числе:</w:t>
      </w:r>
    </w:p>
    <w:p w:rsidR="0071341D" w:rsidRPr="00504BD8" w:rsidRDefault="0071341D" w:rsidP="0071341D">
      <w:pPr>
        <w:pStyle w:val="3"/>
        <w:ind w:firstLine="709"/>
        <w:rPr>
          <w:szCs w:val="28"/>
        </w:rPr>
      </w:pPr>
      <w:r w:rsidRPr="00504BD8">
        <w:rPr>
          <w:szCs w:val="28"/>
        </w:rPr>
        <w:t>общее колич</w:t>
      </w:r>
      <w:r>
        <w:rPr>
          <w:szCs w:val="28"/>
        </w:rPr>
        <w:t>ество проведенных проверок -1</w:t>
      </w:r>
      <w:r w:rsidRPr="00504BD8">
        <w:rPr>
          <w:szCs w:val="28"/>
        </w:rPr>
        <w:t>;</w:t>
      </w:r>
    </w:p>
    <w:p w:rsidR="0071341D" w:rsidRPr="00504BD8" w:rsidRDefault="0071341D" w:rsidP="0071341D">
      <w:pPr>
        <w:pStyle w:val="3"/>
        <w:ind w:firstLine="709"/>
        <w:rPr>
          <w:szCs w:val="28"/>
        </w:rPr>
      </w:pPr>
      <w:r w:rsidRPr="00504BD8">
        <w:rPr>
          <w:szCs w:val="28"/>
        </w:rPr>
        <w:t xml:space="preserve">общее </w:t>
      </w:r>
      <w:r>
        <w:rPr>
          <w:szCs w:val="28"/>
        </w:rPr>
        <w:t>количество плановых проверок - 1</w:t>
      </w:r>
      <w:r w:rsidRPr="00504BD8">
        <w:rPr>
          <w:szCs w:val="28"/>
        </w:rPr>
        <w:t>;</w:t>
      </w:r>
    </w:p>
    <w:p w:rsidR="0071341D" w:rsidRPr="00504BD8" w:rsidRDefault="0071341D" w:rsidP="0071341D">
      <w:pPr>
        <w:pStyle w:val="3"/>
        <w:ind w:firstLine="709"/>
        <w:rPr>
          <w:szCs w:val="28"/>
        </w:rPr>
      </w:pPr>
      <w:r w:rsidRPr="00504BD8">
        <w:rPr>
          <w:szCs w:val="28"/>
        </w:rPr>
        <w:t>общее к</w:t>
      </w:r>
      <w:r>
        <w:rPr>
          <w:szCs w:val="28"/>
        </w:rPr>
        <w:t>оличество внеплановых проверок -</w:t>
      </w:r>
      <w:r w:rsidRPr="00504BD8">
        <w:rPr>
          <w:szCs w:val="28"/>
        </w:rPr>
        <w:t xml:space="preserve"> 0;</w:t>
      </w:r>
    </w:p>
    <w:p w:rsidR="0071341D" w:rsidRPr="00504BD8" w:rsidRDefault="0071341D" w:rsidP="0071341D">
      <w:pPr>
        <w:pStyle w:val="3"/>
        <w:ind w:firstLine="709"/>
        <w:rPr>
          <w:szCs w:val="28"/>
        </w:rPr>
      </w:pPr>
      <w:r w:rsidRPr="00504BD8">
        <w:rPr>
          <w:szCs w:val="28"/>
        </w:rPr>
        <w:t>общее</w:t>
      </w:r>
      <w:r>
        <w:rPr>
          <w:szCs w:val="28"/>
        </w:rPr>
        <w:t xml:space="preserve"> количество выездных проверок -1</w:t>
      </w:r>
      <w:r w:rsidRPr="00504BD8">
        <w:rPr>
          <w:szCs w:val="28"/>
        </w:rPr>
        <w:t>.</w:t>
      </w:r>
    </w:p>
    <w:p w:rsidR="0071341D" w:rsidRPr="001F765D" w:rsidRDefault="0071341D" w:rsidP="0071341D">
      <w:pPr>
        <w:ind w:firstLine="709"/>
        <w:jc w:val="both"/>
        <w:rPr>
          <w:sz w:val="28"/>
          <w:szCs w:val="28"/>
        </w:rPr>
      </w:pPr>
      <w:proofErr w:type="gramStart"/>
      <w:r w:rsidRPr="001F765D">
        <w:rPr>
          <w:sz w:val="28"/>
          <w:szCs w:val="28"/>
        </w:rPr>
        <w:t>В соответствии с должностными регламентами должностными лицами Министерства, уполномоченными осуществлять государственный надзор в области технического состояния самоходных машин и других видов техники, являются главные государственные инспекторы-главные государственные инженеры-инспекторы (по соответствующему городу и району Республики Марий Эл) Департамента по региональному государственному надзору в области технического состояния машин и других видов техники Министерства (далее - Департамент).</w:t>
      </w:r>
      <w:proofErr w:type="gramEnd"/>
    </w:p>
    <w:p w:rsidR="0071341D" w:rsidRPr="001F765D" w:rsidRDefault="0071341D" w:rsidP="0071341D">
      <w:pPr>
        <w:ind w:firstLine="709"/>
        <w:jc w:val="both"/>
        <w:rPr>
          <w:sz w:val="28"/>
          <w:szCs w:val="28"/>
        </w:rPr>
      </w:pPr>
      <w:r w:rsidRPr="001F765D">
        <w:rPr>
          <w:sz w:val="28"/>
          <w:szCs w:val="28"/>
        </w:rPr>
        <w:t>Объем исполненных в отчетный период контрольных функций:</w:t>
      </w:r>
    </w:p>
    <w:p w:rsidR="0071341D" w:rsidRPr="001F765D" w:rsidRDefault="0071341D" w:rsidP="0071341D">
      <w:pPr>
        <w:ind w:firstLine="709"/>
        <w:jc w:val="both"/>
        <w:rPr>
          <w:sz w:val="28"/>
          <w:szCs w:val="28"/>
        </w:rPr>
      </w:pPr>
      <w:r w:rsidRPr="001F765D">
        <w:rPr>
          <w:sz w:val="28"/>
          <w:szCs w:val="28"/>
        </w:rPr>
        <w:lastRenderedPageBreak/>
        <w:t>общее количество организаций, в отношении которых</w:t>
      </w:r>
      <w:r>
        <w:rPr>
          <w:sz w:val="28"/>
          <w:szCs w:val="28"/>
        </w:rPr>
        <w:t xml:space="preserve"> проводились плановые проверки -</w:t>
      </w:r>
      <w:r w:rsidRPr="001F765D">
        <w:rPr>
          <w:sz w:val="28"/>
          <w:szCs w:val="28"/>
        </w:rPr>
        <w:t xml:space="preserve"> 2, в том числе:</w:t>
      </w:r>
    </w:p>
    <w:p w:rsidR="0071341D" w:rsidRPr="00C1628A" w:rsidRDefault="0071341D" w:rsidP="0071341D">
      <w:pPr>
        <w:ind w:firstLine="709"/>
        <w:jc w:val="both"/>
        <w:rPr>
          <w:sz w:val="28"/>
          <w:szCs w:val="28"/>
        </w:rPr>
      </w:pPr>
      <w:r w:rsidRPr="001F765D">
        <w:rPr>
          <w:sz w:val="28"/>
          <w:szCs w:val="28"/>
        </w:rPr>
        <w:t xml:space="preserve">общее </w:t>
      </w:r>
      <w:r w:rsidRPr="00C1628A">
        <w:rPr>
          <w:sz w:val="28"/>
          <w:szCs w:val="28"/>
        </w:rPr>
        <w:t>количество проведенных проверок -3;</w:t>
      </w:r>
    </w:p>
    <w:p w:rsidR="0071341D" w:rsidRPr="00C1628A" w:rsidRDefault="0071341D" w:rsidP="0071341D">
      <w:pPr>
        <w:ind w:firstLine="709"/>
        <w:jc w:val="both"/>
        <w:rPr>
          <w:sz w:val="28"/>
          <w:szCs w:val="28"/>
        </w:rPr>
      </w:pPr>
      <w:r w:rsidRPr="00C1628A">
        <w:rPr>
          <w:sz w:val="28"/>
          <w:szCs w:val="28"/>
        </w:rPr>
        <w:t>общее количество плановых</w:t>
      </w:r>
      <w:r>
        <w:rPr>
          <w:sz w:val="28"/>
          <w:szCs w:val="28"/>
        </w:rPr>
        <w:t xml:space="preserve"> проверок -</w:t>
      </w:r>
      <w:r w:rsidRPr="00C1628A">
        <w:rPr>
          <w:sz w:val="28"/>
          <w:szCs w:val="28"/>
        </w:rPr>
        <w:t xml:space="preserve"> 2;</w:t>
      </w:r>
    </w:p>
    <w:p w:rsidR="0071341D" w:rsidRPr="00C1628A" w:rsidRDefault="0071341D" w:rsidP="0071341D">
      <w:pPr>
        <w:ind w:firstLine="709"/>
        <w:jc w:val="both"/>
        <w:rPr>
          <w:sz w:val="28"/>
          <w:szCs w:val="28"/>
        </w:rPr>
      </w:pPr>
      <w:r w:rsidRPr="00C1628A">
        <w:rPr>
          <w:sz w:val="28"/>
          <w:szCs w:val="28"/>
        </w:rPr>
        <w:t>общее к</w:t>
      </w:r>
      <w:r>
        <w:rPr>
          <w:sz w:val="28"/>
          <w:szCs w:val="28"/>
        </w:rPr>
        <w:t>оличество внеплановых проверок -</w:t>
      </w:r>
      <w:r w:rsidRPr="00C1628A">
        <w:rPr>
          <w:sz w:val="28"/>
          <w:szCs w:val="28"/>
        </w:rPr>
        <w:t xml:space="preserve"> 1;</w:t>
      </w:r>
    </w:p>
    <w:p w:rsidR="0071341D" w:rsidRPr="00C1628A" w:rsidRDefault="0071341D" w:rsidP="0071341D">
      <w:pPr>
        <w:ind w:firstLine="709"/>
        <w:jc w:val="both"/>
        <w:rPr>
          <w:sz w:val="28"/>
          <w:szCs w:val="28"/>
        </w:rPr>
      </w:pPr>
      <w:r w:rsidRPr="00C1628A">
        <w:rPr>
          <w:sz w:val="28"/>
          <w:szCs w:val="28"/>
        </w:rPr>
        <w:t>общее количество выездных проверок -3.</w:t>
      </w:r>
    </w:p>
    <w:p w:rsidR="0071341D" w:rsidRDefault="0071341D" w:rsidP="0071341D">
      <w:pPr>
        <w:ind w:firstLine="709"/>
        <w:jc w:val="both"/>
        <w:rPr>
          <w:sz w:val="28"/>
          <w:szCs w:val="28"/>
        </w:rPr>
      </w:pPr>
      <w:r w:rsidRPr="001F765D">
        <w:rPr>
          <w:sz w:val="28"/>
          <w:szCs w:val="28"/>
        </w:rPr>
        <w:t xml:space="preserve">Проверено машин в процессе использования в </w:t>
      </w:r>
      <w:proofErr w:type="spellStart"/>
      <w:r w:rsidRPr="001F765D">
        <w:rPr>
          <w:sz w:val="28"/>
          <w:szCs w:val="28"/>
        </w:rPr>
        <w:t>межосмотровые</w:t>
      </w:r>
      <w:proofErr w:type="spellEnd"/>
      <w:r w:rsidRPr="001F765D">
        <w:rPr>
          <w:sz w:val="28"/>
          <w:szCs w:val="28"/>
        </w:rPr>
        <w:t xml:space="preserve"> периоды - 2421 штук.</w:t>
      </w:r>
    </w:p>
    <w:p w:rsidR="0071341D" w:rsidRPr="001F765D" w:rsidRDefault="0071341D" w:rsidP="0071341D">
      <w:pPr>
        <w:ind w:firstLine="709"/>
        <w:jc w:val="both"/>
        <w:rPr>
          <w:sz w:val="28"/>
          <w:szCs w:val="28"/>
        </w:rPr>
      </w:pPr>
    </w:p>
    <w:p w:rsidR="0071341D" w:rsidRDefault="0071341D" w:rsidP="0071341D">
      <w:pPr>
        <w:pStyle w:val="3"/>
        <w:ind w:firstLine="709"/>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71341D" w:rsidRDefault="0071341D" w:rsidP="0071341D">
      <w:pPr>
        <w:pStyle w:val="3"/>
        <w:ind w:firstLine="709"/>
        <w:rPr>
          <w:szCs w:val="28"/>
        </w:rPr>
      </w:pPr>
      <w:r w:rsidRPr="005E5FFD">
        <w:rPr>
          <w:szCs w:val="28"/>
        </w:rPr>
        <w:t xml:space="preserve">Отдел животноводства и племенного </w:t>
      </w:r>
      <w:r>
        <w:rPr>
          <w:szCs w:val="28"/>
        </w:rPr>
        <w:t xml:space="preserve">дела и Департамент Министерства </w:t>
      </w:r>
      <w:r w:rsidRPr="005E5FFD">
        <w:rPr>
          <w:szCs w:val="28"/>
        </w:rPr>
        <w:t>укомплектован согласно штатно</w:t>
      </w:r>
      <w:r>
        <w:rPr>
          <w:szCs w:val="28"/>
        </w:rPr>
        <w:t xml:space="preserve">му </w:t>
      </w:r>
      <w:r w:rsidRPr="005E5FFD">
        <w:rPr>
          <w:szCs w:val="28"/>
        </w:rPr>
        <w:t>расписани</w:t>
      </w:r>
      <w:r>
        <w:rPr>
          <w:szCs w:val="28"/>
        </w:rPr>
        <w:t xml:space="preserve">ю полностью. </w:t>
      </w:r>
    </w:p>
    <w:p w:rsidR="0071341D" w:rsidRDefault="0071341D" w:rsidP="0071341D">
      <w:pPr>
        <w:pStyle w:val="3"/>
        <w:ind w:firstLine="709"/>
        <w:rPr>
          <w:szCs w:val="28"/>
        </w:rPr>
      </w:pPr>
      <w:r>
        <w:rPr>
          <w:szCs w:val="28"/>
        </w:rPr>
        <w:t xml:space="preserve">В соответствии с должностными регламентами функцию </w:t>
      </w:r>
      <w:r w:rsidRPr="002459B9">
        <w:rPr>
          <w:szCs w:val="28"/>
        </w:rPr>
        <w:t>государственн</w:t>
      </w:r>
      <w:r>
        <w:rPr>
          <w:szCs w:val="28"/>
        </w:rPr>
        <w:t xml:space="preserve">ого </w:t>
      </w:r>
      <w:r w:rsidRPr="002459B9">
        <w:rPr>
          <w:szCs w:val="28"/>
        </w:rPr>
        <w:t>надзор</w:t>
      </w:r>
      <w:r>
        <w:rPr>
          <w:szCs w:val="28"/>
        </w:rPr>
        <w:t>а</w:t>
      </w:r>
      <w:r w:rsidRPr="002459B9">
        <w:rPr>
          <w:szCs w:val="28"/>
        </w:rPr>
        <w:t xml:space="preserve"> в области племенного животноводства</w:t>
      </w:r>
      <w:r>
        <w:rPr>
          <w:szCs w:val="28"/>
        </w:rPr>
        <w:t xml:space="preserve"> имеют право выполнять начальник отдела, консультант отдела и главный специалист – эксперт отдела.</w:t>
      </w:r>
    </w:p>
    <w:p w:rsidR="0071341D" w:rsidRDefault="0071341D" w:rsidP="0071341D">
      <w:pPr>
        <w:ind w:firstLine="709"/>
        <w:jc w:val="both"/>
        <w:rPr>
          <w:sz w:val="28"/>
          <w:szCs w:val="28"/>
        </w:rPr>
      </w:pPr>
      <w:r w:rsidRPr="00C738FC">
        <w:rPr>
          <w:sz w:val="28"/>
          <w:szCs w:val="28"/>
        </w:rPr>
        <w:t>В соответствии с должностными регламентами функцию государственного надзора в области технического состояния самоходных машин и других видов техники имеют право выполнять главные государственные инспекторы-главные государственные инженеры-инспекторы (по соответствующему городу и району Республики Марий Эл</w:t>
      </w:r>
      <w:r>
        <w:rPr>
          <w:sz w:val="28"/>
          <w:szCs w:val="28"/>
        </w:rPr>
        <w:t>) -</w:t>
      </w:r>
      <w:r w:rsidRPr="00C738FC">
        <w:rPr>
          <w:sz w:val="28"/>
          <w:szCs w:val="28"/>
        </w:rPr>
        <w:t xml:space="preserve"> 13 человек.</w:t>
      </w:r>
    </w:p>
    <w:p w:rsidR="0071341D" w:rsidRPr="00C738FC" w:rsidRDefault="0071341D" w:rsidP="0071341D">
      <w:pPr>
        <w:ind w:firstLine="709"/>
        <w:jc w:val="both"/>
        <w:rPr>
          <w:sz w:val="28"/>
          <w:szCs w:val="28"/>
        </w:rPr>
      </w:pPr>
    </w:p>
    <w:p w:rsidR="0071341D" w:rsidRDefault="0071341D" w:rsidP="0071341D">
      <w:pPr>
        <w:pStyle w:val="ConsPlusNormal"/>
        <w:ind w:firstLine="540"/>
        <w:jc w:val="both"/>
        <w:rPr>
          <w:rFonts w:ascii="Times New Roman" w:hAnsi="Times New Roman" w:cs="Times New Roman"/>
          <w:sz w:val="28"/>
          <w:szCs w:val="28"/>
        </w:rPr>
      </w:pPr>
      <w:r w:rsidRPr="00E813CA">
        <w:rPr>
          <w:rFonts w:ascii="Times New Roman" w:hAnsi="Times New Roman" w:cs="Times New Roman"/>
          <w:sz w:val="28"/>
          <w:szCs w:val="28"/>
        </w:rPr>
        <w:t>в)</w:t>
      </w:r>
      <w:r>
        <w:rPr>
          <w:rFonts w:ascii="Times New Roman" w:hAnsi="Times New Roman" w:cs="Times New Roman"/>
          <w:sz w:val="28"/>
          <w:szCs w:val="28"/>
        </w:rPr>
        <w:t> С</w:t>
      </w:r>
      <w:r w:rsidRPr="00FD4963">
        <w:rPr>
          <w:rFonts w:ascii="Times New Roman" w:hAnsi="Times New Roman" w:cs="Times New Roman"/>
          <w:sz w:val="28"/>
          <w:szCs w:val="28"/>
        </w:rPr>
        <w:t>ведения о квалификации работников, о мероприятиях по повышению их квалификации</w:t>
      </w:r>
      <w:r>
        <w:rPr>
          <w:rFonts w:ascii="Times New Roman" w:hAnsi="Times New Roman" w:cs="Times New Roman"/>
          <w:sz w:val="28"/>
          <w:szCs w:val="28"/>
        </w:rPr>
        <w:t>.</w:t>
      </w:r>
    </w:p>
    <w:p w:rsidR="0071341D" w:rsidRPr="00BC1CDB" w:rsidRDefault="0071341D" w:rsidP="0071341D">
      <w:pPr>
        <w:pStyle w:val="3"/>
        <w:ind w:firstLine="709"/>
        <w:rPr>
          <w:color w:val="000000"/>
          <w:szCs w:val="28"/>
        </w:rPr>
      </w:pPr>
      <w:r>
        <w:rPr>
          <w:szCs w:val="28"/>
        </w:rPr>
        <w:t xml:space="preserve">Государственные гражданские служащие отдела животноводства </w:t>
      </w:r>
      <w:r>
        <w:rPr>
          <w:szCs w:val="28"/>
        </w:rPr>
        <w:br/>
        <w:t xml:space="preserve">и племенного дела Министерства </w:t>
      </w:r>
      <w:r w:rsidRPr="005E5FFD">
        <w:rPr>
          <w:szCs w:val="28"/>
        </w:rPr>
        <w:t xml:space="preserve">имеют высшее </w:t>
      </w:r>
      <w:r>
        <w:rPr>
          <w:szCs w:val="28"/>
        </w:rPr>
        <w:t xml:space="preserve">профессиональное </w:t>
      </w:r>
      <w:r w:rsidRPr="005E5FFD">
        <w:rPr>
          <w:szCs w:val="28"/>
        </w:rPr>
        <w:t>образование</w:t>
      </w:r>
      <w:r>
        <w:rPr>
          <w:szCs w:val="28"/>
        </w:rPr>
        <w:t xml:space="preserve"> по специальности «зоотехния» в соответствии с требованиями замещаемых должностей.</w:t>
      </w:r>
      <w:r w:rsidRPr="005E5FFD">
        <w:rPr>
          <w:szCs w:val="28"/>
        </w:rPr>
        <w:t xml:space="preserve"> Один </w:t>
      </w:r>
      <w:r>
        <w:rPr>
          <w:szCs w:val="28"/>
        </w:rPr>
        <w:t xml:space="preserve">из </w:t>
      </w:r>
      <w:r w:rsidRPr="005E5FFD">
        <w:rPr>
          <w:szCs w:val="28"/>
        </w:rPr>
        <w:t>специалист</w:t>
      </w:r>
      <w:r>
        <w:rPr>
          <w:szCs w:val="28"/>
        </w:rPr>
        <w:t>ов</w:t>
      </w:r>
      <w:r w:rsidRPr="005E5FFD">
        <w:rPr>
          <w:szCs w:val="28"/>
        </w:rPr>
        <w:t xml:space="preserve"> отдела имеет звание </w:t>
      </w:r>
      <w:r w:rsidRPr="00BC1CDB">
        <w:rPr>
          <w:color w:val="000000"/>
          <w:szCs w:val="28"/>
        </w:rPr>
        <w:t xml:space="preserve">«Заслуженный </w:t>
      </w:r>
      <w:r>
        <w:rPr>
          <w:color w:val="000000"/>
          <w:szCs w:val="28"/>
        </w:rPr>
        <w:t>работник сельского хозяйства Республики Марий Эл</w:t>
      </w:r>
      <w:r w:rsidRPr="00BC1CDB">
        <w:rPr>
          <w:color w:val="000000"/>
          <w:szCs w:val="28"/>
        </w:rPr>
        <w:t xml:space="preserve">». </w:t>
      </w:r>
    </w:p>
    <w:p w:rsidR="0071341D" w:rsidRPr="00C738FC" w:rsidRDefault="0071341D" w:rsidP="0071341D">
      <w:pPr>
        <w:ind w:firstLine="709"/>
        <w:jc w:val="both"/>
        <w:rPr>
          <w:sz w:val="28"/>
          <w:szCs w:val="28"/>
        </w:rPr>
      </w:pPr>
      <w:r w:rsidRPr="00C738FC">
        <w:rPr>
          <w:sz w:val="28"/>
          <w:szCs w:val="28"/>
        </w:rPr>
        <w:t xml:space="preserve">Все государственные гражданские служащие Департамента </w:t>
      </w:r>
      <w:r w:rsidRPr="00C738FC">
        <w:rPr>
          <w:sz w:val="28"/>
          <w:szCs w:val="28"/>
        </w:rPr>
        <w:br/>
        <w:t xml:space="preserve">имеют высшее профессиональное образование по специальности «Механизация сельского хозяйства» в соответствии с требованиями замещаемых должностей. Один из инспекторов имеет звание «Почетный инспектор </w:t>
      </w:r>
      <w:proofErr w:type="spellStart"/>
      <w:r w:rsidRPr="00C738FC">
        <w:rPr>
          <w:sz w:val="28"/>
          <w:szCs w:val="28"/>
        </w:rPr>
        <w:t>Гостехнадзора</w:t>
      </w:r>
      <w:proofErr w:type="spellEnd"/>
      <w:r w:rsidRPr="00C738FC">
        <w:rPr>
          <w:sz w:val="28"/>
          <w:szCs w:val="28"/>
        </w:rPr>
        <w:t xml:space="preserve"> России». </w:t>
      </w:r>
    </w:p>
    <w:p w:rsidR="0071341D" w:rsidRDefault="0071341D" w:rsidP="0071341D">
      <w:pPr>
        <w:ind w:firstLine="720"/>
        <w:jc w:val="both"/>
        <w:rPr>
          <w:bCs/>
          <w:sz w:val="28"/>
          <w:szCs w:val="28"/>
        </w:rPr>
      </w:pPr>
      <w:r w:rsidRPr="00C738FC">
        <w:rPr>
          <w:bCs/>
          <w:sz w:val="28"/>
          <w:szCs w:val="28"/>
        </w:rPr>
        <w:t xml:space="preserve">В соответствии с требованиями Федерального закона от 27.07.2004 </w:t>
      </w:r>
      <w:r>
        <w:rPr>
          <w:bCs/>
          <w:sz w:val="28"/>
          <w:szCs w:val="28"/>
        </w:rPr>
        <w:br/>
      </w:r>
      <w:r w:rsidRPr="00C738FC">
        <w:rPr>
          <w:bCs/>
          <w:sz w:val="28"/>
          <w:szCs w:val="28"/>
        </w:rPr>
        <w:t>№ 79-ФЗ «О государственной гражданской службе Российской Федерации»</w:t>
      </w:r>
      <w:r>
        <w:rPr>
          <w:bCs/>
          <w:sz w:val="28"/>
          <w:szCs w:val="28"/>
        </w:rPr>
        <w:t xml:space="preserve"> государственные гражданские служащие</w:t>
      </w:r>
      <w:r w:rsidRPr="00C738FC">
        <w:rPr>
          <w:bCs/>
          <w:sz w:val="28"/>
          <w:szCs w:val="28"/>
        </w:rPr>
        <w:t>, не реже 1 раза в 3 года повышают свою квалификацию</w:t>
      </w:r>
      <w:r>
        <w:rPr>
          <w:bCs/>
          <w:sz w:val="28"/>
          <w:szCs w:val="28"/>
        </w:rPr>
        <w:t>.</w:t>
      </w:r>
    </w:p>
    <w:p w:rsidR="0071341D" w:rsidRPr="00C738FC" w:rsidRDefault="0071341D" w:rsidP="0071341D">
      <w:pPr>
        <w:ind w:firstLine="720"/>
        <w:jc w:val="both"/>
        <w:rPr>
          <w:bCs/>
          <w:sz w:val="28"/>
          <w:szCs w:val="28"/>
        </w:rPr>
      </w:pPr>
    </w:p>
    <w:p w:rsidR="0071341D" w:rsidRDefault="0071341D" w:rsidP="0071341D">
      <w:pPr>
        <w:pStyle w:val="3"/>
        <w:ind w:firstLine="709"/>
      </w:pPr>
      <w:r w:rsidRPr="00B9154A">
        <w:lastRenderedPageBreak/>
        <w:t>г)</w:t>
      </w:r>
      <w:r>
        <w:t xml:space="preserve"> Данные о средней нагрузке на 1 работника по фактически выполненному в отчетный период объему функций по контролю.</w:t>
      </w:r>
    </w:p>
    <w:p w:rsidR="0071341D" w:rsidRDefault="0071341D" w:rsidP="0071341D">
      <w:pPr>
        <w:pStyle w:val="3"/>
        <w:ind w:firstLine="709"/>
        <w:rPr>
          <w:szCs w:val="28"/>
        </w:rPr>
      </w:pPr>
      <w:r>
        <w:t xml:space="preserve">Численность </w:t>
      </w:r>
      <w:r>
        <w:rPr>
          <w:szCs w:val="28"/>
        </w:rPr>
        <w:t xml:space="preserve">уполномоченных должностных лиц Министерства, выполняющих функцию </w:t>
      </w:r>
      <w:r w:rsidRPr="005E5FFD">
        <w:rPr>
          <w:szCs w:val="28"/>
        </w:rPr>
        <w:t>государственного надзора по племенному животноводству</w:t>
      </w:r>
      <w:r>
        <w:rPr>
          <w:szCs w:val="28"/>
        </w:rPr>
        <w:t xml:space="preserve">, составляет 3 единицы. </w:t>
      </w:r>
    </w:p>
    <w:p w:rsidR="0071341D" w:rsidRDefault="0071341D" w:rsidP="0071341D">
      <w:pPr>
        <w:pStyle w:val="3"/>
        <w:ind w:firstLine="709"/>
      </w:pPr>
      <w:r>
        <w:t xml:space="preserve">За отчетный период проведена 1 плановая проверка юридического лица - </w:t>
      </w:r>
      <w:r w:rsidRPr="001C23AD">
        <w:t>ООО</w:t>
      </w:r>
      <w:r>
        <w:t xml:space="preserve"> «Оршанский </w:t>
      </w:r>
      <w:proofErr w:type="spellStart"/>
      <w:r>
        <w:t>сельхозпром</w:t>
      </w:r>
      <w:proofErr w:type="spellEnd"/>
      <w:r>
        <w:t>».</w:t>
      </w:r>
    </w:p>
    <w:p w:rsidR="0071341D" w:rsidRDefault="0071341D" w:rsidP="0071341D">
      <w:pPr>
        <w:pStyle w:val="3"/>
        <w:ind w:firstLine="709"/>
      </w:pPr>
      <w:r>
        <w:t>Средняя нагрузка на одного  работника составляет 0,33 проверок.</w:t>
      </w:r>
    </w:p>
    <w:p w:rsidR="0071341D" w:rsidRPr="00C738FC" w:rsidRDefault="0071341D" w:rsidP="0071341D">
      <w:pPr>
        <w:ind w:firstLine="709"/>
        <w:jc w:val="both"/>
        <w:rPr>
          <w:bCs/>
          <w:sz w:val="28"/>
          <w:szCs w:val="28"/>
        </w:rPr>
      </w:pPr>
      <w:proofErr w:type="gramStart"/>
      <w:r w:rsidRPr="00C738FC">
        <w:rPr>
          <w:sz w:val="28"/>
          <w:szCs w:val="20"/>
        </w:rPr>
        <w:t xml:space="preserve">Численность </w:t>
      </w:r>
      <w:r w:rsidRPr="00C738FC">
        <w:rPr>
          <w:sz w:val="28"/>
          <w:szCs w:val="28"/>
        </w:rPr>
        <w:t xml:space="preserve">уполномоченных должностных лиц Министерства, выполняющих государственный надзор в области технического состояния самоходных машин и других видов техники - </w:t>
      </w:r>
      <w:r w:rsidRPr="00C738FC">
        <w:rPr>
          <w:bCs/>
          <w:sz w:val="28"/>
          <w:szCs w:val="28"/>
        </w:rPr>
        <w:t>13 главных государственных инженеров - и</w:t>
      </w:r>
      <w:r w:rsidR="00F43E62">
        <w:rPr>
          <w:bCs/>
          <w:sz w:val="28"/>
          <w:szCs w:val="28"/>
        </w:rPr>
        <w:t xml:space="preserve">нспекторов осуществляют надзор </w:t>
      </w:r>
      <w:r w:rsidRPr="00C738FC">
        <w:rPr>
          <w:bCs/>
          <w:sz w:val="28"/>
          <w:szCs w:val="28"/>
        </w:rPr>
        <w:t xml:space="preserve">за техническим состоянием самоходных машин в районах и городах Республики Марий Эл, в том числе </w:t>
      </w:r>
      <w:proofErr w:type="spellStart"/>
      <w:r w:rsidRPr="00C738FC">
        <w:rPr>
          <w:bCs/>
          <w:sz w:val="28"/>
          <w:szCs w:val="28"/>
        </w:rPr>
        <w:t>Килемарский</w:t>
      </w:r>
      <w:proofErr w:type="spellEnd"/>
      <w:r w:rsidRPr="00C738FC">
        <w:rPr>
          <w:bCs/>
          <w:sz w:val="28"/>
          <w:szCs w:val="28"/>
        </w:rPr>
        <w:t xml:space="preserve"> и </w:t>
      </w:r>
      <w:proofErr w:type="spellStart"/>
      <w:r w:rsidRPr="00C738FC">
        <w:rPr>
          <w:bCs/>
          <w:sz w:val="28"/>
          <w:szCs w:val="28"/>
        </w:rPr>
        <w:t>Юринский</w:t>
      </w:r>
      <w:proofErr w:type="spellEnd"/>
      <w:r w:rsidRPr="00C738FC">
        <w:rPr>
          <w:bCs/>
          <w:sz w:val="28"/>
          <w:szCs w:val="28"/>
        </w:rPr>
        <w:t xml:space="preserve">, </w:t>
      </w:r>
      <w:proofErr w:type="spellStart"/>
      <w:r w:rsidRPr="00C738FC">
        <w:rPr>
          <w:bCs/>
          <w:sz w:val="28"/>
          <w:szCs w:val="28"/>
        </w:rPr>
        <w:t>Медведевский</w:t>
      </w:r>
      <w:proofErr w:type="spellEnd"/>
      <w:r w:rsidRPr="00C738FC">
        <w:rPr>
          <w:bCs/>
          <w:sz w:val="28"/>
          <w:szCs w:val="28"/>
        </w:rPr>
        <w:t xml:space="preserve"> и Оршанский районы обслуживаются одним главным государственным инженером - инспектором соответственно.</w:t>
      </w:r>
      <w:proofErr w:type="gramEnd"/>
    </w:p>
    <w:p w:rsidR="0071341D" w:rsidRPr="00C738FC" w:rsidRDefault="0071341D" w:rsidP="0071341D">
      <w:pPr>
        <w:pStyle w:val="3"/>
        <w:ind w:firstLine="709"/>
      </w:pPr>
      <w:r>
        <w:t>За отчетный период проведены</w:t>
      </w:r>
      <w:r w:rsidRPr="00C738FC">
        <w:t xml:space="preserve"> 2 </w:t>
      </w:r>
      <w:proofErr w:type="gramStart"/>
      <w:r w:rsidRPr="00C738FC">
        <w:t>плановых</w:t>
      </w:r>
      <w:proofErr w:type="gramEnd"/>
      <w:r w:rsidRPr="00C738FC">
        <w:t xml:space="preserve"> проверки в отношении:</w:t>
      </w:r>
    </w:p>
    <w:p w:rsidR="0071341D" w:rsidRPr="00C738FC" w:rsidRDefault="0071341D" w:rsidP="0071341D">
      <w:pPr>
        <w:pStyle w:val="3"/>
        <w:ind w:firstLine="709"/>
      </w:pPr>
      <w:r>
        <w:t>СПК-СА колхоз «Первое Мая»;</w:t>
      </w:r>
    </w:p>
    <w:p w:rsidR="0071341D" w:rsidRPr="001F765D" w:rsidRDefault="0071341D" w:rsidP="0071341D">
      <w:pPr>
        <w:pStyle w:val="3"/>
        <w:ind w:firstLine="709"/>
        <w:rPr>
          <w:szCs w:val="28"/>
        </w:rPr>
      </w:pPr>
      <w:r>
        <w:rPr>
          <w:szCs w:val="28"/>
        </w:rPr>
        <w:t>ЗАО «</w:t>
      </w:r>
      <w:proofErr w:type="spellStart"/>
      <w:r>
        <w:rPr>
          <w:szCs w:val="28"/>
        </w:rPr>
        <w:t>Сернурский</w:t>
      </w:r>
      <w:proofErr w:type="spellEnd"/>
      <w:r>
        <w:rPr>
          <w:szCs w:val="28"/>
        </w:rPr>
        <w:t xml:space="preserve"> </w:t>
      </w:r>
      <w:proofErr w:type="spellStart"/>
      <w:r>
        <w:rPr>
          <w:szCs w:val="28"/>
        </w:rPr>
        <w:t>сырзавод</w:t>
      </w:r>
      <w:proofErr w:type="spellEnd"/>
      <w:r>
        <w:rPr>
          <w:szCs w:val="28"/>
        </w:rPr>
        <w:t>»;</w:t>
      </w:r>
    </w:p>
    <w:p w:rsidR="0071341D" w:rsidRPr="00C738FC" w:rsidRDefault="0071341D" w:rsidP="0071341D">
      <w:pPr>
        <w:pStyle w:val="3"/>
        <w:ind w:firstLine="709"/>
      </w:pPr>
      <w:r w:rsidRPr="00C738FC">
        <w:t>1 внеплановая проверка по результатам выд</w:t>
      </w:r>
      <w:r>
        <w:t>анного предписания</w:t>
      </w:r>
      <w:r>
        <w:br/>
        <w:t xml:space="preserve"> в отношении </w:t>
      </w:r>
      <w:r w:rsidRPr="00C738FC">
        <w:t>СПК-СА колхоз «Первое Мая».</w:t>
      </w:r>
    </w:p>
    <w:p w:rsidR="0071341D" w:rsidRPr="00C738FC" w:rsidRDefault="0071341D" w:rsidP="0071341D">
      <w:pPr>
        <w:ind w:firstLine="709"/>
        <w:jc w:val="both"/>
        <w:rPr>
          <w:bCs/>
          <w:sz w:val="28"/>
          <w:szCs w:val="28"/>
        </w:rPr>
      </w:pPr>
      <w:r w:rsidRPr="00C738FC">
        <w:rPr>
          <w:sz w:val="28"/>
          <w:szCs w:val="28"/>
        </w:rPr>
        <w:t>Средняя нагрузка на одного работника составляет 0,25 проверок.</w:t>
      </w:r>
    </w:p>
    <w:p w:rsidR="0071341D" w:rsidRPr="00C738FC" w:rsidRDefault="0071341D" w:rsidP="0071341D">
      <w:pPr>
        <w:ind w:firstLine="709"/>
        <w:jc w:val="both"/>
        <w:rPr>
          <w:sz w:val="28"/>
          <w:szCs w:val="20"/>
        </w:rPr>
      </w:pPr>
      <w:r w:rsidRPr="00C738FC">
        <w:rPr>
          <w:sz w:val="28"/>
          <w:szCs w:val="28"/>
        </w:rPr>
        <w:t xml:space="preserve">При проверке машин в процессе использования в </w:t>
      </w:r>
      <w:proofErr w:type="spellStart"/>
      <w:r w:rsidRPr="00C738FC">
        <w:rPr>
          <w:sz w:val="28"/>
          <w:szCs w:val="28"/>
        </w:rPr>
        <w:t>межосмотровые</w:t>
      </w:r>
      <w:proofErr w:type="spellEnd"/>
      <w:r w:rsidRPr="00C738FC">
        <w:rPr>
          <w:sz w:val="28"/>
          <w:szCs w:val="28"/>
        </w:rPr>
        <w:t xml:space="preserve"> периоды осмотрено 2421 машин и прицепов к ним.</w:t>
      </w:r>
    </w:p>
    <w:p w:rsidR="0071341D" w:rsidRDefault="0071341D" w:rsidP="0071341D">
      <w:pPr>
        <w:ind w:firstLine="709"/>
        <w:jc w:val="both"/>
        <w:rPr>
          <w:sz w:val="28"/>
          <w:szCs w:val="20"/>
        </w:rPr>
      </w:pPr>
      <w:r w:rsidRPr="00C738FC">
        <w:rPr>
          <w:sz w:val="28"/>
          <w:szCs w:val="20"/>
        </w:rPr>
        <w:t>Средняя нагрузка на одного инспектора составила 186,2 машин.</w:t>
      </w:r>
    </w:p>
    <w:p w:rsidR="0071341D" w:rsidRPr="00C738FC" w:rsidRDefault="0071341D" w:rsidP="0071341D">
      <w:pPr>
        <w:ind w:firstLine="709"/>
        <w:jc w:val="both"/>
        <w:rPr>
          <w:sz w:val="28"/>
          <w:szCs w:val="20"/>
        </w:rPr>
      </w:pPr>
    </w:p>
    <w:p w:rsidR="0071341D" w:rsidRDefault="0071341D" w:rsidP="0071341D">
      <w:pPr>
        <w:pStyle w:val="3"/>
        <w:ind w:firstLine="709"/>
      </w:pPr>
      <w:r w:rsidRPr="00E813CA">
        <w:t>д</w:t>
      </w:r>
      <w:r>
        <w:t xml:space="preserve">) Численность экспертов и представителей экспертных организаций, привлекаемых к проведению мероприятий по контролю. </w:t>
      </w:r>
    </w:p>
    <w:p w:rsidR="0071341D" w:rsidRDefault="0071341D" w:rsidP="0071341D">
      <w:pPr>
        <w:pStyle w:val="3"/>
        <w:ind w:firstLine="709"/>
      </w:pPr>
      <w:r>
        <w:rPr>
          <w:szCs w:val="28"/>
        </w:rPr>
        <w:t xml:space="preserve">Для осуществления государственного надзора в области племенного животноводства и государственного надзора </w:t>
      </w:r>
      <w:r w:rsidRPr="008C0C89">
        <w:rPr>
          <w:szCs w:val="28"/>
        </w:rPr>
        <w:t>в области технического состояния самоходных машин и других видов техники</w:t>
      </w:r>
      <w:r w:rsidRPr="00272824">
        <w:rPr>
          <w:szCs w:val="28"/>
        </w:rPr>
        <w:t xml:space="preserve"> </w:t>
      </w:r>
      <w:r>
        <w:rPr>
          <w:szCs w:val="28"/>
        </w:rPr>
        <w:br/>
        <w:t xml:space="preserve">в 2016 году </w:t>
      </w:r>
      <w:r>
        <w:t xml:space="preserve">эксперты и представители экспертных организаций </w:t>
      </w:r>
      <w:r>
        <w:br/>
        <w:t>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2019F3" w:rsidRDefault="002019F3" w:rsidP="002019F3">
      <w:pPr>
        <w:shd w:val="clear" w:color="auto" w:fill="FFFFFF"/>
        <w:ind w:left="48" w:right="14" w:firstLine="661"/>
        <w:jc w:val="both"/>
        <w:rPr>
          <w:sz w:val="28"/>
          <w:szCs w:val="28"/>
        </w:rPr>
      </w:pPr>
      <w:r w:rsidRPr="00F2490B">
        <w:rPr>
          <w:sz w:val="28"/>
          <w:szCs w:val="28"/>
        </w:rPr>
        <w:t xml:space="preserve">а) </w:t>
      </w:r>
      <w:r>
        <w:rPr>
          <w:sz w:val="28"/>
          <w:szCs w:val="28"/>
        </w:rPr>
        <w:t>С</w:t>
      </w:r>
      <w:r w:rsidRPr="00F2490B">
        <w:rPr>
          <w:sz w:val="28"/>
          <w:szCs w:val="28"/>
        </w:rPr>
        <w:t xml:space="preserve">ведения, характеризующие выполненную в отчетный период работу по осуществлению государственного контроля (надзора) </w:t>
      </w:r>
      <w:r>
        <w:rPr>
          <w:sz w:val="28"/>
          <w:szCs w:val="28"/>
        </w:rPr>
        <w:br/>
      </w:r>
      <w:r w:rsidRPr="00F2490B">
        <w:rPr>
          <w:sz w:val="28"/>
          <w:szCs w:val="28"/>
        </w:rPr>
        <w:t xml:space="preserve">и муниципального контроля по соответствующим сферам деятельности, </w:t>
      </w:r>
      <w:r>
        <w:rPr>
          <w:sz w:val="28"/>
          <w:szCs w:val="28"/>
        </w:rPr>
        <w:br/>
      </w:r>
      <w:r w:rsidRPr="00F2490B">
        <w:rPr>
          <w:sz w:val="28"/>
          <w:szCs w:val="28"/>
        </w:rPr>
        <w:t>в том числе в динамике (по полугодиям)</w:t>
      </w:r>
      <w:r>
        <w:rPr>
          <w:sz w:val="28"/>
          <w:szCs w:val="28"/>
        </w:rPr>
        <w:t>.</w:t>
      </w:r>
      <w:r w:rsidRPr="00AE63DC">
        <w:rPr>
          <w:sz w:val="28"/>
          <w:szCs w:val="28"/>
        </w:rPr>
        <w:t xml:space="preserve"> </w:t>
      </w:r>
    </w:p>
    <w:p w:rsidR="002019F3" w:rsidRDefault="002019F3" w:rsidP="002019F3">
      <w:pPr>
        <w:shd w:val="clear" w:color="auto" w:fill="FFFFFF"/>
        <w:ind w:left="48" w:right="14" w:firstLine="661"/>
        <w:jc w:val="both"/>
        <w:rPr>
          <w:sz w:val="28"/>
          <w:szCs w:val="28"/>
        </w:rPr>
      </w:pPr>
      <w:r>
        <w:rPr>
          <w:sz w:val="28"/>
          <w:szCs w:val="28"/>
        </w:rPr>
        <w:t>Государственный надзор</w:t>
      </w:r>
      <w:r w:rsidRPr="00AE63DC">
        <w:rPr>
          <w:sz w:val="28"/>
          <w:szCs w:val="28"/>
        </w:rPr>
        <w:t xml:space="preserve"> в области племенного животноводства</w:t>
      </w:r>
      <w:r>
        <w:rPr>
          <w:sz w:val="28"/>
          <w:szCs w:val="28"/>
        </w:rPr>
        <w:t>.</w:t>
      </w:r>
    </w:p>
    <w:tbl>
      <w:tblPr>
        <w:tblW w:w="9132" w:type="dxa"/>
        <w:tblInd w:w="93" w:type="dxa"/>
        <w:tblLook w:val="0000" w:firstRow="0" w:lastRow="0" w:firstColumn="0" w:lastColumn="0" w:noHBand="0" w:noVBand="0"/>
      </w:tblPr>
      <w:tblGrid>
        <w:gridCol w:w="5633"/>
        <w:gridCol w:w="903"/>
        <w:gridCol w:w="1316"/>
        <w:gridCol w:w="1280"/>
      </w:tblGrid>
      <w:tr w:rsidR="002019F3" w:rsidTr="002019F3">
        <w:trPr>
          <w:trHeight w:val="315"/>
        </w:trPr>
        <w:tc>
          <w:tcPr>
            <w:tcW w:w="5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19F3" w:rsidRDefault="002019F3" w:rsidP="002019F3">
            <w:pPr>
              <w:jc w:val="center"/>
            </w:pPr>
            <w:r>
              <w:lastRenderedPageBreak/>
              <w:t> </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19F3" w:rsidRDefault="002019F3" w:rsidP="002019F3">
            <w:pPr>
              <w:ind w:left="-56"/>
              <w:jc w:val="center"/>
            </w:pPr>
            <w:r>
              <w:t>2016 г.</w:t>
            </w:r>
          </w:p>
        </w:tc>
        <w:tc>
          <w:tcPr>
            <w:tcW w:w="2596" w:type="dxa"/>
            <w:gridSpan w:val="2"/>
            <w:tcBorders>
              <w:top w:val="single" w:sz="4" w:space="0" w:color="auto"/>
              <w:left w:val="nil"/>
              <w:bottom w:val="single" w:sz="4" w:space="0" w:color="auto"/>
              <w:right w:val="single" w:sz="4" w:space="0" w:color="auto"/>
            </w:tcBorders>
            <w:shd w:val="clear" w:color="auto" w:fill="auto"/>
            <w:noWrap/>
            <w:vAlign w:val="center"/>
          </w:tcPr>
          <w:p w:rsidR="002019F3" w:rsidRDefault="002019F3" w:rsidP="002019F3">
            <w:pPr>
              <w:jc w:val="center"/>
            </w:pPr>
            <w:r>
              <w:t>В том числе</w:t>
            </w:r>
          </w:p>
        </w:tc>
      </w:tr>
      <w:tr w:rsidR="002019F3" w:rsidTr="002019F3">
        <w:trPr>
          <w:trHeight w:val="315"/>
        </w:trPr>
        <w:tc>
          <w:tcPr>
            <w:tcW w:w="5633" w:type="dxa"/>
            <w:vMerge/>
            <w:tcBorders>
              <w:top w:val="single" w:sz="4" w:space="0" w:color="auto"/>
              <w:left w:val="single" w:sz="4" w:space="0" w:color="auto"/>
              <w:bottom w:val="single" w:sz="4" w:space="0" w:color="auto"/>
              <w:right w:val="single" w:sz="4" w:space="0" w:color="auto"/>
            </w:tcBorders>
            <w:vAlign w:val="center"/>
          </w:tcPr>
          <w:p w:rsidR="002019F3" w:rsidRDefault="002019F3" w:rsidP="002019F3"/>
        </w:tc>
        <w:tc>
          <w:tcPr>
            <w:tcW w:w="903" w:type="dxa"/>
            <w:vMerge/>
            <w:tcBorders>
              <w:top w:val="single" w:sz="4" w:space="0" w:color="auto"/>
              <w:left w:val="single" w:sz="4" w:space="0" w:color="auto"/>
              <w:bottom w:val="single" w:sz="4" w:space="0" w:color="auto"/>
              <w:right w:val="single" w:sz="4" w:space="0" w:color="auto"/>
            </w:tcBorders>
            <w:vAlign w:val="center"/>
          </w:tcPr>
          <w:p w:rsidR="002019F3" w:rsidRDefault="002019F3" w:rsidP="002019F3"/>
        </w:tc>
        <w:tc>
          <w:tcPr>
            <w:tcW w:w="1316" w:type="dxa"/>
            <w:tcBorders>
              <w:top w:val="nil"/>
              <w:left w:val="nil"/>
              <w:bottom w:val="single" w:sz="4" w:space="0" w:color="auto"/>
              <w:right w:val="single" w:sz="4" w:space="0" w:color="auto"/>
            </w:tcBorders>
            <w:shd w:val="clear" w:color="auto" w:fill="auto"/>
            <w:noWrap/>
            <w:vAlign w:val="center"/>
          </w:tcPr>
          <w:p w:rsidR="002019F3" w:rsidRDefault="002019F3" w:rsidP="002019F3">
            <w:pPr>
              <w:jc w:val="center"/>
            </w:pPr>
            <w:r>
              <w:t>I полугодие 2016 г.</w:t>
            </w:r>
          </w:p>
        </w:tc>
        <w:tc>
          <w:tcPr>
            <w:tcW w:w="1280" w:type="dxa"/>
            <w:tcBorders>
              <w:top w:val="nil"/>
              <w:left w:val="nil"/>
              <w:bottom w:val="single" w:sz="4" w:space="0" w:color="auto"/>
              <w:right w:val="single" w:sz="4" w:space="0" w:color="auto"/>
            </w:tcBorders>
            <w:shd w:val="clear" w:color="auto" w:fill="auto"/>
            <w:noWrap/>
            <w:vAlign w:val="center"/>
          </w:tcPr>
          <w:p w:rsidR="002019F3" w:rsidRDefault="002019F3" w:rsidP="002019F3">
            <w:pPr>
              <w:jc w:val="center"/>
            </w:pPr>
            <w:r>
              <w:t>II полугодие 2016 г.</w:t>
            </w:r>
          </w:p>
        </w:tc>
      </w:tr>
      <w:tr w:rsidR="002019F3" w:rsidTr="002019F3">
        <w:trPr>
          <w:trHeight w:val="902"/>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1. Общее количество юридических лиц, в отношении которых проводились плановые проверки в части государственного надзора</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 1</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1</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0</w:t>
            </w:r>
          </w:p>
        </w:tc>
      </w:tr>
      <w:tr w:rsidR="002019F3" w:rsidTr="002019F3">
        <w:trPr>
          <w:trHeight w:val="419"/>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2. Общее количество проверок, проведенных в отношении юридических лиц</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 1</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 1</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285"/>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3. Общее количество внеплановых проверок</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843"/>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Pr="001C23AD" w:rsidRDefault="002019F3" w:rsidP="002019F3">
            <w:r w:rsidRPr="001C23AD">
              <w:t>4. Количество проверок, проведенных совместно с другими органами государственного контроля (надзора), муниципального контроля</w:t>
            </w:r>
          </w:p>
        </w:tc>
        <w:tc>
          <w:tcPr>
            <w:tcW w:w="903" w:type="dxa"/>
            <w:tcBorders>
              <w:top w:val="nil"/>
              <w:left w:val="nil"/>
              <w:bottom w:val="single" w:sz="4" w:space="0" w:color="auto"/>
              <w:right w:val="single" w:sz="4" w:space="0" w:color="auto"/>
            </w:tcBorders>
            <w:shd w:val="clear" w:color="auto" w:fill="auto"/>
            <w:noWrap/>
            <w:vAlign w:val="bottom"/>
          </w:tcPr>
          <w:p w:rsidR="002019F3" w:rsidRPr="001C23AD" w:rsidRDefault="002019F3" w:rsidP="002019F3">
            <w:r>
              <w:t> 1</w:t>
            </w:r>
          </w:p>
        </w:tc>
        <w:tc>
          <w:tcPr>
            <w:tcW w:w="1316" w:type="dxa"/>
            <w:tcBorders>
              <w:top w:val="nil"/>
              <w:left w:val="nil"/>
              <w:bottom w:val="single" w:sz="4" w:space="0" w:color="auto"/>
              <w:right w:val="single" w:sz="4" w:space="0" w:color="auto"/>
            </w:tcBorders>
            <w:shd w:val="clear" w:color="auto" w:fill="auto"/>
            <w:noWrap/>
            <w:vAlign w:val="bottom"/>
          </w:tcPr>
          <w:p w:rsidR="002019F3" w:rsidRPr="001C23AD" w:rsidRDefault="002019F3" w:rsidP="002019F3">
            <w:r w:rsidRPr="001C23AD">
              <w:t> </w:t>
            </w:r>
            <w:r>
              <w:t>1</w:t>
            </w:r>
          </w:p>
        </w:tc>
        <w:tc>
          <w:tcPr>
            <w:tcW w:w="1280" w:type="dxa"/>
            <w:tcBorders>
              <w:top w:val="nil"/>
              <w:left w:val="nil"/>
              <w:bottom w:val="single" w:sz="4" w:space="0" w:color="auto"/>
              <w:right w:val="single" w:sz="4" w:space="0" w:color="auto"/>
            </w:tcBorders>
            <w:shd w:val="clear" w:color="auto" w:fill="auto"/>
            <w:noWrap/>
            <w:vAlign w:val="bottom"/>
          </w:tcPr>
          <w:p w:rsidR="002019F3" w:rsidRPr="001C23AD" w:rsidRDefault="002019F3" w:rsidP="002019F3">
            <w:r w:rsidRPr="001C23AD">
              <w:t> </w:t>
            </w:r>
            <w:r>
              <w:t>0</w:t>
            </w:r>
          </w:p>
        </w:tc>
      </w:tr>
      <w:tr w:rsidR="002019F3" w:rsidTr="002019F3">
        <w:trPr>
          <w:trHeight w:val="273"/>
        </w:trPr>
        <w:tc>
          <w:tcPr>
            <w:tcW w:w="5633" w:type="dxa"/>
            <w:tcBorders>
              <w:top w:val="single" w:sz="4" w:space="0" w:color="auto"/>
              <w:left w:val="single" w:sz="4" w:space="0" w:color="auto"/>
              <w:bottom w:val="single" w:sz="4" w:space="0" w:color="auto"/>
              <w:right w:val="single" w:sz="4" w:space="0" w:color="auto"/>
            </w:tcBorders>
            <w:shd w:val="clear" w:color="auto" w:fill="auto"/>
            <w:vAlign w:val="bottom"/>
          </w:tcPr>
          <w:p w:rsidR="002019F3" w:rsidRDefault="002019F3" w:rsidP="002019F3">
            <w:r>
              <w:t>5. Общее количество документарных проверок</w:t>
            </w:r>
          </w:p>
        </w:tc>
        <w:tc>
          <w:tcPr>
            <w:tcW w:w="903"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0</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263"/>
        </w:trPr>
        <w:tc>
          <w:tcPr>
            <w:tcW w:w="5633" w:type="dxa"/>
            <w:tcBorders>
              <w:top w:val="single" w:sz="4" w:space="0" w:color="auto"/>
              <w:left w:val="single" w:sz="4" w:space="0" w:color="auto"/>
              <w:bottom w:val="single" w:sz="4" w:space="0" w:color="auto"/>
              <w:right w:val="single" w:sz="4" w:space="0" w:color="auto"/>
            </w:tcBorders>
            <w:shd w:val="clear" w:color="auto" w:fill="auto"/>
            <w:vAlign w:val="bottom"/>
          </w:tcPr>
          <w:p w:rsidR="002019F3" w:rsidRDefault="002019F3" w:rsidP="002019F3">
            <w:r>
              <w:t>6. Общее количество выездных проверок</w:t>
            </w:r>
          </w:p>
        </w:tc>
        <w:tc>
          <w:tcPr>
            <w:tcW w:w="903"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1</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1</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692"/>
        </w:trPr>
        <w:tc>
          <w:tcPr>
            <w:tcW w:w="5633" w:type="dxa"/>
            <w:tcBorders>
              <w:top w:val="single" w:sz="4" w:space="0" w:color="auto"/>
              <w:left w:val="single" w:sz="4" w:space="0" w:color="auto"/>
              <w:bottom w:val="single" w:sz="4" w:space="0" w:color="auto"/>
              <w:right w:val="single" w:sz="4" w:space="0" w:color="auto"/>
            </w:tcBorders>
            <w:shd w:val="clear" w:color="auto" w:fill="auto"/>
            <w:vAlign w:val="bottom"/>
          </w:tcPr>
          <w:p w:rsidR="002019F3" w:rsidRDefault="002019F3" w:rsidP="002019F3">
            <w:r>
              <w:t xml:space="preserve">7. Общее количество юридических лиц, в ходе проведения </w:t>
            </w:r>
            <w:proofErr w:type="gramStart"/>
            <w:r>
              <w:t>проверок</w:t>
            </w:r>
            <w:proofErr w:type="gramEnd"/>
            <w:r>
              <w:t xml:space="preserve"> в отношении которых выявлены правонарушения</w:t>
            </w:r>
          </w:p>
        </w:tc>
        <w:tc>
          <w:tcPr>
            <w:tcW w:w="903"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0</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562"/>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 xml:space="preserve">8. Общее количество проверок, по </w:t>
            </w:r>
            <w:proofErr w:type="gramStart"/>
            <w:r>
              <w:t>итогам</w:t>
            </w:r>
            <w:proofErr w:type="gramEnd"/>
            <w:r>
              <w:t xml:space="preserve"> проведения которых выявлены правонарушения</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273"/>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9. Выявлено правонарушений</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551"/>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 xml:space="preserve">10. Общее количество проверок, по </w:t>
            </w:r>
            <w:proofErr w:type="gramStart"/>
            <w:r>
              <w:t>итогам</w:t>
            </w:r>
            <w:proofErr w:type="gramEnd"/>
            <w:r>
              <w:t xml:space="preserve"> проведения которых по фактам выявленных нарушений возбуждены дела об административных правонарушениях</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410"/>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11. Общее количество проверок, по итогам которых по фактам выявленных нарушений наложены административные наказания</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r>
      <w:tr w:rsidR="002019F3" w:rsidTr="002019F3">
        <w:trPr>
          <w:trHeight w:val="585"/>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12. Общее количество административных наказаний, наложенных по итогам проверок</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0 </w:t>
            </w:r>
          </w:p>
        </w:tc>
      </w:tr>
      <w:tr w:rsidR="002019F3" w:rsidTr="002019F3">
        <w:trPr>
          <w:trHeight w:val="409"/>
        </w:trPr>
        <w:tc>
          <w:tcPr>
            <w:tcW w:w="5633" w:type="dxa"/>
            <w:tcBorders>
              <w:top w:val="nil"/>
              <w:left w:val="single" w:sz="4" w:space="0" w:color="auto"/>
              <w:bottom w:val="single" w:sz="4" w:space="0" w:color="auto"/>
              <w:right w:val="single" w:sz="4" w:space="0" w:color="auto"/>
            </w:tcBorders>
            <w:shd w:val="clear" w:color="auto" w:fill="auto"/>
            <w:vAlign w:val="bottom"/>
          </w:tcPr>
          <w:p w:rsidR="002019F3" w:rsidRDefault="002019F3" w:rsidP="002019F3">
            <w:r>
              <w:t>13. Общая сумма наложенных административных штрафов (</w:t>
            </w:r>
            <w:proofErr w:type="spellStart"/>
            <w:r>
              <w:t>тыс</w:t>
            </w:r>
            <w:proofErr w:type="gramStart"/>
            <w:r>
              <w:t>.р</w:t>
            </w:r>
            <w:proofErr w:type="gramEnd"/>
            <w:r>
              <w:t>уб</w:t>
            </w:r>
            <w:proofErr w:type="spellEnd"/>
            <w:r>
              <w:t>.)</w:t>
            </w:r>
          </w:p>
        </w:tc>
        <w:tc>
          <w:tcPr>
            <w:tcW w:w="903" w:type="dxa"/>
            <w:tcBorders>
              <w:top w:val="nil"/>
              <w:left w:val="nil"/>
              <w:bottom w:val="single" w:sz="4" w:space="0" w:color="auto"/>
              <w:right w:val="single" w:sz="4" w:space="0" w:color="auto"/>
            </w:tcBorders>
            <w:shd w:val="clear" w:color="auto" w:fill="auto"/>
            <w:noWrap/>
            <w:vAlign w:val="bottom"/>
          </w:tcPr>
          <w:p w:rsidR="002019F3" w:rsidRDefault="002019F3" w:rsidP="002019F3">
            <w:r>
              <w:t>0 </w:t>
            </w:r>
          </w:p>
        </w:tc>
        <w:tc>
          <w:tcPr>
            <w:tcW w:w="1316"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c>
          <w:tcPr>
            <w:tcW w:w="1280" w:type="dxa"/>
            <w:tcBorders>
              <w:top w:val="nil"/>
              <w:left w:val="nil"/>
              <w:bottom w:val="single" w:sz="4" w:space="0" w:color="auto"/>
              <w:right w:val="single" w:sz="4" w:space="0" w:color="auto"/>
            </w:tcBorders>
            <w:shd w:val="clear" w:color="auto" w:fill="auto"/>
            <w:noWrap/>
            <w:vAlign w:val="bottom"/>
          </w:tcPr>
          <w:p w:rsidR="002019F3" w:rsidRDefault="002019F3" w:rsidP="002019F3">
            <w:r>
              <w:t> 0</w:t>
            </w:r>
          </w:p>
        </w:tc>
      </w:tr>
    </w:tbl>
    <w:p w:rsidR="002019F3" w:rsidRDefault="002019F3" w:rsidP="002019F3">
      <w:pPr>
        <w:shd w:val="clear" w:color="auto" w:fill="FFFFFF"/>
        <w:ind w:left="48" w:right="14" w:firstLine="661"/>
        <w:jc w:val="both"/>
        <w:rPr>
          <w:sz w:val="28"/>
          <w:szCs w:val="28"/>
        </w:rPr>
      </w:pPr>
    </w:p>
    <w:p w:rsidR="002019F3" w:rsidRPr="00C738FC" w:rsidRDefault="002019F3" w:rsidP="002019F3">
      <w:pPr>
        <w:shd w:val="clear" w:color="auto" w:fill="FFFFFF"/>
        <w:ind w:left="48" w:right="14" w:firstLine="661"/>
        <w:jc w:val="both"/>
        <w:rPr>
          <w:sz w:val="28"/>
          <w:szCs w:val="28"/>
        </w:rPr>
      </w:pPr>
      <w:r w:rsidRPr="00C738FC">
        <w:rPr>
          <w:sz w:val="28"/>
          <w:szCs w:val="28"/>
        </w:rPr>
        <w:t>Государственный надзор в области технического состояния самоходных машин и других видов техники.</w:t>
      </w:r>
    </w:p>
    <w:tbl>
      <w:tblPr>
        <w:tblW w:w="9182" w:type="dxa"/>
        <w:tblInd w:w="93" w:type="dxa"/>
        <w:tblLook w:val="0000" w:firstRow="0" w:lastRow="0" w:firstColumn="0" w:lastColumn="0" w:noHBand="0" w:noVBand="0"/>
      </w:tblPr>
      <w:tblGrid>
        <w:gridCol w:w="5685"/>
        <w:gridCol w:w="850"/>
        <w:gridCol w:w="1367"/>
        <w:gridCol w:w="1280"/>
      </w:tblGrid>
      <w:tr w:rsidR="002019F3" w:rsidRPr="00C738FC" w:rsidTr="002019F3">
        <w:trPr>
          <w:trHeight w:val="315"/>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19F3" w:rsidRPr="00C738FC" w:rsidRDefault="002019F3" w:rsidP="002019F3">
            <w:pPr>
              <w:jc w:val="center"/>
            </w:pPr>
            <w:r w:rsidRPr="00C738FC">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19F3" w:rsidRPr="00C738FC" w:rsidRDefault="002019F3" w:rsidP="002019F3">
            <w:pPr>
              <w:jc w:val="center"/>
            </w:pPr>
            <w:r w:rsidRPr="00C738FC">
              <w:t>2016 г.</w:t>
            </w:r>
          </w:p>
        </w:tc>
        <w:tc>
          <w:tcPr>
            <w:tcW w:w="2647" w:type="dxa"/>
            <w:gridSpan w:val="2"/>
            <w:tcBorders>
              <w:top w:val="single" w:sz="4" w:space="0" w:color="auto"/>
              <w:left w:val="nil"/>
              <w:bottom w:val="single" w:sz="4" w:space="0" w:color="auto"/>
              <w:right w:val="single" w:sz="4" w:space="0" w:color="auto"/>
            </w:tcBorders>
            <w:shd w:val="clear" w:color="auto" w:fill="auto"/>
            <w:noWrap/>
            <w:vAlign w:val="center"/>
          </w:tcPr>
          <w:p w:rsidR="002019F3" w:rsidRPr="00C738FC" w:rsidRDefault="002019F3" w:rsidP="002019F3">
            <w:pPr>
              <w:jc w:val="center"/>
            </w:pPr>
            <w:r w:rsidRPr="00C738FC">
              <w:t>В том числе</w:t>
            </w:r>
          </w:p>
        </w:tc>
      </w:tr>
      <w:tr w:rsidR="002019F3" w:rsidRPr="00C738FC" w:rsidTr="002019F3">
        <w:trPr>
          <w:trHeight w:val="626"/>
        </w:trPr>
        <w:tc>
          <w:tcPr>
            <w:tcW w:w="5685" w:type="dxa"/>
            <w:vMerge/>
            <w:tcBorders>
              <w:top w:val="single" w:sz="4" w:space="0" w:color="auto"/>
              <w:left w:val="single" w:sz="4" w:space="0" w:color="auto"/>
              <w:bottom w:val="single" w:sz="4" w:space="0" w:color="auto"/>
              <w:right w:val="single" w:sz="4" w:space="0" w:color="auto"/>
            </w:tcBorders>
            <w:vAlign w:val="center"/>
          </w:tcPr>
          <w:p w:rsidR="002019F3" w:rsidRPr="00C738FC" w:rsidRDefault="002019F3" w:rsidP="002019F3"/>
        </w:tc>
        <w:tc>
          <w:tcPr>
            <w:tcW w:w="850" w:type="dxa"/>
            <w:vMerge/>
            <w:tcBorders>
              <w:top w:val="single" w:sz="4" w:space="0" w:color="auto"/>
              <w:left w:val="single" w:sz="4" w:space="0" w:color="auto"/>
              <w:bottom w:val="single" w:sz="4" w:space="0" w:color="auto"/>
              <w:right w:val="single" w:sz="4" w:space="0" w:color="auto"/>
            </w:tcBorders>
            <w:vAlign w:val="center"/>
          </w:tcPr>
          <w:p w:rsidR="002019F3" w:rsidRPr="00C738FC" w:rsidRDefault="002019F3" w:rsidP="002019F3"/>
        </w:tc>
        <w:tc>
          <w:tcPr>
            <w:tcW w:w="1367" w:type="dxa"/>
            <w:tcBorders>
              <w:top w:val="nil"/>
              <w:left w:val="nil"/>
              <w:bottom w:val="single" w:sz="4" w:space="0" w:color="auto"/>
              <w:right w:val="single" w:sz="4" w:space="0" w:color="auto"/>
            </w:tcBorders>
            <w:shd w:val="clear" w:color="auto" w:fill="auto"/>
            <w:noWrap/>
            <w:vAlign w:val="center"/>
          </w:tcPr>
          <w:p w:rsidR="002019F3" w:rsidRPr="00C738FC" w:rsidRDefault="002019F3" w:rsidP="002019F3">
            <w:pPr>
              <w:jc w:val="center"/>
            </w:pPr>
            <w:r w:rsidRPr="00C738FC">
              <w:t>I полугодие 2016 г.</w:t>
            </w:r>
          </w:p>
        </w:tc>
        <w:tc>
          <w:tcPr>
            <w:tcW w:w="1280" w:type="dxa"/>
            <w:tcBorders>
              <w:top w:val="nil"/>
              <w:left w:val="nil"/>
              <w:bottom w:val="single" w:sz="4" w:space="0" w:color="auto"/>
              <w:right w:val="single" w:sz="4" w:space="0" w:color="auto"/>
            </w:tcBorders>
            <w:shd w:val="clear" w:color="auto" w:fill="auto"/>
            <w:noWrap/>
            <w:vAlign w:val="center"/>
          </w:tcPr>
          <w:p w:rsidR="002019F3" w:rsidRPr="00C738FC" w:rsidRDefault="002019F3" w:rsidP="002019F3">
            <w:pPr>
              <w:jc w:val="center"/>
            </w:pPr>
            <w:r w:rsidRPr="00C738FC">
              <w:t>II полугодие 2016 г.</w:t>
            </w:r>
          </w:p>
        </w:tc>
      </w:tr>
      <w:tr w:rsidR="002019F3" w:rsidRPr="00C738FC" w:rsidTr="002019F3">
        <w:trPr>
          <w:trHeight w:val="830"/>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1. Общее количество юридических лиц, в отношении которых проводились плановые проверки в части государственного надзора</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2</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r>
      <w:tr w:rsidR="002019F3" w:rsidRPr="00C738FC" w:rsidTr="002019F3">
        <w:trPr>
          <w:trHeight w:val="559"/>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2. Общее количество проверок, проведенных в отношении юридических лиц</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3</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2</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r>
      <w:tr w:rsidR="002019F3" w:rsidRPr="00C738FC" w:rsidTr="002019F3">
        <w:trPr>
          <w:trHeight w:val="269"/>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3. Общее количество внеплановых проверок</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840"/>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4. Количество проверок, проведенных совместно с другими органами государственного контроля (надзора), муниципального контроля</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271"/>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5. Общее количество документарных проверок</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261"/>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6. Общее количество выездных проверок</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3</w:t>
            </w:r>
          </w:p>
        </w:tc>
        <w:tc>
          <w:tcPr>
            <w:tcW w:w="1367" w:type="dxa"/>
            <w:tcBorders>
              <w:top w:val="single" w:sz="4" w:space="0" w:color="auto"/>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r>
      <w:tr w:rsidR="002019F3" w:rsidRPr="00C738FC" w:rsidTr="002019F3">
        <w:trPr>
          <w:trHeight w:val="69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lastRenderedPageBreak/>
              <w:t xml:space="preserve">7. Общее количество юридических лиц, в ходе проведения </w:t>
            </w:r>
            <w:proofErr w:type="gramStart"/>
            <w:r w:rsidRPr="00C738FC">
              <w:t>проверок</w:t>
            </w:r>
            <w:proofErr w:type="gramEnd"/>
            <w:r w:rsidRPr="00C738FC">
              <w:t xml:space="preserve"> в отношении которых выявлены правонарушения</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367" w:type="dxa"/>
            <w:tcBorders>
              <w:top w:val="single" w:sz="4" w:space="0" w:color="auto"/>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560"/>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 xml:space="preserve">8. Общее количество проверок, по </w:t>
            </w:r>
            <w:proofErr w:type="gramStart"/>
            <w:r w:rsidRPr="00C738FC">
              <w:t>итогам</w:t>
            </w:r>
            <w:proofErr w:type="gramEnd"/>
            <w:r w:rsidRPr="00C738FC">
              <w:t xml:space="preserve"> проведения которых выявлены правонарушения</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271"/>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9. Выявлено правонарушений</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986"/>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 xml:space="preserve">10. Общее количество проверок, по </w:t>
            </w:r>
            <w:proofErr w:type="gramStart"/>
            <w:r w:rsidRPr="00C738FC">
              <w:t>итогам</w:t>
            </w:r>
            <w:proofErr w:type="gramEnd"/>
            <w:r w:rsidRPr="00C738FC">
              <w:t xml:space="preserve"> проведения которых по фактам выявленных нарушений возбуждены дела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716"/>
        </w:trPr>
        <w:tc>
          <w:tcPr>
            <w:tcW w:w="5685" w:type="dxa"/>
            <w:tcBorders>
              <w:top w:val="nil"/>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11. Общее количество проверок, по итогам которых по фактам выявленных нарушений наложены административные наказания</w:t>
            </w:r>
          </w:p>
        </w:tc>
        <w:tc>
          <w:tcPr>
            <w:tcW w:w="85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367"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280" w:type="dxa"/>
            <w:tcBorders>
              <w:top w:val="nil"/>
              <w:left w:val="nil"/>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586"/>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12. Общее количество административных наказаний, наложенных по итогам проверок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r w:rsidR="002019F3" w:rsidRPr="00C738FC" w:rsidTr="002019F3">
        <w:trPr>
          <w:trHeight w:val="566"/>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2019F3" w:rsidRPr="00C738FC" w:rsidRDefault="002019F3" w:rsidP="002019F3">
            <w:r w:rsidRPr="00C738FC">
              <w:t>13. Общая сумма наложенных административных штрафов (</w:t>
            </w:r>
            <w:proofErr w:type="spellStart"/>
            <w:r w:rsidRPr="00C738FC">
              <w:t>тыс</w:t>
            </w:r>
            <w:proofErr w:type="gramStart"/>
            <w:r w:rsidRPr="00C738FC">
              <w:t>.р</w:t>
            </w:r>
            <w:proofErr w:type="gramEnd"/>
            <w:r w:rsidRPr="00C738FC">
              <w:t>уб</w:t>
            </w:r>
            <w:proofErr w:type="spellEnd"/>
            <w:r w:rsidRPr="00C738FC">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9F3" w:rsidRPr="00C738FC" w:rsidRDefault="002019F3" w:rsidP="002019F3">
            <w:pPr>
              <w:jc w:val="center"/>
            </w:pPr>
            <w:r>
              <w:t>0,5</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9F3" w:rsidRPr="00C738FC" w:rsidRDefault="002019F3" w:rsidP="002019F3">
            <w:pPr>
              <w:jc w:val="center"/>
            </w:pPr>
            <w:r>
              <w:t>0,</w:t>
            </w:r>
            <w:r w:rsidRPr="00C738FC">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9F3" w:rsidRPr="00C738FC" w:rsidRDefault="002019F3" w:rsidP="002019F3">
            <w:pPr>
              <w:jc w:val="center"/>
            </w:pPr>
            <w:r w:rsidRPr="00C738FC">
              <w:t>0</w:t>
            </w:r>
          </w:p>
        </w:tc>
      </w:tr>
    </w:tbl>
    <w:p w:rsidR="004C25A0" w:rsidRDefault="004C25A0" w:rsidP="002019F3">
      <w:pPr>
        <w:shd w:val="clear" w:color="auto" w:fill="FFFFFF"/>
        <w:ind w:right="14" w:firstLine="708"/>
        <w:jc w:val="both"/>
        <w:rPr>
          <w:sz w:val="28"/>
          <w:szCs w:val="28"/>
        </w:rPr>
      </w:pPr>
    </w:p>
    <w:p w:rsidR="002019F3" w:rsidRPr="00C738FC" w:rsidRDefault="002019F3" w:rsidP="002019F3">
      <w:pPr>
        <w:shd w:val="clear" w:color="auto" w:fill="FFFFFF"/>
        <w:ind w:right="14" w:firstLine="708"/>
        <w:jc w:val="both"/>
        <w:rPr>
          <w:sz w:val="28"/>
          <w:szCs w:val="28"/>
        </w:rPr>
      </w:pPr>
      <w:r w:rsidRPr="00C738FC">
        <w:rPr>
          <w:sz w:val="28"/>
          <w:szCs w:val="28"/>
        </w:rPr>
        <w:t xml:space="preserve">б) Сведения о результатах работы экспертов и экспертных организаций, привлекаемых к проведению мероприятий по контролю, </w:t>
      </w:r>
      <w:r w:rsidRPr="00C738FC">
        <w:rPr>
          <w:sz w:val="28"/>
          <w:szCs w:val="28"/>
        </w:rPr>
        <w:br/>
        <w:t>а также о размерах финансирования их участия в контрольной деятельности.</w:t>
      </w:r>
    </w:p>
    <w:p w:rsidR="002019F3" w:rsidRDefault="002019F3" w:rsidP="002019F3">
      <w:pPr>
        <w:shd w:val="clear" w:color="auto" w:fill="FFFFFF"/>
        <w:ind w:right="14" w:firstLine="708"/>
        <w:jc w:val="both"/>
        <w:rPr>
          <w:sz w:val="28"/>
          <w:szCs w:val="28"/>
        </w:rPr>
      </w:pPr>
      <w:r w:rsidRPr="00C738FC">
        <w:rPr>
          <w:sz w:val="28"/>
          <w:szCs w:val="28"/>
        </w:rPr>
        <w:t>Эксперты и экспертные организации к проведению мероприятий по контролю не привлекались.</w:t>
      </w:r>
    </w:p>
    <w:p w:rsidR="004C25A0" w:rsidRPr="00C738FC" w:rsidRDefault="004C25A0" w:rsidP="002019F3">
      <w:pPr>
        <w:shd w:val="clear" w:color="auto" w:fill="FFFFFF"/>
        <w:ind w:right="14" w:firstLine="708"/>
        <w:jc w:val="both"/>
        <w:rPr>
          <w:sz w:val="28"/>
          <w:szCs w:val="28"/>
        </w:rPr>
      </w:pPr>
    </w:p>
    <w:p w:rsidR="002019F3" w:rsidRPr="00C738FC" w:rsidRDefault="002019F3" w:rsidP="002019F3">
      <w:pPr>
        <w:pStyle w:val="ConsPlusNormal"/>
        <w:ind w:firstLine="709"/>
        <w:jc w:val="both"/>
        <w:rPr>
          <w:rFonts w:ascii="Times New Roman" w:hAnsi="Times New Roman" w:cs="Times New Roman"/>
          <w:sz w:val="28"/>
          <w:szCs w:val="28"/>
        </w:rPr>
      </w:pPr>
      <w:proofErr w:type="gramStart"/>
      <w:r w:rsidRPr="00C738FC">
        <w:rPr>
          <w:rFonts w:ascii="Times New Roman" w:hAnsi="Times New Roman" w:cs="Times New Roman"/>
          <w:sz w:val="28"/>
          <w:szCs w:val="28"/>
        </w:rPr>
        <w:t xml:space="preserve">в) Сведения о случаях причинения юридическими лицами </w:t>
      </w:r>
      <w:r w:rsidRPr="00C738FC">
        <w:rPr>
          <w:rFonts w:ascii="Times New Roman" w:hAnsi="Times New Roman" w:cs="Times New Roman"/>
          <w:sz w:val="28"/>
          <w:szCs w:val="28"/>
        </w:rPr>
        <w:br/>
        <w:t xml:space="preserve">и индивидуальными предпринимателями, в отношении которых осуществляются контрольно-надзорные мероприятия, вреда жизни </w:t>
      </w:r>
      <w:r w:rsidRPr="00C738FC">
        <w:rPr>
          <w:rFonts w:ascii="Times New Roman" w:hAnsi="Times New Roman" w:cs="Times New Roman"/>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w:t>
      </w:r>
      <w:r w:rsidR="000340B2">
        <w:rPr>
          <w:rFonts w:ascii="Times New Roman" w:hAnsi="Times New Roman" w:cs="Times New Roman"/>
          <w:sz w:val="28"/>
          <w:szCs w:val="28"/>
        </w:rPr>
        <w:t xml:space="preserve">ого и техногенного характера - </w:t>
      </w:r>
      <w:r w:rsidRPr="00C738FC">
        <w:rPr>
          <w:rFonts w:ascii="Times New Roman" w:hAnsi="Times New Roman" w:cs="Times New Roman"/>
          <w:sz w:val="28"/>
          <w:szCs w:val="28"/>
        </w:rPr>
        <w:t>сведений не имеется.</w:t>
      </w:r>
      <w:proofErr w:type="gramEnd"/>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0340B2" w:rsidRDefault="000340B2" w:rsidP="000340B2">
      <w:pPr>
        <w:pStyle w:val="ConsPlusNormal"/>
        <w:ind w:firstLine="709"/>
        <w:jc w:val="both"/>
        <w:rPr>
          <w:rFonts w:ascii="Times New Roman" w:hAnsi="Times New Roman" w:cs="Times New Roman"/>
          <w:sz w:val="28"/>
          <w:szCs w:val="28"/>
        </w:rPr>
      </w:pPr>
      <w:r w:rsidRPr="002A00AA">
        <w:rPr>
          <w:rFonts w:ascii="Times New Roman" w:hAnsi="Times New Roman" w:cs="Times New Roman"/>
          <w:sz w:val="28"/>
          <w:szCs w:val="28"/>
        </w:rPr>
        <w:t>а</w:t>
      </w:r>
      <w:r w:rsidRPr="000D437C">
        <w:rPr>
          <w:rFonts w:ascii="Times New Roman" w:hAnsi="Times New Roman" w:cs="Times New Roman"/>
          <w:sz w:val="28"/>
          <w:szCs w:val="28"/>
        </w:rPr>
        <w:t>)</w:t>
      </w:r>
      <w:r w:rsidRPr="00A555B3">
        <w:rPr>
          <w:rFonts w:ascii="Times New Roman" w:hAnsi="Times New Roman" w:cs="Times New Roman"/>
          <w:sz w:val="28"/>
          <w:szCs w:val="28"/>
        </w:rPr>
        <w:t xml:space="preserve"> </w:t>
      </w:r>
      <w:r>
        <w:rPr>
          <w:rFonts w:ascii="Times New Roman" w:hAnsi="Times New Roman" w:cs="Times New Roman"/>
          <w:sz w:val="28"/>
          <w:szCs w:val="28"/>
        </w:rPr>
        <w:t>С</w:t>
      </w:r>
      <w:r w:rsidRPr="00A555B3">
        <w:rPr>
          <w:rFonts w:ascii="Times New Roman" w:hAnsi="Times New Roman" w:cs="Times New Roman"/>
          <w:sz w:val="28"/>
          <w:szCs w:val="28"/>
        </w:rPr>
        <w:t>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Pr>
          <w:rFonts w:ascii="Times New Roman" w:hAnsi="Times New Roman" w:cs="Times New Roman"/>
          <w:sz w:val="28"/>
          <w:szCs w:val="28"/>
        </w:rPr>
        <w:t>.</w:t>
      </w:r>
    </w:p>
    <w:p w:rsidR="000340B2" w:rsidRDefault="000340B2" w:rsidP="000340B2">
      <w:pPr>
        <w:pStyle w:val="ConsPlusNormal"/>
        <w:shd w:val="clear" w:color="auto" w:fill="FFFFFF"/>
        <w:tabs>
          <w:tab w:val="left" w:pos="1418"/>
        </w:tabs>
        <w:ind w:firstLine="709"/>
        <w:jc w:val="both"/>
        <w:rPr>
          <w:rFonts w:ascii="Times New Roman" w:hAnsi="Times New Roman" w:cs="Times New Roman"/>
          <w:sz w:val="28"/>
        </w:rPr>
      </w:pPr>
      <w:r w:rsidRPr="00C738FC">
        <w:rPr>
          <w:rFonts w:ascii="Times New Roman" w:hAnsi="Times New Roman" w:cs="Times New Roman"/>
          <w:sz w:val="28"/>
        </w:rPr>
        <w:t xml:space="preserve">При проведении уполномоченными должностными лицами Министерства в 2016 году плановых мероприятий по осуществлению государственного надзора выявлено одно нарушение требования ГОСТ. По результатам проверки составлен протокол об административном нарушении </w:t>
      </w:r>
      <w:r w:rsidRPr="00C738FC">
        <w:rPr>
          <w:rFonts w:ascii="Times New Roman" w:hAnsi="Times New Roman" w:cs="Times New Roman"/>
          <w:sz w:val="28"/>
        </w:rPr>
        <w:lastRenderedPageBreak/>
        <w:t xml:space="preserve">и наложен административный штраф на должностное лицо </w:t>
      </w:r>
      <w:r>
        <w:rPr>
          <w:rFonts w:ascii="Times New Roman" w:hAnsi="Times New Roman" w:cs="Times New Roman"/>
          <w:sz w:val="28"/>
        </w:rPr>
        <w:br/>
      </w:r>
      <w:r w:rsidRPr="00C738FC">
        <w:rPr>
          <w:rFonts w:ascii="Times New Roman" w:hAnsi="Times New Roman" w:cs="Times New Roman"/>
          <w:sz w:val="28"/>
        </w:rPr>
        <w:t>и выдано предписание об устранении недостатков. По результатам предписания проведена внеплановая проверка. Недостатки, выявленные в ходе плановой проверки</w:t>
      </w:r>
      <w:r>
        <w:rPr>
          <w:rFonts w:ascii="Times New Roman" w:hAnsi="Times New Roman" w:cs="Times New Roman"/>
          <w:sz w:val="28"/>
        </w:rPr>
        <w:t>,</w:t>
      </w:r>
      <w:r w:rsidRPr="00C738FC">
        <w:rPr>
          <w:rFonts w:ascii="Times New Roman" w:hAnsi="Times New Roman" w:cs="Times New Roman"/>
          <w:sz w:val="28"/>
        </w:rPr>
        <w:t xml:space="preserve"> были устранены. </w:t>
      </w:r>
    </w:p>
    <w:p w:rsidR="000340B2" w:rsidRPr="00C738FC" w:rsidRDefault="000340B2" w:rsidP="000340B2">
      <w:pPr>
        <w:pStyle w:val="ConsPlusNormal"/>
        <w:shd w:val="clear" w:color="auto" w:fill="FFFFFF"/>
        <w:tabs>
          <w:tab w:val="left" w:pos="1418"/>
        </w:tabs>
        <w:ind w:firstLine="709"/>
        <w:jc w:val="both"/>
        <w:rPr>
          <w:rFonts w:ascii="Times New Roman" w:hAnsi="Times New Roman" w:cs="Times New Roman"/>
          <w:sz w:val="28"/>
        </w:rPr>
      </w:pPr>
    </w:p>
    <w:p w:rsidR="000340B2" w:rsidRDefault="000340B2" w:rsidP="000340B2">
      <w:pPr>
        <w:pStyle w:val="ConsPlusNormal"/>
        <w:ind w:firstLine="709"/>
        <w:contextualSpacing/>
        <w:jc w:val="both"/>
        <w:rPr>
          <w:rFonts w:ascii="Times New Roman" w:hAnsi="Times New Roman" w:cs="Times New Roman"/>
          <w:sz w:val="28"/>
          <w:szCs w:val="28"/>
        </w:rPr>
      </w:pPr>
      <w:r w:rsidRPr="002A00AA">
        <w:rPr>
          <w:rFonts w:ascii="Times New Roman" w:hAnsi="Times New Roman" w:cs="Times New Roman"/>
          <w:sz w:val="28"/>
          <w:szCs w:val="28"/>
        </w:rPr>
        <w:t>б</w:t>
      </w:r>
      <w:r w:rsidRPr="00786798">
        <w:rPr>
          <w:rFonts w:ascii="Times New Roman" w:hAnsi="Times New Roman" w:cs="Times New Roman"/>
          <w:sz w:val="28"/>
          <w:szCs w:val="28"/>
        </w:rPr>
        <w:t>)</w:t>
      </w:r>
      <w:r w:rsidRPr="00A555B3">
        <w:rPr>
          <w:rFonts w:ascii="Times New Roman" w:hAnsi="Times New Roman" w:cs="Times New Roman"/>
          <w:sz w:val="28"/>
          <w:szCs w:val="28"/>
        </w:rPr>
        <w:t xml:space="preserve"> </w:t>
      </w:r>
      <w:r>
        <w:rPr>
          <w:rFonts w:ascii="Times New Roman" w:hAnsi="Times New Roman" w:cs="Times New Roman"/>
          <w:sz w:val="28"/>
          <w:szCs w:val="28"/>
        </w:rPr>
        <w:t>С</w:t>
      </w:r>
      <w:r w:rsidRPr="00A555B3">
        <w:rPr>
          <w:rFonts w:ascii="Times New Roman" w:hAnsi="Times New Roman" w:cs="Times New Roman"/>
          <w:sz w:val="28"/>
          <w:szCs w:val="28"/>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Pr>
          <w:rFonts w:ascii="Times New Roman" w:hAnsi="Times New Roman" w:cs="Times New Roman"/>
          <w:sz w:val="28"/>
          <w:szCs w:val="28"/>
        </w:rPr>
        <w:t>.</w:t>
      </w:r>
    </w:p>
    <w:p w:rsidR="000340B2" w:rsidRPr="00C738FC" w:rsidRDefault="000340B2" w:rsidP="000340B2">
      <w:pPr>
        <w:ind w:right="-5" w:firstLine="709"/>
        <w:jc w:val="both"/>
        <w:rPr>
          <w:sz w:val="28"/>
          <w:szCs w:val="28"/>
        </w:rPr>
      </w:pPr>
      <w:r w:rsidRPr="00C738FC">
        <w:rPr>
          <w:sz w:val="28"/>
          <w:szCs w:val="28"/>
        </w:rPr>
        <w:t xml:space="preserve">С целью предупреждения выявления и пресечения нарушений требований законодательства в области племенного животноводства </w:t>
      </w:r>
      <w:r w:rsidRPr="00C738FC">
        <w:rPr>
          <w:sz w:val="28"/>
          <w:szCs w:val="28"/>
        </w:rPr>
        <w:br/>
        <w:t xml:space="preserve">и государственного надзора в области технического состояния самоходных машин и других видов техники осуществлялось размещение на официальном сайте Министерства материалов по результатам проведенных проверок. </w:t>
      </w:r>
    </w:p>
    <w:p w:rsidR="000340B2" w:rsidRPr="00C738FC" w:rsidRDefault="000340B2" w:rsidP="000340B2">
      <w:pPr>
        <w:ind w:right="-108" w:firstLine="708"/>
        <w:jc w:val="both"/>
        <w:rPr>
          <w:sz w:val="28"/>
          <w:szCs w:val="28"/>
        </w:rPr>
      </w:pPr>
      <w:r w:rsidRPr="00C738FC">
        <w:rPr>
          <w:sz w:val="28"/>
          <w:szCs w:val="28"/>
        </w:rPr>
        <w:t>В сентябре 2016 года на базе СПК колхоз «Родина» Оршанского района, племенного репродуктора по разведению крупного рогатого скота черно-пестрой породы, проведена выездная коллегия Министерства сельского хозяйства и продовольствия Республики Марий Эл.</w:t>
      </w:r>
    </w:p>
    <w:p w:rsidR="000340B2" w:rsidRPr="00C738FC" w:rsidRDefault="000340B2" w:rsidP="000340B2">
      <w:pPr>
        <w:ind w:right="-108" w:firstLine="708"/>
        <w:jc w:val="both"/>
        <w:rPr>
          <w:sz w:val="28"/>
          <w:szCs w:val="28"/>
        </w:rPr>
      </w:pPr>
      <w:r w:rsidRPr="00C738FC">
        <w:rPr>
          <w:sz w:val="28"/>
          <w:szCs w:val="28"/>
        </w:rPr>
        <w:t>В июне 2016 года на базе ООО «</w:t>
      </w:r>
      <w:proofErr w:type="spellStart"/>
      <w:r w:rsidRPr="00C738FC">
        <w:rPr>
          <w:sz w:val="28"/>
          <w:szCs w:val="28"/>
        </w:rPr>
        <w:t>Эмеково</w:t>
      </w:r>
      <w:proofErr w:type="spellEnd"/>
      <w:r w:rsidRPr="00C738FC">
        <w:rPr>
          <w:sz w:val="28"/>
          <w:szCs w:val="28"/>
        </w:rPr>
        <w:t xml:space="preserve">» Волжского района, племенного репродуктора по разведению крупного рогатого скота черно-пестрой породы, проведен республиканский выездной семинар </w:t>
      </w:r>
      <w:r>
        <w:rPr>
          <w:sz w:val="28"/>
          <w:szCs w:val="28"/>
        </w:rPr>
        <w:br/>
      </w:r>
      <w:r w:rsidRPr="00C738FC">
        <w:rPr>
          <w:sz w:val="28"/>
          <w:szCs w:val="28"/>
        </w:rPr>
        <w:t>по выращиванию телок.</w:t>
      </w:r>
    </w:p>
    <w:p w:rsidR="000340B2" w:rsidRDefault="000340B2" w:rsidP="000340B2">
      <w:pPr>
        <w:ind w:right="-108" w:firstLine="708"/>
        <w:jc w:val="both"/>
        <w:rPr>
          <w:sz w:val="28"/>
          <w:szCs w:val="28"/>
        </w:rPr>
      </w:pPr>
      <w:r w:rsidRPr="00C738FC">
        <w:rPr>
          <w:sz w:val="28"/>
          <w:szCs w:val="28"/>
        </w:rPr>
        <w:t>В октябре 2016 года на базе СПК «Земледелец»</w:t>
      </w:r>
      <w:r>
        <w:rPr>
          <w:sz w:val="28"/>
          <w:szCs w:val="28"/>
        </w:rPr>
        <w:t xml:space="preserve"> </w:t>
      </w:r>
      <w:r w:rsidRPr="00C738FC">
        <w:rPr>
          <w:sz w:val="28"/>
          <w:szCs w:val="28"/>
        </w:rPr>
        <w:t xml:space="preserve"> проведен семинар по постановке сельскохозяйственной техники на зимнее хранение</w:t>
      </w:r>
      <w:r>
        <w:rPr>
          <w:sz w:val="28"/>
          <w:szCs w:val="28"/>
        </w:rPr>
        <w:t xml:space="preserve"> </w:t>
      </w:r>
      <w:r>
        <w:rPr>
          <w:sz w:val="28"/>
          <w:szCs w:val="28"/>
        </w:rPr>
        <w:br/>
      </w:r>
      <w:r w:rsidRPr="00C738FC">
        <w:rPr>
          <w:sz w:val="28"/>
          <w:szCs w:val="28"/>
        </w:rPr>
        <w:t>и организации осенне-зимнего ремонта.</w:t>
      </w:r>
    </w:p>
    <w:p w:rsidR="000340B2" w:rsidRPr="00C738FC" w:rsidRDefault="000340B2" w:rsidP="000340B2">
      <w:pPr>
        <w:ind w:right="-108" w:firstLine="708"/>
        <w:jc w:val="both"/>
        <w:rPr>
          <w:sz w:val="28"/>
          <w:szCs w:val="28"/>
        </w:rPr>
      </w:pPr>
    </w:p>
    <w:p w:rsidR="000340B2" w:rsidRDefault="000340B2" w:rsidP="000340B2">
      <w:pPr>
        <w:pStyle w:val="ConsPlusNormal"/>
        <w:ind w:firstLine="709"/>
        <w:jc w:val="both"/>
        <w:rPr>
          <w:rFonts w:ascii="Times New Roman" w:hAnsi="Times New Roman" w:cs="Times New Roman"/>
          <w:sz w:val="28"/>
          <w:szCs w:val="28"/>
        </w:rPr>
      </w:pPr>
      <w:r w:rsidRPr="002A00AA">
        <w:rPr>
          <w:rFonts w:ascii="Times New Roman" w:hAnsi="Times New Roman" w:cs="Times New Roman"/>
          <w:sz w:val="28"/>
          <w:szCs w:val="28"/>
        </w:rPr>
        <w:t>в)</w:t>
      </w:r>
      <w:r>
        <w:rPr>
          <w:rFonts w:ascii="Times New Roman" w:hAnsi="Times New Roman" w:cs="Times New Roman"/>
          <w:sz w:val="28"/>
          <w:szCs w:val="28"/>
        </w:rPr>
        <w:t> С</w:t>
      </w:r>
      <w:r w:rsidRPr="00A555B3">
        <w:rPr>
          <w:rFonts w:ascii="Times New Roman" w:hAnsi="Times New Roman" w:cs="Times New Roman"/>
          <w:sz w:val="28"/>
          <w:szCs w:val="28"/>
        </w:rPr>
        <w:t xml:space="preserve">ведения об оспаривании в суде юридическими лицами </w:t>
      </w:r>
      <w:r>
        <w:rPr>
          <w:rFonts w:ascii="Times New Roman" w:hAnsi="Times New Roman" w:cs="Times New Roman"/>
          <w:sz w:val="28"/>
          <w:szCs w:val="28"/>
        </w:rPr>
        <w:br/>
      </w:r>
      <w:r w:rsidRPr="00A555B3">
        <w:rPr>
          <w:rFonts w:ascii="Times New Roman" w:hAnsi="Times New Roman" w:cs="Times New Roman"/>
          <w:sz w:val="28"/>
          <w:szCs w:val="28"/>
        </w:rP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Pr>
          <w:rFonts w:ascii="Times New Roman" w:hAnsi="Times New Roman" w:cs="Times New Roman"/>
          <w:sz w:val="28"/>
          <w:szCs w:val="28"/>
        </w:rPr>
        <w:t xml:space="preserve"> - сведений не имеется.</w:t>
      </w:r>
    </w:p>
    <w:p w:rsid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D41AD0" w:rsidRDefault="00D41AD0" w:rsidP="00D41AD0">
      <w:pPr>
        <w:shd w:val="clear" w:color="auto" w:fill="FFFFFF"/>
        <w:ind w:left="48" w:right="14" w:firstLine="709"/>
        <w:jc w:val="both"/>
        <w:rPr>
          <w:sz w:val="28"/>
          <w:szCs w:val="28"/>
        </w:rPr>
      </w:pPr>
      <w:r>
        <w:rPr>
          <w:sz w:val="28"/>
          <w:szCs w:val="28"/>
        </w:rPr>
        <w:t xml:space="preserve">Показатели эффективности государственного надзора рассчитаны на основании сведений, содержащихся в форме № 1 – контроль «Сведения об осуществлении </w:t>
      </w:r>
      <w:r w:rsidRPr="00BC1CDB">
        <w:rPr>
          <w:sz w:val="28"/>
          <w:szCs w:val="28"/>
        </w:rPr>
        <w:t>государственного</w:t>
      </w:r>
      <w:r>
        <w:rPr>
          <w:sz w:val="28"/>
          <w:szCs w:val="28"/>
        </w:rPr>
        <w:t xml:space="preserve"> </w:t>
      </w:r>
      <w:r w:rsidRPr="00BC1CDB">
        <w:rPr>
          <w:sz w:val="28"/>
          <w:szCs w:val="28"/>
        </w:rPr>
        <w:t>кон</w:t>
      </w:r>
      <w:r>
        <w:rPr>
          <w:sz w:val="28"/>
          <w:szCs w:val="28"/>
        </w:rPr>
        <w:t xml:space="preserve">троля (надзора) </w:t>
      </w:r>
      <w:r>
        <w:rPr>
          <w:sz w:val="28"/>
          <w:szCs w:val="28"/>
        </w:rPr>
        <w:t xml:space="preserve">и </w:t>
      </w:r>
      <w:r w:rsidRPr="00BC1CDB">
        <w:rPr>
          <w:sz w:val="28"/>
          <w:szCs w:val="28"/>
        </w:rPr>
        <w:t>муниципального контроля</w:t>
      </w:r>
      <w:r>
        <w:rPr>
          <w:sz w:val="28"/>
          <w:szCs w:val="28"/>
        </w:rPr>
        <w:t>», утвержденной Росстатом.</w:t>
      </w:r>
    </w:p>
    <w:p w:rsidR="00D41AD0" w:rsidRPr="00BC1CDB" w:rsidRDefault="00D41AD0" w:rsidP="00D41AD0">
      <w:pPr>
        <w:shd w:val="clear" w:color="auto" w:fill="FFFFFF"/>
        <w:ind w:left="48" w:right="14" w:firstLine="660"/>
        <w:jc w:val="both"/>
        <w:rPr>
          <w:sz w:val="28"/>
          <w:szCs w:val="28"/>
        </w:rPr>
      </w:pPr>
      <w:r>
        <w:rPr>
          <w:sz w:val="28"/>
          <w:szCs w:val="28"/>
        </w:rPr>
        <w:lastRenderedPageBreak/>
        <w:t>Для анализа и оценки эффективности</w:t>
      </w:r>
      <w:r w:rsidRPr="003930F0">
        <w:rPr>
          <w:sz w:val="28"/>
          <w:szCs w:val="28"/>
        </w:rPr>
        <w:t xml:space="preserve"> </w:t>
      </w:r>
      <w:r w:rsidRPr="00BC1CDB">
        <w:rPr>
          <w:sz w:val="28"/>
          <w:szCs w:val="28"/>
        </w:rPr>
        <w:t>государственного</w:t>
      </w:r>
      <w:r>
        <w:rPr>
          <w:sz w:val="28"/>
          <w:szCs w:val="28"/>
        </w:rPr>
        <w:t xml:space="preserve"> </w:t>
      </w:r>
      <w:r w:rsidRPr="00BC1CDB">
        <w:rPr>
          <w:sz w:val="28"/>
          <w:szCs w:val="28"/>
        </w:rPr>
        <w:t>контроля (надзора), муниципального контроля</w:t>
      </w:r>
      <w:r>
        <w:rPr>
          <w:sz w:val="28"/>
          <w:szCs w:val="28"/>
        </w:rPr>
        <w:t xml:space="preserve"> используются следующие показатели, в том числе в динамике (по полугодиям):</w:t>
      </w:r>
    </w:p>
    <w:p w:rsidR="00D41AD0" w:rsidRPr="008B66A5" w:rsidRDefault="00D41AD0" w:rsidP="00D41AD0">
      <w:pPr>
        <w:pStyle w:val="ConsPlusNormal"/>
        <w:ind w:firstLine="709"/>
        <w:jc w:val="both"/>
        <w:rPr>
          <w:rFonts w:ascii="Times New Roman" w:hAnsi="Times New Roman" w:cs="Times New Roman"/>
          <w:sz w:val="28"/>
          <w:szCs w:val="28"/>
        </w:rPr>
      </w:pPr>
      <w:r w:rsidRPr="008B66A5">
        <w:rPr>
          <w:rFonts w:ascii="Times New Roman" w:hAnsi="Times New Roman" w:cs="Times New Roman"/>
          <w:sz w:val="28"/>
          <w:szCs w:val="28"/>
        </w:rPr>
        <w:t xml:space="preserve">выполнение плана проведения проверок составляет 100 % (доля проведенных плановых проверок в процентах общего количества запланированных проверок: </w:t>
      </w:r>
      <w:r w:rsidRPr="00C1628A">
        <w:rPr>
          <w:rFonts w:ascii="Times New Roman" w:hAnsi="Times New Roman" w:cs="Times New Roman"/>
          <w:sz w:val="28"/>
          <w:szCs w:val="28"/>
        </w:rPr>
        <w:t>67 % в первом полугодии и 33 %</w:t>
      </w:r>
      <w:r w:rsidRPr="008B66A5">
        <w:rPr>
          <w:rFonts w:ascii="Times New Roman" w:hAnsi="Times New Roman" w:cs="Times New Roman"/>
          <w:sz w:val="28"/>
          <w:szCs w:val="28"/>
        </w:rPr>
        <w:t xml:space="preserve"> - </w:t>
      </w:r>
      <w:r w:rsidRPr="008B66A5">
        <w:rPr>
          <w:rFonts w:ascii="Times New Roman" w:hAnsi="Times New Roman" w:cs="Times New Roman"/>
          <w:sz w:val="28"/>
          <w:szCs w:val="28"/>
        </w:rPr>
        <w:br/>
        <w:t>во втором полугодии;</w:t>
      </w:r>
    </w:p>
    <w:p w:rsidR="00D41AD0" w:rsidRPr="008B66A5" w:rsidRDefault="00D41AD0" w:rsidP="00D41AD0">
      <w:pPr>
        <w:pStyle w:val="ConsPlusNormal"/>
        <w:ind w:firstLine="709"/>
        <w:jc w:val="both"/>
        <w:rPr>
          <w:rFonts w:ascii="Times New Roman" w:hAnsi="Times New Roman" w:cs="Times New Roman"/>
          <w:sz w:val="28"/>
          <w:szCs w:val="28"/>
        </w:rPr>
      </w:pPr>
      <w:r w:rsidRPr="008B66A5">
        <w:rPr>
          <w:rFonts w:ascii="Times New Roman" w:hAnsi="Times New Roman" w:cs="Times New Roman"/>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Pr="008B66A5">
        <w:rPr>
          <w:rFonts w:ascii="Times New Roman" w:hAnsi="Times New Roman" w:cs="Times New Roman"/>
          <w:sz w:val="28"/>
          <w:szCs w:val="28"/>
        </w:rPr>
        <w:br/>
        <w:t xml:space="preserve">о согласовании проведения внеплановых выездных проверок, </w:t>
      </w:r>
      <w:r w:rsidRPr="008B66A5">
        <w:rPr>
          <w:rFonts w:ascii="Times New Roman" w:hAnsi="Times New Roman" w:cs="Times New Roman"/>
          <w:sz w:val="28"/>
          <w:szCs w:val="28"/>
        </w:rPr>
        <w:br/>
        <w:t>в согласовании которых было отказано составляет: 0% (в процентах общего числа направленных в органы прокуратуры заявлений);</w:t>
      </w:r>
    </w:p>
    <w:p w:rsidR="00D41AD0" w:rsidRPr="008B66A5" w:rsidRDefault="00D41AD0" w:rsidP="00D41AD0">
      <w:pPr>
        <w:pStyle w:val="ConsPlusNormal"/>
        <w:ind w:firstLine="709"/>
        <w:jc w:val="both"/>
        <w:rPr>
          <w:rFonts w:ascii="Times New Roman" w:hAnsi="Times New Roman" w:cs="Times New Roman"/>
          <w:sz w:val="28"/>
          <w:szCs w:val="28"/>
        </w:rPr>
      </w:pPr>
      <w:r w:rsidRPr="008B66A5">
        <w:rPr>
          <w:rFonts w:ascii="Times New Roman" w:hAnsi="Times New Roman" w:cs="Times New Roman"/>
          <w:sz w:val="28"/>
          <w:szCs w:val="28"/>
        </w:rPr>
        <w:t xml:space="preserve">доля проверок, результаты которых </w:t>
      </w:r>
      <w:proofErr w:type="gramStart"/>
      <w:r w:rsidRPr="008B66A5">
        <w:rPr>
          <w:rFonts w:ascii="Times New Roman" w:hAnsi="Times New Roman" w:cs="Times New Roman"/>
          <w:sz w:val="28"/>
          <w:szCs w:val="28"/>
        </w:rPr>
        <w:t>признаны недействительными составляет</w:t>
      </w:r>
      <w:proofErr w:type="gramEnd"/>
      <w:r w:rsidRPr="008B66A5">
        <w:rPr>
          <w:rFonts w:ascii="Times New Roman" w:hAnsi="Times New Roman" w:cs="Times New Roman"/>
          <w:sz w:val="28"/>
          <w:szCs w:val="28"/>
        </w:rPr>
        <w:t xml:space="preserve">: 0% - в первом полугодии, 0% - во втором полугодии </w:t>
      </w:r>
      <w:r w:rsidRPr="008B66A5">
        <w:rPr>
          <w:rFonts w:ascii="Times New Roman" w:hAnsi="Times New Roman" w:cs="Times New Roman"/>
          <w:sz w:val="28"/>
          <w:szCs w:val="28"/>
        </w:rPr>
        <w:br/>
        <w:t>(в процентах общего числа проведенных проверок);</w:t>
      </w:r>
    </w:p>
    <w:p w:rsidR="00D41AD0" w:rsidRPr="008B66A5" w:rsidRDefault="00D41AD0" w:rsidP="00D41AD0">
      <w:pPr>
        <w:pStyle w:val="ConsPlusNormal"/>
        <w:ind w:firstLine="709"/>
        <w:jc w:val="both"/>
        <w:rPr>
          <w:rFonts w:ascii="Times New Roman" w:hAnsi="Times New Roman" w:cs="Times New Roman"/>
          <w:sz w:val="28"/>
          <w:szCs w:val="28"/>
        </w:rPr>
      </w:pPr>
      <w:r w:rsidRPr="008B66A5">
        <w:rPr>
          <w:rFonts w:ascii="Times New Roman" w:hAnsi="Times New Roman" w:cs="Times New Roman"/>
          <w:sz w:val="28"/>
          <w:szCs w:val="28"/>
        </w:rPr>
        <w:t xml:space="preserve">доля проверок, проведенных органами государственного надзора, с нарушениями требований законодательства Российской Федерации </w:t>
      </w:r>
      <w:r w:rsidRPr="008B66A5">
        <w:rPr>
          <w:rFonts w:ascii="Times New Roman" w:hAnsi="Times New Roman" w:cs="Times New Roman"/>
          <w:sz w:val="28"/>
          <w:szCs w:val="28"/>
        </w:rPr>
        <w:br/>
        <w:t xml:space="preserve">о порядке их проведения, по </w:t>
      </w:r>
      <w:proofErr w:type="gramStart"/>
      <w:r w:rsidRPr="008B66A5">
        <w:rPr>
          <w:rFonts w:ascii="Times New Roman" w:hAnsi="Times New Roman" w:cs="Times New Roman"/>
          <w:sz w:val="28"/>
          <w:szCs w:val="28"/>
        </w:rPr>
        <w:t>результатам</w:t>
      </w:r>
      <w:proofErr w:type="gramEnd"/>
      <w:r w:rsidRPr="008B66A5">
        <w:rPr>
          <w:rFonts w:ascii="Times New Roman" w:hAnsi="Times New Roman" w:cs="Times New Roman"/>
          <w:sz w:val="28"/>
          <w:szCs w:val="28"/>
        </w:rPr>
        <w:t xml:space="preserve"> выявления которых </w:t>
      </w:r>
      <w:r w:rsidRPr="008B66A5">
        <w:rPr>
          <w:rFonts w:ascii="Times New Roman" w:hAnsi="Times New Roman" w:cs="Times New Roman"/>
          <w:sz w:val="28"/>
          <w:szCs w:val="28"/>
        </w:rPr>
        <w:br/>
        <w:t>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r w:rsidRPr="008B66A5">
        <w:t xml:space="preserve"> </w:t>
      </w:r>
      <w:r w:rsidRPr="008B66A5">
        <w:rPr>
          <w:rFonts w:ascii="Times New Roman" w:hAnsi="Times New Roman" w:cs="Times New Roman"/>
          <w:sz w:val="28"/>
          <w:szCs w:val="28"/>
        </w:rPr>
        <w:t>составляет:</w:t>
      </w:r>
      <w:r w:rsidRPr="008B66A5">
        <w:t xml:space="preserve"> </w:t>
      </w:r>
      <w:r w:rsidRPr="008B66A5">
        <w:rPr>
          <w:rFonts w:ascii="Times New Roman" w:hAnsi="Times New Roman" w:cs="Times New Roman"/>
          <w:sz w:val="28"/>
          <w:szCs w:val="28"/>
        </w:rPr>
        <w:t>0</w:t>
      </w:r>
      <w:r>
        <w:rPr>
          <w:rFonts w:ascii="Times New Roman" w:hAnsi="Times New Roman" w:cs="Times New Roman"/>
          <w:sz w:val="28"/>
          <w:szCs w:val="28"/>
        </w:rPr>
        <w:t xml:space="preserve"> </w:t>
      </w:r>
      <w:r w:rsidRPr="008B66A5">
        <w:rPr>
          <w:rFonts w:ascii="Times New Roman" w:hAnsi="Times New Roman" w:cs="Times New Roman"/>
          <w:sz w:val="28"/>
          <w:szCs w:val="28"/>
        </w:rPr>
        <w:t xml:space="preserve">% </w:t>
      </w:r>
      <w:r w:rsidRPr="008B66A5">
        <w:rPr>
          <w:rFonts w:ascii="Times New Roman" w:hAnsi="Times New Roman" w:cs="Times New Roman"/>
          <w:sz w:val="28"/>
          <w:szCs w:val="28"/>
        </w:rPr>
        <w:br/>
        <w:t>(в процентах общего числа проведенных проверок);</w:t>
      </w:r>
    </w:p>
    <w:p w:rsidR="00D41AD0" w:rsidRPr="008B66A5" w:rsidRDefault="00D41AD0" w:rsidP="00D41AD0">
      <w:pPr>
        <w:pStyle w:val="ConsPlusNormal"/>
        <w:ind w:firstLine="709"/>
        <w:jc w:val="both"/>
        <w:rPr>
          <w:rFonts w:ascii="Times New Roman" w:hAnsi="Times New Roman" w:cs="Times New Roman"/>
          <w:sz w:val="28"/>
          <w:szCs w:val="28"/>
        </w:rPr>
      </w:pPr>
      <w:r w:rsidRPr="008B66A5">
        <w:rPr>
          <w:rFonts w:ascii="Times New Roman" w:hAnsi="Times New Roman" w:cs="Times New Roman"/>
          <w:sz w:val="28"/>
          <w:szCs w:val="28"/>
        </w:rPr>
        <w:t xml:space="preserve">доля юридических лиц, индивидуальных предпринимателей, </w:t>
      </w:r>
      <w:r w:rsidRPr="008B66A5">
        <w:rPr>
          <w:rFonts w:ascii="Times New Roman" w:hAnsi="Times New Roman" w:cs="Times New Roman"/>
          <w:sz w:val="28"/>
          <w:szCs w:val="28"/>
        </w:rPr>
        <w:br/>
        <w:t>в отношении которых органами государственного надзора</w:t>
      </w:r>
      <w:r w:rsidRPr="008B66A5">
        <w:rPr>
          <w:sz w:val="28"/>
          <w:szCs w:val="28"/>
        </w:rPr>
        <w:t xml:space="preserve"> </w:t>
      </w:r>
      <w:proofErr w:type="gramStart"/>
      <w:r w:rsidRPr="008B66A5">
        <w:rPr>
          <w:rFonts w:ascii="Times New Roman" w:hAnsi="Times New Roman" w:cs="Times New Roman"/>
          <w:sz w:val="28"/>
          <w:szCs w:val="28"/>
        </w:rPr>
        <w:t>был</w:t>
      </w:r>
      <w:r>
        <w:rPr>
          <w:rFonts w:ascii="Times New Roman" w:hAnsi="Times New Roman" w:cs="Times New Roman"/>
          <w:sz w:val="28"/>
          <w:szCs w:val="28"/>
        </w:rPr>
        <w:t>и проведены проверки составляет</w:t>
      </w:r>
      <w:proofErr w:type="gramEnd"/>
      <w:r>
        <w:rPr>
          <w:rFonts w:ascii="Times New Roman" w:hAnsi="Times New Roman" w:cs="Times New Roman"/>
          <w:sz w:val="28"/>
          <w:szCs w:val="28"/>
        </w:rPr>
        <w:t xml:space="preserve"> - 1,96 </w:t>
      </w:r>
      <w:r w:rsidRPr="008B66A5">
        <w:rPr>
          <w:rFonts w:ascii="Times New Roman" w:hAnsi="Times New Roman" w:cs="Times New Roman"/>
          <w:sz w:val="28"/>
          <w:szCs w:val="28"/>
        </w:rPr>
        <w:t>%</w:t>
      </w:r>
      <w:r w:rsidRPr="008B66A5">
        <w:rPr>
          <w:rFonts w:ascii="Times New Roman" w:hAnsi="Times New Roman" w:cs="Times New Roman"/>
          <w:b/>
          <w:sz w:val="28"/>
          <w:szCs w:val="28"/>
        </w:rPr>
        <w:t xml:space="preserve">, </w:t>
      </w:r>
      <w:r>
        <w:rPr>
          <w:rFonts w:ascii="Times New Roman" w:hAnsi="Times New Roman" w:cs="Times New Roman"/>
          <w:sz w:val="28"/>
          <w:szCs w:val="28"/>
        </w:rPr>
        <w:t>из них в первом полугодии -</w:t>
      </w:r>
      <w:r w:rsidRPr="008B66A5">
        <w:rPr>
          <w:rFonts w:ascii="Times New Roman" w:hAnsi="Times New Roman" w:cs="Times New Roman"/>
          <w:sz w:val="28"/>
          <w:szCs w:val="28"/>
        </w:rPr>
        <w:t xml:space="preserve"> </w:t>
      </w:r>
      <w:r w:rsidRPr="008B66A5">
        <w:rPr>
          <w:rFonts w:ascii="Times New Roman" w:hAnsi="Times New Roman" w:cs="Times New Roman"/>
          <w:sz w:val="28"/>
          <w:szCs w:val="28"/>
        </w:rPr>
        <w:br/>
        <w:t>1</w:t>
      </w:r>
      <w:r>
        <w:rPr>
          <w:rFonts w:ascii="Times New Roman" w:hAnsi="Times New Roman" w:cs="Times New Roman"/>
          <w:sz w:val="28"/>
          <w:szCs w:val="28"/>
        </w:rPr>
        <w:t xml:space="preserve">,30 </w:t>
      </w:r>
      <w:r w:rsidRPr="008B66A5">
        <w:rPr>
          <w:rFonts w:ascii="Times New Roman" w:hAnsi="Times New Roman" w:cs="Times New Roman"/>
          <w:sz w:val="28"/>
          <w:szCs w:val="28"/>
        </w:rPr>
        <w:t xml:space="preserve">%, во втором полугодии </w:t>
      </w:r>
      <w:r>
        <w:rPr>
          <w:rFonts w:ascii="Times New Roman" w:hAnsi="Times New Roman" w:cs="Times New Roman"/>
          <w:sz w:val="28"/>
          <w:szCs w:val="28"/>
        </w:rPr>
        <w:t>-</w:t>
      </w:r>
      <w:r w:rsidRPr="008B66A5">
        <w:rPr>
          <w:rFonts w:ascii="Times New Roman" w:hAnsi="Times New Roman" w:cs="Times New Roman"/>
          <w:sz w:val="28"/>
          <w:szCs w:val="28"/>
        </w:rPr>
        <w:t xml:space="preserve"> </w:t>
      </w:r>
      <w:r>
        <w:rPr>
          <w:rFonts w:ascii="Times New Roman" w:hAnsi="Times New Roman" w:cs="Times New Roman"/>
          <w:sz w:val="28"/>
          <w:szCs w:val="28"/>
        </w:rPr>
        <w:t xml:space="preserve">0,65 </w:t>
      </w:r>
      <w:r w:rsidRPr="008B66A5">
        <w:rPr>
          <w:rFonts w:ascii="Times New Roman" w:hAnsi="Times New Roman" w:cs="Times New Roman"/>
          <w:sz w:val="28"/>
          <w:szCs w:val="28"/>
        </w:rPr>
        <w:t>% (в процентах общего количества юридических лиц, индивидуальных предпринимателей, осуществляющих деятельность на территории Республики Марий Эл), деятельность которых подлежит государственному надзору);</w:t>
      </w:r>
    </w:p>
    <w:p w:rsidR="00D41AD0" w:rsidRPr="008B66A5" w:rsidRDefault="00D41AD0" w:rsidP="00D41AD0">
      <w:pPr>
        <w:pStyle w:val="ConsPlusNormal"/>
        <w:ind w:firstLine="709"/>
        <w:jc w:val="both"/>
        <w:rPr>
          <w:rFonts w:ascii="Times New Roman" w:hAnsi="Times New Roman" w:cs="Times New Roman"/>
          <w:sz w:val="28"/>
          <w:szCs w:val="28"/>
        </w:rPr>
      </w:pPr>
      <w:r w:rsidRPr="008B66A5">
        <w:rPr>
          <w:rFonts w:ascii="Times New Roman" w:hAnsi="Times New Roman" w:cs="Times New Roman"/>
          <w:sz w:val="28"/>
          <w:szCs w:val="28"/>
        </w:rPr>
        <w:t xml:space="preserve">среднее количество проверок, проведенное в отношении одного юридического лица, индивидуального предпринимателя, равняется </w:t>
      </w:r>
      <w:r>
        <w:rPr>
          <w:rFonts w:ascii="Times New Roman" w:hAnsi="Times New Roman" w:cs="Times New Roman"/>
          <w:sz w:val="28"/>
          <w:szCs w:val="28"/>
        </w:rPr>
        <w:t xml:space="preserve">- </w:t>
      </w:r>
      <w:r w:rsidRPr="008B66A5">
        <w:rPr>
          <w:rFonts w:ascii="Times New Roman" w:hAnsi="Times New Roman" w:cs="Times New Roman"/>
          <w:sz w:val="28"/>
          <w:szCs w:val="28"/>
        </w:rPr>
        <w:t>1;</w:t>
      </w:r>
    </w:p>
    <w:p w:rsidR="00D41AD0" w:rsidRPr="008B66A5" w:rsidRDefault="00D41AD0" w:rsidP="00D41AD0">
      <w:pPr>
        <w:pStyle w:val="ConsPlusNormal"/>
        <w:ind w:firstLine="709"/>
        <w:jc w:val="both"/>
        <w:rPr>
          <w:rFonts w:ascii="Times New Roman" w:hAnsi="Times New Roman" w:cs="Times New Roman"/>
          <w:sz w:val="28"/>
          <w:szCs w:val="28"/>
        </w:rPr>
      </w:pPr>
      <w:r w:rsidRPr="008B66A5">
        <w:rPr>
          <w:rFonts w:ascii="Times New Roman" w:hAnsi="Times New Roman" w:cs="Times New Roman"/>
          <w:sz w:val="28"/>
          <w:szCs w:val="28"/>
        </w:rPr>
        <w:t xml:space="preserve">доля проведенных внеплановых проверок составляет </w:t>
      </w:r>
      <w:r>
        <w:rPr>
          <w:rFonts w:ascii="Times New Roman" w:hAnsi="Times New Roman" w:cs="Times New Roman"/>
          <w:sz w:val="28"/>
          <w:szCs w:val="28"/>
        </w:rPr>
        <w:t>25 %</w:t>
      </w:r>
      <w:r w:rsidRPr="008B66A5">
        <w:rPr>
          <w:rFonts w:ascii="Times New Roman" w:hAnsi="Times New Roman" w:cs="Times New Roman"/>
          <w:sz w:val="28"/>
          <w:szCs w:val="28"/>
        </w:rPr>
        <w:t xml:space="preserve"> </w:t>
      </w:r>
      <w:r w:rsidRPr="008B66A5">
        <w:rPr>
          <w:rFonts w:ascii="Times New Roman" w:hAnsi="Times New Roman" w:cs="Times New Roman"/>
          <w:sz w:val="28"/>
          <w:szCs w:val="28"/>
        </w:rPr>
        <w:br/>
        <w:t>(в процентах общего количества проведенных проверок</w:t>
      </w:r>
      <w:r w:rsidRPr="008B66A5">
        <w:t>)</w:t>
      </w:r>
      <w:r w:rsidRPr="008B66A5">
        <w:rPr>
          <w:rFonts w:ascii="Times New Roman" w:hAnsi="Times New Roman" w:cs="Times New Roman"/>
          <w:sz w:val="28"/>
          <w:szCs w:val="28"/>
        </w:rPr>
        <w:t>;</w:t>
      </w:r>
    </w:p>
    <w:p w:rsidR="00D41AD0" w:rsidRPr="009F6E32" w:rsidRDefault="00D41AD0" w:rsidP="00D41AD0">
      <w:pPr>
        <w:pStyle w:val="ConsPlusNormal"/>
        <w:ind w:firstLine="709"/>
        <w:jc w:val="both"/>
        <w:rPr>
          <w:rFonts w:ascii="Times New Roman" w:hAnsi="Times New Roman" w:cs="Times New Roman"/>
          <w:sz w:val="28"/>
          <w:szCs w:val="28"/>
        </w:rPr>
      </w:pPr>
      <w:r w:rsidRPr="009F6E32">
        <w:rPr>
          <w:rFonts w:ascii="Times New Roman" w:hAnsi="Times New Roman" w:cs="Times New Roman"/>
          <w:sz w:val="28"/>
          <w:szCs w:val="28"/>
        </w:rPr>
        <w:t xml:space="preserve">доля </w:t>
      </w:r>
      <w:proofErr w:type="gramStart"/>
      <w:r w:rsidRPr="009F6E32">
        <w:rPr>
          <w:rFonts w:ascii="Times New Roman" w:hAnsi="Times New Roman" w:cs="Times New Roman"/>
          <w:sz w:val="28"/>
          <w:szCs w:val="28"/>
        </w:rPr>
        <w:t>правонарушений, выявленных по итогам проведенных внеплановых проверок составляет</w:t>
      </w:r>
      <w:proofErr w:type="gramEnd"/>
      <w:r w:rsidRPr="009F6E32">
        <w:rPr>
          <w:rFonts w:ascii="Times New Roman" w:hAnsi="Times New Roman" w:cs="Times New Roman"/>
          <w:sz w:val="28"/>
          <w:szCs w:val="28"/>
        </w:rPr>
        <w:t xml:space="preserve"> 0% (в процентах общего числа правонарушений, выявленных по итогам проверок);</w:t>
      </w:r>
    </w:p>
    <w:p w:rsidR="00D41AD0" w:rsidRPr="002F6881" w:rsidRDefault="00D41AD0" w:rsidP="00D41AD0">
      <w:pPr>
        <w:pStyle w:val="ConsPlusNormal"/>
        <w:ind w:firstLine="709"/>
        <w:jc w:val="both"/>
        <w:rPr>
          <w:rFonts w:ascii="Times New Roman" w:hAnsi="Times New Roman" w:cs="Times New Roman"/>
          <w:sz w:val="28"/>
          <w:szCs w:val="28"/>
        </w:rPr>
      </w:pPr>
      <w:proofErr w:type="gramStart"/>
      <w:r w:rsidRPr="002F6881">
        <w:rPr>
          <w:rFonts w:ascii="Times New Roman" w:hAnsi="Times New Roman" w:cs="Times New Roman"/>
          <w:sz w:val="28"/>
          <w:szCs w:val="28"/>
        </w:rPr>
        <w:t xml:space="preserve">доля внеплановых проверок, проведенных по фактам нарушений, </w:t>
      </w:r>
      <w:r w:rsidRPr="002F6881">
        <w:rPr>
          <w:rFonts w:ascii="Times New Roman" w:hAnsi="Times New Roman" w:cs="Times New Roman"/>
          <w:sz w:val="28"/>
          <w:szCs w:val="28"/>
        </w:rPr>
        <w:br/>
        <w:t>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причи</w:t>
      </w:r>
      <w:r>
        <w:rPr>
          <w:rFonts w:ascii="Times New Roman" w:hAnsi="Times New Roman" w:cs="Times New Roman"/>
          <w:sz w:val="28"/>
          <w:szCs w:val="28"/>
        </w:rPr>
        <w:t>нения такого вреда составляет 25 </w:t>
      </w:r>
      <w:r w:rsidRPr="002F6881">
        <w:rPr>
          <w:rFonts w:ascii="Times New Roman" w:hAnsi="Times New Roman" w:cs="Times New Roman"/>
          <w:sz w:val="28"/>
          <w:szCs w:val="28"/>
        </w:rPr>
        <w:t>% (в процентах общего количества проведенных внеплановых проверок);</w:t>
      </w:r>
      <w:proofErr w:type="gramEnd"/>
    </w:p>
    <w:p w:rsidR="00D41AD0" w:rsidRPr="002F6881" w:rsidRDefault="00D41AD0" w:rsidP="00D41AD0">
      <w:pPr>
        <w:pStyle w:val="ConsPlusNormal"/>
        <w:ind w:firstLine="709"/>
        <w:jc w:val="both"/>
        <w:rPr>
          <w:rFonts w:ascii="Times New Roman" w:hAnsi="Times New Roman" w:cs="Times New Roman"/>
          <w:sz w:val="28"/>
          <w:szCs w:val="28"/>
        </w:rPr>
      </w:pPr>
      <w:proofErr w:type="gramStart"/>
      <w:r w:rsidRPr="002F6881">
        <w:rPr>
          <w:rFonts w:ascii="Times New Roman" w:hAnsi="Times New Roman" w:cs="Times New Roman"/>
          <w:sz w:val="28"/>
          <w:szCs w:val="28"/>
        </w:rPr>
        <w:lastRenderedPageBreak/>
        <w:t xml:space="preserve">доля внеплановых проверок, проведенных по фактам нарушений обязательных требований, с которыми связано причинение вреда жизни </w:t>
      </w:r>
      <w:r w:rsidRPr="002F6881">
        <w:rPr>
          <w:rFonts w:ascii="Times New Roman" w:hAnsi="Times New Roman" w:cs="Times New Roman"/>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2F6881">
        <w:rPr>
          <w:rFonts w:ascii="Times New Roman" w:hAnsi="Times New Roman" w:cs="Times New Roman"/>
          <w:sz w:val="28"/>
          <w:szCs w:val="28"/>
        </w:rPr>
        <w:t xml:space="preserve"> составляет 0</w:t>
      </w:r>
      <w:r>
        <w:rPr>
          <w:rFonts w:ascii="Times New Roman" w:hAnsi="Times New Roman" w:cs="Times New Roman"/>
          <w:sz w:val="28"/>
          <w:szCs w:val="28"/>
        </w:rPr>
        <w:t> </w:t>
      </w:r>
      <w:r w:rsidRPr="002F6881">
        <w:rPr>
          <w:rFonts w:ascii="Times New Roman" w:hAnsi="Times New Roman" w:cs="Times New Roman"/>
          <w:sz w:val="28"/>
          <w:szCs w:val="28"/>
        </w:rPr>
        <w:t>% (в процентах общего количества проведенных проверок);</w:t>
      </w:r>
    </w:p>
    <w:p w:rsidR="00D41AD0" w:rsidRPr="008B66A5" w:rsidRDefault="00D41AD0" w:rsidP="00D41AD0">
      <w:pPr>
        <w:pStyle w:val="s1"/>
        <w:spacing w:before="0" w:beforeAutospacing="0" w:after="0" w:afterAutospacing="0"/>
        <w:ind w:firstLine="708"/>
        <w:jc w:val="both"/>
        <w:rPr>
          <w:sz w:val="28"/>
          <w:szCs w:val="28"/>
        </w:rPr>
      </w:pPr>
      <w:r w:rsidRPr="008B66A5">
        <w:rPr>
          <w:sz w:val="28"/>
          <w:szCs w:val="28"/>
        </w:rPr>
        <w:t xml:space="preserve">доля проверок, по итогам которых выявлены правонарушения, составляет </w:t>
      </w:r>
      <w:r>
        <w:rPr>
          <w:sz w:val="28"/>
          <w:szCs w:val="28"/>
        </w:rPr>
        <w:t>25 </w:t>
      </w:r>
      <w:r w:rsidRPr="008B66A5">
        <w:rPr>
          <w:sz w:val="28"/>
          <w:szCs w:val="28"/>
        </w:rPr>
        <w:t xml:space="preserve">% (в процентах общего числа проведенных плановых </w:t>
      </w:r>
      <w:r w:rsidRPr="008B66A5">
        <w:rPr>
          <w:sz w:val="28"/>
          <w:szCs w:val="28"/>
        </w:rPr>
        <w:br/>
        <w:t>и внеплановых проверок);</w:t>
      </w:r>
    </w:p>
    <w:p w:rsidR="00D41AD0" w:rsidRPr="008B66A5" w:rsidRDefault="00D41AD0" w:rsidP="00D41AD0">
      <w:pPr>
        <w:pStyle w:val="ConsPlusNormal"/>
        <w:ind w:firstLine="709"/>
        <w:jc w:val="both"/>
        <w:rPr>
          <w:rFonts w:ascii="Times New Roman" w:hAnsi="Times New Roman" w:cs="Times New Roman"/>
          <w:b/>
          <w:sz w:val="28"/>
          <w:szCs w:val="28"/>
        </w:rPr>
      </w:pPr>
      <w:r w:rsidRPr="008B66A5">
        <w:rPr>
          <w:rFonts w:ascii="Times New Roman" w:hAnsi="Times New Roman" w:cs="Times New Roman"/>
          <w:sz w:val="28"/>
          <w:szCs w:val="28"/>
        </w:rPr>
        <w:t xml:space="preserve">доля проверок, по итогам которых по результатам выявленных правонарушений возбуждены дела об административных правонарушениях, составляет </w:t>
      </w:r>
      <w:r>
        <w:rPr>
          <w:rFonts w:ascii="Times New Roman" w:hAnsi="Times New Roman" w:cs="Times New Roman"/>
          <w:sz w:val="28"/>
          <w:szCs w:val="28"/>
        </w:rPr>
        <w:t xml:space="preserve">25 </w:t>
      </w:r>
      <w:r w:rsidRPr="008B66A5">
        <w:rPr>
          <w:rFonts w:ascii="Times New Roman" w:hAnsi="Times New Roman" w:cs="Times New Roman"/>
          <w:sz w:val="28"/>
          <w:szCs w:val="28"/>
        </w:rPr>
        <w:t>% (в процентах общего числа проверок, по итогам которых были выявлены правонарушения</w:t>
      </w:r>
      <w:r w:rsidRPr="008B66A5">
        <w:rPr>
          <w:sz w:val="28"/>
          <w:szCs w:val="28"/>
        </w:rPr>
        <w:t>);</w:t>
      </w:r>
    </w:p>
    <w:p w:rsidR="00D41AD0" w:rsidRPr="008B66A5" w:rsidRDefault="00D41AD0" w:rsidP="00D41AD0">
      <w:pPr>
        <w:pStyle w:val="ConsPlusNormal"/>
        <w:ind w:firstLine="709"/>
        <w:jc w:val="both"/>
        <w:rPr>
          <w:rFonts w:ascii="Times New Roman" w:hAnsi="Times New Roman" w:cs="Times New Roman"/>
          <w:sz w:val="28"/>
          <w:szCs w:val="28"/>
        </w:rPr>
      </w:pPr>
      <w:r w:rsidRPr="008B66A5">
        <w:rPr>
          <w:rFonts w:ascii="Times New Roman" w:hAnsi="Times New Roman" w:cs="Times New Roman"/>
          <w:sz w:val="28"/>
          <w:szCs w:val="28"/>
        </w:rPr>
        <w:t xml:space="preserve">доля проверок, по итогам которых по фактам выявленных нарушений </w:t>
      </w:r>
      <w:proofErr w:type="gramStart"/>
      <w:r w:rsidRPr="008B66A5">
        <w:rPr>
          <w:rFonts w:ascii="Times New Roman" w:hAnsi="Times New Roman" w:cs="Times New Roman"/>
          <w:sz w:val="28"/>
          <w:szCs w:val="28"/>
        </w:rPr>
        <w:t>наложены административные наказания составляет</w:t>
      </w:r>
      <w:proofErr w:type="gramEnd"/>
      <w:r w:rsidRPr="008B66A5">
        <w:rPr>
          <w:rFonts w:ascii="Times New Roman" w:hAnsi="Times New Roman" w:cs="Times New Roman"/>
          <w:sz w:val="28"/>
          <w:szCs w:val="28"/>
        </w:rPr>
        <w:t xml:space="preserve"> </w:t>
      </w:r>
      <w:r>
        <w:rPr>
          <w:rFonts w:ascii="Times New Roman" w:hAnsi="Times New Roman" w:cs="Times New Roman"/>
          <w:sz w:val="28"/>
          <w:szCs w:val="28"/>
        </w:rPr>
        <w:t>25 </w:t>
      </w:r>
      <w:r>
        <w:rPr>
          <w:rFonts w:ascii="Times New Roman" w:hAnsi="Times New Roman" w:cs="Times New Roman"/>
          <w:sz w:val="28"/>
          <w:szCs w:val="28"/>
        </w:rPr>
        <w:t xml:space="preserve">% </w:t>
      </w:r>
      <w:r w:rsidRPr="008B66A5">
        <w:rPr>
          <w:rFonts w:ascii="Times New Roman" w:hAnsi="Times New Roman" w:cs="Times New Roman"/>
          <w:sz w:val="28"/>
          <w:szCs w:val="28"/>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41AD0" w:rsidRPr="008B66A5" w:rsidRDefault="00D41AD0" w:rsidP="00D41AD0">
      <w:pPr>
        <w:pStyle w:val="s1"/>
        <w:spacing w:before="0" w:beforeAutospacing="0" w:after="0" w:afterAutospacing="0"/>
        <w:ind w:firstLine="708"/>
        <w:jc w:val="both"/>
        <w:rPr>
          <w:sz w:val="28"/>
          <w:szCs w:val="28"/>
        </w:rPr>
      </w:pPr>
      <w:proofErr w:type="gramStart"/>
      <w:r w:rsidRPr="008B66A5">
        <w:rPr>
          <w:sz w:val="28"/>
          <w:szCs w:val="28"/>
        </w:rPr>
        <w:t xml:space="preserve">доля юридических лиц, индивидуальных предпринимателей, </w:t>
      </w:r>
      <w:r w:rsidRPr="008B66A5">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8B66A5">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w:t>
      </w:r>
      <w:r>
        <w:rPr>
          <w:sz w:val="28"/>
          <w:szCs w:val="28"/>
        </w:rPr>
        <w:t>25 </w:t>
      </w:r>
      <w:r w:rsidRPr="008B66A5">
        <w:rPr>
          <w:sz w:val="28"/>
          <w:szCs w:val="28"/>
        </w:rPr>
        <w:t>% (в процентах общего числа проверенных лиц);</w:t>
      </w:r>
      <w:proofErr w:type="gramEnd"/>
    </w:p>
    <w:p w:rsidR="00D41AD0" w:rsidRPr="00C36CA4" w:rsidRDefault="00D41AD0" w:rsidP="00D41AD0">
      <w:pPr>
        <w:pStyle w:val="s1"/>
        <w:spacing w:before="0" w:beforeAutospacing="0" w:after="0" w:afterAutospacing="0"/>
        <w:ind w:firstLine="708"/>
        <w:jc w:val="both"/>
        <w:rPr>
          <w:sz w:val="28"/>
          <w:szCs w:val="28"/>
        </w:rPr>
      </w:pPr>
      <w:proofErr w:type="gramStart"/>
      <w:r w:rsidRPr="00113659">
        <w:rPr>
          <w:sz w:val="28"/>
          <w:szCs w:val="28"/>
        </w:rPr>
        <w:t>доля</w:t>
      </w:r>
      <w:r w:rsidRPr="00055A15">
        <w:rPr>
          <w:b/>
          <w:sz w:val="28"/>
          <w:szCs w:val="28"/>
        </w:rPr>
        <w:t xml:space="preserve"> </w:t>
      </w:r>
      <w:r w:rsidRPr="00C36CA4">
        <w:rPr>
          <w:sz w:val="28"/>
          <w:szCs w:val="28"/>
        </w:rPr>
        <w:t xml:space="preserve">юридических лиц, индивидуальных предпринимателей, </w:t>
      </w:r>
      <w:r>
        <w:rPr>
          <w:sz w:val="28"/>
          <w:szCs w:val="28"/>
        </w:rPr>
        <w:br/>
      </w:r>
      <w:r w:rsidRPr="00C36CA4">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Pr>
          <w:sz w:val="28"/>
          <w:szCs w:val="28"/>
        </w:rPr>
        <w:t xml:space="preserve">составляет 0 % </w:t>
      </w:r>
      <w:r w:rsidRPr="00C36CA4">
        <w:rPr>
          <w:sz w:val="28"/>
          <w:szCs w:val="28"/>
        </w:rPr>
        <w:t>(в процентах общего числа проверенных лиц);</w:t>
      </w:r>
      <w:proofErr w:type="gramEnd"/>
    </w:p>
    <w:p w:rsidR="00D41AD0" w:rsidRDefault="00D41AD0" w:rsidP="00D41AD0">
      <w:pPr>
        <w:pStyle w:val="s1"/>
        <w:spacing w:before="0" w:beforeAutospacing="0" w:after="0" w:afterAutospacing="0"/>
        <w:ind w:firstLine="708"/>
        <w:jc w:val="both"/>
        <w:rPr>
          <w:sz w:val="28"/>
          <w:szCs w:val="28"/>
        </w:rPr>
      </w:pPr>
      <w:r w:rsidRPr="00113659">
        <w:rPr>
          <w:sz w:val="28"/>
          <w:szCs w:val="28"/>
        </w:rPr>
        <w:t>количество</w:t>
      </w:r>
      <w:r w:rsidRPr="00C36CA4">
        <w:rPr>
          <w:sz w:val="28"/>
          <w:szCs w:val="28"/>
        </w:rPr>
        <w:t xml:space="preserve">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sz w:val="28"/>
          <w:szCs w:val="28"/>
        </w:rPr>
        <w:t xml:space="preserve"> - сведений не имеется;</w:t>
      </w:r>
    </w:p>
    <w:p w:rsidR="00D41AD0" w:rsidRDefault="00D41AD0" w:rsidP="00D41AD0">
      <w:pPr>
        <w:pStyle w:val="s1"/>
        <w:spacing w:before="0" w:beforeAutospacing="0" w:after="0" w:afterAutospacing="0"/>
        <w:ind w:firstLine="708"/>
        <w:jc w:val="both"/>
      </w:pPr>
      <w:r w:rsidRPr="00113659">
        <w:rPr>
          <w:sz w:val="28"/>
          <w:szCs w:val="28"/>
        </w:rPr>
        <w:lastRenderedPageBreak/>
        <w:t xml:space="preserve">доля выявленных при проведении проверок правонарушений, связанных с неисполнением предписаний </w:t>
      </w:r>
      <w:r>
        <w:rPr>
          <w:sz w:val="28"/>
          <w:szCs w:val="28"/>
        </w:rPr>
        <w:t xml:space="preserve">составляет 0% </w:t>
      </w:r>
      <w:r w:rsidRPr="00113659">
        <w:rPr>
          <w:sz w:val="28"/>
          <w:szCs w:val="28"/>
        </w:rPr>
        <w:t>(в процентах общего числа выявленных правонарушений</w:t>
      </w:r>
      <w:r>
        <w:t>);</w:t>
      </w:r>
    </w:p>
    <w:p w:rsidR="00D41AD0" w:rsidRPr="008B66A5" w:rsidRDefault="00D41AD0" w:rsidP="00D41AD0">
      <w:pPr>
        <w:pStyle w:val="s1"/>
        <w:spacing w:before="0" w:beforeAutospacing="0" w:after="0" w:afterAutospacing="0"/>
        <w:ind w:firstLine="708"/>
        <w:jc w:val="both"/>
      </w:pPr>
      <w:r w:rsidRPr="008B66A5">
        <w:rPr>
          <w:sz w:val="28"/>
          <w:szCs w:val="28"/>
        </w:rPr>
        <w:t xml:space="preserve">отношение суммы взысканных административных штрафов </w:t>
      </w:r>
      <w:r w:rsidRPr="008B66A5">
        <w:rPr>
          <w:sz w:val="28"/>
          <w:szCs w:val="28"/>
        </w:rPr>
        <w:br/>
        <w:t xml:space="preserve">к общей сумме наложенных административных штрафов </w:t>
      </w:r>
      <w:r w:rsidRPr="008B66A5">
        <w:rPr>
          <w:sz w:val="28"/>
          <w:szCs w:val="28"/>
        </w:rPr>
        <w:br/>
        <w:t>(в процентах</w:t>
      </w:r>
      <w:r w:rsidRPr="008B66A5">
        <w:t xml:space="preserve">) </w:t>
      </w:r>
      <w:r w:rsidRPr="008B66A5">
        <w:rPr>
          <w:sz w:val="28"/>
          <w:szCs w:val="28"/>
        </w:rPr>
        <w:t>–</w:t>
      </w:r>
      <w:r w:rsidRPr="008B66A5">
        <w:t xml:space="preserve"> </w:t>
      </w:r>
      <w:r w:rsidRPr="008B66A5">
        <w:rPr>
          <w:sz w:val="28"/>
          <w:szCs w:val="28"/>
        </w:rPr>
        <w:t>100%;</w:t>
      </w:r>
    </w:p>
    <w:p w:rsidR="00D41AD0" w:rsidRPr="008B66A5" w:rsidRDefault="00D41AD0" w:rsidP="00D41AD0">
      <w:pPr>
        <w:pStyle w:val="s1"/>
        <w:spacing w:before="0" w:beforeAutospacing="0" w:after="0" w:afterAutospacing="0"/>
        <w:ind w:firstLine="708"/>
        <w:jc w:val="both"/>
        <w:rPr>
          <w:sz w:val="28"/>
          <w:szCs w:val="28"/>
        </w:rPr>
      </w:pPr>
      <w:r w:rsidRPr="008B66A5">
        <w:rPr>
          <w:sz w:val="28"/>
          <w:szCs w:val="28"/>
        </w:rPr>
        <w:t xml:space="preserve">средний размер наложенного административного штрафа, в том числе на должностных лиц и юридических лиц (в тыс. рублей) – </w:t>
      </w:r>
      <w:r w:rsidRPr="008B66A5">
        <w:rPr>
          <w:sz w:val="28"/>
          <w:szCs w:val="28"/>
        </w:rPr>
        <w:br/>
        <w:t xml:space="preserve">0,5 </w:t>
      </w:r>
      <w:proofErr w:type="spellStart"/>
      <w:r w:rsidRPr="008B66A5">
        <w:rPr>
          <w:sz w:val="28"/>
          <w:szCs w:val="28"/>
        </w:rPr>
        <w:t>тыс</w:t>
      </w:r>
      <w:proofErr w:type="gramStart"/>
      <w:r w:rsidRPr="008B66A5">
        <w:rPr>
          <w:sz w:val="28"/>
          <w:szCs w:val="28"/>
        </w:rPr>
        <w:t>.р</w:t>
      </w:r>
      <w:proofErr w:type="gramEnd"/>
      <w:r w:rsidRPr="008B66A5">
        <w:rPr>
          <w:sz w:val="28"/>
          <w:szCs w:val="28"/>
        </w:rPr>
        <w:t>уб</w:t>
      </w:r>
      <w:proofErr w:type="spellEnd"/>
      <w:r>
        <w:rPr>
          <w:sz w:val="28"/>
          <w:szCs w:val="28"/>
        </w:rPr>
        <w:t>.</w:t>
      </w:r>
      <w:r w:rsidRPr="008B66A5">
        <w:rPr>
          <w:sz w:val="28"/>
          <w:szCs w:val="28"/>
        </w:rPr>
        <w:t>;</w:t>
      </w:r>
    </w:p>
    <w:p w:rsidR="00D41AD0" w:rsidRDefault="00D41AD0" w:rsidP="00D41AD0">
      <w:pPr>
        <w:pStyle w:val="s1"/>
        <w:spacing w:before="0" w:beforeAutospacing="0" w:after="0" w:afterAutospacing="0"/>
        <w:ind w:firstLine="708"/>
        <w:jc w:val="both"/>
        <w:rPr>
          <w:sz w:val="28"/>
          <w:szCs w:val="28"/>
        </w:rPr>
      </w:pPr>
      <w:r w:rsidRPr="005B7F68">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Pr>
          <w:sz w:val="28"/>
          <w:szCs w:val="28"/>
        </w:rPr>
        <w:t xml:space="preserve">) - сведений </w:t>
      </w:r>
      <w:r>
        <w:rPr>
          <w:sz w:val="28"/>
          <w:szCs w:val="28"/>
        </w:rPr>
        <w:br/>
        <w:t>не имеется.</w:t>
      </w:r>
    </w:p>
    <w:p w:rsidR="00D41AD0" w:rsidRDefault="00D41AD0" w:rsidP="00D41AD0">
      <w:pPr>
        <w:pStyle w:val="s1"/>
        <w:spacing w:before="0" w:beforeAutospacing="0" w:after="0" w:afterAutospacing="0"/>
        <w:ind w:firstLine="708"/>
        <w:jc w:val="both"/>
        <w:rPr>
          <w:b/>
          <w:sz w:val="28"/>
          <w:szCs w:val="28"/>
        </w:rPr>
      </w:pPr>
    </w:p>
    <w:tbl>
      <w:tblPr>
        <w:tblW w:w="9370" w:type="dxa"/>
        <w:tblInd w:w="93" w:type="dxa"/>
        <w:tblLayout w:type="fixed"/>
        <w:tblLook w:val="04A0" w:firstRow="1" w:lastRow="0" w:firstColumn="1" w:lastColumn="0" w:noHBand="0" w:noVBand="1"/>
      </w:tblPr>
      <w:tblGrid>
        <w:gridCol w:w="5685"/>
        <w:gridCol w:w="850"/>
        <w:gridCol w:w="850"/>
        <w:gridCol w:w="993"/>
        <w:gridCol w:w="992"/>
      </w:tblGrid>
      <w:tr w:rsidR="00D41AD0" w:rsidRPr="00757C3C" w:rsidTr="00D41AD0">
        <w:trPr>
          <w:trHeight w:val="988"/>
        </w:trPr>
        <w:tc>
          <w:tcPr>
            <w:tcW w:w="5685" w:type="dxa"/>
            <w:tcBorders>
              <w:top w:val="single" w:sz="4" w:space="0" w:color="auto"/>
              <w:left w:val="single" w:sz="4" w:space="0" w:color="auto"/>
              <w:bottom w:val="single" w:sz="4" w:space="0" w:color="auto"/>
              <w:right w:val="single" w:sz="4" w:space="0" w:color="auto"/>
            </w:tcBorders>
            <w:vAlign w:val="bottom"/>
            <w:hideMark/>
          </w:tcPr>
          <w:p w:rsidR="00D41AD0" w:rsidRPr="00757C3C" w:rsidRDefault="00D41AD0" w:rsidP="0023555F">
            <w:pPr>
              <w:jc w:val="center"/>
              <w:rPr>
                <w:sz w:val="20"/>
                <w:szCs w:val="20"/>
              </w:rPr>
            </w:pPr>
            <w:r w:rsidRPr="00757C3C">
              <w:rPr>
                <w:sz w:val="20"/>
                <w:szCs w:val="20"/>
              </w:rPr>
              <w:t>Наименование</w:t>
            </w:r>
            <w:r w:rsidRPr="00757C3C">
              <w:rPr>
                <w:sz w:val="20"/>
                <w:szCs w:val="20"/>
              </w:rPr>
              <w:br/>
              <w:t xml:space="preserve"> показателей</w:t>
            </w:r>
          </w:p>
        </w:tc>
        <w:tc>
          <w:tcPr>
            <w:tcW w:w="850" w:type="dxa"/>
            <w:tcBorders>
              <w:top w:val="single" w:sz="4" w:space="0" w:color="auto"/>
              <w:left w:val="nil"/>
              <w:bottom w:val="single" w:sz="4" w:space="0" w:color="auto"/>
              <w:right w:val="single" w:sz="4" w:space="0" w:color="auto"/>
            </w:tcBorders>
            <w:hideMark/>
          </w:tcPr>
          <w:p w:rsidR="00D41AD0" w:rsidRPr="00757C3C" w:rsidRDefault="00D41AD0" w:rsidP="0023555F">
            <w:pPr>
              <w:jc w:val="center"/>
              <w:rPr>
                <w:sz w:val="20"/>
                <w:szCs w:val="20"/>
              </w:rPr>
            </w:pPr>
            <w:proofErr w:type="spellStart"/>
            <w:r w:rsidRPr="00757C3C">
              <w:rPr>
                <w:sz w:val="20"/>
                <w:szCs w:val="20"/>
              </w:rPr>
              <w:t>Ед</w:t>
            </w:r>
            <w:proofErr w:type="gramStart"/>
            <w:r w:rsidRPr="00757C3C">
              <w:rPr>
                <w:sz w:val="20"/>
                <w:szCs w:val="20"/>
              </w:rPr>
              <w:t>.и</w:t>
            </w:r>
            <w:proofErr w:type="gramEnd"/>
            <w:r w:rsidRPr="00757C3C">
              <w:rPr>
                <w:sz w:val="20"/>
                <w:szCs w:val="20"/>
              </w:rPr>
              <w:t>змерения</w:t>
            </w:r>
            <w:proofErr w:type="spellEnd"/>
          </w:p>
        </w:tc>
        <w:tc>
          <w:tcPr>
            <w:tcW w:w="850" w:type="dxa"/>
            <w:tcBorders>
              <w:top w:val="single" w:sz="4" w:space="0" w:color="auto"/>
              <w:left w:val="nil"/>
              <w:bottom w:val="single" w:sz="4" w:space="0" w:color="auto"/>
              <w:right w:val="single" w:sz="4" w:space="0" w:color="auto"/>
            </w:tcBorders>
            <w:hideMark/>
          </w:tcPr>
          <w:p w:rsidR="00D41AD0" w:rsidRPr="00757C3C" w:rsidRDefault="00D41AD0" w:rsidP="0023555F">
            <w:pPr>
              <w:jc w:val="center"/>
              <w:rPr>
                <w:sz w:val="20"/>
                <w:szCs w:val="20"/>
              </w:rPr>
            </w:pPr>
            <w:r w:rsidRPr="00757C3C">
              <w:rPr>
                <w:sz w:val="20"/>
                <w:szCs w:val="20"/>
              </w:rPr>
              <w:t>Всего, 1,2 полугодие</w:t>
            </w:r>
          </w:p>
        </w:tc>
        <w:tc>
          <w:tcPr>
            <w:tcW w:w="993" w:type="dxa"/>
            <w:tcBorders>
              <w:top w:val="single" w:sz="4" w:space="0" w:color="auto"/>
              <w:left w:val="nil"/>
              <w:bottom w:val="single" w:sz="4" w:space="0" w:color="auto"/>
              <w:right w:val="single" w:sz="4" w:space="0" w:color="auto"/>
            </w:tcBorders>
            <w:hideMark/>
          </w:tcPr>
          <w:p w:rsidR="00D41AD0" w:rsidRPr="00757C3C" w:rsidRDefault="00D41AD0" w:rsidP="0023555F">
            <w:pPr>
              <w:jc w:val="center"/>
              <w:rPr>
                <w:sz w:val="20"/>
                <w:szCs w:val="20"/>
              </w:rPr>
            </w:pPr>
            <w:proofErr w:type="gramStart"/>
            <w:r w:rsidRPr="00757C3C">
              <w:rPr>
                <w:sz w:val="20"/>
                <w:szCs w:val="20"/>
              </w:rPr>
              <w:t>Плановые</w:t>
            </w:r>
            <w:proofErr w:type="gramEnd"/>
            <w:r w:rsidRPr="00757C3C">
              <w:rPr>
                <w:sz w:val="20"/>
                <w:szCs w:val="20"/>
              </w:rPr>
              <w:t>,1, 2 полугодие</w:t>
            </w:r>
          </w:p>
        </w:tc>
        <w:tc>
          <w:tcPr>
            <w:tcW w:w="992" w:type="dxa"/>
            <w:tcBorders>
              <w:top w:val="single" w:sz="4" w:space="0" w:color="auto"/>
              <w:left w:val="nil"/>
              <w:bottom w:val="single" w:sz="4" w:space="0" w:color="auto"/>
              <w:right w:val="single" w:sz="4" w:space="0" w:color="auto"/>
            </w:tcBorders>
            <w:hideMark/>
          </w:tcPr>
          <w:p w:rsidR="00D41AD0" w:rsidRPr="00757C3C" w:rsidRDefault="00D41AD0" w:rsidP="0023555F">
            <w:pPr>
              <w:jc w:val="center"/>
              <w:rPr>
                <w:sz w:val="20"/>
                <w:szCs w:val="20"/>
              </w:rPr>
            </w:pPr>
            <w:proofErr w:type="gramStart"/>
            <w:r w:rsidRPr="00757C3C">
              <w:rPr>
                <w:sz w:val="20"/>
                <w:szCs w:val="20"/>
              </w:rPr>
              <w:t>Внеплановые</w:t>
            </w:r>
            <w:proofErr w:type="gramEnd"/>
            <w:r w:rsidRPr="00757C3C">
              <w:rPr>
                <w:sz w:val="20"/>
                <w:szCs w:val="20"/>
              </w:rPr>
              <w:t>, 1, 2 полугодие</w:t>
            </w:r>
          </w:p>
        </w:tc>
      </w:tr>
      <w:tr w:rsidR="00D41AD0" w:rsidRPr="00757C3C" w:rsidTr="00D41AD0">
        <w:trPr>
          <w:trHeight w:val="315"/>
        </w:trPr>
        <w:tc>
          <w:tcPr>
            <w:tcW w:w="5685" w:type="dxa"/>
            <w:tcBorders>
              <w:top w:val="nil"/>
              <w:left w:val="single" w:sz="4" w:space="0" w:color="auto"/>
              <w:bottom w:val="single" w:sz="4" w:space="0" w:color="auto"/>
              <w:right w:val="single" w:sz="4" w:space="0" w:color="auto"/>
            </w:tcBorders>
            <w:noWrap/>
            <w:vAlign w:val="bottom"/>
            <w:hideMark/>
          </w:tcPr>
          <w:p w:rsidR="00D41AD0" w:rsidRPr="00757C3C" w:rsidRDefault="00D41AD0" w:rsidP="0023555F">
            <w:pPr>
              <w:jc w:val="center"/>
            </w:pPr>
            <w:r w:rsidRPr="00757C3C">
              <w:t>1</w:t>
            </w:r>
          </w:p>
        </w:tc>
        <w:tc>
          <w:tcPr>
            <w:tcW w:w="850" w:type="dxa"/>
            <w:tcBorders>
              <w:top w:val="nil"/>
              <w:left w:val="nil"/>
              <w:bottom w:val="single" w:sz="4" w:space="0" w:color="auto"/>
              <w:right w:val="single" w:sz="4" w:space="0" w:color="auto"/>
            </w:tcBorders>
            <w:noWrap/>
            <w:vAlign w:val="bottom"/>
            <w:hideMark/>
          </w:tcPr>
          <w:p w:rsidR="00D41AD0" w:rsidRPr="00757C3C" w:rsidRDefault="00D41AD0" w:rsidP="0023555F">
            <w:pPr>
              <w:jc w:val="center"/>
            </w:pPr>
            <w:r w:rsidRPr="00757C3C">
              <w:t>2</w:t>
            </w:r>
          </w:p>
        </w:tc>
        <w:tc>
          <w:tcPr>
            <w:tcW w:w="850" w:type="dxa"/>
            <w:tcBorders>
              <w:top w:val="nil"/>
              <w:left w:val="nil"/>
              <w:bottom w:val="single" w:sz="4" w:space="0" w:color="auto"/>
              <w:right w:val="single" w:sz="4" w:space="0" w:color="auto"/>
            </w:tcBorders>
            <w:noWrap/>
            <w:vAlign w:val="bottom"/>
            <w:hideMark/>
          </w:tcPr>
          <w:p w:rsidR="00D41AD0" w:rsidRPr="00757C3C" w:rsidRDefault="00D41AD0" w:rsidP="0023555F">
            <w:pPr>
              <w:jc w:val="center"/>
            </w:pPr>
            <w:r w:rsidRPr="00757C3C">
              <w:t>3</w:t>
            </w:r>
          </w:p>
        </w:tc>
        <w:tc>
          <w:tcPr>
            <w:tcW w:w="993" w:type="dxa"/>
            <w:tcBorders>
              <w:top w:val="nil"/>
              <w:left w:val="nil"/>
              <w:bottom w:val="single" w:sz="4" w:space="0" w:color="auto"/>
              <w:right w:val="single" w:sz="4" w:space="0" w:color="auto"/>
            </w:tcBorders>
            <w:noWrap/>
            <w:vAlign w:val="bottom"/>
            <w:hideMark/>
          </w:tcPr>
          <w:p w:rsidR="00D41AD0" w:rsidRPr="00757C3C" w:rsidRDefault="00D41AD0" w:rsidP="0023555F">
            <w:pPr>
              <w:jc w:val="center"/>
            </w:pPr>
            <w:r w:rsidRPr="00757C3C">
              <w:t>4</w:t>
            </w:r>
          </w:p>
        </w:tc>
        <w:tc>
          <w:tcPr>
            <w:tcW w:w="992" w:type="dxa"/>
            <w:tcBorders>
              <w:top w:val="nil"/>
              <w:left w:val="nil"/>
              <w:bottom w:val="single" w:sz="4" w:space="0" w:color="auto"/>
              <w:right w:val="single" w:sz="4" w:space="0" w:color="auto"/>
            </w:tcBorders>
            <w:noWrap/>
            <w:vAlign w:val="bottom"/>
            <w:hideMark/>
          </w:tcPr>
          <w:p w:rsidR="00D41AD0" w:rsidRPr="00757C3C" w:rsidRDefault="00D41AD0" w:rsidP="0023555F">
            <w:pPr>
              <w:jc w:val="center"/>
            </w:pPr>
            <w:r w:rsidRPr="00757C3C">
              <w:t>5</w:t>
            </w:r>
          </w:p>
        </w:tc>
      </w:tr>
      <w:tr w:rsidR="00D41AD0" w:rsidRPr="00757C3C" w:rsidTr="00D41AD0">
        <w:trPr>
          <w:trHeight w:val="1096"/>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 xml:space="preserve">Общее количество юридических лиц, индивидуальных предпринимателей, в ходе проведения </w:t>
            </w:r>
            <w:proofErr w:type="gramStart"/>
            <w:r w:rsidRPr="00757C3C">
              <w:t>проверок</w:t>
            </w:r>
            <w:proofErr w:type="gramEnd"/>
            <w:r w:rsidRPr="00757C3C">
              <w:t xml:space="preserve"> в отношении которых выявлены правонарушения</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528"/>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proofErr w:type="gramStart"/>
            <w:r w:rsidRPr="00757C3C">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245"/>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proofErr w:type="gramStart"/>
            <w:r w:rsidRPr="00757C3C">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w:t>
            </w:r>
            <w:proofErr w:type="spellStart"/>
            <w:r w:rsidRPr="00757C3C">
              <w:t>историии</w:t>
            </w:r>
            <w:proofErr w:type="spellEnd"/>
            <w:r w:rsidRPr="00757C3C">
              <w:t xml:space="preserve">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499"/>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lastRenderedPageBreak/>
              <w:t xml:space="preserve">Общее количество проверок, по </w:t>
            </w:r>
            <w:proofErr w:type="gramStart"/>
            <w:r w:rsidRPr="00757C3C">
              <w:t>итогам</w:t>
            </w:r>
            <w:proofErr w:type="gramEnd"/>
            <w:r w:rsidRPr="00757C3C">
              <w:t xml:space="preserve"> проведения которых выявлены правонарушения</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1</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1</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44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 xml:space="preserve">Выявлено </w:t>
            </w:r>
            <w:proofErr w:type="gramStart"/>
            <w:r w:rsidRPr="00757C3C">
              <w:t>правонарушений-всего</w:t>
            </w:r>
            <w:proofErr w:type="gramEnd"/>
            <w:r w:rsidRPr="00757C3C">
              <w:t xml:space="preserve"> (сумма строк 21-23), в том числе:</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1</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439"/>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t>нарушение обязательных требований законодательства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0 </w:t>
            </w:r>
          </w:p>
        </w:tc>
      </w:tr>
      <w:tr w:rsidR="00D41AD0" w:rsidRPr="00757C3C" w:rsidTr="00D41AD0">
        <w:trPr>
          <w:trHeight w:val="1014"/>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760"/>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t>невыполнение предписаний органов государственного контроля (надзора), муниципального контроля</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0</w:t>
            </w:r>
          </w:p>
        </w:tc>
        <w:tc>
          <w:tcPr>
            <w:tcW w:w="993"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105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 xml:space="preserve">Общее количество проверок, по </w:t>
            </w:r>
            <w:proofErr w:type="gramStart"/>
            <w:r w:rsidRPr="00757C3C">
              <w:t>итогам</w:t>
            </w:r>
            <w:proofErr w:type="gramEnd"/>
            <w:r w:rsidRPr="00757C3C">
              <w:t xml:space="preserve"> проведения которых по фактам выявленных нарушений возбуждены дела об административных правонарушениях</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1</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802"/>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Общее количество проверок, по итогам которых по фактам выявленных нарушений наложены административные наказания</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848"/>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Общее количество административных наказаний, наложенных по итогам проверок,- всего (сумма строк 27-34), в том числе по видам наказаний:</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547"/>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конфискация орудия совершения или предмета административного правонарушения</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541"/>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лишение специального права, предоставленного физическому лицу</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29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административный арест</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794"/>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 xml:space="preserve">административное </w:t>
            </w:r>
            <w:proofErr w:type="gramStart"/>
            <w:r w:rsidRPr="00757C3C">
              <w:t>выдворение</w:t>
            </w:r>
            <w:proofErr w:type="gramEnd"/>
            <w:r w:rsidRPr="00757C3C">
              <w:t xml:space="preserve"> за пределы Российской Федерации иностранного гражданина или лица без гражданства</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1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дисквалификация</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87"/>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административное приостановление деятельности</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1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 xml:space="preserve">предупреждение </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69"/>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административный штра</w:t>
            </w:r>
            <w:proofErr w:type="gramStart"/>
            <w:r w:rsidRPr="00757C3C">
              <w:t>ф-</w:t>
            </w:r>
            <w:proofErr w:type="gramEnd"/>
            <w:r w:rsidRPr="00757C3C">
              <w:t xml:space="preserve"> всего, в том числе:</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15"/>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t>на должностное лицо</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3"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1</w:t>
            </w:r>
          </w:p>
        </w:tc>
        <w:tc>
          <w:tcPr>
            <w:tcW w:w="992"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405"/>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t>на индивидуального предпринимателя</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15"/>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t>на юридическое лицо</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656"/>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Общая сумма наложенных административных штрафо</w:t>
            </w:r>
            <w:proofErr w:type="gramStart"/>
            <w:r w:rsidRPr="00757C3C">
              <w:t>в-</w:t>
            </w:r>
            <w:proofErr w:type="gramEnd"/>
            <w:r w:rsidRPr="00757C3C">
              <w:t xml:space="preserve"> всего, в том числе:</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тыс. руб.</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0,5</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0,5</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410"/>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на должностное лицо</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тыс. руб.</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0,5</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0,5</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4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на индивидуального предпринимателя</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тыс. руб.</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1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на юридическое лицо</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тыс. руб.</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57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 xml:space="preserve">Общая сумма уплаченных (взысканных) административных штрафов </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тыс. руб.</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0,5</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0,5</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980"/>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lastRenderedPageBreak/>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726"/>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t>из них количество проверок, по итогам которых по фактам выявленных нарушений применены меры уголовного наказания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738"/>
        </w:trPr>
        <w:tc>
          <w:tcPr>
            <w:tcW w:w="5685" w:type="dxa"/>
            <w:tcBorders>
              <w:top w:val="single" w:sz="4" w:space="0" w:color="auto"/>
              <w:left w:val="single" w:sz="4" w:space="0" w:color="auto"/>
              <w:bottom w:val="single" w:sz="4" w:space="0" w:color="auto"/>
              <w:right w:val="single" w:sz="4" w:space="0" w:color="auto"/>
            </w:tcBorders>
            <w:hideMark/>
          </w:tcPr>
          <w:p w:rsidR="00D41AD0" w:rsidRPr="00757C3C" w:rsidRDefault="00D41AD0" w:rsidP="0023555F">
            <w:pPr>
              <w:jc w:val="both"/>
            </w:pPr>
            <w:r w:rsidRPr="00757C3C">
              <w:t>Количество проверок, результаты которых были признаны недействительными</w:t>
            </w:r>
            <w:proofErr w:type="gramStart"/>
            <w:r w:rsidRPr="00757C3C">
              <w:t>,-</w:t>
            </w:r>
            <w:proofErr w:type="gramEnd"/>
            <w:r w:rsidRPr="00757C3C">
              <w:t xml:space="preserve">всего, в том числе (сумма строк 46-48) </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single" w:sz="4" w:space="0" w:color="auto"/>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31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по решению суда</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415"/>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по предписанию органов прокуратуры</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704"/>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по решению руководителя органа государственного контроля (надзора), муниципального контроля</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r w:rsidR="00D41AD0" w:rsidRPr="00757C3C" w:rsidTr="00D41AD0">
        <w:trPr>
          <w:trHeight w:val="1850"/>
        </w:trPr>
        <w:tc>
          <w:tcPr>
            <w:tcW w:w="5685" w:type="dxa"/>
            <w:tcBorders>
              <w:top w:val="nil"/>
              <w:left w:val="single" w:sz="4" w:space="0" w:color="auto"/>
              <w:bottom w:val="single" w:sz="4" w:space="0" w:color="auto"/>
              <w:right w:val="single" w:sz="4" w:space="0" w:color="auto"/>
            </w:tcBorders>
            <w:hideMark/>
          </w:tcPr>
          <w:p w:rsidR="00D41AD0" w:rsidRPr="00757C3C" w:rsidRDefault="00D41AD0" w:rsidP="0023555F">
            <w:pPr>
              <w:jc w:val="both"/>
            </w:pPr>
            <w:r w:rsidRPr="00757C3C">
              <w:t xml:space="preserve">Количество проверок, проведенных с нарушением требований законодательства о порядке их проведения, по </w:t>
            </w:r>
            <w:proofErr w:type="gramStart"/>
            <w:r w:rsidRPr="00757C3C">
              <w:t>результатам</w:t>
            </w:r>
            <w:proofErr w:type="gramEnd"/>
            <w:r w:rsidRPr="00757C3C">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pPr>
              <w:jc w:val="center"/>
            </w:pPr>
            <w:r w:rsidRPr="00757C3C">
              <w:t>ед.</w:t>
            </w:r>
          </w:p>
        </w:tc>
        <w:tc>
          <w:tcPr>
            <w:tcW w:w="850"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3"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c>
          <w:tcPr>
            <w:tcW w:w="992" w:type="dxa"/>
            <w:tcBorders>
              <w:top w:val="nil"/>
              <w:left w:val="nil"/>
              <w:bottom w:val="single" w:sz="4" w:space="0" w:color="auto"/>
              <w:right w:val="single" w:sz="4" w:space="0" w:color="auto"/>
            </w:tcBorders>
            <w:noWrap/>
            <w:vAlign w:val="center"/>
            <w:hideMark/>
          </w:tcPr>
          <w:p w:rsidR="00D41AD0" w:rsidRPr="00757C3C" w:rsidRDefault="00D41AD0" w:rsidP="0023555F">
            <w:r w:rsidRPr="00757C3C">
              <w:t> 0</w:t>
            </w:r>
          </w:p>
        </w:tc>
      </w:tr>
    </w:tbl>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C75C26" w:rsidRDefault="00886888" w:rsidP="00886888">
      <w:pPr>
        <w:rPr>
          <w:sz w:val="32"/>
          <w:szCs w:val="32"/>
        </w:rPr>
      </w:pPr>
    </w:p>
    <w:p w:rsidR="00C75C26" w:rsidRPr="004B18C1" w:rsidRDefault="00C75C26" w:rsidP="00C75C26">
      <w:pPr>
        <w:ind w:firstLine="708"/>
        <w:jc w:val="both"/>
        <w:rPr>
          <w:sz w:val="32"/>
          <w:szCs w:val="32"/>
        </w:rPr>
      </w:pPr>
      <w:r w:rsidRPr="00A9505D">
        <w:rPr>
          <w:sz w:val="28"/>
          <w:szCs w:val="28"/>
        </w:rPr>
        <w:t xml:space="preserve">Результаты надзорной деятельности Министерства за </w:t>
      </w:r>
      <w:r>
        <w:rPr>
          <w:sz w:val="28"/>
          <w:szCs w:val="28"/>
        </w:rPr>
        <w:t xml:space="preserve">соблюдением </w:t>
      </w:r>
      <w:r w:rsidRPr="00A9505D">
        <w:rPr>
          <w:sz w:val="28"/>
          <w:szCs w:val="28"/>
        </w:rPr>
        <w:t>требований законодательства в области племенного животноводства</w:t>
      </w:r>
      <w:r w:rsidRPr="004B18C1">
        <w:rPr>
          <w:sz w:val="28"/>
          <w:szCs w:val="28"/>
        </w:rPr>
        <w:t xml:space="preserve"> </w:t>
      </w:r>
      <w:r>
        <w:rPr>
          <w:sz w:val="28"/>
          <w:szCs w:val="28"/>
        </w:rPr>
        <w:br/>
      </w:r>
      <w:r>
        <w:rPr>
          <w:sz w:val="28"/>
          <w:szCs w:val="28"/>
        </w:rPr>
        <w:t>и г</w:t>
      </w:r>
      <w:r w:rsidRPr="00786798">
        <w:rPr>
          <w:sz w:val="28"/>
          <w:szCs w:val="28"/>
        </w:rPr>
        <w:t>осударственн</w:t>
      </w:r>
      <w:r>
        <w:rPr>
          <w:sz w:val="28"/>
          <w:szCs w:val="28"/>
        </w:rPr>
        <w:t>ого</w:t>
      </w:r>
      <w:r w:rsidRPr="00786798">
        <w:rPr>
          <w:sz w:val="28"/>
          <w:szCs w:val="28"/>
        </w:rPr>
        <w:t xml:space="preserve"> надзор</w:t>
      </w:r>
      <w:r>
        <w:rPr>
          <w:sz w:val="28"/>
          <w:szCs w:val="28"/>
        </w:rPr>
        <w:t>а</w:t>
      </w:r>
      <w:r w:rsidRPr="00786798">
        <w:rPr>
          <w:sz w:val="28"/>
          <w:szCs w:val="28"/>
        </w:rPr>
        <w:t xml:space="preserve"> в области технического состояния самоходных машин и других видов техники</w:t>
      </w:r>
      <w:r>
        <w:rPr>
          <w:sz w:val="28"/>
          <w:szCs w:val="28"/>
        </w:rPr>
        <w:t xml:space="preserve"> в 2016</w:t>
      </w:r>
      <w:r w:rsidRPr="00A9505D">
        <w:rPr>
          <w:sz w:val="28"/>
          <w:szCs w:val="28"/>
        </w:rPr>
        <w:t xml:space="preserve"> году свидетельствуют о стабильной ситуации в проверяемых организациях</w:t>
      </w:r>
      <w:r>
        <w:rPr>
          <w:sz w:val="28"/>
          <w:szCs w:val="28"/>
        </w:rPr>
        <w:t xml:space="preserve"> в контролируемой сфере деятельности</w:t>
      </w:r>
      <w:r w:rsidRPr="00A9505D">
        <w:rPr>
          <w:sz w:val="28"/>
          <w:szCs w:val="28"/>
        </w:rPr>
        <w:t>.</w:t>
      </w:r>
    </w:p>
    <w:p w:rsidR="00C75C26" w:rsidRDefault="00C75C26" w:rsidP="00C75C26">
      <w:pPr>
        <w:ind w:firstLine="708"/>
        <w:jc w:val="both"/>
        <w:rPr>
          <w:sz w:val="32"/>
          <w:szCs w:val="32"/>
        </w:rPr>
      </w:pPr>
      <w:r w:rsidRPr="00A9505D">
        <w:rPr>
          <w:sz w:val="28"/>
          <w:szCs w:val="28"/>
        </w:rPr>
        <w:t xml:space="preserve">В плане проведения </w:t>
      </w:r>
      <w:r>
        <w:rPr>
          <w:sz w:val="28"/>
          <w:szCs w:val="28"/>
        </w:rPr>
        <w:t xml:space="preserve">плановых проверок юридических лиц </w:t>
      </w:r>
      <w:r>
        <w:rPr>
          <w:sz w:val="28"/>
          <w:szCs w:val="28"/>
        </w:rPr>
        <w:br/>
        <w:t xml:space="preserve">и индивидуальных предпринимателей на 2017 год Министерством утверждена одна плановая выездная проверка за соблюдением требований законодательства в области племенного животноводства </w:t>
      </w:r>
      <w:r>
        <w:rPr>
          <w:sz w:val="28"/>
          <w:szCs w:val="28"/>
        </w:rPr>
        <w:br/>
      </w:r>
      <w:r w:rsidRPr="00291A3C">
        <w:rPr>
          <w:sz w:val="28"/>
          <w:szCs w:val="28"/>
        </w:rPr>
        <w:t>и три плановых выездных проверки государственного надзора в области технического состояния самоходных машин и других видов техники.</w:t>
      </w:r>
    </w:p>
    <w:p w:rsidR="00C75C26" w:rsidRDefault="00C75C26" w:rsidP="00C75C26">
      <w:pPr>
        <w:ind w:firstLine="708"/>
        <w:jc w:val="both"/>
        <w:rPr>
          <w:sz w:val="28"/>
          <w:szCs w:val="28"/>
        </w:rPr>
      </w:pPr>
    </w:p>
    <w:p w:rsidR="00C75C26" w:rsidRDefault="00C75C26" w:rsidP="00C75C26">
      <w:pPr>
        <w:ind w:firstLine="708"/>
        <w:jc w:val="both"/>
        <w:rPr>
          <w:sz w:val="28"/>
          <w:szCs w:val="28"/>
        </w:rPr>
      </w:pPr>
    </w:p>
    <w:p w:rsidR="00C75C26" w:rsidRPr="00CC1D0A" w:rsidRDefault="00C75C26" w:rsidP="00C75C26">
      <w:pPr>
        <w:rPr>
          <w:sz w:val="28"/>
          <w:szCs w:val="28"/>
        </w:rPr>
      </w:pPr>
    </w:p>
    <w:p w:rsidR="00C75C26" w:rsidRDefault="00C75C26" w:rsidP="00C75C26">
      <w:pPr>
        <w:rPr>
          <w:sz w:val="28"/>
          <w:szCs w:val="28"/>
        </w:rPr>
      </w:pPr>
      <w:r>
        <w:rPr>
          <w:sz w:val="28"/>
          <w:szCs w:val="28"/>
        </w:rPr>
        <w:t xml:space="preserve">     </w:t>
      </w:r>
      <w:proofErr w:type="spellStart"/>
      <w:r>
        <w:rPr>
          <w:sz w:val="28"/>
          <w:szCs w:val="28"/>
        </w:rPr>
        <w:t>Врио</w:t>
      </w:r>
      <w:proofErr w:type="spellEnd"/>
      <w:r>
        <w:rPr>
          <w:sz w:val="28"/>
          <w:szCs w:val="28"/>
        </w:rPr>
        <w:t xml:space="preserve"> министра</w:t>
      </w:r>
      <w:r w:rsidRPr="00A9505D">
        <w:rPr>
          <w:sz w:val="28"/>
          <w:szCs w:val="28"/>
        </w:rPr>
        <w:t xml:space="preserve"> сельского хозяйства</w:t>
      </w:r>
    </w:p>
    <w:p w:rsidR="00C75C26" w:rsidRDefault="00C75C26" w:rsidP="00C75C26">
      <w:pPr>
        <w:rPr>
          <w:sz w:val="28"/>
          <w:szCs w:val="28"/>
        </w:rPr>
      </w:pPr>
      <w:r w:rsidRPr="00A9505D">
        <w:rPr>
          <w:sz w:val="28"/>
          <w:szCs w:val="28"/>
        </w:rPr>
        <w:t xml:space="preserve">и продовольствия </w:t>
      </w:r>
      <w:r>
        <w:rPr>
          <w:sz w:val="28"/>
          <w:szCs w:val="28"/>
        </w:rPr>
        <w:t xml:space="preserve">Республики Марий Эл                      </w:t>
      </w:r>
      <w:r w:rsidR="00F43E62">
        <w:rPr>
          <w:sz w:val="28"/>
          <w:szCs w:val="28"/>
        </w:rPr>
        <w:t xml:space="preserve">       </w:t>
      </w:r>
      <w:bookmarkStart w:id="0" w:name="_GoBack"/>
      <w:bookmarkEnd w:id="0"/>
      <w:r>
        <w:rPr>
          <w:sz w:val="28"/>
          <w:szCs w:val="28"/>
        </w:rPr>
        <w:t xml:space="preserve">          </w:t>
      </w:r>
      <w:proofErr w:type="spellStart"/>
      <w:r>
        <w:rPr>
          <w:sz w:val="28"/>
          <w:szCs w:val="28"/>
        </w:rPr>
        <w:t>А.М.Краснов</w:t>
      </w:r>
      <w:proofErr w:type="spellEnd"/>
    </w:p>
    <w:p w:rsidR="00C75C26" w:rsidRDefault="00C75C26" w:rsidP="00C75C26">
      <w:pPr>
        <w:rPr>
          <w:sz w:val="28"/>
          <w:szCs w:val="28"/>
        </w:rPr>
      </w:pPr>
    </w:p>
    <w:p w:rsidR="00404177" w:rsidRPr="00C75C26"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C75C26" w:rsidRPr="00757C3C" w:rsidRDefault="00C75C26" w:rsidP="00C75C26">
      <w:pPr>
        <w:rPr>
          <w:sz w:val="28"/>
          <w:szCs w:val="28"/>
        </w:rPr>
      </w:pPr>
    </w:p>
    <w:tbl>
      <w:tblPr>
        <w:tblW w:w="11522"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6"/>
        <w:gridCol w:w="814"/>
        <w:gridCol w:w="8130"/>
        <w:gridCol w:w="180"/>
        <w:gridCol w:w="213"/>
        <w:gridCol w:w="147"/>
        <w:gridCol w:w="93"/>
        <w:gridCol w:w="143"/>
        <w:gridCol w:w="93"/>
        <w:gridCol w:w="573"/>
      </w:tblGrid>
      <w:tr w:rsidR="00C75C26" w:rsidRPr="00291A3C" w:rsidTr="0023555F">
        <w:trPr>
          <w:gridAfter w:val="2"/>
          <w:wAfter w:w="666" w:type="dxa"/>
        </w:trPr>
        <w:tc>
          <w:tcPr>
            <w:tcW w:w="1136" w:type="dxa"/>
            <w:gridSpan w:val="2"/>
            <w:tcBorders>
              <w:top w:val="nil"/>
              <w:left w:val="nil"/>
              <w:bottom w:val="nil"/>
              <w:right w:val="single" w:sz="4" w:space="0" w:color="auto"/>
            </w:tcBorders>
          </w:tcPr>
          <w:p w:rsidR="00C75C26" w:rsidRDefault="00C75C26" w:rsidP="0023555F">
            <w:pPr>
              <w:autoSpaceDE w:val="0"/>
              <w:autoSpaceDN w:val="0"/>
              <w:adjustRightInd w:val="0"/>
              <w:jc w:val="both"/>
              <w:rPr>
                <w:sz w:val="20"/>
                <w:szCs w:val="20"/>
              </w:rPr>
            </w:pPr>
            <w:bookmarkStart w:id="1" w:name="sub_76"/>
            <w:bookmarkEnd w:id="1"/>
          </w:p>
          <w:p w:rsidR="00C75C26" w:rsidRPr="00291A3C" w:rsidRDefault="00C75C26" w:rsidP="0023555F">
            <w:pPr>
              <w:autoSpaceDE w:val="0"/>
              <w:autoSpaceDN w:val="0"/>
              <w:adjustRightInd w:val="0"/>
              <w:jc w:val="both"/>
              <w:rPr>
                <w:sz w:val="20"/>
                <w:szCs w:val="20"/>
              </w:rPr>
            </w:pPr>
          </w:p>
        </w:tc>
        <w:tc>
          <w:tcPr>
            <w:tcW w:w="8944" w:type="dxa"/>
            <w:gridSpan w:val="2"/>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ФЕДЕРАЛЬНОЕ СТАТИСТИЧЕСКОЕ НАБЛЮДЕНИЕ</w:t>
            </w:r>
          </w:p>
        </w:tc>
        <w:tc>
          <w:tcPr>
            <w:tcW w:w="540" w:type="dxa"/>
            <w:gridSpan w:val="3"/>
            <w:tcBorders>
              <w:top w:val="nil"/>
              <w:left w:val="single" w:sz="4" w:space="0" w:color="auto"/>
              <w:bottom w:val="nil"/>
              <w:right w:val="nil"/>
            </w:tcBorders>
          </w:tcPr>
          <w:p w:rsidR="00C75C26" w:rsidRPr="00291A3C" w:rsidRDefault="00C75C26" w:rsidP="0023555F">
            <w:pPr>
              <w:autoSpaceDE w:val="0"/>
              <w:autoSpaceDN w:val="0"/>
              <w:adjustRightInd w:val="0"/>
              <w:jc w:val="both"/>
              <w:rPr>
                <w:sz w:val="20"/>
                <w:szCs w:val="20"/>
              </w:rPr>
            </w:pPr>
          </w:p>
        </w:tc>
        <w:tc>
          <w:tcPr>
            <w:tcW w:w="236" w:type="dxa"/>
            <w:gridSpan w:val="2"/>
            <w:tcBorders>
              <w:top w:val="nil"/>
              <w:left w:val="nil"/>
              <w:bottom w:val="nil"/>
              <w:right w:val="nil"/>
            </w:tcBorders>
          </w:tcPr>
          <w:p w:rsidR="00C75C26" w:rsidRPr="00291A3C" w:rsidRDefault="00C75C26" w:rsidP="0023555F">
            <w:pPr>
              <w:autoSpaceDE w:val="0"/>
              <w:autoSpaceDN w:val="0"/>
              <w:adjustRightInd w:val="0"/>
              <w:jc w:val="both"/>
              <w:rPr>
                <w:sz w:val="20"/>
                <w:szCs w:val="20"/>
              </w:rPr>
            </w:pPr>
          </w:p>
        </w:tc>
      </w:tr>
      <w:tr w:rsidR="00C75C26" w:rsidRPr="00291A3C" w:rsidTr="0023555F">
        <w:tc>
          <w:tcPr>
            <w:tcW w:w="1136" w:type="dxa"/>
            <w:gridSpan w:val="2"/>
            <w:tcBorders>
              <w:top w:val="nil"/>
              <w:left w:val="nil"/>
              <w:bottom w:val="nil"/>
              <w:right w:val="nil"/>
            </w:tcBorders>
          </w:tcPr>
          <w:p w:rsidR="00C75C26" w:rsidRPr="00291A3C" w:rsidRDefault="00C75C26" w:rsidP="0023555F">
            <w:pPr>
              <w:autoSpaceDE w:val="0"/>
              <w:autoSpaceDN w:val="0"/>
              <w:adjustRightInd w:val="0"/>
              <w:jc w:val="both"/>
              <w:rPr>
                <w:sz w:val="20"/>
                <w:szCs w:val="20"/>
              </w:rPr>
            </w:pPr>
          </w:p>
        </w:tc>
        <w:tc>
          <w:tcPr>
            <w:tcW w:w="814" w:type="dxa"/>
            <w:tcBorders>
              <w:top w:val="single" w:sz="4" w:space="0" w:color="auto"/>
              <w:left w:val="nil"/>
              <w:bottom w:val="single" w:sz="4" w:space="0" w:color="auto"/>
              <w:right w:val="nil"/>
            </w:tcBorders>
          </w:tcPr>
          <w:p w:rsidR="00C75C26" w:rsidRPr="00291A3C" w:rsidRDefault="00C75C26" w:rsidP="0023555F">
            <w:pPr>
              <w:autoSpaceDE w:val="0"/>
              <w:autoSpaceDN w:val="0"/>
              <w:adjustRightInd w:val="0"/>
              <w:jc w:val="both"/>
              <w:rPr>
                <w:sz w:val="20"/>
                <w:szCs w:val="20"/>
              </w:rPr>
            </w:pPr>
          </w:p>
        </w:tc>
        <w:tc>
          <w:tcPr>
            <w:tcW w:w="8523" w:type="dxa"/>
            <w:gridSpan w:val="3"/>
            <w:tcBorders>
              <w:top w:val="single" w:sz="4" w:space="0" w:color="auto"/>
              <w:left w:val="nil"/>
              <w:bottom w:val="single" w:sz="4" w:space="0" w:color="auto"/>
              <w:right w:val="nil"/>
            </w:tcBorders>
          </w:tcPr>
          <w:p w:rsidR="00C75C26" w:rsidRPr="00291A3C" w:rsidRDefault="00C75C26" w:rsidP="0023555F">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C75C26" w:rsidRPr="00291A3C" w:rsidRDefault="00C75C26" w:rsidP="0023555F">
            <w:pPr>
              <w:autoSpaceDE w:val="0"/>
              <w:autoSpaceDN w:val="0"/>
              <w:adjustRightInd w:val="0"/>
              <w:jc w:val="both"/>
              <w:rPr>
                <w:sz w:val="20"/>
                <w:szCs w:val="20"/>
              </w:rPr>
            </w:pPr>
          </w:p>
        </w:tc>
        <w:tc>
          <w:tcPr>
            <w:tcW w:w="236" w:type="dxa"/>
            <w:gridSpan w:val="2"/>
            <w:tcBorders>
              <w:top w:val="nil"/>
              <w:left w:val="nil"/>
              <w:bottom w:val="nil"/>
              <w:right w:val="nil"/>
            </w:tcBorders>
          </w:tcPr>
          <w:p w:rsidR="00C75C26" w:rsidRPr="00291A3C" w:rsidRDefault="00C75C26" w:rsidP="0023555F">
            <w:pPr>
              <w:autoSpaceDE w:val="0"/>
              <w:autoSpaceDN w:val="0"/>
              <w:adjustRightInd w:val="0"/>
              <w:jc w:val="both"/>
              <w:rPr>
                <w:sz w:val="20"/>
                <w:szCs w:val="20"/>
              </w:rPr>
            </w:pPr>
          </w:p>
        </w:tc>
        <w:tc>
          <w:tcPr>
            <w:tcW w:w="573" w:type="dxa"/>
            <w:tcBorders>
              <w:top w:val="nil"/>
              <w:left w:val="nil"/>
              <w:bottom w:val="nil"/>
              <w:right w:val="nil"/>
            </w:tcBorders>
          </w:tcPr>
          <w:p w:rsidR="00C75C26" w:rsidRPr="00291A3C" w:rsidRDefault="00C75C26" w:rsidP="0023555F">
            <w:pPr>
              <w:autoSpaceDE w:val="0"/>
              <w:autoSpaceDN w:val="0"/>
              <w:adjustRightInd w:val="0"/>
              <w:jc w:val="both"/>
              <w:rPr>
                <w:sz w:val="20"/>
                <w:szCs w:val="20"/>
              </w:rPr>
            </w:pPr>
          </w:p>
        </w:tc>
      </w:tr>
      <w:tr w:rsidR="00C75C26" w:rsidRPr="00291A3C" w:rsidTr="0023555F">
        <w:trPr>
          <w:gridAfter w:val="2"/>
          <w:wAfter w:w="666" w:type="dxa"/>
        </w:trPr>
        <w:tc>
          <w:tcPr>
            <w:tcW w:w="10260" w:type="dxa"/>
            <w:gridSpan w:val="5"/>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16"/>
                <w:szCs w:val="16"/>
              </w:rPr>
            </w:pPr>
            <w:proofErr w:type="gramStart"/>
            <w:r w:rsidRPr="00291A3C">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30" w:history="1">
              <w:r w:rsidRPr="00291A3C">
                <w:rPr>
                  <w:sz w:val="16"/>
                  <w:szCs w:val="16"/>
                </w:rPr>
                <w:t>статьей 13.19</w:t>
              </w:r>
            </w:hyperlink>
            <w:r w:rsidRPr="00291A3C">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291A3C">
                <w:rPr>
                  <w:sz w:val="16"/>
                  <w:szCs w:val="16"/>
                </w:rPr>
                <w:t>2001 г</w:t>
              </w:r>
            </w:smartTag>
            <w:r w:rsidRPr="00291A3C">
              <w:rPr>
                <w:sz w:val="16"/>
                <w:szCs w:val="16"/>
              </w:rPr>
              <w:t xml:space="preserve">. N 195-ФЗ, а также </w:t>
            </w:r>
            <w:hyperlink r:id="rId31" w:history="1">
              <w:r w:rsidRPr="00291A3C">
                <w:rPr>
                  <w:sz w:val="16"/>
                  <w:szCs w:val="16"/>
                </w:rPr>
                <w:t>статьей 3</w:t>
              </w:r>
            </w:hyperlink>
            <w:r w:rsidRPr="00291A3C">
              <w:rPr>
                <w:sz w:val="16"/>
                <w:szCs w:val="16"/>
              </w:rPr>
              <w:t xml:space="preserve"> Закона Российской Федерации от 13 мая </w:t>
            </w:r>
            <w:smartTag w:uri="urn:schemas-microsoft-com:office:smarttags" w:element="metricconverter">
              <w:smartTagPr>
                <w:attr w:name="ProductID" w:val="1992 г"/>
              </w:smartTagPr>
              <w:r w:rsidRPr="00291A3C">
                <w:rPr>
                  <w:sz w:val="16"/>
                  <w:szCs w:val="16"/>
                </w:rPr>
                <w:t>1992 г</w:t>
              </w:r>
            </w:smartTag>
            <w:r w:rsidRPr="00291A3C">
              <w:rPr>
                <w:sz w:val="16"/>
                <w:szCs w:val="16"/>
              </w:rPr>
              <w:t>. N 2761-1 "Об ответственности за нарушение порядка представления государственной статистической отчетности"</w:t>
            </w:r>
            <w:proofErr w:type="gramEnd"/>
          </w:p>
        </w:tc>
        <w:tc>
          <w:tcPr>
            <w:tcW w:w="596" w:type="dxa"/>
            <w:gridSpan w:val="4"/>
            <w:tcBorders>
              <w:top w:val="nil"/>
              <w:left w:val="single" w:sz="4" w:space="0" w:color="auto"/>
              <w:bottom w:val="nil"/>
              <w:right w:val="nil"/>
            </w:tcBorders>
          </w:tcPr>
          <w:p w:rsidR="00C75C26" w:rsidRPr="00291A3C" w:rsidRDefault="00C75C26" w:rsidP="0023555F">
            <w:pPr>
              <w:autoSpaceDE w:val="0"/>
              <w:autoSpaceDN w:val="0"/>
              <w:adjustRightInd w:val="0"/>
              <w:jc w:val="both"/>
              <w:rPr>
                <w:sz w:val="20"/>
                <w:szCs w:val="20"/>
              </w:rPr>
            </w:pPr>
          </w:p>
        </w:tc>
      </w:tr>
      <w:tr w:rsidR="00C75C26" w:rsidRPr="00291A3C" w:rsidTr="0023555F">
        <w:tc>
          <w:tcPr>
            <w:tcW w:w="540" w:type="dxa"/>
            <w:tcBorders>
              <w:top w:val="single" w:sz="4" w:space="0" w:color="auto"/>
              <w:left w:val="nil"/>
              <w:bottom w:val="nil"/>
              <w:right w:val="nil"/>
            </w:tcBorders>
          </w:tcPr>
          <w:p w:rsidR="00C75C26" w:rsidRPr="00291A3C" w:rsidRDefault="00C75C26" w:rsidP="0023555F">
            <w:pPr>
              <w:autoSpaceDE w:val="0"/>
              <w:autoSpaceDN w:val="0"/>
              <w:adjustRightInd w:val="0"/>
              <w:jc w:val="both"/>
              <w:rPr>
                <w:sz w:val="20"/>
                <w:szCs w:val="20"/>
              </w:rPr>
            </w:pPr>
          </w:p>
        </w:tc>
        <w:tc>
          <w:tcPr>
            <w:tcW w:w="1410" w:type="dxa"/>
            <w:gridSpan w:val="2"/>
            <w:tcBorders>
              <w:top w:val="single" w:sz="4" w:space="0" w:color="auto"/>
              <w:left w:val="nil"/>
              <w:bottom w:val="single" w:sz="4" w:space="0" w:color="auto"/>
              <w:right w:val="nil"/>
            </w:tcBorders>
          </w:tcPr>
          <w:p w:rsidR="00C75C26" w:rsidRPr="00291A3C" w:rsidRDefault="00C75C26" w:rsidP="0023555F">
            <w:pPr>
              <w:autoSpaceDE w:val="0"/>
              <w:autoSpaceDN w:val="0"/>
              <w:adjustRightInd w:val="0"/>
              <w:jc w:val="both"/>
              <w:rPr>
                <w:sz w:val="20"/>
                <w:szCs w:val="20"/>
              </w:rPr>
            </w:pPr>
          </w:p>
        </w:tc>
        <w:tc>
          <w:tcPr>
            <w:tcW w:w="8523" w:type="dxa"/>
            <w:gridSpan w:val="3"/>
            <w:tcBorders>
              <w:top w:val="single" w:sz="4" w:space="0" w:color="auto"/>
              <w:left w:val="nil"/>
              <w:bottom w:val="single" w:sz="4" w:space="0" w:color="auto"/>
              <w:right w:val="nil"/>
            </w:tcBorders>
          </w:tcPr>
          <w:p w:rsidR="00C75C26" w:rsidRPr="00291A3C" w:rsidRDefault="00C75C26" w:rsidP="0023555F">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C75C26" w:rsidRPr="00291A3C" w:rsidRDefault="00C75C26" w:rsidP="0023555F">
            <w:pPr>
              <w:autoSpaceDE w:val="0"/>
              <w:autoSpaceDN w:val="0"/>
              <w:adjustRightInd w:val="0"/>
              <w:jc w:val="both"/>
              <w:rPr>
                <w:sz w:val="20"/>
                <w:szCs w:val="20"/>
              </w:rPr>
            </w:pPr>
          </w:p>
        </w:tc>
        <w:tc>
          <w:tcPr>
            <w:tcW w:w="236" w:type="dxa"/>
            <w:gridSpan w:val="2"/>
            <w:tcBorders>
              <w:top w:val="single" w:sz="4" w:space="0" w:color="auto"/>
              <w:left w:val="nil"/>
              <w:bottom w:val="nil"/>
              <w:right w:val="nil"/>
            </w:tcBorders>
          </w:tcPr>
          <w:p w:rsidR="00C75C26" w:rsidRPr="00291A3C" w:rsidRDefault="00C75C26" w:rsidP="0023555F">
            <w:pPr>
              <w:autoSpaceDE w:val="0"/>
              <w:autoSpaceDN w:val="0"/>
              <w:adjustRightInd w:val="0"/>
              <w:jc w:val="both"/>
              <w:rPr>
                <w:sz w:val="20"/>
                <w:szCs w:val="20"/>
              </w:rPr>
            </w:pPr>
          </w:p>
        </w:tc>
        <w:tc>
          <w:tcPr>
            <w:tcW w:w="573" w:type="dxa"/>
            <w:tcBorders>
              <w:top w:val="nil"/>
              <w:left w:val="nil"/>
              <w:bottom w:val="nil"/>
              <w:right w:val="nil"/>
            </w:tcBorders>
          </w:tcPr>
          <w:p w:rsidR="00C75C26" w:rsidRPr="00291A3C" w:rsidRDefault="00C75C26" w:rsidP="0023555F">
            <w:pPr>
              <w:autoSpaceDE w:val="0"/>
              <w:autoSpaceDN w:val="0"/>
              <w:adjustRightInd w:val="0"/>
              <w:jc w:val="both"/>
              <w:rPr>
                <w:sz w:val="20"/>
                <w:szCs w:val="20"/>
              </w:rPr>
            </w:pPr>
          </w:p>
        </w:tc>
      </w:tr>
      <w:tr w:rsidR="00C75C26" w:rsidRPr="00291A3C" w:rsidTr="0023555F">
        <w:trPr>
          <w:gridAfter w:val="2"/>
          <w:wAfter w:w="666" w:type="dxa"/>
        </w:trPr>
        <w:tc>
          <w:tcPr>
            <w:tcW w:w="540" w:type="dxa"/>
            <w:tcBorders>
              <w:top w:val="nil"/>
              <w:left w:val="nil"/>
              <w:bottom w:val="nil"/>
              <w:right w:val="single" w:sz="4" w:space="0" w:color="auto"/>
            </w:tcBorders>
          </w:tcPr>
          <w:p w:rsidR="00C75C26" w:rsidRPr="00291A3C" w:rsidRDefault="00C75C26" w:rsidP="0023555F">
            <w:pPr>
              <w:autoSpaceDE w:val="0"/>
              <w:autoSpaceDN w:val="0"/>
              <w:adjustRightInd w:val="0"/>
              <w:jc w:val="both"/>
              <w:rPr>
                <w:sz w:val="20"/>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СВЕДЕНИЯ ОБ ОСУЩЕСТВЛЕНИИ ГОСУДАРСТВЕННОГО КОНТРОЛЯ (НАДЗОРА) И МУНИЦИПАЛЬНОГО КОНТРОЛЯ</w:t>
            </w:r>
          </w:p>
          <w:p w:rsidR="00C75C26" w:rsidRPr="00291A3C" w:rsidRDefault="00C75C26" w:rsidP="0023555F">
            <w:pPr>
              <w:autoSpaceDE w:val="0"/>
              <w:autoSpaceDN w:val="0"/>
              <w:adjustRightInd w:val="0"/>
              <w:ind w:right="970"/>
              <w:jc w:val="center"/>
              <w:rPr>
                <w:sz w:val="20"/>
                <w:szCs w:val="20"/>
              </w:rPr>
            </w:pPr>
            <w:r w:rsidRPr="00291A3C">
              <w:rPr>
                <w:sz w:val="20"/>
                <w:szCs w:val="20"/>
              </w:rPr>
              <w:t>за январь – декабрь 2016 г.</w:t>
            </w:r>
          </w:p>
          <w:p w:rsidR="00C75C26" w:rsidRPr="00291A3C" w:rsidRDefault="00C75C26" w:rsidP="0023555F">
            <w:pPr>
              <w:autoSpaceDE w:val="0"/>
              <w:autoSpaceDN w:val="0"/>
              <w:adjustRightInd w:val="0"/>
              <w:jc w:val="center"/>
              <w:rPr>
                <w:sz w:val="20"/>
                <w:szCs w:val="20"/>
              </w:rPr>
            </w:pPr>
            <w:r w:rsidRPr="00291A3C">
              <w:rPr>
                <w:sz w:val="20"/>
                <w:szCs w:val="20"/>
              </w:rPr>
              <w:t>(нарастающим итогом)</w:t>
            </w:r>
          </w:p>
        </w:tc>
        <w:tc>
          <w:tcPr>
            <w:tcW w:w="540" w:type="dxa"/>
            <w:gridSpan w:val="3"/>
            <w:tcBorders>
              <w:top w:val="nil"/>
              <w:left w:val="single" w:sz="4" w:space="0" w:color="auto"/>
              <w:bottom w:val="nil"/>
              <w:right w:val="nil"/>
            </w:tcBorders>
          </w:tcPr>
          <w:p w:rsidR="00C75C26" w:rsidRPr="00291A3C" w:rsidRDefault="00C75C26" w:rsidP="0023555F">
            <w:pPr>
              <w:autoSpaceDE w:val="0"/>
              <w:autoSpaceDN w:val="0"/>
              <w:adjustRightInd w:val="0"/>
              <w:jc w:val="both"/>
              <w:rPr>
                <w:sz w:val="20"/>
                <w:szCs w:val="20"/>
              </w:rPr>
            </w:pPr>
          </w:p>
        </w:tc>
        <w:tc>
          <w:tcPr>
            <w:tcW w:w="236" w:type="dxa"/>
            <w:gridSpan w:val="2"/>
            <w:tcBorders>
              <w:top w:val="nil"/>
              <w:left w:val="nil"/>
              <w:bottom w:val="nil"/>
              <w:right w:val="nil"/>
            </w:tcBorders>
          </w:tcPr>
          <w:p w:rsidR="00C75C26" w:rsidRPr="00291A3C" w:rsidRDefault="00C75C26" w:rsidP="0023555F">
            <w:pPr>
              <w:autoSpaceDE w:val="0"/>
              <w:autoSpaceDN w:val="0"/>
              <w:adjustRightInd w:val="0"/>
              <w:jc w:val="both"/>
              <w:rPr>
                <w:sz w:val="20"/>
                <w:szCs w:val="20"/>
              </w:rPr>
            </w:pPr>
          </w:p>
        </w:tc>
      </w:tr>
    </w:tbl>
    <w:p w:rsidR="00C75C26" w:rsidRPr="00291A3C" w:rsidRDefault="00C75C26" w:rsidP="00C75C26">
      <w:pPr>
        <w:autoSpaceDE w:val="0"/>
        <w:autoSpaceDN w:val="0"/>
        <w:adjustRightInd w:val="0"/>
        <w:ind w:firstLine="720"/>
        <w:jc w:val="both"/>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3"/>
        <w:gridCol w:w="1567"/>
        <w:gridCol w:w="236"/>
        <w:gridCol w:w="1924"/>
      </w:tblGrid>
      <w:tr w:rsidR="00C75C26" w:rsidRPr="00291A3C" w:rsidTr="0023555F">
        <w:tc>
          <w:tcPr>
            <w:tcW w:w="6533" w:type="dxa"/>
            <w:tcBorders>
              <w:top w:val="single" w:sz="4" w:space="0" w:color="auto"/>
              <w:left w:val="single" w:sz="4" w:space="0" w:color="auto"/>
              <w:bottom w:val="single" w:sz="4" w:space="0" w:color="auto"/>
              <w:right w:val="nil"/>
            </w:tcBorders>
          </w:tcPr>
          <w:p w:rsidR="00C75C26" w:rsidRPr="00291A3C" w:rsidRDefault="00C75C26" w:rsidP="0023555F">
            <w:pPr>
              <w:autoSpaceDE w:val="0"/>
              <w:autoSpaceDN w:val="0"/>
              <w:adjustRightInd w:val="0"/>
              <w:jc w:val="center"/>
              <w:rPr>
                <w:sz w:val="16"/>
                <w:szCs w:val="16"/>
              </w:rPr>
            </w:pPr>
            <w:r w:rsidRPr="00291A3C">
              <w:rPr>
                <w:sz w:val="16"/>
                <w:szCs w:val="16"/>
              </w:rPr>
              <w:t>Предоставляют:</w:t>
            </w:r>
          </w:p>
        </w:tc>
        <w:tc>
          <w:tcPr>
            <w:tcW w:w="1567" w:type="dxa"/>
            <w:tcBorders>
              <w:top w:val="single" w:sz="4" w:space="0" w:color="auto"/>
              <w:left w:val="single" w:sz="4" w:space="0" w:color="auto"/>
              <w:bottom w:val="single" w:sz="4" w:space="0" w:color="auto"/>
              <w:right w:val="nil"/>
            </w:tcBorders>
          </w:tcPr>
          <w:p w:rsidR="00C75C26" w:rsidRPr="00291A3C" w:rsidRDefault="00C75C26" w:rsidP="0023555F">
            <w:pPr>
              <w:autoSpaceDE w:val="0"/>
              <w:autoSpaceDN w:val="0"/>
              <w:adjustRightInd w:val="0"/>
              <w:jc w:val="center"/>
              <w:rPr>
                <w:sz w:val="16"/>
                <w:szCs w:val="16"/>
              </w:rPr>
            </w:pPr>
            <w:r w:rsidRPr="00291A3C">
              <w:rPr>
                <w:sz w:val="16"/>
                <w:szCs w:val="16"/>
              </w:rPr>
              <w:t>Сроки предоставления</w:t>
            </w:r>
          </w:p>
        </w:tc>
        <w:tc>
          <w:tcPr>
            <w:tcW w:w="236" w:type="dxa"/>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924"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Форма N 1-контроль</w:t>
            </w:r>
          </w:p>
        </w:tc>
      </w:tr>
      <w:tr w:rsidR="00C75C26" w:rsidRPr="00291A3C" w:rsidTr="0023555F">
        <w:tc>
          <w:tcPr>
            <w:tcW w:w="6533" w:type="dxa"/>
            <w:vMerge w:val="restart"/>
            <w:tcBorders>
              <w:top w:val="single" w:sz="4" w:space="0" w:color="auto"/>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r w:rsidRPr="00291A3C">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567" w:type="dxa"/>
            <w:vMerge w:val="restart"/>
            <w:tcBorders>
              <w:top w:val="single" w:sz="4" w:space="0" w:color="auto"/>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C75C26" w:rsidRPr="00291A3C" w:rsidRDefault="00C75C26" w:rsidP="0023555F">
            <w:pPr>
              <w:autoSpaceDE w:val="0"/>
              <w:autoSpaceDN w:val="0"/>
              <w:adjustRightInd w:val="0"/>
              <w:jc w:val="both"/>
              <w:rPr>
                <w:sz w:val="16"/>
                <w:szCs w:val="16"/>
              </w:rPr>
            </w:pPr>
          </w:p>
        </w:tc>
        <w:tc>
          <w:tcPr>
            <w:tcW w:w="1924" w:type="dxa"/>
            <w:tcBorders>
              <w:top w:val="single" w:sz="4" w:space="0" w:color="auto"/>
              <w:left w:val="nil"/>
              <w:bottom w:val="nil"/>
              <w:right w:val="nil"/>
            </w:tcBorders>
          </w:tcPr>
          <w:p w:rsidR="00C75C26" w:rsidRPr="00291A3C" w:rsidRDefault="00C75C26" w:rsidP="0023555F">
            <w:pPr>
              <w:autoSpaceDE w:val="0"/>
              <w:autoSpaceDN w:val="0"/>
              <w:adjustRightInd w:val="0"/>
              <w:jc w:val="center"/>
              <w:rPr>
                <w:sz w:val="16"/>
                <w:szCs w:val="16"/>
              </w:rPr>
            </w:pPr>
            <w:hyperlink w:anchor="sub_0" w:history="1">
              <w:r w:rsidRPr="00291A3C">
                <w:rPr>
                  <w:sz w:val="16"/>
                  <w:szCs w:val="16"/>
                </w:rPr>
                <w:t>Приказ</w:t>
              </w:r>
            </w:hyperlink>
            <w:r w:rsidRPr="00291A3C">
              <w:rPr>
                <w:sz w:val="16"/>
                <w:szCs w:val="16"/>
              </w:rPr>
              <w:t xml:space="preserve"> Росстата:</w:t>
            </w:r>
          </w:p>
        </w:tc>
      </w:tr>
      <w:tr w:rsidR="00C75C26" w:rsidRPr="00291A3C" w:rsidTr="0023555F">
        <w:tc>
          <w:tcPr>
            <w:tcW w:w="6533"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C75C26" w:rsidRPr="00291A3C" w:rsidRDefault="00C75C26" w:rsidP="0023555F">
            <w:pPr>
              <w:autoSpaceDE w:val="0"/>
              <w:autoSpaceDN w:val="0"/>
              <w:adjustRightInd w:val="0"/>
              <w:jc w:val="both"/>
              <w:rPr>
                <w:sz w:val="16"/>
                <w:szCs w:val="16"/>
              </w:rPr>
            </w:pPr>
          </w:p>
        </w:tc>
        <w:tc>
          <w:tcPr>
            <w:tcW w:w="1924" w:type="dxa"/>
            <w:tcBorders>
              <w:top w:val="nil"/>
              <w:left w:val="nil"/>
              <w:bottom w:val="nil"/>
              <w:right w:val="nil"/>
            </w:tcBorders>
          </w:tcPr>
          <w:p w:rsidR="00C75C26" w:rsidRPr="00291A3C" w:rsidRDefault="00C75C26" w:rsidP="0023555F">
            <w:pPr>
              <w:autoSpaceDE w:val="0"/>
              <w:autoSpaceDN w:val="0"/>
              <w:adjustRightInd w:val="0"/>
              <w:jc w:val="center"/>
              <w:rPr>
                <w:sz w:val="16"/>
                <w:szCs w:val="16"/>
              </w:rPr>
            </w:pPr>
            <w:r w:rsidRPr="00291A3C">
              <w:rPr>
                <w:sz w:val="16"/>
                <w:szCs w:val="16"/>
              </w:rPr>
              <w:t>Об утверждении формы</w:t>
            </w:r>
          </w:p>
        </w:tc>
      </w:tr>
      <w:tr w:rsidR="00C75C26" w:rsidRPr="00291A3C" w:rsidTr="0023555F">
        <w:tc>
          <w:tcPr>
            <w:tcW w:w="6533"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C75C26" w:rsidRPr="00291A3C" w:rsidRDefault="00C75C26" w:rsidP="0023555F">
            <w:pPr>
              <w:autoSpaceDE w:val="0"/>
              <w:autoSpaceDN w:val="0"/>
              <w:adjustRightInd w:val="0"/>
              <w:jc w:val="both"/>
              <w:rPr>
                <w:sz w:val="16"/>
                <w:szCs w:val="16"/>
              </w:rPr>
            </w:pPr>
          </w:p>
        </w:tc>
        <w:tc>
          <w:tcPr>
            <w:tcW w:w="1924" w:type="dxa"/>
            <w:tcBorders>
              <w:top w:val="nil"/>
              <w:left w:val="nil"/>
              <w:bottom w:val="nil"/>
              <w:right w:val="nil"/>
            </w:tcBorders>
          </w:tcPr>
          <w:p w:rsidR="00C75C26" w:rsidRPr="00291A3C" w:rsidRDefault="00C75C26" w:rsidP="0023555F">
            <w:pPr>
              <w:autoSpaceDE w:val="0"/>
              <w:autoSpaceDN w:val="0"/>
              <w:adjustRightInd w:val="0"/>
              <w:jc w:val="center"/>
              <w:rPr>
                <w:sz w:val="16"/>
                <w:szCs w:val="16"/>
              </w:rPr>
            </w:pPr>
            <w:r w:rsidRPr="00291A3C">
              <w:rPr>
                <w:sz w:val="16"/>
                <w:szCs w:val="16"/>
              </w:rPr>
              <w:t>от 21.12.2011 N 503</w:t>
            </w:r>
          </w:p>
        </w:tc>
      </w:tr>
      <w:tr w:rsidR="00C75C26" w:rsidRPr="00291A3C" w:rsidTr="0023555F">
        <w:tc>
          <w:tcPr>
            <w:tcW w:w="6533" w:type="dxa"/>
            <w:vMerge w:val="restart"/>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r w:rsidRPr="00291A3C">
              <w:rPr>
                <w:sz w:val="16"/>
                <w:szCs w:val="16"/>
              </w:rPr>
              <w:t>- соответствующим федеральным органам исполнительной власти;</w:t>
            </w:r>
          </w:p>
          <w:p w:rsidR="00C75C26" w:rsidRPr="00291A3C" w:rsidRDefault="00C75C26" w:rsidP="0023555F">
            <w:pPr>
              <w:autoSpaceDE w:val="0"/>
              <w:autoSpaceDN w:val="0"/>
              <w:adjustRightInd w:val="0"/>
              <w:jc w:val="both"/>
              <w:rPr>
                <w:sz w:val="16"/>
                <w:szCs w:val="16"/>
              </w:rPr>
            </w:pPr>
            <w:r w:rsidRPr="00291A3C">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1567" w:type="dxa"/>
            <w:vMerge w:val="restart"/>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20 числа после отчетного периода</w:t>
            </w:r>
          </w:p>
        </w:tc>
        <w:tc>
          <w:tcPr>
            <w:tcW w:w="236" w:type="dxa"/>
            <w:vMerge/>
            <w:tcBorders>
              <w:top w:val="nil"/>
              <w:left w:val="single" w:sz="4" w:space="0" w:color="auto"/>
              <w:bottom w:val="nil"/>
              <w:right w:val="nil"/>
            </w:tcBorders>
          </w:tcPr>
          <w:p w:rsidR="00C75C26" w:rsidRPr="00291A3C" w:rsidRDefault="00C75C26" w:rsidP="0023555F">
            <w:pPr>
              <w:autoSpaceDE w:val="0"/>
              <w:autoSpaceDN w:val="0"/>
              <w:adjustRightInd w:val="0"/>
              <w:jc w:val="both"/>
              <w:rPr>
                <w:sz w:val="16"/>
                <w:szCs w:val="16"/>
              </w:rPr>
            </w:pPr>
          </w:p>
        </w:tc>
        <w:tc>
          <w:tcPr>
            <w:tcW w:w="1924" w:type="dxa"/>
            <w:tcBorders>
              <w:top w:val="nil"/>
              <w:left w:val="nil"/>
              <w:bottom w:val="nil"/>
              <w:right w:val="nil"/>
            </w:tcBorders>
          </w:tcPr>
          <w:p w:rsidR="00C75C26" w:rsidRPr="00291A3C" w:rsidRDefault="00C75C26" w:rsidP="0023555F">
            <w:pPr>
              <w:autoSpaceDE w:val="0"/>
              <w:autoSpaceDN w:val="0"/>
              <w:adjustRightInd w:val="0"/>
              <w:jc w:val="center"/>
              <w:rPr>
                <w:sz w:val="16"/>
                <w:szCs w:val="16"/>
              </w:rPr>
            </w:pPr>
            <w:r w:rsidRPr="00291A3C">
              <w:rPr>
                <w:sz w:val="16"/>
                <w:szCs w:val="16"/>
              </w:rPr>
              <w:t>О внесении изменений (при наличии)</w:t>
            </w:r>
          </w:p>
        </w:tc>
      </w:tr>
      <w:tr w:rsidR="00C75C26" w:rsidRPr="00291A3C" w:rsidTr="0023555F">
        <w:tc>
          <w:tcPr>
            <w:tcW w:w="6533"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C75C26" w:rsidRPr="00291A3C" w:rsidRDefault="00C75C26" w:rsidP="0023555F">
            <w:pPr>
              <w:autoSpaceDE w:val="0"/>
              <w:autoSpaceDN w:val="0"/>
              <w:adjustRightInd w:val="0"/>
              <w:jc w:val="both"/>
              <w:rPr>
                <w:sz w:val="16"/>
                <w:szCs w:val="16"/>
              </w:rPr>
            </w:pPr>
          </w:p>
        </w:tc>
        <w:tc>
          <w:tcPr>
            <w:tcW w:w="1924" w:type="dxa"/>
            <w:tcBorders>
              <w:top w:val="nil"/>
              <w:left w:val="nil"/>
              <w:bottom w:val="nil"/>
              <w:right w:val="nil"/>
            </w:tcBorders>
          </w:tcPr>
          <w:p w:rsidR="00C75C26" w:rsidRPr="00291A3C" w:rsidRDefault="00C75C26" w:rsidP="0023555F">
            <w:pPr>
              <w:autoSpaceDE w:val="0"/>
              <w:autoSpaceDN w:val="0"/>
              <w:adjustRightInd w:val="0"/>
              <w:jc w:val="center"/>
              <w:rPr>
                <w:sz w:val="16"/>
                <w:szCs w:val="16"/>
              </w:rPr>
            </w:pPr>
            <w:r w:rsidRPr="00291A3C">
              <w:rPr>
                <w:sz w:val="16"/>
                <w:szCs w:val="16"/>
              </w:rPr>
              <w:t>от __________ N ___</w:t>
            </w:r>
          </w:p>
        </w:tc>
      </w:tr>
      <w:tr w:rsidR="00C75C26" w:rsidRPr="00291A3C" w:rsidTr="0023555F">
        <w:tc>
          <w:tcPr>
            <w:tcW w:w="6533"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C75C26" w:rsidRPr="00291A3C" w:rsidRDefault="00C75C26" w:rsidP="0023555F">
            <w:pPr>
              <w:autoSpaceDE w:val="0"/>
              <w:autoSpaceDN w:val="0"/>
              <w:adjustRightInd w:val="0"/>
              <w:jc w:val="both"/>
              <w:rPr>
                <w:sz w:val="16"/>
                <w:szCs w:val="16"/>
              </w:rPr>
            </w:pPr>
          </w:p>
        </w:tc>
        <w:tc>
          <w:tcPr>
            <w:tcW w:w="1924" w:type="dxa"/>
            <w:tcBorders>
              <w:top w:val="nil"/>
              <w:left w:val="nil"/>
              <w:bottom w:val="single" w:sz="4" w:space="0" w:color="auto"/>
              <w:right w:val="nil"/>
            </w:tcBorders>
          </w:tcPr>
          <w:p w:rsidR="00C75C26" w:rsidRPr="00291A3C" w:rsidRDefault="00C75C26" w:rsidP="0023555F">
            <w:pPr>
              <w:autoSpaceDE w:val="0"/>
              <w:autoSpaceDN w:val="0"/>
              <w:adjustRightInd w:val="0"/>
              <w:jc w:val="center"/>
              <w:rPr>
                <w:sz w:val="16"/>
                <w:szCs w:val="16"/>
              </w:rPr>
            </w:pPr>
            <w:r w:rsidRPr="00291A3C">
              <w:rPr>
                <w:sz w:val="16"/>
                <w:szCs w:val="16"/>
              </w:rPr>
              <w:t>от __________ N ___</w:t>
            </w:r>
          </w:p>
        </w:tc>
      </w:tr>
      <w:tr w:rsidR="00C75C26" w:rsidRPr="00291A3C" w:rsidTr="0023555F">
        <w:tc>
          <w:tcPr>
            <w:tcW w:w="6533" w:type="dxa"/>
            <w:vMerge w:val="restart"/>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r w:rsidRPr="00291A3C">
              <w:rPr>
                <w:sz w:val="16"/>
                <w:szCs w:val="16"/>
              </w:rPr>
              <w:t>- Минэкономразвития России, 125993, ГСП-</w:t>
            </w:r>
            <w:smartTag w:uri="urn:schemas-microsoft-com:office:smarttags" w:element="metricconverter">
              <w:smartTagPr>
                <w:attr w:name="ProductID" w:val="3, г"/>
              </w:smartTagPr>
              <w:r w:rsidRPr="00291A3C">
                <w:rPr>
                  <w:sz w:val="16"/>
                  <w:szCs w:val="16"/>
                </w:rPr>
                <w:t>3, г</w:t>
              </w:r>
            </w:smartTag>
            <w:r w:rsidRPr="00291A3C">
              <w:rPr>
                <w:sz w:val="16"/>
                <w:szCs w:val="16"/>
              </w:rPr>
              <w:t xml:space="preserve">. Москва, А-47, ул.1-я </w:t>
            </w:r>
            <w:proofErr w:type="gramStart"/>
            <w:r w:rsidRPr="00291A3C">
              <w:rPr>
                <w:sz w:val="16"/>
                <w:szCs w:val="16"/>
              </w:rPr>
              <w:t>Тверская-Ямская</w:t>
            </w:r>
            <w:proofErr w:type="gramEnd"/>
            <w:r w:rsidRPr="00291A3C">
              <w:rPr>
                <w:sz w:val="16"/>
                <w:szCs w:val="16"/>
              </w:rPr>
              <w:t>, д.1,3;</w:t>
            </w:r>
          </w:p>
          <w:p w:rsidR="00C75C26" w:rsidRPr="00291A3C" w:rsidRDefault="00C75C26" w:rsidP="0023555F">
            <w:pPr>
              <w:autoSpaceDE w:val="0"/>
              <w:autoSpaceDN w:val="0"/>
              <w:adjustRightInd w:val="0"/>
              <w:jc w:val="both"/>
              <w:rPr>
                <w:sz w:val="16"/>
                <w:szCs w:val="16"/>
              </w:rPr>
            </w:pPr>
            <w:r w:rsidRPr="00291A3C">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567" w:type="dxa"/>
            <w:vMerge w:val="restart"/>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924"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Полугодовая</w:t>
            </w:r>
          </w:p>
        </w:tc>
      </w:tr>
      <w:tr w:rsidR="00C75C26" w:rsidRPr="00291A3C" w:rsidTr="0023555F">
        <w:tc>
          <w:tcPr>
            <w:tcW w:w="6533"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C75C26" w:rsidRPr="00291A3C" w:rsidRDefault="00C75C26" w:rsidP="0023555F">
            <w:pPr>
              <w:autoSpaceDE w:val="0"/>
              <w:autoSpaceDN w:val="0"/>
              <w:adjustRightInd w:val="0"/>
              <w:jc w:val="both"/>
              <w:rPr>
                <w:sz w:val="16"/>
                <w:szCs w:val="16"/>
              </w:rPr>
            </w:pPr>
          </w:p>
        </w:tc>
        <w:tc>
          <w:tcPr>
            <w:tcW w:w="1924" w:type="dxa"/>
            <w:tcBorders>
              <w:top w:val="single" w:sz="4" w:space="0" w:color="auto"/>
              <w:left w:val="nil"/>
              <w:bottom w:val="nil"/>
              <w:right w:val="nil"/>
            </w:tcBorders>
          </w:tcPr>
          <w:p w:rsidR="00C75C26" w:rsidRPr="00291A3C" w:rsidRDefault="00C75C26" w:rsidP="0023555F">
            <w:pPr>
              <w:autoSpaceDE w:val="0"/>
              <w:autoSpaceDN w:val="0"/>
              <w:adjustRightInd w:val="0"/>
              <w:jc w:val="both"/>
              <w:rPr>
                <w:sz w:val="16"/>
                <w:szCs w:val="16"/>
              </w:rPr>
            </w:pPr>
          </w:p>
        </w:tc>
      </w:tr>
      <w:tr w:rsidR="00C75C26" w:rsidRPr="00291A3C" w:rsidTr="0023555F">
        <w:tc>
          <w:tcPr>
            <w:tcW w:w="6533" w:type="dxa"/>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r w:rsidRPr="00291A3C">
              <w:rPr>
                <w:sz w:val="16"/>
                <w:szCs w:val="16"/>
              </w:rPr>
              <w:t xml:space="preserve">-  соответствующим федеральным органам исполнительной власти, осуществляющим </w:t>
            </w:r>
            <w:proofErr w:type="gramStart"/>
            <w:r w:rsidRPr="00291A3C">
              <w:rPr>
                <w:sz w:val="16"/>
                <w:szCs w:val="16"/>
              </w:rPr>
              <w:t>контроль за</w:t>
            </w:r>
            <w:proofErr w:type="gramEnd"/>
            <w:r w:rsidRPr="00291A3C">
              <w:rPr>
                <w:sz w:val="16"/>
                <w:szCs w:val="16"/>
              </w:rPr>
              <w:t xml:space="preserve"> исполнением переданных полномочий по контролю; </w:t>
            </w:r>
          </w:p>
          <w:p w:rsidR="00C75C26" w:rsidRPr="00291A3C" w:rsidRDefault="00C75C26" w:rsidP="0023555F">
            <w:pPr>
              <w:autoSpaceDE w:val="0"/>
              <w:autoSpaceDN w:val="0"/>
              <w:adjustRightInd w:val="0"/>
              <w:jc w:val="both"/>
              <w:rPr>
                <w:sz w:val="16"/>
                <w:szCs w:val="16"/>
              </w:rPr>
            </w:pPr>
            <w:r w:rsidRPr="00291A3C">
              <w:rPr>
                <w:sz w:val="16"/>
                <w:szCs w:val="16"/>
              </w:rPr>
              <w:t xml:space="preserve">федеральные органы исполнительной власти, уполномоченные на осуществление </w:t>
            </w:r>
            <w:proofErr w:type="gramStart"/>
            <w:r w:rsidRPr="00291A3C">
              <w:rPr>
                <w:sz w:val="16"/>
                <w:szCs w:val="16"/>
              </w:rPr>
              <w:t>контроля за</w:t>
            </w:r>
            <w:proofErr w:type="gramEnd"/>
            <w:r w:rsidRPr="00291A3C">
              <w:rPr>
                <w:sz w:val="16"/>
                <w:szCs w:val="16"/>
              </w:rPr>
              <w:t xml:space="preserve"> исполнением переданных полномочий по контролю (отдельную форму по каждому из контролируемых переданных полномочий по контролю):</w:t>
            </w:r>
          </w:p>
        </w:tc>
        <w:tc>
          <w:tcPr>
            <w:tcW w:w="1567" w:type="dxa"/>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20 числа после отчетного периода</w:t>
            </w:r>
          </w:p>
        </w:tc>
        <w:tc>
          <w:tcPr>
            <w:tcW w:w="236" w:type="dxa"/>
            <w:vMerge/>
            <w:tcBorders>
              <w:top w:val="nil"/>
              <w:left w:val="single" w:sz="4" w:space="0" w:color="auto"/>
              <w:bottom w:val="nil"/>
              <w:right w:val="nil"/>
            </w:tcBorders>
          </w:tcPr>
          <w:p w:rsidR="00C75C26" w:rsidRPr="00291A3C" w:rsidRDefault="00C75C26" w:rsidP="0023555F">
            <w:pPr>
              <w:autoSpaceDE w:val="0"/>
              <w:autoSpaceDN w:val="0"/>
              <w:adjustRightInd w:val="0"/>
              <w:jc w:val="both"/>
              <w:rPr>
                <w:sz w:val="16"/>
                <w:szCs w:val="16"/>
              </w:rPr>
            </w:pPr>
          </w:p>
        </w:tc>
        <w:tc>
          <w:tcPr>
            <w:tcW w:w="1924" w:type="dxa"/>
            <w:vMerge w:val="restart"/>
            <w:tcBorders>
              <w:top w:val="nil"/>
              <w:left w:val="nil"/>
              <w:bottom w:val="nil"/>
              <w:right w:val="nil"/>
            </w:tcBorders>
          </w:tcPr>
          <w:p w:rsidR="00C75C26" w:rsidRPr="00291A3C" w:rsidRDefault="00C75C26" w:rsidP="0023555F">
            <w:pPr>
              <w:autoSpaceDE w:val="0"/>
              <w:autoSpaceDN w:val="0"/>
              <w:adjustRightInd w:val="0"/>
              <w:jc w:val="both"/>
              <w:rPr>
                <w:sz w:val="16"/>
                <w:szCs w:val="16"/>
              </w:rPr>
            </w:pPr>
          </w:p>
        </w:tc>
      </w:tr>
      <w:tr w:rsidR="00C75C26" w:rsidRPr="00291A3C" w:rsidTr="0023555F">
        <w:tc>
          <w:tcPr>
            <w:tcW w:w="6533" w:type="dxa"/>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r w:rsidRPr="00291A3C">
              <w:rPr>
                <w:sz w:val="16"/>
                <w:szCs w:val="16"/>
              </w:rPr>
              <w:t>- Минэкономразвития России, 125993, ГСП-</w:t>
            </w:r>
            <w:smartTag w:uri="urn:schemas-microsoft-com:office:smarttags" w:element="metricconverter">
              <w:smartTagPr>
                <w:attr w:name="ProductID" w:val="3, г"/>
              </w:smartTagPr>
              <w:r w:rsidRPr="00291A3C">
                <w:rPr>
                  <w:sz w:val="16"/>
                  <w:szCs w:val="16"/>
                </w:rPr>
                <w:t>3, г</w:t>
              </w:r>
            </w:smartTag>
            <w:r w:rsidRPr="00291A3C">
              <w:rPr>
                <w:sz w:val="16"/>
                <w:szCs w:val="16"/>
              </w:rPr>
              <w:t xml:space="preserve">. Москва, А-47, ул.1-я </w:t>
            </w:r>
            <w:proofErr w:type="gramStart"/>
            <w:r w:rsidRPr="00291A3C">
              <w:rPr>
                <w:sz w:val="16"/>
                <w:szCs w:val="16"/>
              </w:rPr>
              <w:t>Тверская-Ямская</w:t>
            </w:r>
            <w:proofErr w:type="gramEnd"/>
            <w:r w:rsidRPr="00291A3C">
              <w:rPr>
                <w:sz w:val="16"/>
                <w:szCs w:val="16"/>
              </w:rPr>
              <w:t>, д.1,3;</w:t>
            </w:r>
          </w:p>
          <w:p w:rsidR="00C75C26" w:rsidRPr="00291A3C" w:rsidRDefault="00C75C26" w:rsidP="0023555F">
            <w:pPr>
              <w:autoSpaceDE w:val="0"/>
              <w:autoSpaceDN w:val="0"/>
              <w:adjustRightInd w:val="0"/>
              <w:jc w:val="both"/>
              <w:rPr>
                <w:sz w:val="16"/>
                <w:szCs w:val="16"/>
              </w:rPr>
            </w:pPr>
            <w:r w:rsidRPr="00291A3C">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567" w:type="dxa"/>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924" w:type="dxa"/>
            <w:vMerge/>
            <w:tcBorders>
              <w:top w:val="nil"/>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6"/>
                <w:szCs w:val="16"/>
              </w:rPr>
            </w:pPr>
          </w:p>
        </w:tc>
      </w:tr>
      <w:tr w:rsidR="00C75C26" w:rsidRPr="00291A3C" w:rsidTr="0023555F">
        <w:tc>
          <w:tcPr>
            <w:tcW w:w="6533" w:type="dxa"/>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r w:rsidRPr="00291A3C">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C75C26" w:rsidRPr="00291A3C" w:rsidRDefault="00C75C26" w:rsidP="0023555F">
            <w:pPr>
              <w:autoSpaceDE w:val="0"/>
              <w:autoSpaceDN w:val="0"/>
              <w:adjustRightInd w:val="0"/>
              <w:jc w:val="both"/>
              <w:rPr>
                <w:sz w:val="16"/>
                <w:szCs w:val="16"/>
              </w:rPr>
            </w:pPr>
            <w:r w:rsidRPr="00291A3C">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567" w:type="dxa"/>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924" w:type="dxa"/>
            <w:vMerge/>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6"/>
                <w:szCs w:val="16"/>
              </w:rPr>
            </w:pPr>
          </w:p>
        </w:tc>
      </w:tr>
      <w:tr w:rsidR="00C75C26" w:rsidRPr="00291A3C" w:rsidTr="0023555F">
        <w:tc>
          <w:tcPr>
            <w:tcW w:w="6533" w:type="dxa"/>
            <w:tcBorders>
              <w:top w:val="nil"/>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6"/>
                <w:szCs w:val="16"/>
              </w:rPr>
            </w:pPr>
            <w:r w:rsidRPr="00291A3C">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C75C26" w:rsidRPr="00291A3C" w:rsidRDefault="00C75C26" w:rsidP="0023555F">
            <w:pPr>
              <w:autoSpaceDE w:val="0"/>
              <w:autoSpaceDN w:val="0"/>
              <w:adjustRightInd w:val="0"/>
              <w:jc w:val="both"/>
              <w:rPr>
                <w:sz w:val="16"/>
                <w:szCs w:val="16"/>
              </w:rPr>
            </w:pPr>
            <w:r w:rsidRPr="00291A3C">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C75C26" w:rsidRPr="00291A3C" w:rsidRDefault="00C75C26" w:rsidP="0023555F">
            <w:pPr>
              <w:autoSpaceDE w:val="0"/>
              <w:autoSpaceDN w:val="0"/>
              <w:adjustRightInd w:val="0"/>
              <w:jc w:val="both"/>
              <w:rPr>
                <w:sz w:val="16"/>
                <w:szCs w:val="16"/>
              </w:rPr>
            </w:pPr>
            <w:r w:rsidRPr="00291A3C">
              <w:rPr>
                <w:sz w:val="16"/>
                <w:szCs w:val="16"/>
              </w:rPr>
              <w:t>- Минэкономразвития России, 125993, ГСП-</w:t>
            </w:r>
            <w:smartTag w:uri="urn:schemas-microsoft-com:office:smarttags" w:element="metricconverter">
              <w:smartTagPr>
                <w:attr w:name="ProductID" w:val="3, г"/>
              </w:smartTagPr>
              <w:r w:rsidRPr="00291A3C">
                <w:rPr>
                  <w:sz w:val="16"/>
                  <w:szCs w:val="16"/>
                </w:rPr>
                <w:t>3, г</w:t>
              </w:r>
            </w:smartTag>
            <w:r w:rsidRPr="00291A3C">
              <w:rPr>
                <w:sz w:val="16"/>
                <w:szCs w:val="16"/>
              </w:rPr>
              <w:t xml:space="preserve">. Москва, А-47, ул.1-я </w:t>
            </w:r>
            <w:proofErr w:type="gramStart"/>
            <w:r w:rsidRPr="00291A3C">
              <w:rPr>
                <w:sz w:val="16"/>
                <w:szCs w:val="16"/>
              </w:rPr>
              <w:t>Тверская-Ямская</w:t>
            </w:r>
            <w:proofErr w:type="gramEnd"/>
            <w:r w:rsidRPr="00291A3C">
              <w:rPr>
                <w:sz w:val="16"/>
                <w:szCs w:val="16"/>
              </w:rPr>
              <w:t>, д.1,3.</w:t>
            </w:r>
          </w:p>
        </w:tc>
        <w:tc>
          <w:tcPr>
            <w:tcW w:w="1567" w:type="dxa"/>
            <w:tcBorders>
              <w:top w:val="nil"/>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16"/>
                <w:szCs w:val="16"/>
              </w:rPr>
            </w:pPr>
            <w:r w:rsidRPr="00291A3C">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C75C26" w:rsidRPr="00291A3C" w:rsidRDefault="00C75C26" w:rsidP="0023555F">
            <w:pPr>
              <w:autoSpaceDE w:val="0"/>
              <w:autoSpaceDN w:val="0"/>
              <w:adjustRightInd w:val="0"/>
              <w:jc w:val="both"/>
              <w:rPr>
                <w:sz w:val="16"/>
                <w:szCs w:val="16"/>
              </w:rPr>
            </w:pPr>
          </w:p>
        </w:tc>
        <w:tc>
          <w:tcPr>
            <w:tcW w:w="1924" w:type="dxa"/>
            <w:vMerge/>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6"/>
                <w:szCs w:val="16"/>
              </w:rPr>
            </w:pPr>
          </w:p>
        </w:tc>
      </w:tr>
    </w:tbl>
    <w:p w:rsidR="00C75C26" w:rsidRPr="00291A3C" w:rsidRDefault="00C75C26" w:rsidP="00C75C26">
      <w:pPr>
        <w:autoSpaceDE w:val="0"/>
        <w:autoSpaceDN w:val="0"/>
        <w:adjustRightInd w:val="0"/>
        <w:ind w:firstLine="720"/>
        <w:jc w:val="both"/>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4020"/>
        <w:gridCol w:w="360"/>
        <w:gridCol w:w="3420"/>
      </w:tblGrid>
      <w:tr w:rsidR="00C75C26" w:rsidRPr="00291A3C" w:rsidTr="0023555F">
        <w:tc>
          <w:tcPr>
            <w:tcW w:w="10260" w:type="dxa"/>
            <w:gridSpan w:val="4"/>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8"/>
                <w:szCs w:val="18"/>
              </w:rPr>
            </w:pPr>
            <w:r w:rsidRPr="00291A3C">
              <w:rPr>
                <w:sz w:val="18"/>
                <w:szCs w:val="18"/>
              </w:rPr>
              <w:t>Наименование отчитывающейся организации Министерство сельского хозяйства и продовольствия Республики Марий Эл</w:t>
            </w:r>
          </w:p>
        </w:tc>
      </w:tr>
      <w:tr w:rsidR="00C75C26" w:rsidRPr="00291A3C" w:rsidTr="0023555F">
        <w:tc>
          <w:tcPr>
            <w:tcW w:w="10260" w:type="dxa"/>
            <w:gridSpan w:val="4"/>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8"/>
                <w:szCs w:val="18"/>
              </w:rPr>
            </w:pPr>
            <w:r w:rsidRPr="00291A3C">
              <w:rPr>
                <w:sz w:val="18"/>
                <w:szCs w:val="18"/>
              </w:rPr>
              <w:t xml:space="preserve">Почтовый адрес 424000, Республика Марий Эл, </w:t>
            </w:r>
            <w:proofErr w:type="spellStart"/>
            <w:r w:rsidRPr="00291A3C">
              <w:rPr>
                <w:sz w:val="18"/>
                <w:szCs w:val="18"/>
              </w:rPr>
              <w:t>г</w:t>
            </w:r>
            <w:proofErr w:type="gramStart"/>
            <w:r w:rsidRPr="00291A3C">
              <w:rPr>
                <w:sz w:val="18"/>
                <w:szCs w:val="18"/>
              </w:rPr>
              <w:t>.Й</w:t>
            </w:r>
            <w:proofErr w:type="gramEnd"/>
            <w:r w:rsidRPr="00291A3C">
              <w:rPr>
                <w:sz w:val="18"/>
                <w:szCs w:val="18"/>
              </w:rPr>
              <w:t>ошкар</w:t>
            </w:r>
            <w:proofErr w:type="spellEnd"/>
            <w:r w:rsidRPr="00291A3C">
              <w:rPr>
                <w:sz w:val="18"/>
                <w:szCs w:val="18"/>
              </w:rPr>
              <w:t>-Ола, Красноармейская, д.41</w:t>
            </w:r>
          </w:p>
        </w:tc>
      </w:tr>
      <w:tr w:rsidR="00C75C26" w:rsidRPr="00291A3C" w:rsidTr="0023555F">
        <w:tc>
          <w:tcPr>
            <w:tcW w:w="2460" w:type="dxa"/>
            <w:vMerge w:val="restart"/>
            <w:tcBorders>
              <w:top w:val="single" w:sz="4" w:space="0" w:color="auto"/>
              <w:left w:val="single" w:sz="4" w:space="0" w:color="auto"/>
              <w:bottom w:val="nil"/>
              <w:right w:val="nil"/>
            </w:tcBorders>
          </w:tcPr>
          <w:p w:rsidR="00C75C26" w:rsidRPr="00291A3C" w:rsidRDefault="00C75C26" w:rsidP="0023555F">
            <w:pPr>
              <w:autoSpaceDE w:val="0"/>
              <w:autoSpaceDN w:val="0"/>
              <w:adjustRightInd w:val="0"/>
              <w:jc w:val="center"/>
              <w:rPr>
                <w:sz w:val="18"/>
                <w:szCs w:val="18"/>
              </w:rPr>
            </w:pPr>
            <w:r w:rsidRPr="00291A3C">
              <w:rPr>
                <w:sz w:val="18"/>
                <w:szCs w:val="18"/>
              </w:rPr>
              <w:t xml:space="preserve">Код формы по </w:t>
            </w:r>
            <w:hyperlink r:id="rId32" w:history="1">
              <w:r w:rsidRPr="00291A3C">
                <w:rPr>
                  <w:sz w:val="18"/>
                  <w:szCs w:val="18"/>
                </w:rPr>
                <w:t>ОКУД</w:t>
              </w:r>
            </w:hyperlink>
          </w:p>
        </w:tc>
        <w:tc>
          <w:tcPr>
            <w:tcW w:w="7800" w:type="dxa"/>
            <w:gridSpan w:val="3"/>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18"/>
                <w:szCs w:val="18"/>
              </w:rPr>
            </w:pPr>
            <w:r w:rsidRPr="00291A3C">
              <w:rPr>
                <w:sz w:val="18"/>
                <w:szCs w:val="18"/>
              </w:rPr>
              <w:t>Код</w:t>
            </w:r>
          </w:p>
        </w:tc>
      </w:tr>
      <w:tr w:rsidR="00C75C26" w:rsidRPr="00291A3C" w:rsidTr="0023555F">
        <w:tc>
          <w:tcPr>
            <w:tcW w:w="2460" w:type="dxa"/>
            <w:vMerge/>
            <w:tcBorders>
              <w:top w:val="nil"/>
              <w:left w:val="single" w:sz="4" w:space="0" w:color="auto"/>
              <w:bottom w:val="single" w:sz="4" w:space="0" w:color="auto"/>
              <w:right w:val="nil"/>
            </w:tcBorders>
          </w:tcPr>
          <w:p w:rsidR="00C75C26" w:rsidRPr="00291A3C" w:rsidRDefault="00C75C26" w:rsidP="0023555F">
            <w:pPr>
              <w:autoSpaceDE w:val="0"/>
              <w:autoSpaceDN w:val="0"/>
              <w:adjustRightInd w:val="0"/>
              <w:jc w:val="both"/>
              <w:rPr>
                <w:sz w:val="18"/>
                <w:szCs w:val="18"/>
              </w:rPr>
            </w:pPr>
          </w:p>
        </w:tc>
        <w:tc>
          <w:tcPr>
            <w:tcW w:w="4020" w:type="dxa"/>
            <w:tcBorders>
              <w:top w:val="single" w:sz="4" w:space="0" w:color="auto"/>
              <w:left w:val="nil"/>
              <w:bottom w:val="single" w:sz="4" w:space="0" w:color="auto"/>
              <w:right w:val="single" w:sz="4" w:space="0" w:color="auto"/>
            </w:tcBorders>
          </w:tcPr>
          <w:p w:rsidR="00C75C26" w:rsidRPr="00291A3C" w:rsidRDefault="00C75C26" w:rsidP="0023555F">
            <w:pPr>
              <w:autoSpaceDE w:val="0"/>
              <w:autoSpaceDN w:val="0"/>
              <w:adjustRightInd w:val="0"/>
              <w:jc w:val="center"/>
              <w:rPr>
                <w:sz w:val="18"/>
                <w:szCs w:val="18"/>
              </w:rPr>
            </w:pPr>
            <w:r w:rsidRPr="00291A3C">
              <w:rPr>
                <w:sz w:val="18"/>
                <w:szCs w:val="18"/>
              </w:rPr>
              <w:t>отчитывающейся организации по ОКПО</w:t>
            </w:r>
          </w:p>
        </w:tc>
        <w:tc>
          <w:tcPr>
            <w:tcW w:w="3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8"/>
                <w:szCs w:val="18"/>
              </w:rPr>
            </w:pPr>
          </w:p>
        </w:tc>
        <w:tc>
          <w:tcPr>
            <w:tcW w:w="34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ind w:firstLine="216"/>
              <w:jc w:val="both"/>
              <w:rPr>
                <w:sz w:val="18"/>
                <w:szCs w:val="18"/>
              </w:rPr>
            </w:pPr>
          </w:p>
        </w:tc>
      </w:tr>
      <w:tr w:rsidR="00C75C26" w:rsidRPr="00291A3C" w:rsidTr="0023555F">
        <w:tc>
          <w:tcPr>
            <w:tcW w:w="2460" w:type="dxa"/>
            <w:tcBorders>
              <w:top w:val="single" w:sz="4" w:space="0" w:color="auto"/>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8"/>
                <w:szCs w:val="18"/>
              </w:rPr>
            </w:pPr>
            <w:r w:rsidRPr="00291A3C">
              <w:rPr>
                <w:sz w:val="18"/>
                <w:szCs w:val="18"/>
              </w:rPr>
              <w:t>1</w:t>
            </w:r>
          </w:p>
        </w:tc>
        <w:tc>
          <w:tcPr>
            <w:tcW w:w="4020" w:type="dxa"/>
            <w:tcBorders>
              <w:top w:val="single" w:sz="4" w:space="0" w:color="auto"/>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8"/>
                <w:szCs w:val="18"/>
              </w:rPr>
            </w:pPr>
            <w:r w:rsidRPr="00291A3C">
              <w:rPr>
                <w:sz w:val="18"/>
                <w:szCs w:val="18"/>
              </w:rPr>
              <w:t>2</w:t>
            </w:r>
          </w:p>
        </w:tc>
        <w:tc>
          <w:tcPr>
            <w:tcW w:w="360" w:type="dxa"/>
            <w:tcBorders>
              <w:top w:val="single" w:sz="4" w:space="0" w:color="auto"/>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8"/>
                <w:szCs w:val="18"/>
              </w:rPr>
            </w:pPr>
            <w:r w:rsidRPr="00291A3C">
              <w:rPr>
                <w:sz w:val="18"/>
                <w:szCs w:val="18"/>
              </w:rPr>
              <w:t>3</w:t>
            </w:r>
          </w:p>
        </w:tc>
        <w:tc>
          <w:tcPr>
            <w:tcW w:w="3420" w:type="dxa"/>
            <w:tcBorders>
              <w:top w:val="single" w:sz="4" w:space="0" w:color="auto"/>
              <w:left w:val="single" w:sz="4" w:space="0" w:color="auto"/>
              <w:bottom w:val="nil"/>
              <w:right w:val="single" w:sz="4" w:space="0" w:color="auto"/>
            </w:tcBorders>
          </w:tcPr>
          <w:p w:rsidR="00C75C26" w:rsidRPr="00291A3C" w:rsidRDefault="00C75C26" w:rsidP="0023555F">
            <w:pPr>
              <w:autoSpaceDE w:val="0"/>
              <w:autoSpaceDN w:val="0"/>
              <w:adjustRightInd w:val="0"/>
              <w:jc w:val="center"/>
              <w:rPr>
                <w:sz w:val="18"/>
                <w:szCs w:val="18"/>
              </w:rPr>
            </w:pPr>
            <w:r w:rsidRPr="00291A3C">
              <w:rPr>
                <w:sz w:val="18"/>
                <w:szCs w:val="18"/>
              </w:rPr>
              <w:t>4</w:t>
            </w:r>
          </w:p>
        </w:tc>
      </w:tr>
      <w:tr w:rsidR="00C75C26" w:rsidRPr="00291A3C" w:rsidTr="0023555F">
        <w:tc>
          <w:tcPr>
            <w:tcW w:w="24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18"/>
                <w:szCs w:val="18"/>
              </w:rPr>
            </w:pPr>
            <w:r w:rsidRPr="00291A3C">
              <w:rPr>
                <w:sz w:val="18"/>
                <w:szCs w:val="18"/>
              </w:rPr>
              <w:t>0605137</w:t>
            </w:r>
          </w:p>
        </w:tc>
        <w:tc>
          <w:tcPr>
            <w:tcW w:w="40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18"/>
                <w:szCs w:val="18"/>
              </w:rPr>
            </w:pPr>
            <w:r w:rsidRPr="00291A3C">
              <w:rPr>
                <w:sz w:val="18"/>
                <w:szCs w:val="18"/>
              </w:rPr>
              <w:t>00087283</w:t>
            </w:r>
          </w:p>
        </w:tc>
        <w:tc>
          <w:tcPr>
            <w:tcW w:w="3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8"/>
                <w:szCs w:val="18"/>
              </w:rPr>
            </w:pPr>
          </w:p>
        </w:tc>
        <w:tc>
          <w:tcPr>
            <w:tcW w:w="34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18"/>
                <w:szCs w:val="18"/>
              </w:rPr>
            </w:pPr>
          </w:p>
        </w:tc>
      </w:tr>
    </w:tbl>
    <w:p w:rsidR="00C75C26" w:rsidRDefault="00C75C26" w:rsidP="00C75C26">
      <w:pPr>
        <w:autoSpaceDE w:val="0"/>
        <w:autoSpaceDN w:val="0"/>
        <w:adjustRightInd w:val="0"/>
        <w:spacing w:before="108" w:after="108"/>
        <w:jc w:val="center"/>
        <w:outlineLvl w:val="0"/>
        <w:rPr>
          <w:b/>
          <w:bCs/>
        </w:rPr>
      </w:pPr>
    </w:p>
    <w:p w:rsidR="00C75C26"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r w:rsidRPr="00291A3C">
        <w:rPr>
          <w:b/>
          <w:bCs/>
        </w:rPr>
        <w:lastRenderedPageBreak/>
        <w:t xml:space="preserve">Раздел 1. Сведения о количестве проведенных проверок юридических </w:t>
      </w:r>
      <w:r>
        <w:rPr>
          <w:b/>
          <w:bCs/>
        </w:rPr>
        <w:br/>
      </w:r>
      <w:r w:rsidRPr="00291A3C">
        <w:rPr>
          <w:b/>
          <w:bCs/>
        </w:rPr>
        <w:t>лиц и индивидуальных предпринимателей</w:t>
      </w:r>
    </w:p>
    <w:p w:rsidR="00C75C26" w:rsidRPr="00291A3C" w:rsidRDefault="00C75C26" w:rsidP="00C75C26">
      <w:pPr>
        <w:autoSpaceDE w:val="0"/>
        <w:autoSpaceDN w:val="0"/>
        <w:adjustRightInd w:val="0"/>
        <w:ind w:firstLine="720"/>
        <w:jc w:val="both"/>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00"/>
        <w:gridCol w:w="1313"/>
        <w:gridCol w:w="847"/>
        <w:gridCol w:w="900"/>
      </w:tblGrid>
      <w:tr w:rsidR="00C75C26" w:rsidRPr="00291A3C" w:rsidTr="0023555F">
        <w:tc>
          <w:tcPr>
            <w:tcW w:w="6300" w:type="dxa"/>
            <w:tcBorders>
              <w:top w:val="single" w:sz="4" w:space="0" w:color="auto"/>
              <w:left w:val="single" w:sz="4" w:space="0" w:color="auto"/>
              <w:bottom w:val="single" w:sz="4" w:space="0" w:color="auto"/>
              <w:right w:val="single" w:sz="4" w:space="0" w:color="auto"/>
            </w:tcBorders>
            <w:vAlign w:val="center"/>
          </w:tcPr>
          <w:p w:rsidR="00C75C26" w:rsidRPr="00291A3C" w:rsidRDefault="00C75C26" w:rsidP="0023555F">
            <w:pPr>
              <w:autoSpaceDE w:val="0"/>
              <w:autoSpaceDN w:val="0"/>
              <w:adjustRightInd w:val="0"/>
              <w:ind w:right="2456"/>
              <w:jc w:val="center"/>
              <w:rPr>
                <w:sz w:val="20"/>
                <w:szCs w:val="20"/>
              </w:rPr>
            </w:pPr>
            <w:r w:rsidRPr="00291A3C">
              <w:rPr>
                <w:sz w:val="20"/>
                <w:szCs w:val="20"/>
              </w:rPr>
              <w:t xml:space="preserve">                         Наименование показателей</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N</w:t>
            </w:r>
            <w:r w:rsidRPr="00291A3C">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 измерения</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 xml:space="preserve">Код по </w:t>
            </w:r>
            <w:hyperlink r:id="rId33" w:history="1">
              <w:r w:rsidRPr="00291A3C">
                <w:rPr>
                  <w:sz w:val="20"/>
                  <w:szCs w:val="20"/>
                </w:rPr>
                <w:t>ОКЕИ</w:t>
              </w:r>
            </w:hyperlink>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Всего</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Общее количество проверок, проведенных в отношении юридических лиц, индивидуальных предпринимателей</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Pr>
                <w:sz w:val="20"/>
                <w:szCs w:val="20"/>
              </w:rPr>
              <w:t>4</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Общее количество внеплановых проверок (из </w:t>
            </w:r>
            <w:hyperlink w:anchor="sub_9" w:history="1">
              <w:r w:rsidRPr="00291A3C">
                <w:rPr>
                  <w:sz w:val="20"/>
                  <w:szCs w:val="20"/>
                </w:rPr>
                <w:t>строки 1</w:t>
              </w:r>
            </w:hyperlink>
            <w:r w:rsidRPr="00291A3C">
              <w:rPr>
                <w:sz w:val="20"/>
                <w:szCs w:val="20"/>
              </w:rPr>
              <w:t xml:space="preserve">) - всего (сумма </w:t>
            </w:r>
            <w:hyperlink w:anchor="sub_11" w:history="1">
              <w:r w:rsidRPr="00291A3C">
                <w:rPr>
                  <w:sz w:val="20"/>
                  <w:szCs w:val="20"/>
                </w:rPr>
                <w:t>строк 3</w:t>
              </w:r>
            </w:hyperlink>
            <w:r w:rsidRPr="00291A3C">
              <w:rPr>
                <w:sz w:val="20"/>
                <w:szCs w:val="20"/>
              </w:rPr>
              <w:t>,</w:t>
            </w:r>
            <w:hyperlink w:anchor="sub_12" w:history="1">
              <w:r w:rsidRPr="00291A3C">
                <w:rPr>
                  <w:sz w:val="20"/>
                  <w:szCs w:val="20"/>
                </w:rPr>
                <w:t>4</w:t>
              </w:r>
            </w:hyperlink>
            <w:r w:rsidRPr="00291A3C">
              <w:rPr>
                <w:sz w:val="20"/>
                <w:szCs w:val="20"/>
              </w:rPr>
              <w:t>,</w:t>
            </w:r>
            <w:hyperlink w:anchor="sub_17" w:history="1">
              <w:r w:rsidRPr="00291A3C">
                <w:rPr>
                  <w:sz w:val="20"/>
                  <w:szCs w:val="20"/>
                </w:rPr>
                <w:t>9-11</w:t>
              </w:r>
            </w:hyperlink>
            <w:r w:rsidRPr="00291A3C">
              <w:rPr>
                <w:sz w:val="20"/>
                <w:szCs w:val="20"/>
              </w:rPr>
              <w:t>), в том числе по следующим основаниям</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по </w:t>
            </w:r>
            <w:proofErr w:type="gramStart"/>
            <w:r w:rsidRPr="00291A3C">
              <w:rPr>
                <w:sz w:val="20"/>
                <w:szCs w:val="20"/>
              </w:rPr>
              <w:t>контролю за</w:t>
            </w:r>
            <w:proofErr w:type="gramEnd"/>
            <w:r w:rsidRPr="00291A3C">
              <w:rPr>
                <w:sz w:val="20"/>
                <w:szCs w:val="20"/>
              </w:rPr>
              <w:t xml:space="preserve"> исполнением предписаний, выданных по результатам проведенной ранее проверки</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291A3C">
                <w:rPr>
                  <w:sz w:val="20"/>
                  <w:szCs w:val="20"/>
                </w:rPr>
                <w:t>строки 4</w:t>
              </w:r>
            </w:hyperlink>
            <w:r w:rsidRPr="00291A3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291A3C">
                <w:rPr>
                  <w:sz w:val="20"/>
                  <w:szCs w:val="20"/>
                </w:rPr>
                <w:t>строки 4</w:t>
              </w:r>
            </w:hyperlink>
            <w:r w:rsidRPr="00291A3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 нарушении прав потребителей (в случае обращения граждан, права которых нарушены) (из </w:t>
            </w:r>
            <w:hyperlink w:anchor="sub_12" w:history="1">
              <w:r w:rsidRPr="00291A3C">
                <w:rPr>
                  <w:sz w:val="20"/>
                  <w:szCs w:val="20"/>
                </w:rPr>
                <w:t>строки 4</w:t>
              </w:r>
            </w:hyperlink>
            <w:r w:rsidRPr="00291A3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 нарушении трудовых прав граждан (из </w:t>
            </w:r>
            <w:hyperlink w:anchor="sub_12" w:history="1">
              <w:r w:rsidRPr="00291A3C">
                <w:rPr>
                  <w:sz w:val="20"/>
                  <w:szCs w:val="20"/>
                </w:rPr>
                <w:t>строки 4</w:t>
              </w:r>
            </w:hyperlink>
            <w:r w:rsidRPr="00291A3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по иным основаниям, установленным законодательством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291A3C">
                <w:rPr>
                  <w:sz w:val="20"/>
                  <w:szCs w:val="20"/>
                </w:rPr>
                <w:t>строки 1</w:t>
              </w:r>
            </w:hyperlink>
            <w:r w:rsidRPr="00291A3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Pr>
                <w:sz w:val="20"/>
                <w:szCs w:val="20"/>
              </w:rPr>
              <w:t>1</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из них внеплановых</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Общее количество документарных проверок</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3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Общее количество выездных проверок</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C75C26" w:rsidRPr="00137EC2" w:rsidRDefault="00C75C26" w:rsidP="0023555F">
            <w:pPr>
              <w:autoSpaceDE w:val="0"/>
              <w:autoSpaceDN w:val="0"/>
              <w:adjustRightInd w:val="0"/>
              <w:jc w:val="center"/>
              <w:rPr>
                <w:sz w:val="20"/>
                <w:szCs w:val="20"/>
              </w:rPr>
            </w:pPr>
            <w:r>
              <w:rPr>
                <w:sz w:val="20"/>
                <w:szCs w:val="20"/>
              </w:rPr>
              <w:t>4</w:t>
            </w:r>
          </w:p>
        </w:tc>
      </w:tr>
    </w:tbl>
    <w:p w:rsidR="00C75C26" w:rsidRPr="00291A3C"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p>
    <w:p w:rsidR="00C75C26" w:rsidRDefault="00C75C26" w:rsidP="00C75C26">
      <w:pPr>
        <w:autoSpaceDE w:val="0"/>
        <w:autoSpaceDN w:val="0"/>
        <w:adjustRightInd w:val="0"/>
        <w:spacing w:before="108" w:after="108"/>
        <w:outlineLvl w:val="0"/>
        <w:rPr>
          <w:b/>
          <w:bCs/>
        </w:rPr>
      </w:pPr>
    </w:p>
    <w:p w:rsidR="00C75C26" w:rsidRPr="00291A3C" w:rsidRDefault="00C75C26" w:rsidP="00C75C26">
      <w:pPr>
        <w:autoSpaceDE w:val="0"/>
        <w:autoSpaceDN w:val="0"/>
        <w:adjustRightInd w:val="0"/>
        <w:spacing w:before="108" w:after="108"/>
        <w:outlineLvl w:val="0"/>
        <w:rPr>
          <w:b/>
          <w:bCs/>
        </w:rPr>
      </w:pPr>
    </w:p>
    <w:p w:rsidR="00C75C26" w:rsidRPr="00291A3C" w:rsidRDefault="00C75C26" w:rsidP="00C75C26">
      <w:pPr>
        <w:autoSpaceDE w:val="0"/>
        <w:autoSpaceDN w:val="0"/>
        <w:adjustRightInd w:val="0"/>
        <w:spacing w:before="108" w:after="108"/>
        <w:jc w:val="center"/>
        <w:outlineLvl w:val="0"/>
        <w:rPr>
          <w:b/>
          <w:bCs/>
        </w:rPr>
      </w:pPr>
      <w:r w:rsidRPr="00291A3C">
        <w:rPr>
          <w:b/>
          <w:bCs/>
        </w:rPr>
        <w:lastRenderedPageBreak/>
        <w:t>Раздел 2. Результаты проверок</w:t>
      </w:r>
    </w:p>
    <w:p w:rsidR="00C75C26" w:rsidRPr="00291A3C" w:rsidRDefault="00C75C26" w:rsidP="00C75C26">
      <w:pPr>
        <w:autoSpaceDE w:val="0"/>
        <w:autoSpaceDN w:val="0"/>
        <w:adjustRightInd w:val="0"/>
        <w:ind w:firstLine="720"/>
        <w:jc w:val="both"/>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720"/>
        <w:gridCol w:w="1260"/>
        <w:gridCol w:w="720"/>
        <w:gridCol w:w="1080"/>
        <w:gridCol w:w="1080"/>
        <w:gridCol w:w="1440"/>
      </w:tblGrid>
      <w:tr w:rsidR="00C75C26" w:rsidRPr="00291A3C" w:rsidTr="0023555F">
        <w:trPr>
          <w:tblHeader/>
        </w:trPr>
        <w:tc>
          <w:tcPr>
            <w:tcW w:w="3960" w:type="dxa"/>
            <w:vMerge w:val="restart"/>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C75C26" w:rsidRPr="00291A3C" w:rsidRDefault="00C75C26" w:rsidP="0023555F">
            <w:pPr>
              <w:tabs>
                <w:tab w:val="left" w:pos="0"/>
              </w:tabs>
              <w:autoSpaceDE w:val="0"/>
              <w:autoSpaceDN w:val="0"/>
              <w:adjustRightInd w:val="0"/>
              <w:ind w:left="-182" w:right="-201" w:firstLine="74"/>
              <w:jc w:val="center"/>
              <w:rPr>
                <w:sz w:val="20"/>
                <w:szCs w:val="20"/>
              </w:rPr>
            </w:pPr>
            <w:r w:rsidRPr="00291A3C">
              <w:rPr>
                <w:sz w:val="20"/>
                <w:szCs w:val="20"/>
              </w:rPr>
              <w:t>N</w:t>
            </w:r>
            <w:r w:rsidRPr="00291A3C">
              <w:rPr>
                <w:sz w:val="20"/>
                <w:szCs w:val="20"/>
              </w:rPr>
              <w:br/>
              <w:t>строки</w:t>
            </w:r>
          </w:p>
        </w:tc>
        <w:tc>
          <w:tcPr>
            <w:tcW w:w="1260" w:type="dxa"/>
            <w:vMerge w:val="restart"/>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ind w:left="-316"/>
              <w:jc w:val="right"/>
              <w:rPr>
                <w:sz w:val="20"/>
                <w:szCs w:val="20"/>
              </w:rPr>
            </w:pPr>
            <w:r w:rsidRPr="00291A3C">
              <w:rPr>
                <w:sz w:val="20"/>
                <w:szCs w:val="20"/>
              </w:rPr>
              <w:t xml:space="preserve">Код по </w:t>
            </w:r>
            <w:hyperlink r:id="rId34" w:history="1">
              <w:r w:rsidRPr="00291A3C">
                <w:rPr>
                  <w:sz w:val="20"/>
                  <w:szCs w:val="20"/>
                </w:rPr>
                <w:t>ОКЕИ</w:t>
              </w:r>
            </w:hyperlink>
          </w:p>
        </w:tc>
        <w:tc>
          <w:tcPr>
            <w:tcW w:w="1080" w:type="dxa"/>
            <w:vMerge w:val="restart"/>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rPr>
                <w:sz w:val="20"/>
                <w:szCs w:val="20"/>
              </w:rPr>
            </w:pPr>
            <w:r w:rsidRPr="00291A3C">
              <w:rPr>
                <w:sz w:val="20"/>
                <w:szCs w:val="20"/>
              </w:rPr>
              <w:t xml:space="preserve">Всего (сумма </w:t>
            </w:r>
            <w:hyperlink w:anchor="sub_122" w:history="1">
              <w:r w:rsidRPr="00291A3C">
                <w:rPr>
                  <w:sz w:val="20"/>
                  <w:szCs w:val="20"/>
                </w:rPr>
                <w:t>граф 6-7</w:t>
              </w:r>
            </w:hyperlink>
            <w:r w:rsidRPr="00291A3C">
              <w:rPr>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в том числе</w:t>
            </w:r>
          </w:p>
        </w:tc>
      </w:tr>
      <w:tr w:rsidR="00C75C26" w:rsidRPr="00291A3C" w:rsidTr="0023555F">
        <w:trPr>
          <w:tblHeader/>
        </w:trPr>
        <w:tc>
          <w:tcPr>
            <w:tcW w:w="3960" w:type="dxa"/>
            <w:vMerge/>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плановые проверки</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внеплановые проверки</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7</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Общее количество юридических лиц, индивидуальных предпринимателей, в ходе проведения </w:t>
            </w:r>
            <w:proofErr w:type="gramStart"/>
            <w:r w:rsidRPr="00291A3C">
              <w:rPr>
                <w:sz w:val="20"/>
                <w:szCs w:val="20"/>
              </w:rPr>
              <w:t>проверок</w:t>
            </w:r>
            <w:proofErr w:type="gramEnd"/>
            <w:r w:rsidRPr="00291A3C">
              <w:rPr>
                <w:sz w:val="20"/>
                <w:szCs w:val="20"/>
              </w:rPr>
              <w:t xml:space="preserve"> в отношении которых выявлены правонарушения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75C26" w:rsidRPr="00137EC2" w:rsidRDefault="00C75C26" w:rsidP="0023555F">
            <w:pPr>
              <w:autoSpaceDE w:val="0"/>
              <w:snapToGrid w:val="0"/>
              <w:jc w:val="center"/>
              <w:rPr>
                <w:sz w:val="20"/>
                <w:szCs w:val="20"/>
                <w:lang w:val="en-US"/>
              </w:rPr>
            </w:pPr>
            <w:r>
              <w:rPr>
                <w:sz w:val="20"/>
                <w:szCs w:val="20"/>
                <w:lang w:val="en-US"/>
              </w:rPr>
              <w:t>X</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snapToGrid w:val="0"/>
              <w:jc w:val="center"/>
              <w:rPr>
                <w:sz w:val="20"/>
                <w:szCs w:val="20"/>
              </w:rPr>
            </w:pPr>
            <w:r w:rsidRPr="00291A3C">
              <w:rPr>
                <w:sz w:val="20"/>
                <w:szCs w:val="20"/>
              </w:rPr>
              <w:t>Х</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proofErr w:type="gramStart"/>
            <w:r w:rsidRPr="00291A3C">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137EC2" w:rsidRDefault="00C75C26" w:rsidP="0023555F">
            <w:pPr>
              <w:autoSpaceDE w:val="0"/>
              <w:autoSpaceDN w:val="0"/>
              <w:adjustRightInd w:val="0"/>
              <w:jc w:val="center"/>
              <w:rPr>
                <w:sz w:val="20"/>
                <w:szCs w:val="20"/>
                <w:lang w:val="en-US"/>
              </w:rPr>
            </w:pPr>
            <w:r>
              <w:rPr>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tcPr>
          <w:p w:rsidR="00C75C26" w:rsidRPr="00137EC2" w:rsidRDefault="00C75C26" w:rsidP="0023555F">
            <w:pPr>
              <w:autoSpaceDE w:val="0"/>
              <w:snapToGrid w:val="0"/>
              <w:jc w:val="center"/>
              <w:rPr>
                <w:sz w:val="20"/>
                <w:szCs w:val="20"/>
                <w:lang w:val="en-US"/>
              </w:rPr>
            </w:pPr>
            <w:r>
              <w:rPr>
                <w:sz w:val="20"/>
                <w:szCs w:val="20"/>
                <w:lang w:val="en-US"/>
              </w:rPr>
              <w:t>X</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snapToGrid w:val="0"/>
              <w:jc w:val="center"/>
              <w:rPr>
                <w:sz w:val="20"/>
                <w:szCs w:val="20"/>
              </w:rPr>
            </w:pPr>
            <w:r w:rsidRPr="00291A3C">
              <w:rPr>
                <w:sz w:val="20"/>
                <w:szCs w:val="20"/>
              </w:rPr>
              <w:t>Х</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proofErr w:type="gramStart"/>
            <w:r w:rsidRPr="00291A3C">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snapToGrid w:val="0"/>
              <w:jc w:val="center"/>
              <w:rPr>
                <w:sz w:val="20"/>
                <w:szCs w:val="20"/>
              </w:rPr>
            </w:pPr>
            <w:r w:rsidRPr="00291A3C">
              <w:rPr>
                <w:sz w:val="20"/>
                <w:szCs w:val="20"/>
              </w:rPr>
              <w:t>Х</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snapToGrid w:val="0"/>
              <w:jc w:val="center"/>
              <w:rPr>
                <w:sz w:val="20"/>
                <w:szCs w:val="20"/>
              </w:rPr>
            </w:pPr>
            <w:r w:rsidRPr="00291A3C">
              <w:rPr>
                <w:sz w:val="20"/>
                <w:szCs w:val="20"/>
              </w:rPr>
              <w:t>Х</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Общее количество проверок, по </w:t>
            </w:r>
            <w:proofErr w:type="gramStart"/>
            <w:r w:rsidRPr="00291A3C">
              <w:rPr>
                <w:sz w:val="20"/>
                <w:szCs w:val="20"/>
              </w:rPr>
              <w:t>итогам</w:t>
            </w:r>
            <w:proofErr w:type="gramEnd"/>
            <w:r w:rsidRPr="00291A3C">
              <w:rPr>
                <w:sz w:val="20"/>
                <w:szCs w:val="20"/>
              </w:rPr>
              <w:t xml:space="preserve"> проведения которых выявлены правонарушения </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19</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Выявлено правонарушений - всего (сумма </w:t>
            </w:r>
            <w:hyperlink w:anchor="sub_121" w:history="1">
              <w:r w:rsidRPr="00291A3C">
                <w:rPr>
                  <w:sz w:val="20"/>
                  <w:szCs w:val="20"/>
                </w:rPr>
                <w:t>строк 21-23</w:t>
              </w:r>
            </w:hyperlink>
            <w:r w:rsidRPr="00291A3C">
              <w:rPr>
                <w:sz w:val="20"/>
                <w:szCs w:val="20"/>
              </w:rPr>
              <w:t xml:space="preserve">), в том числе: </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нарушение обязательных требований законодательства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Pr>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Pr>
                <w:sz w:val="20"/>
                <w:szCs w:val="20"/>
                <w:lang w:val="en-US"/>
              </w:rPr>
              <w:t>1</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невыполнение предписаний органов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Общее количество проверок по итогам </w:t>
            </w:r>
            <w:proofErr w:type="gramStart"/>
            <w:r w:rsidRPr="00291A3C">
              <w:rPr>
                <w:sz w:val="20"/>
                <w:szCs w:val="20"/>
              </w:rPr>
              <w:t>проведения</w:t>
            </w:r>
            <w:proofErr w:type="gramEnd"/>
            <w:r w:rsidRPr="00291A3C">
              <w:rPr>
                <w:sz w:val="20"/>
                <w:szCs w:val="20"/>
              </w:rPr>
              <w:t xml:space="preserve"> которых по фактам выявленных нарушений возбуждены дела об административных правонарушениях </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24</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Общее количество проверок, по итогам которых по фактам выявленных нарушений наложены административные наказания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Общее количество административных </w:t>
            </w:r>
            <w:r w:rsidRPr="00291A3C">
              <w:rPr>
                <w:sz w:val="20"/>
                <w:szCs w:val="20"/>
              </w:rPr>
              <w:lastRenderedPageBreak/>
              <w:t xml:space="preserve">наказаний, наложенных по итогам проверок - всего (сумма </w:t>
            </w:r>
            <w:hyperlink w:anchor="sub_35" w:history="1">
              <w:r w:rsidRPr="00291A3C">
                <w:rPr>
                  <w:sz w:val="20"/>
                  <w:szCs w:val="20"/>
                </w:rPr>
                <w:t>строк 27-34</w:t>
              </w:r>
            </w:hyperlink>
            <w:r w:rsidRPr="00291A3C">
              <w:rPr>
                <w:sz w:val="20"/>
                <w:szCs w:val="20"/>
              </w:rPr>
              <w:t xml:space="preserve">), в том числе по видам наказаний: </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lastRenderedPageBreak/>
              <w:t>26</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lastRenderedPageBreak/>
              <w:t>конфискация орудия совершения или предмета административного правонарушения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27</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лишение специального права, предоставленного физическому лицу</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28</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административный арест</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административное </w:t>
            </w:r>
            <w:proofErr w:type="gramStart"/>
            <w:r w:rsidRPr="00291A3C">
              <w:rPr>
                <w:sz w:val="20"/>
                <w:szCs w:val="20"/>
              </w:rPr>
              <w:t>выдворение</w:t>
            </w:r>
            <w:proofErr w:type="gramEnd"/>
            <w:r w:rsidRPr="00291A3C">
              <w:rPr>
                <w:sz w:val="20"/>
                <w:szCs w:val="20"/>
              </w:rPr>
              <w:t xml:space="preserve"> за пределы Российской Федерации иностранного гражданина или лица без гражданства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дисквалификация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административное приостановление деятельности</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32</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предупреждение</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административный штраф - всего, в том числе: </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35</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36</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37</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Общая сумма наложенных административных штрафов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38</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ind w:right="-31"/>
              <w:jc w:val="center"/>
              <w:rPr>
                <w:sz w:val="20"/>
                <w:szCs w:val="20"/>
              </w:rPr>
            </w:pPr>
            <w:proofErr w:type="spellStart"/>
            <w:proofErr w:type="gramStart"/>
            <w:r w:rsidRPr="00291A3C">
              <w:rPr>
                <w:sz w:val="20"/>
                <w:szCs w:val="20"/>
              </w:rPr>
              <w:t>тыс</w:t>
            </w:r>
            <w:proofErr w:type="spellEnd"/>
            <w:proofErr w:type="gramEnd"/>
            <w:r w:rsidRPr="00291A3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39</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ind w:right="-31"/>
              <w:jc w:val="center"/>
              <w:rPr>
                <w:sz w:val="20"/>
                <w:szCs w:val="20"/>
              </w:rPr>
            </w:pPr>
            <w:proofErr w:type="spellStart"/>
            <w:proofErr w:type="gramStart"/>
            <w:r w:rsidRPr="00291A3C">
              <w:rPr>
                <w:sz w:val="20"/>
                <w:szCs w:val="20"/>
              </w:rPr>
              <w:t>тыс</w:t>
            </w:r>
            <w:proofErr w:type="spellEnd"/>
            <w:proofErr w:type="gramEnd"/>
            <w:r w:rsidRPr="00291A3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ind w:right="-31"/>
              <w:jc w:val="center"/>
              <w:rPr>
                <w:sz w:val="20"/>
                <w:szCs w:val="20"/>
              </w:rPr>
            </w:pPr>
            <w:proofErr w:type="spellStart"/>
            <w:proofErr w:type="gramStart"/>
            <w:r w:rsidRPr="00291A3C">
              <w:rPr>
                <w:sz w:val="20"/>
                <w:szCs w:val="20"/>
              </w:rPr>
              <w:t>тыс</w:t>
            </w:r>
            <w:proofErr w:type="spellEnd"/>
            <w:proofErr w:type="gramEnd"/>
            <w:r w:rsidRPr="00291A3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ind w:right="-31"/>
              <w:jc w:val="center"/>
              <w:rPr>
                <w:sz w:val="20"/>
                <w:szCs w:val="20"/>
              </w:rPr>
            </w:pPr>
            <w:proofErr w:type="spellStart"/>
            <w:proofErr w:type="gramStart"/>
            <w:r w:rsidRPr="00291A3C">
              <w:rPr>
                <w:sz w:val="20"/>
                <w:szCs w:val="20"/>
              </w:rPr>
              <w:t>тыс</w:t>
            </w:r>
            <w:proofErr w:type="spellEnd"/>
            <w:proofErr w:type="gramEnd"/>
            <w:r w:rsidRPr="00291A3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Общая сумма уплаченных (взысканных) административных штрафов</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42</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ind w:right="-31"/>
              <w:jc w:val="center"/>
              <w:rPr>
                <w:sz w:val="20"/>
                <w:szCs w:val="20"/>
              </w:rPr>
            </w:pPr>
            <w:proofErr w:type="spellStart"/>
            <w:proofErr w:type="gramStart"/>
            <w:r w:rsidRPr="00291A3C">
              <w:rPr>
                <w:sz w:val="20"/>
                <w:szCs w:val="20"/>
              </w:rPr>
              <w:t>тыс</w:t>
            </w:r>
            <w:proofErr w:type="spellEnd"/>
            <w:proofErr w:type="gramEnd"/>
            <w:r w:rsidRPr="00291A3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Общее количество проверок по </w:t>
            </w:r>
            <w:proofErr w:type="gramStart"/>
            <w:r w:rsidRPr="00291A3C">
              <w:rPr>
                <w:sz w:val="20"/>
                <w:szCs w:val="20"/>
              </w:rPr>
              <w:t>итогам</w:t>
            </w:r>
            <w:proofErr w:type="gramEnd"/>
            <w:r w:rsidRPr="00291A3C">
              <w:rPr>
                <w:sz w:val="20"/>
                <w:szCs w:val="20"/>
              </w:rPr>
              <w:t xml:space="preserve"> которых по фактам выявленных нарушений материалы переданы в правоохранительные органы для возбуждения уголовных дел</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43</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из них количество проверок по </w:t>
            </w:r>
            <w:proofErr w:type="gramStart"/>
            <w:r w:rsidRPr="00291A3C">
              <w:rPr>
                <w:sz w:val="20"/>
                <w:szCs w:val="20"/>
              </w:rPr>
              <w:t>итогам</w:t>
            </w:r>
            <w:proofErr w:type="gramEnd"/>
            <w:r w:rsidRPr="00291A3C">
              <w:rPr>
                <w:sz w:val="20"/>
                <w:szCs w:val="20"/>
              </w:rPr>
              <w:t xml:space="preserve"> которых по фактам выявленных нарушений применены меры уголовного наказания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44</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291A3C">
                <w:rPr>
                  <w:sz w:val="20"/>
                  <w:szCs w:val="20"/>
                </w:rPr>
                <w:t>строк 46-48</w:t>
              </w:r>
            </w:hyperlink>
            <w:r w:rsidRPr="00291A3C">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по решению суда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по предписанию органов прокуратуры</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по решению руководителя органа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48</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39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Количество проверок, проведенных с нарушением требований законодательства о порядке их проведения, по </w:t>
            </w:r>
            <w:proofErr w:type="gramStart"/>
            <w:r w:rsidRPr="00291A3C">
              <w:rPr>
                <w:sz w:val="20"/>
                <w:szCs w:val="20"/>
              </w:rPr>
              <w:t>результатам</w:t>
            </w:r>
            <w:proofErr w:type="gramEnd"/>
            <w:r w:rsidRPr="00291A3C">
              <w:rPr>
                <w:sz w:val="20"/>
                <w:szCs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49</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bl>
    <w:p w:rsidR="00C75C26" w:rsidRPr="00291A3C" w:rsidRDefault="00C75C26" w:rsidP="00C75C26">
      <w:pPr>
        <w:autoSpaceDE w:val="0"/>
        <w:autoSpaceDN w:val="0"/>
        <w:adjustRightInd w:val="0"/>
        <w:ind w:firstLine="720"/>
        <w:jc w:val="both"/>
      </w:pPr>
    </w:p>
    <w:p w:rsidR="00C75C26"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p>
    <w:p w:rsidR="00C75C26" w:rsidRPr="00291A3C" w:rsidRDefault="00C75C26" w:rsidP="00C75C26">
      <w:pPr>
        <w:autoSpaceDE w:val="0"/>
        <w:autoSpaceDN w:val="0"/>
        <w:adjustRightInd w:val="0"/>
        <w:spacing w:before="108" w:after="108"/>
        <w:jc w:val="center"/>
        <w:outlineLvl w:val="0"/>
        <w:rPr>
          <w:b/>
          <w:bCs/>
        </w:rPr>
      </w:pPr>
      <w:r w:rsidRPr="00291A3C">
        <w:rPr>
          <w:b/>
          <w:bCs/>
        </w:rPr>
        <w:lastRenderedPageBreak/>
        <w:t>Раздел 3. Справочная информация</w:t>
      </w:r>
    </w:p>
    <w:p w:rsidR="00C75C26" w:rsidRPr="00291A3C" w:rsidRDefault="00C75C26" w:rsidP="00C75C26">
      <w:pPr>
        <w:autoSpaceDE w:val="0"/>
        <w:autoSpaceDN w:val="0"/>
        <w:adjustRightInd w:val="0"/>
        <w:ind w:firstLine="720"/>
        <w:jc w:val="both"/>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720"/>
        <w:gridCol w:w="1260"/>
        <w:gridCol w:w="900"/>
        <w:gridCol w:w="720"/>
      </w:tblGrid>
      <w:tr w:rsidR="00C75C26" w:rsidRPr="00291A3C" w:rsidTr="0023555F">
        <w:trPr>
          <w:tblHeader/>
        </w:trPr>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ind w:left="-108" w:right="-108"/>
              <w:jc w:val="center"/>
              <w:rPr>
                <w:sz w:val="20"/>
                <w:szCs w:val="20"/>
              </w:rPr>
            </w:pPr>
            <w:r w:rsidRPr="00291A3C">
              <w:rPr>
                <w:sz w:val="20"/>
                <w:szCs w:val="20"/>
              </w:rPr>
              <w:t>N</w:t>
            </w:r>
            <w:r w:rsidRPr="00291A3C">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 xml:space="preserve">Код по </w:t>
            </w:r>
            <w:hyperlink r:id="rId35" w:history="1">
              <w:r w:rsidRPr="00291A3C">
                <w:rPr>
                  <w:sz w:val="20"/>
                  <w:szCs w:val="20"/>
                </w:rPr>
                <w:t>ОКЕИ</w:t>
              </w:r>
            </w:hyperlink>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Всего</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867106" w:rsidRDefault="00C75C26" w:rsidP="0023555F">
            <w:pPr>
              <w:autoSpaceDE w:val="0"/>
              <w:autoSpaceDN w:val="0"/>
              <w:adjustRightInd w:val="0"/>
              <w:jc w:val="center"/>
              <w:rPr>
                <w:sz w:val="20"/>
                <w:szCs w:val="20"/>
                <w:lang w:val="en-US"/>
              </w:rPr>
            </w:pPr>
            <w:r>
              <w:rPr>
                <w:sz w:val="20"/>
                <w:szCs w:val="20"/>
                <w:lang w:val="en-US"/>
              </w:rPr>
              <w:t>153</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867106" w:rsidRDefault="00C75C26" w:rsidP="0023555F">
            <w:pPr>
              <w:autoSpaceDE w:val="0"/>
              <w:autoSpaceDN w:val="0"/>
              <w:adjustRightInd w:val="0"/>
              <w:jc w:val="center"/>
              <w:rPr>
                <w:sz w:val="20"/>
                <w:szCs w:val="20"/>
                <w:lang w:val="en-US"/>
              </w:rPr>
            </w:pPr>
            <w:r>
              <w:rPr>
                <w:sz w:val="20"/>
                <w:szCs w:val="20"/>
                <w:lang w:val="en-US"/>
              </w:rPr>
              <w:t>3</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проверок, предусмотренных ежегодным планом проведения проверок на отчетный период</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Pr>
                <w:sz w:val="20"/>
                <w:szCs w:val="20"/>
                <w:lang w:val="en-US"/>
              </w:rPr>
              <w:t>3</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Направлено в органы прокуратуры заявлений о согласовании проведения внеплановых выездных проверок,</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из них отказано органами прокуратуры в согласовании</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проверок, проводимых с привлечением экспертных организаций</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проверок, проводимых с привлечением экспертов</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384</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штатных единиц по должностям, предусматривающим выполнение функций по контролю (надзору),</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7E079B" w:rsidRDefault="00C75C26" w:rsidP="0023555F">
            <w:pPr>
              <w:autoSpaceDE w:val="0"/>
              <w:autoSpaceDN w:val="0"/>
              <w:adjustRightInd w:val="0"/>
              <w:jc w:val="center"/>
              <w:rPr>
                <w:sz w:val="20"/>
                <w:szCs w:val="20"/>
              </w:rPr>
            </w:pPr>
            <w:r>
              <w:rPr>
                <w:sz w:val="20"/>
                <w:szCs w:val="20"/>
              </w:rPr>
              <w:t>16</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из них занятых</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867106" w:rsidRDefault="00C75C26" w:rsidP="0023555F">
            <w:pPr>
              <w:autoSpaceDE w:val="0"/>
              <w:autoSpaceDN w:val="0"/>
              <w:adjustRightInd w:val="0"/>
              <w:jc w:val="center"/>
              <w:rPr>
                <w:sz w:val="20"/>
                <w:szCs w:val="20"/>
                <w:lang w:val="en-US"/>
              </w:rPr>
            </w:pPr>
            <w:r>
              <w:rPr>
                <w:sz w:val="20"/>
                <w:szCs w:val="20"/>
                <w:lang w:val="en-US"/>
              </w:rPr>
              <w:t>4</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384</w:t>
            </w:r>
          </w:p>
        </w:tc>
        <w:tc>
          <w:tcPr>
            <w:tcW w:w="720" w:type="dxa"/>
            <w:tcBorders>
              <w:top w:val="single" w:sz="4" w:space="0" w:color="auto"/>
              <w:left w:val="single" w:sz="4" w:space="0" w:color="auto"/>
              <w:bottom w:val="single" w:sz="4" w:space="0" w:color="auto"/>
              <w:right w:val="single" w:sz="4" w:space="0" w:color="auto"/>
            </w:tcBorders>
          </w:tcPr>
          <w:p w:rsidR="00C75C26" w:rsidRPr="00867106" w:rsidRDefault="00C75C26" w:rsidP="0023555F">
            <w:pPr>
              <w:autoSpaceDE w:val="0"/>
              <w:autoSpaceDN w:val="0"/>
              <w:adjustRightInd w:val="0"/>
              <w:jc w:val="center"/>
              <w:rPr>
                <w:sz w:val="20"/>
                <w:szCs w:val="20"/>
                <w:lang w:val="en-US"/>
              </w:rPr>
            </w:pPr>
            <w:r w:rsidRPr="00291A3C">
              <w:rPr>
                <w:sz w:val="20"/>
                <w:szCs w:val="20"/>
              </w:rPr>
              <w:t>17</w:t>
            </w:r>
            <w:r>
              <w:rPr>
                <w:sz w:val="20"/>
                <w:szCs w:val="20"/>
              </w:rPr>
              <w:t>,</w:t>
            </w:r>
            <w:r>
              <w:rPr>
                <w:sz w:val="20"/>
                <w:szCs w:val="20"/>
                <w:lang w:val="en-US"/>
              </w:rPr>
              <w:t>33</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случаев причинения вреда жизни, здоровью граждан</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случаев причинения вреда животным, растениям, окружающей среде</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r w:rsidR="00C75C26" w:rsidRPr="00291A3C" w:rsidTr="0023555F">
        <w:tc>
          <w:tcPr>
            <w:tcW w:w="66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both"/>
              <w:rPr>
                <w:sz w:val="20"/>
                <w:szCs w:val="20"/>
              </w:rPr>
            </w:pPr>
            <w:r w:rsidRPr="00291A3C">
              <w:rPr>
                <w:sz w:val="20"/>
                <w:szCs w:val="20"/>
              </w:rPr>
              <w:t>количество случаев возникновения чрезвычайных ситуаций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rPr>
            </w:pPr>
            <w:r w:rsidRPr="00291A3C">
              <w:rPr>
                <w:sz w:val="20"/>
                <w:szCs w:val="20"/>
              </w:rPr>
              <w:t>642</w:t>
            </w:r>
          </w:p>
        </w:tc>
        <w:tc>
          <w:tcPr>
            <w:tcW w:w="720" w:type="dxa"/>
            <w:tcBorders>
              <w:top w:val="single" w:sz="4" w:space="0" w:color="auto"/>
              <w:left w:val="single" w:sz="4" w:space="0" w:color="auto"/>
              <w:bottom w:val="single" w:sz="4" w:space="0" w:color="auto"/>
              <w:right w:val="single" w:sz="4" w:space="0" w:color="auto"/>
            </w:tcBorders>
          </w:tcPr>
          <w:p w:rsidR="00C75C26" w:rsidRPr="00291A3C" w:rsidRDefault="00C75C26" w:rsidP="0023555F">
            <w:pPr>
              <w:autoSpaceDE w:val="0"/>
              <w:autoSpaceDN w:val="0"/>
              <w:adjustRightInd w:val="0"/>
              <w:jc w:val="center"/>
              <w:rPr>
                <w:sz w:val="20"/>
                <w:szCs w:val="20"/>
                <w:lang w:val="en-US"/>
              </w:rPr>
            </w:pPr>
            <w:r w:rsidRPr="00291A3C">
              <w:rPr>
                <w:sz w:val="20"/>
                <w:szCs w:val="20"/>
                <w:lang w:val="en-US"/>
              </w:rPr>
              <w:t>0</w:t>
            </w:r>
          </w:p>
        </w:tc>
      </w:tr>
    </w:tbl>
    <w:p w:rsidR="00C75C26" w:rsidRPr="00867106" w:rsidRDefault="00C75C26" w:rsidP="00C75C26">
      <w:pPr>
        <w:autoSpaceDE w:val="0"/>
        <w:autoSpaceDN w:val="0"/>
        <w:adjustRightInd w:val="0"/>
        <w:ind w:firstLine="720"/>
        <w:jc w:val="both"/>
        <w:rPr>
          <w:sz w:val="28"/>
          <w:szCs w:val="28"/>
        </w:rPr>
      </w:pPr>
    </w:p>
    <w:p w:rsidR="00C75C26" w:rsidRPr="00867106" w:rsidRDefault="00C75C26" w:rsidP="00C75C26">
      <w:pPr>
        <w:rPr>
          <w:sz w:val="28"/>
          <w:szCs w:val="28"/>
        </w:rPr>
      </w:pPr>
    </w:p>
    <w:p w:rsidR="00404177" w:rsidRDefault="00C75C26" w:rsidP="00C75C26">
      <w:pPr>
        <w:jc w:val="center"/>
        <w:rPr>
          <w:sz w:val="32"/>
          <w:szCs w:val="32"/>
          <w:lang w:val="en-US"/>
        </w:rPr>
      </w:pPr>
      <w:r w:rsidRPr="00867106">
        <w:rPr>
          <w:sz w:val="28"/>
          <w:szCs w:val="28"/>
        </w:rPr>
        <w:t>____________</w:t>
      </w: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D3" w:rsidRDefault="00962CD3" w:rsidP="00404177">
      <w:r>
        <w:separator/>
      </w:r>
    </w:p>
  </w:endnote>
  <w:endnote w:type="continuationSeparator" w:id="0">
    <w:p w:rsidR="00962CD3" w:rsidRDefault="00962CD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F3" w:rsidRDefault="002019F3">
    <w:pPr>
      <w:pStyle w:val="a5"/>
      <w:jc w:val="center"/>
    </w:pPr>
    <w:r>
      <w:fldChar w:fldCharType="begin"/>
    </w:r>
    <w:r>
      <w:instrText xml:space="preserve"> PAGE   \* MERGEFORMAT </w:instrText>
    </w:r>
    <w:r>
      <w:fldChar w:fldCharType="separate"/>
    </w:r>
    <w:r w:rsidR="00F43E62">
      <w:rPr>
        <w:noProof/>
      </w:rPr>
      <w:t>28</w:t>
    </w:r>
    <w:r>
      <w:fldChar w:fldCharType="end"/>
    </w:r>
  </w:p>
  <w:p w:rsidR="002019F3" w:rsidRDefault="002019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D3" w:rsidRDefault="00962CD3" w:rsidP="00404177">
      <w:r>
        <w:separator/>
      </w:r>
    </w:p>
  </w:footnote>
  <w:footnote w:type="continuationSeparator" w:id="0">
    <w:p w:rsidR="00962CD3" w:rsidRDefault="00962CD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F3" w:rsidRPr="00404177" w:rsidRDefault="002019F3"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40B2"/>
    <w:rsid w:val="002019F3"/>
    <w:rsid w:val="00404177"/>
    <w:rsid w:val="0042029C"/>
    <w:rsid w:val="004C25A0"/>
    <w:rsid w:val="005542D8"/>
    <w:rsid w:val="005A1F26"/>
    <w:rsid w:val="005B5D4B"/>
    <w:rsid w:val="006961EB"/>
    <w:rsid w:val="0071341D"/>
    <w:rsid w:val="00755FAF"/>
    <w:rsid w:val="007A540B"/>
    <w:rsid w:val="007B47E5"/>
    <w:rsid w:val="0083213D"/>
    <w:rsid w:val="00843529"/>
    <w:rsid w:val="00886888"/>
    <w:rsid w:val="008A0EF2"/>
    <w:rsid w:val="008E7D6B"/>
    <w:rsid w:val="00962CD3"/>
    <w:rsid w:val="00A6696F"/>
    <w:rsid w:val="00B628C6"/>
    <w:rsid w:val="00C75C26"/>
    <w:rsid w:val="00CD6E5D"/>
    <w:rsid w:val="00CF170A"/>
    <w:rsid w:val="00D41AD0"/>
    <w:rsid w:val="00D51187"/>
    <w:rsid w:val="00D524F4"/>
    <w:rsid w:val="00DA0BF9"/>
    <w:rsid w:val="00DD671F"/>
    <w:rsid w:val="00E14580"/>
    <w:rsid w:val="00E823FF"/>
    <w:rsid w:val="00F31C3C"/>
    <w:rsid w:val="00F43E62"/>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7A540B"/>
    <w:rPr>
      <w:color w:val="0000FF"/>
      <w:u w:val="single"/>
    </w:rPr>
  </w:style>
  <w:style w:type="paragraph" w:customStyle="1" w:styleId="ConsPlusNormal">
    <w:name w:val="ConsPlusNormal"/>
    <w:rsid w:val="007A540B"/>
    <w:pPr>
      <w:autoSpaceDE w:val="0"/>
      <w:autoSpaceDN w:val="0"/>
      <w:adjustRightInd w:val="0"/>
      <w:ind w:firstLine="720"/>
    </w:pPr>
    <w:rPr>
      <w:rFonts w:ascii="Arial" w:eastAsia="Times New Roman" w:hAnsi="Arial" w:cs="Arial"/>
    </w:rPr>
  </w:style>
  <w:style w:type="paragraph" w:styleId="3">
    <w:name w:val="Body Text Indent 3"/>
    <w:basedOn w:val="a"/>
    <w:link w:val="30"/>
    <w:rsid w:val="0071341D"/>
    <w:pPr>
      <w:ind w:firstLine="720"/>
      <w:jc w:val="both"/>
    </w:pPr>
    <w:rPr>
      <w:sz w:val="28"/>
      <w:szCs w:val="20"/>
    </w:rPr>
  </w:style>
  <w:style w:type="character" w:customStyle="1" w:styleId="30">
    <w:name w:val="Основной текст с отступом 3 Знак"/>
    <w:basedOn w:val="a0"/>
    <w:link w:val="3"/>
    <w:rsid w:val="0071341D"/>
    <w:rPr>
      <w:rFonts w:ascii="Times New Roman" w:eastAsia="Times New Roman" w:hAnsi="Times New Roman"/>
      <w:sz w:val="28"/>
    </w:rPr>
  </w:style>
  <w:style w:type="paragraph" w:customStyle="1" w:styleId="s1">
    <w:name w:val="s_1"/>
    <w:basedOn w:val="a"/>
    <w:rsid w:val="00D41A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7A540B"/>
    <w:rPr>
      <w:color w:val="0000FF"/>
      <w:u w:val="single"/>
    </w:rPr>
  </w:style>
  <w:style w:type="paragraph" w:customStyle="1" w:styleId="ConsPlusNormal">
    <w:name w:val="ConsPlusNormal"/>
    <w:rsid w:val="007A540B"/>
    <w:pPr>
      <w:autoSpaceDE w:val="0"/>
      <w:autoSpaceDN w:val="0"/>
      <w:adjustRightInd w:val="0"/>
      <w:ind w:firstLine="720"/>
    </w:pPr>
    <w:rPr>
      <w:rFonts w:ascii="Arial" w:eastAsia="Times New Roman" w:hAnsi="Arial" w:cs="Arial"/>
    </w:rPr>
  </w:style>
  <w:style w:type="paragraph" w:styleId="3">
    <w:name w:val="Body Text Indent 3"/>
    <w:basedOn w:val="a"/>
    <w:link w:val="30"/>
    <w:rsid w:val="0071341D"/>
    <w:pPr>
      <w:ind w:firstLine="720"/>
      <w:jc w:val="both"/>
    </w:pPr>
    <w:rPr>
      <w:sz w:val="28"/>
      <w:szCs w:val="20"/>
    </w:rPr>
  </w:style>
  <w:style w:type="character" w:customStyle="1" w:styleId="30">
    <w:name w:val="Основной текст с отступом 3 Знак"/>
    <w:basedOn w:val="a0"/>
    <w:link w:val="3"/>
    <w:rsid w:val="0071341D"/>
    <w:rPr>
      <w:rFonts w:ascii="Times New Roman" w:eastAsia="Times New Roman" w:hAnsi="Times New Roman"/>
      <w:sz w:val="28"/>
    </w:rPr>
  </w:style>
  <w:style w:type="paragraph" w:customStyle="1" w:styleId="s1">
    <w:name w:val="s_1"/>
    <w:basedOn w:val="a"/>
    <w:rsid w:val="00D41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8999C7B54BE5A3F98B3E12A9B11153F5E3AE3138027AD293059D46A7F4dDG" TargetMode="External"/><Relationship Id="rId18" Type="http://schemas.openxmlformats.org/officeDocument/2006/relationships/hyperlink" Target="consultantplus://offline/ref=E72C9C8C89FE0B3484260843FADCD9D846EF8CF7F7EF8C4F8770CD0BD311D4BA95DA027CE7B42C8CAFEF2Ev5M4K" TargetMode="External"/><Relationship Id="rId26" Type="http://schemas.openxmlformats.org/officeDocument/2006/relationships/hyperlink" Target="consultantplus://offline/ref=B28999C7B54BE5A3F98B3E12A9B11153F5E3AE3138027AD293059D46A7F4dDG" TargetMode="External"/><Relationship Id="rId39" Type="http://schemas.openxmlformats.org/officeDocument/2006/relationships/theme" Target="theme/theme1.xml"/><Relationship Id="rId21" Type="http://schemas.openxmlformats.org/officeDocument/2006/relationships/image" Target="media/image1.jpeg"/><Relationship Id="rId34" Type="http://schemas.openxmlformats.org/officeDocument/2006/relationships/hyperlink" Target="garantF1://79222.0" TargetMode="External"/><Relationship Id="rId42" Type="http://schemas.openxmlformats.org/officeDocument/2006/relationships/customXml" Target="../customXml/item3.xml"/><Relationship Id="rId7" Type="http://schemas.openxmlformats.org/officeDocument/2006/relationships/hyperlink" Target="consultantplus://offline/ref=B28999C7B54BE5A3F98B3E12A9B11153F5E3A8333F067AD293059D46A7F4dDG" TargetMode="External"/><Relationship Id="rId2" Type="http://schemas.microsoft.com/office/2007/relationships/stylesWithEffects" Target="stylesWithEffects.xml"/><Relationship Id="rId16" Type="http://schemas.openxmlformats.org/officeDocument/2006/relationships/hyperlink" Target="consultantplus://offline/ref=B28999C7B54BE5A3F98B3E12A9B11153F5E5AB323C077AD293059D46A7F4dDG" TargetMode="External"/><Relationship Id="rId20" Type="http://schemas.openxmlformats.org/officeDocument/2006/relationships/hyperlink" Target="consultantplus://offline/ref=B28999C7B54BE5A3F98B3E12A9B11153F5E3A8333F067AD293059D46A7F4dDG" TargetMode="External"/><Relationship Id="rId29" Type="http://schemas.openxmlformats.org/officeDocument/2006/relationships/hyperlink" Target="consultantplus://offline/ref=B28999C7B54BE5A3F98B3E12A9B11153F5E3A8333F067AD293059D46A7F4dDG"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28999C7B54BE5A3F98B3E12A9B11153F5E6A83735017AD293059D46A7F4dDG" TargetMode="External"/><Relationship Id="rId24" Type="http://schemas.openxmlformats.org/officeDocument/2006/relationships/hyperlink" Target="consultantplus://offline/ref=B28999C7B54BE5A3F98B3E12A9B11153F5E4A9363C067AD293059D46A7F4dDG" TargetMode="External"/><Relationship Id="rId32" Type="http://schemas.openxmlformats.org/officeDocument/2006/relationships/hyperlink" Target="garantF1://79139.0"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consultantplus://offline/ref=B28999C7B54BE5A3F98B3E12A9B11153F5E5AB323C077AD293059D46A7F4dDG" TargetMode="External"/><Relationship Id="rId23" Type="http://schemas.openxmlformats.org/officeDocument/2006/relationships/hyperlink" Target="consultantplus://offline/ref=B28999C7B54BE5A3F98B3E12A9B11153F5E6A93534097AD293059D46A74D789660CF05F1d7G" TargetMode="External"/><Relationship Id="rId28" Type="http://schemas.openxmlformats.org/officeDocument/2006/relationships/hyperlink" Target="consultantplus://offline/ref=E72C9C8C89FE0B3484260843FADCD9D846EF8CF7F7E48F498570CD0BD311D4BA95DA027CE7B42C8CAFEF28v5M6K" TargetMode="External"/><Relationship Id="rId36" Type="http://schemas.openxmlformats.org/officeDocument/2006/relationships/header" Target="header1.xml"/><Relationship Id="rId10" Type="http://schemas.openxmlformats.org/officeDocument/2006/relationships/hyperlink" Target="consultantplus://offline/ref=B28999C7B54BE5A3F98B3E12A9B11153F5E4A9363C067AD293059D46A7F4dDG" TargetMode="External"/><Relationship Id="rId19" Type="http://schemas.openxmlformats.org/officeDocument/2006/relationships/hyperlink" Target="consultantplus://offline/ref=E72C9C8C89FE0B3484260843FADCD9D846EF8CF7F7E48F498570CD0BD311D4BA95DA027CE7B42C8CAFEF28v5M6K" TargetMode="External"/><Relationship Id="rId31" Type="http://schemas.openxmlformats.org/officeDocument/2006/relationships/hyperlink" Target="garantF1://10005421.3" TargetMode="External"/><Relationship Id="rId4" Type="http://schemas.openxmlformats.org/officeDocument/2006/relationships/webSettings" Target="webSettings.xml"/><Relationship Id="rId9" Type="http://schemas.openxmlformats.org/officeDocument/2006/relationships/hyperlink" Target="consultantplus://offline/ref=B28999C7B54BE5A3F98B3E12A9B11153F5E3A83138027AD293059D46A7F4dDG" TargetMode="External"/><Relationship Id="rId14" Type="http://schemas.openxmlformats.org/officeDocument/2006/relationships/hyperlink" Target="consultantplus://offline/ref=B28999C7B54BE5A3F98B3E12A9B11153F5E5AB323C077AD293059D46A7F4dDG" TargetMode="External"/><Relationship Id="rId22" Type="http://schemas.openxmlformats.org/officeDocument/2006/relationships/hyperlink" Target="consultantplus://offline/ref=B28999C7B54BE5A3F98B3E12A9B11153F5E3A8333F067AD293059D46A7F4dDG" TargetMode="External"/><Relationship Id="rId27" Type="http://schemas.openxmlformats.org/officeDocument/2006/relationships/hyperlink" Target="consultantplus://offline/ref=E72C9C8C89FE0B3484260843FADCD9D846EF8CF7F7EF8C4F8770CD0BD311D4BA95DA027CE7B42C8CAFEF2Ev5M4K" TargetMode="External"/><Relationship Id="rId30" Type="http://schemas.openxmlformats.org/officeDocument/2006/relationships/hyperlink" Target="garantF1://12025267.1319" TargetMode="External"/><Relationship Id="rId35" Type="http://schemas.openxmlformats.org/officeDocument/2006/relationships/hyperlink" Target="garantF1://79222.0" TargetMode="External"/><Relationship Id="rId43" Type="http://schemas.openxmlformats.org/officeDocument/2006/relationships/customXml" Target="../customXml/item4.xml"/><Relationship Id="rId8" Type="http://schemas.openxmlformats.org/officeDocument/2006/relationships/hyperlink" Target="consultantplus://offline/ref=B28999C7B54BE5A3F98B3E12A9B11153F5E6A93534097AD293059D46A74D789660CF05F1d7G" TargetMode="External"/><Relationship Id="rId3" Type="http://schemas.openxmlformats.org/officeDocument/2006/relationships/settings" Target="settings.xml"/><Relationship Id="rId12" Type="http://schemas.openxmlformats.org/officeDocument/2006/relationships/hyperlink" Target="consultantplus://offline/ref=B28999C7B54BE5A3F98B3E12A9B11153F7E0AA393B0B27D89B5C9144FAd0G" TargetMode="External"/><Relationship Id="rId17" Type="http://schemas.openxmlformats.org/officeDocument/2006/relationships/hyperlink" Target="consultantplus://offline/ref=B28999C7B54BE5A3F98B3E12A9B11153F5E5AB323C077AD293059D46A7F4dDG" TargetMode="External"/><Relationship Id="rId25" Type="http://schemas.openxmlformats.org/officeDocument/2006/relationships/hyperlink" Target="consultantplus://offline/ref=B28999C7B54BE5A3F98B3E12A9B11153F7E0AA393B0B27D89B5C9144FAd0G" TargetMode="External"/><Relationship Id="rId33" Type="http://schemas.openxmlformats.org/officeDocument/2006/relationships/hyperlink" Target="garantF1://79222.0"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XXJ7TYMEEKJ2-2300-1501</_dlc_DocId>
    <_dlc_DocIdUrl xmlns="57504d04-691e-4fc4-8f09-4f19fdbe90f6">
      <Url>https://vip.gov.mari.ru/minselhoz/_layouts/DocIdRedir.aspx?ID=XXJ7TYMEEKJ2-2300-1501</Url>
      <Description>XXJ7TYMEEKJ2-2300-1501</Description>
    </_dlc_DocIdUrl>
  </documentManagement>
</p:properties>
</file>

<file path=customXml/itemProps1.xml><?xml version="1.0" encoding="utf-8"?>
<ds:datastoreItem xmlns:ds="http://schemas.openxmlformats.org/officeDocument/2006/customXml" ds:itemID="{F4A461D6-4EBC-4EDC-816F-1D9D42A83AD6}"/>
</file>

<file path=customXml/itemProps2.xml><?xml version="1.0" encoding="utf-8"?>
<ds:datastoreItem xmlns:ds="http://schemas.openxmlformats.org/officeDocument/2006/customXml" ds:itemID="{305888C5-4446-44DA-AC7D-326A04C25D6E}"/>
</file>

<file path=customXml/itemProps3.xml><?xml version="1.0" encoding="utf-8"?>
<ds:datastoreItem xmlns:ds="http://schemas.openxmlformats.org/officeDocument/2006/customXml" ds:itemID="{285D71FE-6C4F-4901-8C68-476B6E6891CD}"/>
</file>

<file path=customXml/itemProps4.xml><?xml version="1.0" encoding="utf-8"?>
<ds:datastoreItem xmlns:ds="http://schemas.openxmlformats.org/officeDocument/2006/customXml" ds:itemID="{513E4BF5-06EA-4904-913C-669AB33EF609}"/>
</file>

<file path=docProps/app.xml><?xml version="1.0" encoding="utf-8"?>
<Properties xmlns="http://schemas.openxmlformats.org/officeDocument/2006/extended-properties" xmlns:vt="http://schemas.openxmlformats.org/officeDocument/2006/docPropsVTypes">
  <Template>Normal</Template>
  <TotalTime>0</TotalTime>
  <Pages>28</Pages>
  <Words>9947</Words>
  <Characters>56704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регионального государственного надзора в 2016 году</dc:title>
  <dc:creator/>
  <cp:lastModifiedBy/>
  <cp:revision>1</cp:revision>
  <dcterms:created xsi:type="dcterms:W3CDTF">2015-02-19T09:26:00Z</dcterms:created>
  <dcterms:modified xsi:type="dcterms:W3CDTF">2017-02-28T11:55:00Z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99b47de2-bab9-410c-a000-6b426c6d2c31</vt:lpwstr>
  </property>
</Properties>
</file>