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54" w:rsidRPr="00B65754" w:rsidRDefault="00B6575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B65754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B65754">
        <w:rPr>
          <w:rFonts w:ascii="Times New Roman" w:hAnsi="Times New Roman" w:cs="Times New Roman"/>
          <w:sz w:val="24"/>
          <w:szCs w:val="24"/>
        </w:rPr>
        <w:br/>
      </w:r>
    </w:p>
    <w:p w:rsidR="00B65754" w:rsidRPr="00B65754" w:rsidRDefault="00B657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Зарегистрировано в Минюсте России 20 февраля 2015 г. N 36178</w:t>
      </w:r>
    </w:p>
    <w:p w:rsidR="00B65754" w:rsidRPr="00B65754" w:rsidRDefault="00B657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ПРИКАЗ</w:t>
      </w: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от 1 декабря 2014 г. N 528</w:t>
      </w: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ИСПОЛЬЗОВАНИЯ ЛЕСОВ ДЛЯ ПЕРЕРАБОТКИ ДРЕВЕСИНЫ И ИНЫХ</w:t>
      </w: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ЛЕСНЫХ РЕСУРСОВ</w:t>
      </w:r>
    </w:p>
    <w:p w:rsidR="00B65754" w:rsidRPr="00B65754" w:rsidRDefault="00B657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75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65754">
          <w:rPr>
            <w:rFonts w:ascii="Times New Roman" w:hAnsi="Times New Roman" w:cs="Times New Roman"/>
            <w:sz w:val="24"/>
            <w:szCs w:val="24"/>
          </w:rPr>
          <w:t>статьей 46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2251; N 30, ст. 3597, ст. 3599; ст. 3616; N 52, ст. 6236; 2009, N 11, ст. 1261; N 29, ст. 3601; N 30, ст. 3735; N 52, ст. 6441;</w:t>
      </w:r>
      <w:proofErr w:type="gramEnd"/>
      <w:r w:rsidRPr="00B65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754">
        <w:rPr>
          <w:rFonts w:ascii="Times New Roman" w:hAnsi="Times New Roman" w:cs="Times New Roman"/>
          <w:sz w:val="24"/>
          <w:szCs w:val="24"/>
        </w:rPr>
        <w:t>2010; N 30, ст. 3998; 2011, N 1, ст. 54; N 25, ст. 3530; N 27, ст. 3880; N 29, ст. 4291, N 30, ст. 4590; N 48, ст. 6732; N 50, ст. 7343; 2012, N 26, ст. 3446; N 31, ст. 4322; 2013, N 51, ст. 6680; N 52, 6961, ст. 6971, ст. 6980;</w:t>
      </w:r>
      <w:proofErr w:type="gramEnd"/>
      <w:r w:rsidRPr="00B65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754">
        <w:rPr>
          <w:rFonts w:ascii="Times New Roman" w:hAnsi="Times New Roman" w:cs="Times New Roman"/>
          <w:sz w:val="24"/>
          <w:szCs w:val="24"/>
        </w:rPr>
        <w:t>2014, N 11, ст. 1092; N 26, ст. 3386; N 30, ст. 4251) приказываю:</w:t>
      </w:r>
      <w:proofErr w:type="gramEnd"/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1" w:history="1">
        <w:r w:rsidRPr="00B6575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использования лесов для переработки древесины и иных лесных ресурсов.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со дня признания утратившим силу </w:t>
      </w:r>
      <w:hyperlink r:id="rId6" w:history="1">
        <w:r w:rsidRPr="00B6575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Федерального агентства лесного хозяйства от 12 декабря 2011 г. N 517 "Об утверждении Правил использования лесов для переработки древесины и иных лесных ресурсов" (зарегистрирован Министерством юстиции Российской Федерации 5 апреля 2012 г., регистрационный N 23731).</w:t>
      </w: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Министр</w:t>
      </w: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С.Е.ДОНСКОЙ</w:t>
      </w: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Приложение</w:t>
      </w: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  <w:proofErr w:type="gramStart"/>
      <w:r w:rsidRPr="00B65754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ресурсов и экологии</w:t>
      </w: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от 01.12.2014 N 528</w:t>
      </w:r>
    </w:p>
    <w:p w:rsidR="00B65754" w:rsidRPr="00B65754" w:rsidRDefault="00B65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B65754">
        <w:rPr>
          <w:rFonts w:ascii="Times New Roman" w:hAnsi="Times New Roman" w:cs="Times New Roman"/>
          <w:sz w:val="24"/>
          <w:szCs w:val="24"/>
        </w:rPr>
        <w:t>ПРАВИЛА</w:t>
      </w: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ИСПОЛЬЗОВАНИЯ ЛЕСОВ ДЛЯ ПЕРЕРАБОТКИ ДРЕВЕСИНЫ И ИНЫХ</w:t>
      </w:r>
    </w:p>
    <w:p w:rsidR="00B65754" w:rsidRPr="00B65754" w:rsidRDefault="00B65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ЛЕСНЫХ РЕСУРСОВ</w:t>
      </w:r>
    </w:p>
    <w:p w:rsidR="00B65754" w:rsidRPr="00B65754" w:rsidRDefault="00B657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5754">
        <w:rPr>
          <w:rFonts w:ascii="Times New Roman" w:hAnsi="Times New Roman" w:cs="Times New Roman"/>
          <w:sz w:val="24"/>
          <w:szCs w:val="24"/>
        </w:rPr>
        <w:t xml:space="preserve">Настоящие Правила использования лесов для переработки древесины и иных лесных ресурсов (далее - Правила) разработаны в соответствии со </w:t>
      </w:r>
      <w:hyperlink r:id="rId7" w:history="1">
        <w:r w:rsidRPr="00B65754">
          <w:rPr>
            <w:rFonts w:ascii="Times New Roman" w:hAnsi="Times New Roman" w:cs="Times New Roman"/>
            <w:sz w:val="24"/>
            <w:szCs w:val="24"/>
          </w:rPr>
          <w:t>статьей 46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</w:t>
      </w:r>
      <w:r w:rsidRPr="00B65754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(Собрание законодательства Российской Федерации, 2006, N 50, ст. 5278; 2008, N 20, ст. 2251; N 30, ст. 3597, ст. 3599; ст. 3616; N 52, ст. 6236; 2009, N 11, ст. 1261;</w:t>
      </w:r>
      <w:proofErr w:type="gramEnd"/>
      <w:r w:rsidRPr="00B65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754">
        <w:rPr>
          <w:rFonts w:ascii="Times New Roman" w:hAnsi="Times New Roman" w:cs="Times New Roman"/>
          <w:sz w:val="24"/>
          <w:szCs w:val="24"/>
        </w:rPr>
        <w:t>N 29, ст. 3601; N 30, ст. 3735; N 52, ст. 6441; 2010; N 30, ст. 3998; 2011, N 1, ст. 54; N 25, ст. 3530; N 27, ст. 3880; N 29, ст. 4291, N 30, ст. 4590; N 48, ст. 6732; N 50, ст. 7343; 2012, N 26, ст. 3446;</w:t>
      </w:r>
      <w:proofErr w:type="gramEnd"/>
      <w:r w:rsidRPr="00B65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754">
        <w:rPr>
          <w:rFonts w:ascii="Times New Roman" w:hAnsi="Times New Roman" w:cs="Times New Roman"/>
          <w:sz w:val="24"/>
          <w:szCs w:val="24"/>
        </w:rPr>
        <w:t>N 31, ст. 4322; 2013, N 51, ст. 6680; N 52, 6961, ст. 6971, ст. 6980; 2014, N 11, ст. 1092; N 26, ст. 3386; N 30, ст. 4251) и устанавливают требования к использованию лесов для указанных целей.</w:t>
      </w:r>
      <w:proofErr w:type="gramEnd"/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2. 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изделий из древесины и иной продукции такой переработки в соответствии с </w:t>
      </w:r>
      <w:hyperlink r:id="rId8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1 статьи 46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3. 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 &lt;*&gt;.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9" w:history="1">
        <w:r w:rsidRPr="00B65754">
          <w:rPr>
            <w:rFonts w:ascii="Times New Roman" w:hAnsi="Times New Roman" w:cs="Times New Roman"/>
            <w:sz w:val="24"/>
            <w:szCs w:val="24"/>
          </w:rPr>
          <w:t>Часть 2 статьи 46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57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5754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допускается осуществление переработки древесины и иных лесных ресурсов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 &lt;*&gt;.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0" w:history="1">
        <w:r w:rsidRPr="00B65754">
          <w:rPr>
            <w:rFonts w:ascii="Times New Roman" w:hAnsi="Times New Roman" w:cs="Times New Roman"/>
            <w:sz w:val="24"/>
            <w:szCs w:val="24"/>
          </w:rPr>
          <w:t>Часть 2.1 статьи 46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4. В целях размещения объектов лесоперерабатывающей инфраструктуры используются, прежде всего, нелесные земли, а при отсутствии на лесном участке таких земель - участки невозобновившихся вырубок, гарей, пустырей, прогалины, а также площади, на которых произрастают низкополнотные и наименее ценные лесные насаждения.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Использование иных лесных участков для указанных целей допускается в случае отсутствия других вариантов размещения указанных объектов.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5. Создание лесоперерабатывающей инфраструктуры запрещается в защитных лесах, а также в иных предусмотренных Лесным </w:t>
      </w:r>
      <w:hyperlink r:id="rId11" w:history="1">
        <w:r w:rsidRPr="00B657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 случаях в соответствии с </w:t>
      </w:r>
      <w:hyperlink r:id="rId12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2 статьи 14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6. При использовании лесов для переработки древесины и иных лесных ресурсов должны исключаться случаи: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загрязнения (в том числе радиоактивными веществами) лесов и иного негативного воздействия на леса в соответствии со </w:t>
      </w:r>
      <w:hyperlink r:id="rId13" w:history="1">
        <w:r w:rsidRPr="00B65754">
          <w:rPr>
            <w:rFonts w:ascii="Times New Roman" w:hAnsi="Times New Roman" w:cs="Times New Roman"/>
            <w:sz w:val="24"/>
            <w:szCs w:val="24"/>
          </w:rPr>
          <w:t>статьями 51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B65754">
          <w:rPr>
            <w:rFonts w:ascii="Times New Roman" w:hAnsi="Times New Roman" w:cs="Times New Roman"/>
            <w:sz w:val="24"/>
            <w:szCs w:val="24"/>
          </w:rPr>
          <w:t>58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въезда транспортных сре</w:t>
      </w:r>
      <w:proofErr w:type="gramStart"/>
      <w:r w:rsidRPr="00B65754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B65754">
        <w:rPr>
          <w:rFonts w:ascii="Times New Roman" w:hAnsi="Times New Roman" w:cs="Times New Roman"/>
          <w:sz w:val="24"/>
          <w:szCs w:val="24"/>
        </w:rPr>
        <w:t xml:space="preserve">елях обеспечения пожарной и санитарной безопасности в лесах в соответствии со </w:t>
      </w:r>
      <w:hyperlink r:id="rId15" w:history="1">
        <w:r w:rsidRPr="00B65754">
          <w:rPr>
            <w:rFonts w:ascii="Times New Roman" w:hAnsi="Times New Roman" w:cs="Times New Roman"/>
            <w:sz w:val="24"/>
            <w:szCs w:val="24"/>
          </w:rPr>
          <w:t>статьей 53.5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lastRenderedPageBreak/>
        <w:t>7. Лица, использующие леса для переработки древесины и иных лесных ресурсов, имеют право: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создавать лесную инфраструктуру (лесные дороги, лесные склады и </w:t>
      </w:r>
      <w:proofErr w:type="gramStart"/>
      <w:r w:rsidRPr="00B6575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B65754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6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1 статьи 13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создавать лесоперерабатывающую инфраструктуру (объекты переработки заготовленной древесины, биоэнергетические объекты и </w:t>
      </w:r>
      <w:proofErr w:type="gramStart"/>
      <w:r w:rsidRPr="00B6575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B65754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7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1 статьи 14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осуществлять на землях лесного фонда строительство, реконструкцию и эксплуатацию объектов, не связанных с созданием лесной инфраструктуры в соответствии с </w:t>
      </w:r>
      <w:hyperlink r:id="rId18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1 статьи 21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Лесным </w:t>
      </w:r>
      <w:hyperlink r:id="rId19" w:history="1">
        <w:r w:rsidRPr="00B657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8. Лица, использующие леса для переработки древесины и иных лесных ресурсов, обязаны: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соблюдать условия договора аренды лесного участка или решения о предоставлении лесного участка в постоянное (бессрочное) пользование в соответствии со </w:t>
      </w:r>
      <w:hyperlink r:id="rId20" w:history="1">
        <w:r w:rsidRPr="00B65754">
          <w:rPr>
            <w:rFonts w:ascii="Times New Roman" w:hAnsi="Times New Roman" w:cs="Times New Roman"/>
            <w:sz w:val="24"/>
            <w:szCs w:val="24"/>
          </w:rPr>
          <w:t>статьей 46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составлять проект освоения лесов в соответствии с </w:t>
      </w:r>
      <w:hyperlink r:id="rId21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1 статьи 88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проектом освоения лесов;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осуществлять учет древесины, предусмотренный </w:t>
      </w:r>
      <w:hyperlink r:id="rId22" w:history="1">
        <w:r w:rsidRPr="00B65754">
          <w:rPr>
            <w:rFonts w:ascii="Times New Roman" w:hAnsi="Times New Roman" w:cs="Times New Roman"/>
            <w:sz w:val="24"/>
            <w:szCs w:val="24"/>
          </w:rPr>
          <w:t>статьей 50.1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соблюдать требования, установленные правилами пожарной безопасности в лесах, правилами санитарной безопасности в лесах, правилами ухода за лесами;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подавать ежегодно лесную декларацию в соответствии с </w:t>
      </w:r>
      <w:hyperlink r:id="rId23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2 статьи 26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представлять отчет об использовании лесов в соответствии с </w:t>
      </w:r>
      <w:hyperlink r:id="rId24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1 статьи 49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представлять отчет об охране и о защите лесов в соответствии с </w:t>
      </w:r>
      <w:hyperlink r:id="rId25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1 статьи 60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представлять в государственный лесной реестр документированную информацию, предусмотренную </w:t>
      </w:r>
      <w:hyperlink r:id="rId26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2 статьи 91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в соответствии с </w:t>
      </w:r>
      <w:hyperlink r:id="rId27" w:history="1">
        <w:r w:rsidRPr="00B65754">
          <w:rPr>
            <w:rFonts w:ascii="Times New Roman" w:hAnsi="Times New Roman" w:cs="Times New Roman"/>
            <w:sz w:val="24"/>
            <w:szCs w:val="24"/>
          </w:rPr>
          <w:t>частью 4 статьи 91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 xml:space="preserve">выполнять иные обязанности, предусмотренные Лесным </w:t>
      </w:r>
      <w:hyperlink r:id="rId28" w:history="1">
        <w:r w:rsidRPr="00B657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9. 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 &lt;*&gt;.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5754" w:rsidRPr="00B65754" w:rsidRDefault="00B65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lastRenderedPageBreak/>
        <w:t xml:space="preserve">&lt;*&gt; </w:t>
      </w:r>
      <w:hyperlink r:id="rId29" w:history="1">
        <w:r w:rsidRPr="00B65754">
          <w:rPr>
            <w:rFonts w:ascii="Times New Roman" w:hAnsi="Times New Roman" w:cs="Times New Roman"/>
            <w:sz w:val="24"/>
            <w:szCs w:val="24"/>
          </w:rPr>
          <w:t>Часть 6 статьи 21</w:t>
        </w:r>
      </w:hyperlink>
      <w:r w:rsidRPr="00B6575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754">
        <w:rPr>
          <w:rFonts w:ascii="Times New Roman" w:hAnsi="Times New Roman" w:cs="Times New Roman"/>
          <w:sz w:val="24"/>
          <w:szCs w:val="24"/>
        </w:rPr>
        <w:t>На лесных участках с нарушенным почвенным покровом при угрозе развития эрозии должна проводиться рекультивация земель с посевом трав и (или) посадкой кустарников.</w:t>
      </w: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754" w:rsidRPr="00B65754" w:rsidRDefault="00B657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B65754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B65754" w:rsidSect="003F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5754"/>
    <w:rsid w:val="00250ADC"/>
    <w:rsid w:val="007A51BE"/>
    <w:rsid w:val="00B26BDD"/>
    <w:rsid w:val="00B6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754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754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754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82D60842593838F8554BF66F855A63990EF0C230A8D1ACE98E6C81BF8404F390AF5AE495089614FB74L" TargetMode="External"/><Relationship Id="rId18" Type="http://schemas.openxmlformats.org/officeDocument/2006/relationships/hyperlink" Target="consultantplus://offline/ref=0482D60842593838F8554BF66F855A63990EF0C230A8D1ACE98E6C81BF8404F390AF5AE49508951DFB70L" TargetMode="External"/><Relationship Id="rId26" Type="http://schemas.openxmlformats.org/officeDocument/2006/relationships/hyperlink" Target="consultantplus://offline/ref=0482D60842593838F8554BF66F855A63990EF0C230A8D1ACE98E6C81BF8404F390AF5AE49508921DFB7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82D60842593838F8554BF66F855A63990EF0C230A8D1ACE98E6C81BF8404F390AF5AE495089115FB74L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consultantplus://offline/ref=0482D60842593838F8554BF66F855A63990EF0C230A8D1ACE98E6C81BF8404F390AF5AE49508961AFB78L" TargetMode="External"/><Relationship Id="rId12" Type="http://schemas.openxmlformats.org/officeDocument/2006/relationships/hyperlink" Target="consultantplus://offline/ref=0482D60842593838F8554BF66F855A63990EF0C230A8D1ACE98E6C81BF8404F390AF5AE49508941BFB76L" TargetMode="External"/><Relationship Id="rId17" Type="http://schemas.openxmlformats.org/officeDocument/2006/relationships/hyperlink" Target="consultantplus://offline/ref=0482D60842593838F8554BF66F855A63990EF0C230A8D1ACE98E6C81BF8404F390AF5AE49508941BFB75L" TargetMode="External"/><Relationship Id="rId25" Type="http://schemas.openxmlformats.org/officeDocument/2006/relationships/hyperlink" Target="consultantplus://offline/ref=0482D60842593838F8554BF66F855A63990EF0C230A8D1ACE98E6C81BF8404F390AF5AE49508971EFB75L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2D60842593838F8554BF66F855A63990EF0C230A8D1ACE98E6C81BF8404F390AF5AE49508941BFB71L" TargetMode="External"/><Relationship Id="rId20" Type="http://schemas.openxmlformats.org/officeDocument/2006/relationships/hyperlink" Target="consultantplus://offline/ref=0482D60842593838F8554BF66F855A63990EF0C230A8D1ACE98E6C81BF8404F390AF5AE49508961AFB75L" TargetMode="External"/><Relationship Id="rId29" Type="http://schemas.openxmlformats.org/officeDocument/2006/relationships/hyperlink" Target="consultantplus://offline/ref=0482D60842593838F8554BF66F855A63990EF0C230A8D1ACE98E6C81BF8404F390AF5AE49508951EFB7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2D60842593838F8554BF66F855A639A0DF1C131A8D1ACE98E6C81BFF874L" TargetMode="External"/><Relationship Id="rId11" Type="http://schemas.openxmlformats.org/officeDocument/2006/relationships/hyperlink" Target="consultantplus://offline/ref=0482D60842593838F8554BF66F855A63990EF0C230A8D1ACE98E6C81BFF874L" TargetMode="External"/><Relationship Id="rId24" Type="http://schemas.openxmlformats.org/officeDocument/2006/relationships/hyperlink" Target="consultantplus://offline/ref=0482D60842593838F8554BF66F855A63990EF0C230A8D1ACE98E6C81BF8404F390AF5AE795F07AL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consultantplus://offline/ref=0482D60842593838F8554BF66F855A63990EF0C230A8D1ACE98E6C81BF8404F390AF5AE49508961AFB78L" TargetMode="External"/><Relationship Id="rId15" Type="http://schemas.openxmlformats.org/officeDocument/2006/relationships/hyperlink" Target="consultantplus://offline/ref=0482D60842593838F8554BF66F855A63990EF0C230A8D1ACE98E6C81BF8404F390AF5AE495089D1CFB76L" TargetMode="External"/><Relationship Id="rId23" Type="http://schemas.openxmlformats.org/officeDocument/2006/relationships/hyperlink" Target="consultantplus://offline/ref=0482D60842593838F8554BF66F855A63990EF0C230A8D1ACE98E6C81BF8404F390AF5AE795F078L" TargetMode="External"/><Relationship Id="rId28" Type="http://schemas.openxmlformats.org/officeDocument/2006/relationships/hyperlink" Target="consultantplus://offline/ref=0482D60842593838F8554BF66F855A63990EF0C230A8D1ACE98E6C81BFF874L" TargetMode="External"/><Relationship Id="rId10" Type="http://schemas.openxmlformats.org/officeDocument/2006/relationships/hyperlink" Target="consultantplus://offline/ref=0482D60842593838F8554BF66F855A63990EF0C230A8D1ACE98E6C81BF8404F390AF5AE495089314FB79L" TargetMode="External"/><Relationship Id="rId19" Type="http://schemas.openxmlformats.org/officeDocument/2006/relationships/hyperlink" Target="consultantplus://offline/ref=0482D60842593838F8554BF66F855A63990EF0C230A8D1ACE98E6C81BFF874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82D60842593838F8554BF66F855A63990EF0C230A8D1ACE98E6C81BF8404F390AF5AE49508961AFB77L" TargetMode="External"/><Relationship Id="rId14" Type="http://schemas.openxmlformats.org/officeDocument/2006/relationships/hyperlink" Target="consultantplus://offline/ref=0482D60842593838F8554BF66F855A63990EF0C230A8D1ACE98E6C81BF8404F390AF5AE49508971DFB79L" TargetMode="External"/><Relationship Id="rId22" Type="http://schemas.openxmlformats.org/officeDocument/2006/relationships/hyperlink" Target="consultantplus://offline/ref=0482D60842593838F8554BF66F855A63990EF0C230A8D1ACE98E6C81BF8404F390AF5AE492F079L" TargetMode="External"/><Relationship Id="rId27" Type="http://schemas.openxmlformats.org/officeDocument/2006/relationships/hyperlink" Target="consultantplus://offline/ref=0482D60842593838F8554BF66F855A63990EF0C230A8D1ACE98E6C81BF8404F390AF5AE49508921EFB72L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consultantplus://offline/ref=0482D60842593838F8554BF66F855A63990EF0C230A8D1ACE98E6C81BF8404F390AF5AE494F0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XXJ7TYMEEKJ2-7157-12</_dlc_DocId>
    <_dlc_DocIdUrl xmlns="57504d04-691e-4fc4-8f09-4f19fdbe90f6">
      <Url>https://vip.gov.mari.ru/minles/_layouts/DocIdRedir.aspx?ID=XXJ7TYMEEKJ2-7157-12</Url>
      <Description>XXJ7TYMEEKJ2-7157-12</Description>
    </_dlc_DocIdUrl>
  </documentManagement>
</p:properties>
</file>

<file path=customXml/itemProps1.xml><?xml version="1.0" encoding="utf-8"?>
<ds:datastoreItem xmlns:ds="http://schemas.openxmlformats.org/officeDocument/2006/customXml" ds:itemID="{565CECF7-B8D6-459D-BA3C-E34A23A11A92}"/>
</file>

<file path=customXml/itemProps2.xml><?xml version="1.0" encoding="utf-8"?>
<ds:datastoreItem xmlns:ds="http://schemas.openxmlformats.org/officeDocument/2006/customXml" ds:itemID="{C8765C32-F777-4011-87F1-D3C631CAA853}"/>
</file>

<file path=customXml/itemProps3.xml><?xml version="1.0" encoding="utf-8"?>
<ds:datastoreItem xmlns:ds="http://schemas.openxmlformats.org/officeDocument/2006/customXml" ds:itemID="{B421A939-3CCB-4D05-9329-3262314EE489}"/>
</file>

<file path=customXml/itemProps4.xml><?xml version="1.0" encoding="utf-8"?>
<ds:datastoreItem xmlns:ds="http://schemas.openxmlformats.org/officeDocument/2006/customXml" ds:itemID="{E9290735-597E-49A4-8620-E976FB923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8592</Characters>
  <Application>Microsoft Office Word</Application>
  <DocSecurity>0</DocSecurity>
  <Lines>71</Lines>
  <Paragraphs>20</Paragraphs>
  <ScaleCrop>false</ScaleCrop>
  <Company>Minles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1-4-2 Правила использования лесов для переработки древесины и иных лесных ресурсов</dc:title>
  <dc:subject/>
  <dc:creator>Дербенев</dc:creator>
  <cp:keywords/>
  <dc:description/>
  <cp:lastModifiedBy>Дербенев</cp:lastModifiedBy>
  <cp:revision>1</cp:revision>
  <dcterms:created xsi:type="dcterms:W3CDTF">2017-10-09T11:59:00Z</dcterms:created>
  <dcterms:modified xsi:type="dcterms:W3CDTF">2017-10-09T12:00:00Z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e625afc9-205f-4f8d-aa71-0985e633ace0</vt:lpwstr>
  </property>
</Properties>
</file>