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EE" w:rsidRPr="00AE7EEE" w:rsidRDefault="00AE7EE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AE7EEE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AE7EEE">
        <w:rPr>
          <w:rFonts w:ascii="Times New Roman" w:hAnsi="Times New Roman" w:cs="Times New Roman"/>
          <w:sz w:val="24"/>
          <w:szCs w:val="24"/>
        </w:rPr>
        <w:br/>
      </w:r>
    </w:p>
    <w:p w:rsidR="00AE7EEE" w:rsidRPr="00AE7EEE" w:rsidRDefault="00AE7EE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7EEE" w:rsidRPr="00AE7EEE" w:rsidRDefault="00AE7EE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AE7EEE" w:rsidRPr="00AE7EEE" w:rsidRDefault="00AE7E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7EEE" w:rsidRPr="00AE7EEE" w:rsidRDefault="00AE7E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E7EEE" w:rsidRPr="00AE7EEE" w:rsidRDefault="00AE7E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от 23 июля 2009 г. N 604</w:t>
      </w:r>
    </w:p>
    <w:p w:rsidR="00AE7EEE" w:rsidRPr="00AE7EEE" w:rsidRDefault="00AE7E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7EEE" w:rsidRPr="00AE7EEE" w:rsidRDefault="00AE7E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О РЕАЛИЗАЦИИ ДРЕВЕСИНЫ, КОТОРАЯ ПОЛУЧЕНА</w:t>
      </w:r>
    </w:p>
    <w:p w:rsidR="00AE7EEE" w:rsidRPr="00AE7EEE" w:rsidRDefault="00AE7E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ПРИ ИСПОЛЬЗОВАНИИ ЛЕСОВ, РАСПОЛОЖЕННЫХ НА ЗЕМЛЯХ </w:t>
      </w:r>
      <w:proofErr w:type="gramStart"/>
      <w:r w:rsidRPr="00AE7EEE">
        <w:rPr>
          <w:rFonts w:ascii="Times New Roman" w:hAnsi="Times New Roman" w:cs="Times New Roman"/>
          <w:sz w:val="24"/>
          <w:szCs w:val="24"/>
        </w:rPr>
        <w:t>ЛЕСНОГО</w:t>
      </w:r>
      <w:proofErr w:type="gramEnd"/>
    </w:p>
    <w:p w:rsidR="00AE7EEE" w:rsidRPr="00AE7EEE" w:rsidRDefault="00AE7E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ФОНДА, В СООТВЕТСТВИИ СО СТАТЬЯМИ 43 - 46 ЛЕСНОГО КОДЕКСА</w:t>
      </w:r>
    </w:p>
    <w:p w:rsidR="00AE7EEE" w:rsidRPr="00AE7EEE" w:rsidRDefault="00AE7E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E7EEE" w:rsidRPr="00AE7EEE" w:rsidRDefault="00AE7E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E7EEE" w:rsidRPr="00AE7EEE" w:rsidRDefault="00AE7E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AE7E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Правительства РФ от 22.10.2014 N 1090)</w:t>
      </w:r>
    </w:p>
    <w:p w:rsidR="00AE7EEE" w:rsidRPr="00AE7EEE" w:rsidRDefault="00AE7E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7EEE" w:rsidRPr="00AE7EEE" w:rsidRDefault="00AE7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E7EEE">
          <w:rPr>
            <w:rFonts w:ascii="Times New Roman" w:hAnsi="Times New Roman" w:cs="Times New Roman"/>
            <w:sz w:val="24"/>
            <w:szCs w:val="24"/>
          </w:rPr>
          <w:t>частью 3 статьи 20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Правительство Российской Федерации постановляет: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1" w:history="1">
        <w:r w:rsidRPr="00AE7EE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реализации древесины, которая получена при использовании лесов, расположенных на землях лесного фонда, в соответствии со </w:t>
      </w:r>
      <w:hyperlink r:id="rId7" w:history="1">
        <w:r w:rsidRPr="00AE7EEE">
          <w:rPr>
            <w:rFonts w:ascii="Times New Roman" w:hAnsi="Times New Roman" w:cs="Times New Roman"/>
            <w:sz w:val="24"/>
            <w:szCs w:val="24"/>
          </w:rPr>
          <w:t>статьями 43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AE7EEE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AE7EEE">
        <w:rPr>
          <w:rFonts w:ascii="Times New Roman" w:hAnsi="Times New Roman" w:cs="Times New Roman"/>
          <w:sz w:val="24"/>
          <w:szCs w:val="24"/>
        </w:rPr>
        <w:t xml:space="preserve">2. Установить, что федеральным органом исполнительной власти, уполномоченным на реализацию древесины, которая получена при использовании лесов, расположенных на землях лесного фонда, в соответствии со </w:t>
      </w:r>
      <w:hyperlink r:id="rId9" w:history="1">
        <w:r w:rsidRPr="00AE7EEE">
          <w:rPr>
            <w:rFonts w:ascii="Times New Roman" w:hAnsi="Times New Roman" w:cs="Times New Roman"/>
            <w:sz w:val="24"/>
            <w:szCs w:val="24"/>
          </w:rPr>
          <w:t>статьями 43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AE7EEE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является Федеральное агентство по управлению государственным имуществом.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E7EEE">
        <w:rPr>
          <w:rFonts w:ascii="Times New Roman" w:hAnsi="Times New Roman" w:cs="Times New Roman"/>
          <w:sz w:val="24"/>
          <w:szCs w:val="24"/>
        </w:rPr>
        <w:t xml:space="preserve">Федеральное агентство по управлению государственным имуществом осуществляет функции по реализации древесины, указанной в </w:t>
      </w:r>
      <w:hyperlink w:anchor="P15" w:history="1">
        <w:r w:rsidRPr="00AE7EE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AE7EEE" w:rsidRPr="00AE7EEE" w:rsidRDefault="00AE7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EEE" w:rsidRPr="00AE7EEE" w:rsidRDefault="00AE7E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E7EEE" w:rsidRPr="00AE7EEE" w:rsidRDefault="00AE7E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E7EEE" w:rsidRPr="00AE7EEE" w:rsidRDefault="00AE7E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В.ПУТИН</w:t>
      </w:r>
    </w:p>
    <w:p w:rsidR="00AE7EEE" w:rsidRPr="00AE7EEE" w:rsidRDefault="00AE7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EEE" w:rsidRPr="00AE7EEE" w:rsidRDefault="00AE7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EEE" w:rsidRPr="00AE7EEE" w:rsidRDefault="00AE7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EEE" w:rsidRPr="00AE7EEE" w:rsidRDefault="00AE7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EEE" w:rsidRPr="00AE7EEE" w:rsidRDefault="00AE7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EEE" w:rsidRPr="00AE7EEE" w:rsidRDefault="00AE7E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Утверждены</w:t>
      </w:r>
    </w:p>
    <w:p w:rsidR="00AE7EEE" w:rsidRPr="00AE7EEE" w:rsidRDefault="00AE7E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E7EEE" w:rsidRPr="00AE7EEE" w:rsidRDefault="00AE7E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E7EEE" w:rsidRPr="00AE7EEE" w:rsidRDefault="00AE7E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от 23 июля 2009 г. N 604</w:t>
      </w:r>
    </w:p>
    <w:p w:rsidR="00AE7EEE" w:rsidRPr="00AE7EEE" w:rsidRDefault="00AE7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EEE" w:rsidRPr="00AE7EEE" w:rsidRDefault="00AE7E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AE7EEE">
        <w:rPr>
          <w:rFonts w:ascii="Times New Roman" w:hAnsi="Times New Roman" w:cs="Times New Roman"/>
          <w:sz w:val="24"/>
          <w:szCs w:val="24"/>
        </w:rPr>
        <w:t>ПРАВИЛА</w:t>
      </w:r>
    </w:p>
    <w:p w:rsidR="00AE7EEE" w:rsidRPr="00AE7EEE" w:rsidRDefault="00AE7E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РЕАЛИЗАЦИИ ДРЕВЕСИНЫ, КОТОРАЯ ПОЛУЧЕНА</w:t>
      </w:r>
    </w:p>
    <w:p w:rsidR="00AE7EEE" w:rsidRPr="00AE7EEE" w:rsidRDefault="00AE7E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ПРИ ИСПОЛЬЗОВАНИИ ЛЕСОВ, РАСПОЛОЖЕННЫХ НА ЗЕМЛЯХ </w:t>
      </w:r>
      <w:proofErr w:type="gramStart"/>
      <w:r w:rsidRPr="00AE7EEE">
        <w:rPr>
          <w:rFonts w:ascii="Times New Roman" w:hAnsi="Times New Roman" w:cs="Times New Roman"/>
          <w:sz w:val="24"/>
          <w:szCs w:val="24"/>
        </w:rPr>
        <w:t>ЛЕСНОГО</w:t>
      </w:r>
      <w:proofErr w:type="gramEnd"/>
    </w:p>
    <w:p w:rsidR="00AE7EEE" w:rsidRPr="00AE7EEE" w:rsidRDefault="00AE7E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ФОНДА, В СООТВЕТСТВИИ СО СТАТЬЯМИ 43 - 46 ЛЕСНОГО КОДЕКСА</w:t>
      </w:r>
    </w:p>
    <w:p w:rsidR="00AE7EEE" w:rsidRPr="00AE7EEE" w:rsidRDefault="00AE7E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E7EEE" w:rsidRPr="00AE7EEE" w:rsidRDefault="00AE7E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lastRenderedPageBreak/>
        <w:t>Список изменяющих документов</w:t>
      </w:r>
    </w:p>
    <w:p w:rsidR="00AE7EEE" w:rsidRPr="00AE7EEE" w:rsidRDefault="00AE7E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AE7E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Правительства РФ от 22.10.2014 N 1090)</w:t>
      </w:r>
    </w:p>
    <w:p w:rsidR="00AE7EEE" w:rsidRPr="00AE7EEE" w:rsidRDefault="00AE7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EEE" w:rsidRPr="00AE7EEE" w:rsidRDefault="00AE7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AE7EE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реализации древесины, которая получена при использовании лесов, расположенных на землях лесного фонда, в соответствии со </w:t>
      </w:r>
      <w:hyperlink r:id="rId12" w:history="1">
        <w:r w:rsidRPr="00AE7EEE">
          <w:rPr>
            <w:rFonts w:ascii="Times New Roman" w:hAnsi="Times New Roman" w:cs="Times New Roman"/>
            <w:sz w:val="24"/>
            <w:szCs w:val="24"/>
          </w:rPr>
          <w:t>статьями 43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AE7EEE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в целях: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а) выполнения работ по геологическому изучению недр, разработки месторождений полезных ископаемых;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б) строительства и эксплуатации водохранилищ и иных искусственных водных объектов, а также гидротехнических сооружений и специализированных портов;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в) строительства, реконструкции, эксплуатации линий электропередачи, линий связи, дорог, трубопроводов и других линейных объектов;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г) переработки древесины и иных лесных ресурсов.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2. Под древесиной в настоящих Правилах понимаются необработанные круглые лесоматериалы.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3. При использовании юридическими и физическими лицами лесов для целей, указанных в </w:t>
      </w:r>
      <w:hyperlink w:anchor="P39" w:history="1">
        <w:r w:rsidRPr="00AE7EE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настоящих Правил, рубка лесных насаждений осуществляется в соответствии с проектом освоения лесов (в случаях, предусмотренных Лесным </w:t>
      </w:r>
      <w:hyperlink r:id="rId14" w:history="1">
        <w:r w:rsidRPr="00AE7EE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Российской Федерации), </w:t>
      </w:r>
      <w:hyperlink r:id="rId15" w:history="1">
        <w:r w:rsidRPr="00AE7EE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санитарной безопасности в лесах и </w:t>
      </w:r>
      <w:hyperlink r:id="rId16" w:history="1">
        <w:r w:rsidRPr="00AE7EE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4. Настоящие Правила не распространяются на лиц, заключивших договор аренды лесного участка для заготовки древесины в соответствии с Лесным </w:t>
      </w:r>
      <w:hyperlink r:id="rId17" w:history="1">
        <w:r w:rsidRPr="00AE7EE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5. Федеральное агентство по управлению государственным имуществом (далее - продавец):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а) устанавливает </w:t>
      </w:r>
      <w:hyperlink r:id="rId18" w:history="1">
        <w:r w:rsidRPr="00AE7EEE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заявки на приобретение древесины (далее - заявка) и срок приема заявки;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AE7EEE">
        <w:rPr>
          <w:rFonts w:ascii="Times New Roman" w:hAnsi="Times New Roman" w:cs="Times New Roman"/>
          <w:sz w:val="24"/>
          <w:szCs w:val="24"/>
        </w:rPr>
        <w:t>б) осуществляет подготовку сообщения о подлежащей реализации древесине (далее - сообщение) и его публикацию в периодическом печатном издании, определяемом продавцом, а также размещение указанного сообщения на официальном сайте продавца в сети Интернет (далее - публикация);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в) рассматривает заявки юридических и физических лиц (далее - заявители);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г) осуществляет регистрацию заявки в журнале приема заявок с указанием даты и времени их поступления;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E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E7EEE">
        <w:rPr>
          <w:rFonts w:ascii="Times New Roman" w:hAnsi="Times New Roman" w:cs="Times New Roman"/>
          <w:sz w:val="24"/>
          <w:szCs w:val="24"/>
        </w:rPr>
        <w:t>) заключает договоры купли-продажи древесины;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е) осуществляет подготовку и публикацию сообщения об итогах реализации древесины.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6. Местом нахождения древесины является лесной участок, предоставленный лицу, использующему леса для целей, указанных в </w:t>
      </w:r>
      <w:hyperlink w:anchor="P39" w:history="1">
        <w:r w:rsidRPr="00AE7EE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настоящих Правил. При этом перемещение древесины допускается по согласованию с продавцом.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"/>
      <w:bookmarkEnd w:id="4"/>
      <w:r w:rsidRPr="00AE7EEE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AE7EEE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лица, использующие леса для целей, указанных в </w:t>
      </w:r>
      <w:hyperlink w:anchor="P39" w:history="1">
        <w:r w:rsidRPr="00AE7EE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настоящих Правил, направляют информацию об объемах и породном составе вырубаемой древесины не позднее 15 дней до завершения рубки в орган государственной власти субъекта Российской Федерации, а в случае если лесной участок расположен на землях лесного фонда, в отношении которых осуществление полномочий, предусмотренных </w:t>
      </w:r>
      <w:hyperlink r:id="rId19" w:history="1">
        <w:r w:rsidRPr="00AE7EEE">
          <w:rPr>
            <w:rFonts w:ascii="Times New Roman" w:hAnsi="Times New Roman" w:cs="Times New Roman"/>
            <w:sz w:val="24"/>
            <w:szCs w:val="24"/>
          </w:rPr>
          <w:t>частью 1 статьи 83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Лесного кодекса</w:t>
      </w:r>
      <w:proofErr w:type="gramEnd"/>
      <w:r w:rsidRPr="00AE7EEE">
        <w:rPr>
          <w:rFonts w:ascii="Times New Roman" w:hAnsi="Times New Roman" w:cs="Times New Roman"/>
          <w:sz w:val="24"/>
          <w:szCs w:val="24"/>
        </w:rPr>
        <w:t xml:space="preserve"> Российской Федерации, не передано органам государственной власти субъекта Российской Федерации в соответствии с </w:t>
      </w:r>
      <w:hyperlink r:id="rId20" w:history="1">
        <w:r w:rsidRPr="00AE7EEE">
          <w:rPr>
            <w:rFonts w:ascii="Times New Roman" w:hAnsi="Times New Roman" w:cs="Times New Roman"/>
            <w:sz w:val="24"/>
            <w:szCs w:val="24"/>
          </w:rPr>
          <w:t>частью 2 статьи 83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- в территориальный орган Федерального агентства лесного хозяйства (далее - уполномоченный орган исполнительной власти в области лесных отношений).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6"/>
      <w:bookmarkEnd w:id="5"/>
      <w:r w:rsidRPr="00AE7EEE">
        <w:rPr>
          <w:rFonts w:ascii="Times New Roman" w:hAnsi="Times New Roman" w:cs="Times New Roman"/>
          <w:sz w:val="24"/>
          <w:szCs w:val="24"/>
        </w:rPr>
        <w:t xml:space="preserve">8. Уполномоченный орган исполнительной власти в области лесных отношений в течение 5 рабочих дней со дня поступления указанной в </w:t>
      </w:r>
      <w:hyperlink w:anchor="P55" w:history="1">
        <w:r w:rsidRPr="00AE7EEE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настоящих Правил информации направляет продавцу следующие сведения о лицах, использующих леса для целей, указанных в </w:t>
      </w:r>
      <w:hyperlink w:anchor="P39" w:history="1">
        <w:r w:rsidRPr="00AE7EE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настоящих Правил, и лесном участке: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а) наименование юридического лица, фамилия, имя, отчество - для физического лица;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б) реквизиты договоров аренды лесных участков и безвозмездного пользования или решения о предоставлении лесных участков на праве постоянного (бессрочного) пользования и ограниченного пользования чужими лесными участками (сервитут);</w:t>
      </w:r>
    </w:p>
    <w:p w:rsidR="00AE7EEE" w:rsidRPr="00AE7EEE" w:rsidRDefault="00AE7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AE7EE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Правительства РФ от 22.10.2014 N 1090)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в) сведения о местонахождении лесного участка в соответствии с материалами лесоустройства и его кадастровый номер (при наличии);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1"/>
      <w:bookmarkEnd w:id="6"/>
      <w:r w:rsidRPr="00AE7EEE">
        <w:rPr>
          <w:rFonts w:ascii="Times New Roman" w:hAnsi="Times New Roman" w:cs="Times New Roman"/>
          <w:sz w:val="24"/>
          <w:szCs w:val="24"/>
        </w:rPr>
        <w:t xml:space="preserve">г) сведения об объеме, породном составе и стоимости древесины, которая получена при использовании лесов для целей, указанных в </w:t>
      </w:r>
      <w:hyperlink w:anchor="P39" w:history="1">
        <w:r w:rsidRPr="00AE7EE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настоящих Правил. При этом стоимость древесины рассчитывается исходя из ставок платы за единицу объема древесины лесных насаждений, установленных </w:t>
      </w:r>
      <w:hyperlink r:id="rId22" w:history="1">
        <w:r w:rsidRPr="00AE7E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мая 2007 г. N 310;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E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E7EEE">
        <w:rPr>
          <w:rFonts w:ascii="Times New Roman" w:hAnsi="Times New Roman" w:cs="Times New Roman"/>
          <w:sz w:val="24"/>
          <w:szCs w:val="24"/>
        </w:rPr>
        <w:t>) срок завершения рубки лесных насаждений.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9. Продавец осуществляет публикацию сообщения в течение 5 рабочих дней со дня получения сведений, указанных в </w:t>
      </w:r>
      <w:hyperlink w:anchor="P56" w:history="1">
        <w:r w:rsidRPr="00AE7EEE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10. В сообщении указываются: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а) количество и породный состав древесины;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б) цена древесины, определенная в соответствии с </w:t>
      </w:r>
      <w:hyperlink w:anchor="P78" w:history="1">
        <w:r w:rsidRPr="00AE7EEE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в) место нахождения древесины с указанием номеров кварталов, лесотаксационных выделов соответствующего лесничества, кадастровый номер лесного участка (при его наличии);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г) наличие подъездных путей или дорог к месту нахождения древесины;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E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E7EEE">
        <w:rPr>
          <w:rFonts w:ascii="Times New Roman" w:hAnsi="Times New Roman" w:cs="Times New Roman"/>
          <w:sz w:val="24"/>
          <w:szCs w:val="24"/>
        </w:rPr>
        <w:t>) возможность самостоятельного ознакомления покупателя с качеством древесины и вывоза ее собственными силами;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е) место, сроки и форма подачи заявки на приобретение древесины;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1"/>
      <w:bookmarkEnd w:id="7"/>
      <w:r w:rsidRPr="00AE7EEE">
        <w:rPr>
          <w:rFonts w:ascii="Times New Roman" w:hAnsi="Times New Roman" w:cs="Times New Roman"/>
          <w:sz w:val="24"/>
          <w:szCs w:val="24"/>
        </w:rPr>
        <w:lastRenderedPageBreak/>
        <w:t>ж) проект договора купли-продажи древесины;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EE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E7EEE">
        <w:rPr>
          <w:rFonts w:ascii="Times New Roman" w:hAnsi="Times New Roman" w:cs="Times New Roman"/>
          <w:sz w:val="24"/>
          <w:szCs w:val="24"/>
        </w:rPr>
        <w:t>) срок заключения договора купли-продажи древесины;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и) условия и срок вывоза древесины;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к) реквизиты банковского счета продавца;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л) информация о проведен</w:t>
      </w:r>
      <w:proofErr w:type="gramStart"/>
      <w:r w:rsidRPr="00AE7EE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E7EEE">
        <w:rPr>
          <w:rFonts w:ascii="Times New Roman" w:hAnsi="Times New Roman" w:cs="Times New Roman"/>
          <w:sz w:val="24"/>
          <w:szCs w:val="24"/>
        </w:rPr>
        <w:t>кциона по продаже древесины в случае регистрации 2 и более заявок на ее приобретение.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11. В случае несовпадения дня публикации сообщения в средствах массовой информации, указанных в </w:t>
      </w:r>
      <w:hyperlink w:anchor="P49" w:history="1">
        <w:r w:rsidRPr="00AE7EEE">
          <w:rPr>
            <w:rFonts w:ascii="Times New Roman" w:hAnsi="Times New Roman" w:cs="Times New Roman"/>
            <w:sz w:val="24"/>
            <w:szCs w:val="24"/>
          </w:rPr>
          <w:t>подпункте "б" пункта 5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настоящих Правил, и дня размещения информации на официальном сайте в сети Интернет днем публикации считается день более раннего оповещения о реализации древесины.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12. Реализация древесины осуществляется в виде предложения с понижением стоимости до минимальной цены (цены отсечения).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8"/>
      <w:bookmarkEnd w:id="8"/>
      <w:r w:rsidRPr="00AE7EEE">
        <w:rPr>
          <w:rFonts w:ascii="Times New Roman" w:hAnsi="Times New Roman" w:cs="Times New Roman"/>
          <w:sz w:val="24"/>
          <w:szCs w:val="24"/>
        </w:rPr>
        <w:t xml:space="preserve">13. Начальная цена древесины определяется в размере 2-кратной стоимости древесины, определенной в соответствии с </w:t>
      </w:r>
      <w:hyperlink w:anchor="P61" w:history="1">
        <w:r w:rsidRPr="00AE7EEE">
          <w:rPr>
            <w:rFonts w:ascii="Times New Roman" w:hAnsi="Times New Roman" w:cs="Times New Roman"/>
            <w:sz w:val="24"/>
            <w:szCs w:val="24"/>
          </w:rPr>
          <w:t>подпунктом "г" пункта 8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Цена отсечения устанавливается в размере стоимости древесины, указанной в сведениях об объеме, породном составе и стоимости древесины уполномоченного органа исполнительной власти в области лесных отношений.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0"/>
      <w:bookmarkEnd w:id="9"/>
      <w:r w:rsidRPr="00AE7EEE">
        <w:rPr>
          <w:rFonts w:ascii="Times New Roman" w:hAnsi="Times New Roman" w:cs="Times New Roman"/>
          <w:sz w:val="24"/>
          <w:szCs w:val="24"/>
        </w:rPr>
        <w:t>14. Снижение начальной цены древесины осуществляется двумя шагами по 25 процентов начальной цены древесины.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15. Снижение цены древесины осуществляется в случае отсутствия заявок на приобретение древесины. При отсутствии заявок на приобретение древесины через 15 дней со дня опубликования предыдущего сообщения о реализации публикуется повторное сообщение о реализации древесины, в котором указывается снижение начальной цены в соответствии с </w:t>
      </w:r>
      <w:hyperlink w:anchor="P80" w:history="1">
        <w:r w:rsidRPr="00AE7EEE">
          <w:rPr>
            <w:rFonts w:ascii="Times New Roman" w:hAnsi="Times New Roman" w:cs="Times New Roman"/>
            <w:sz w:val="24"/>
            <w:szCs w:val="24"/>
          </w:rPr>
          <w:t>пунктом 14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2"/>
      <w:bookmarkEnd w:id="10"/>
      <w:r w:rsidRPr="00AE7EEE">
        <w:rPr>
          <w:rFonts w:ascii="Times New Roman" w:hAnsi="Times New Roman" w:cs="Times New Roman"/>
          <w:sz w:val="24"/>
          <w:szCs w:val="24"/>
        </w:rPr>
        <w:t>16. Заявки представляются по месту приема заявок, указанному в сообщении, по форме, утверждаемой продавцом.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Заявки представляются в течение 10 рабочих дней со дня публикации сообщения.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В заявке указываются информация о цене древесины, опубликованная в сообщении, место нахождения древесины и согласие на заключение договора ее купли-продажи.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17. Заявка может быть направлена почтой или вручена продавцу под расписку.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18. По результатам рассмотрения заявки продавец древесины регистрирует заявку или отказывает в ее рассмотрении, если она подана по истечении срока приема заявок, о чем в журнале приема заявок делается соответствующая запись.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19. Продавец отказывает в приеме заявки в случае, если она представлена с нарушением </w:t>
      </w:r>
      <w:hyperlink w:anchor="P82" w:history="1">
        <w:r w:rsidRPr="00AE7EEE">
          <w:rPr>
            <w:rFonts w:ascii="Times New Roman" w:hAnsi="Times New Roman" w:cs="Times New Roman"/>
            <w:sz w:val="24"/>
            <w:szCs w:val="24"/>
          </w:rPr>
          <w:t>пункта 16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20. При поступлении одной заявки покупателем признается лицо, подавшее эту заявку в установленном порядке. О признании его покупателем заявитель уведомляется способом связи, который был указан в заявке.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lastRenderedPageBreak/>
        <w:t>21. Покупатель в течение 5 рабочих дней со дня его уведомления представляет продавцу подписанный им проект договора купли-продажи древесины.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22. Продавец в течение 5 рабочих дней со дня </w:t>
      </w:r>
      <w:proofErr w:type="gramStart"/>
      <w:r w:rsidRPr="00AE7EEE">
        <w:rPr>
          <w:rFonts w:ascii="Times New Roman" w:hAnsi="Times New Roman" w:cs="Times New Roman"/>
          <w:sz w:val="24"/>
          <w:szCs w:val="24"/>
        </w:rPr>
        <w:t>поступления проекта договора купли-продажи древесины</w:t>
      </w:r>
      <w:proofErr w:type="gramEnd"/>
      <w:r w:rsidRPr="00AE7EEE">
        <w:rPr>
          <w:rFonts w:ascii="Times New Roman" w:hAnsi="Times New Roman" w:cs="Times New Roman"/>
          <w:sz w:val="24"/>
          <w:szCs w:val="24"/>
        </w:rPr>
        <w:t xml:space="preserve"> подписывает его и направляет копию покупателю или отклоняет представленный проект договора с указанием причин, если проект договора не соответствует проекту договора купли-продажи, опубликованному в сообщении, в соответствии с </w:t>
      </w:r>
      <w:hyperlink w:anchor="P71" w:history="1">
        <w:r w:rsidRPr="00AE7EEE">
          <w:rPr>
            <w:rFonts w:ascii="Times New Roman" w:hAnsi="Times New Roman" w:cs="Times New Roman"/>
            <w:sz w:val="24"/>
            <w:szCs w:val="24"/>
          </w:rPr>
          <w:t>подпунктом "ж" пункта 10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23. В случае если признанное покупателем лицо не представит в установленный </w:t>
      </w:r>
      <w:proofErr w:type="gramStart"/>
      <w:r w:rsidRPr="00AE7EEE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AE7EEE">
        <w:rPr>
          <w:rFonts w:ascii="Times New Roman" w:hAnsi="Times New Roman" w:cs="Times New Roman"/>
          <w:sz w:val="24"/>
          <w:szCs w:val="24"/>
        </w:rPr>
        <w:t xml:space="preserve"> подписанный им проект договора купли-продажи древесины, публикуется повторное сообщение о реализации древесины, в котором указывается о снижении начальной цены в соответствии с </w:t>
      </w:r>
      <w:hyperlink w:anchor="P80" w:history="1">
        <w:r w:rsidRPr="00AE7EEE">
          <w:rPr>
            <w:rFonts w:ascii="Times New Roman" w:hAnsi="Times New Roman" w:cs="Times New Roman"/>
            <w:sz w:val="24"/>
            <w:szCs w:val="24"/>
          </w:rPr>
          <w:t>пунктом 14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24. Договор купли-продажи древесины должен содержать положения о возникновении у покупателя права собственности на древесину только после полной оплаты ее цены. Передача древесины осуществляется без акта приема-передачи.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25. Покупатель древесины обязан вывезти приобретенную древесину в течение 30 дней со дня заключения договора купли-продажи древесины. Ответственность покупателя за </w:t>
      </w:r>
      <w:proofErr w:type="spellStart"/>
      <w:r w:rsidRPr="00AE7EEE">
        <w:rPr>
          <w:rFonts w:ascii="Times New Roman" w:hAnsi="Times New Roman" w:cs="Times New Roman"/>
          <w:sz w:val="24"/>
          <w:szCs w:val="24"/>
        </w:rPr>
        <w:t>невывоз</w:t>
      </w:r>
      <w:proofErr w:type="spellEnd"/>
      <w:r w:rsidRPr="00AE7EEE">
        <w:rPr>
          <w:rFonts w:ascii="Times New Roman" w:hAnsi="Times New Roman" w:cs="Times New Roman"/>
          <w:sz w:val="24"/>
          <w:szCs w:val="24"/>
        </w:rPr>
        <w:t xml:space="preserve"> древесины в установленные сроки устанавливается договором купли-продажи древесины.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26. Средства от реализации древесины подлежат зачислению в установленном </w:t>
      </w:r>
      <w:hyperlink r:id="rId23" w:history="1">
        <w:r w:rsidRPr="00AE7EE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в доход федерального бюджета.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27. В случае если после опубликования сообщения о продаже древесины по цене отсечения не была подана ни одна заявка, продажа древесины признается несостоявшейся.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28. В случае подачи более одной заявки реализация древесины осуществляется путем проведения аукциона в соответствии с Федеральным </w:t>
      </w:r>
      <w:hyperlink r:id="rId24" w:history="1">
        <w:r w:rsidRPr="00AE7E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 в порядке, установленном </w:t>
      </w:r>
      <w:hyperlink r:id="rId25" w:history="1">
        <w:r w:rsidRPr="00AE7E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августа 2002 г. N 585.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 xml:space="preserve">Начальная цена аукциона устанавливается в соответствии с </w:t>
      </w:r>
      <w:hyperlink w:anchor="P78" w:history="1">
        <w:r w:rsidRPr="00AE7EEE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AE7EEE">
        <w:rPr>
          <w:rFonts w:ascii="Times New Roman" w:hAnsi="Times New Roman" w:cs="Times New Roman"/>
          <w:sz w:val="24"/>
          <w:szCs w:val="24"/>
        </w:rPr>
        <w:t xml:space="preserve"> настоящих Правил. При этом "шаг аукциона" устанавливается продавцом.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29. Продавец в течение 3 дней со дня заключения договора купли-продажи древесины осуществляет публикацию сообщения об итогах продажи древесины в тех же средствах массовой информации, в которых было опубликовано сообщение об ее продаже.</w:t>
      </w:r>
    </w:p>
    <w:p w:rsidR="00AE7EEE" w:rsidRPr="00AE7EEE" w:rsidRDefault="00AE7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EEE">
        <w:rPr>
          <w:rFonts w:ascii="Times New Roman" w:hAnsi="Times New Roman" w:cs="Times New Roman"/>
          <w:sz w:val="24"/>
          <w:szCs w:val="24"/>
        </w:rPr>
        <w:t>В сообщении указываются наименование покупателя, количество древесины и цена ее продажи, а также реквизиты заключенного договора. В случае если продажа древесины была признана несостоявшейся, сообщение об этом не публикуется.</w:t>
      </w:r>
    </w:p>
    <w:p w:rsidR="00AE7EEE" w:rsidRPr="00AE7EEE" w:rsidRDefault="00AE7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EEE" w:rsidRPr="00AE7EEE" w:rsidRDefault="00AE7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EEE" w:rsidRPr="00AE7EEE" w:rsidRDefault="00AE7E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BDD" w:rsidRPr="00AE7EEE" w:rsidRDefault="00B26BDD">
      <w:pPr>
        <w:rPr>
          <w:rFonts w:ascii="Times New Roman" w:hAnsi="Times New Roman" w:cs="Times New Roman"/>
          <w:sz w:val="24"/>
          <w:szCs w:val="24"/>
        </w:rPr>
      </w:pPr>
    </w:p>
    <w:sectPr w:rsidR="00B26BDD" w:rsidRPr="00AE7EEE" w:rsidSect="0034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EEE"/>
    <w:rsid w:val="00456F07"/>
    <w:rsid w:val="007A51BE"/>
    <w:rsid w:val="00AE7EEE"/>
    <w:rsid w:val="00B2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EEE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EEE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EEE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F9546D40CD46D1A9CCE143B19D06CB924715C870354581D8243FED29AEA0E2FEB6F9085B376B2D5p8L" TargetMode="External"/><Relationship Id="rId13" Type="http://schemas.openxmlformats.org/officeDocument/2006/relationships/hyperlink" Target="consultantplus://offline/ref=824F9546D40CD46D1A9CCE143B19D06CB924715C870354581D8243FED29AEA0E2FEB6F9085B376B2D5p8L" TargetMode="External"/><Relationship Id="rId18" Type="http://schemas.openxmlformats.org/officeDocument/2006/relationships/hyperlink" Target="consultantplus://offline/ref=824F9546D40CD46D1A9CCE143B19D06CBA257D5D870554581D8243FED29AEA0E2FEB6F9085B374B5D5p5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4F9546D40CD46D1A9CCE143B19D06CB925785A810354581D8243FED29AEA0E2FEB6F9085B374B6D5p8L" TargetMode="External"/><Relationship Id="rId7" Type="http://schemas.openxmlformats.org/officeDocument/2006/relationships/hyperlink" Target="consultantplus://offline/ref=824F9546D40CD46D1A9CCE143B19D06CB924715C870354581D8243FED29AEA0E2FEB6F9085B376B1D5pFL" TargetMode="External"/><Relationship Id="rId12" Type="http://schemas.openxmlformats.org/officeDocument/2006/relationships/hyperlink" Target="consultantplus://offline/ref=824F9546D40CD46D1A9CCE143B19D06CB924715C870354581D8243FED29AEA0E2FEB6F9085B376B1D5pFL" TargetMode="External"/><Relationship Id="rId17" Type="http://schemas.openxmlformats.org/officeDocument/2006/relationships/hyperlink" Target="consultantplus://offline/ref=824F9546D40CD46D1A9CCE143B19D06CB924715C870354581D8243FED29AEA0E2FEB6F9085B377BCD5pBL" TargetMode="External"/><Relationship Id="rId25" Type="http://schemas.openxmlformats.org/officeDocument/2006/relationships/hyperlink" Target="consultantplus://offline/ref=824F9546D40CD46D1A9CCE143B19D06CBA2C705C8F0854581D8243FED29AEA0E2FEB6F9085B374B5D5p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4F9546D40CD46D1A9CCE143B19D06CB924795E810054581D8243FED29AEA0E2FEB6F9085B374B5D5pCL" TargetMode="External"/><Relationship Id="rId20" Type="http://schemas.openxmlformats.org/officeDocument/2006/relationships/hyperlink" Target="consultantplus://offline/ref=824F9546D40CD46D1A9CCE143B19D06CB924715C870354581D8243FED29AEA0E2FEB6F9085B371B0D5pCL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4F9546D40CD46D1A9CCE143B19D06CB924715C870354581D8243FED29AEA0E2FEB6F9085B373B1D5p9L" TargetMode="External"/><Relationship Id="rId11" Type="http://schemas.openxmlformats.org/officeDocument/2006/relationships/hyperlink" Target="consultantplus://offline/ref=824F9546D40CD46D1A9CCE143B19D06CB925785A810354581D8243FED29AEA0E2FEB6F9085B374B6D5p8L" TargetMode="External"/><Relationship Id="rId24" Type="http://schemas.openxmlformats.org/officeDocument/2006/relationships/hyperlink" Target="consultantplus://offline/ref=824F9546D40CD46D1A9CCE143B19D06CB924715C840254581D8243FED29AEA0E2FEB6F9085B376B4D5pDL" TargetMode="External"/><Relationship Id="rId5" Type="http://schemas.openxmlformats.org/officeDocument/2006/relationships/hyperlink" Target="consultantplus://offline/ref=824F9546D40CD46D1A9CCE143B19D06CB925785A810354581D8243FED29AEA0E2FEB6F9085B374B6D5p8L" TargetMode="External"/><Relationship Id="rId15" Type="http://schemas.openxmlformats.org/officeDocument/2006/relationships/hyperlink" Target="consultantplus://offline/ref=824F9546D40CD46D1A9CCE143B19D06CB9247F5E860554581D8243FED29AEA0E2FEB6F9085B374B5D5pCL" TargetMode="External"/><Relationship Id="rId23" Type="http://schemas.openxmlformats.org/officeDocument/2006/relationships/hyperlink" Target="consultantplus://offline/ref=824F9546D40CD46D1A9CCE143B19D06CB9277959830554581D8243FED29AEA0E2FEB6F9087B3D7p3L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consultantplus://offline/ref=824F9546D40CD46D1A9CCE143B19D06CB924715C870354581D8243FED29AEA0E2FEB6F9085B376B2D5p8L" TargetMode="External"/><Relationship Id="rId19" Type="http://schemas.openxmlformats.org/officeDocument/2006/relationships/hyperlink" Target="consultantplus://offline/ref=824F9546D40CD46D1A9CCE143B19D06CB924715C870354581D8243FED29AEA0E2FEB6F9085B371B7D5pEL" TargetMode="External"/><Relationship Id="rId31" Type="http://schemas.openxmlformats.org/officeDocument/2006/relationships/customXml" Target="../customXml/item4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4F9546D40CD46D1A9CCE143B19D06CB924715C870354581D8243FED29AEA0E2FEB6F9085B376B1D5pFL" TargetMode="External"/><Relationship Id="rId14" Type="http://schemas.openxmlformats.org/officeDocument/2006/relationships/hyperlink" Target="consultantplus://offline/ref=824F9546D40CD46D1A9CCE143B19D06CB924715C870354581D8243FED2D9pAL" TargetMode="External"/><Relationship Id="rId22" Type="http://schemas.openxmlformats.org/officeDocument/2006/relationships/hyperlink" Target="consultantplus://offline/ref=824F9546D40CD46D1A9CCE143B19D06CB9277B5E810554581D8243FED29AEA0E2FEB6F9085B374B5D5pFL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реализации древесины, которая получена при использовании лесов, расположенных на землях лесного фонда, в соответствии со статьями 43-46 Лесного кодекса РФ</_x041e__x043f__x0438__x0441__x0430__x043d__x0438__x0435_>
    <_dlc_DocId xmlns="57504d04-691e-4fc4-8f09-4f19fdbe90f6">XXJ7TYMEEKJ2-7157-7</_dlc_DocId>
    <_dlc_DocIdUrl xmlns="57504d04-691e-4fc4-8f09-4f19fdbe90f6">
      <Url>https://vip.gov.mari.ru/minles/_layouts/DocIdRedir.aspx?ID=XXJ7TYMEEKJ2-7157-7</Url>
      <Description>XXJ7TYMEEKJ2-7157-7</Description>
    </_dlc_DocIdUrl>
  </documentManagement>
</p:properties>
</file>

<file path=customXml/itemProps1.xml><?xml version="1.0" encoding="utf-8"?>
<ds:datastoreItem xmlns:ds="http://schemas.openxmlformats.org/officeDocument/2006/customXml" ds:itemID="{E322ADBD-F25F-47DA-B8F2-2DF506CB8D62}"/>
</file>

<file path=customXml/itemProps2.xml><?xml version="1.0" encoding="utf-8"?>
<ds:datastoreItem xmlns:ds="http://schemas.openxmlformats.org/officeDocument/2006/customXml" ds:itemID="{06640B32-17A9-44EE-887E-859A04228C12}"/>
</file>

<file path=customXml/itemProps3.xml><?xml version="1.0" encoding="utf-8"?>
<ds:datastoreItem xmlns:ds="http://schemas.openxmlformats.org/officeDocument/2006/customXml" ds:itemID="{A11D7D75-E8A6-420F-B8D5-38213ED96FA8}"/>
</file>

<file path=customXml/itemProps4.xml><?xml version="1.0" encoding="utf-8"?>
<ds:datastoreItem xmlns:ds="http://schemas.openxmlformats.org/officeDocument/2006/customXml" ds:itemID="{E3FBDEFF-FC8E-45FE-A7BC-75FCDAC95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2206</Words>
  <Characters>12580</Characters>
  <Application>Microsoft Office Word</Application>
  <DocSecurity>0</DocSecurity>
  <Lines>104</Lines>
  <Paragraphs>29</Paragraphs>
  <ScaleCrop>false</ScaleCrop>
  <Company>Minles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1-3-2 О реализации древесины</dc:title>
  <dc:subject/>
  <dc:creator>Дербенев</dc:creator>
  <cp:keywords/>
  <dc:description/>
  <cp:lastModifiedBy>Дербенев</cp:lastModifiedBy>
  <cp:revision>1</cp:revision>
  <dcterms:created xsi:type="dcterms:W3CDTF">2017-10-09T11:41:00Z</dcterms:created>
  <dcterms:modified xsi:type="dcterms:W3CDTF">2017-10-09T11:43:00Z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cf72dc48-a6e8-4a16-aaf0-e4c2ecc81fb0</vt:lpwstr>
  </property>
</Properties>
</file>