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F4" w:rsidRDefault="00F515F4" w:rsidP="00F515F4">
      <w:pPr>
        <w:pStyle w:val="a3"/>
        <w:rPr>
          <w:bCs/>
          <w:szCs w:val="28"/>
        </w:rPr>
      </w:pPr>
      <w:r>
        <w:rPr>
          <w:szCs w:val="28"/>
        </w:rPr>
        <w:t xml:space="preserve">9 октября 2019 в </w:t>
      </w:r>
      <w:r>
        <w:rPr>
          <w:bCs/>
          <w:szCs w:val="28"/>
        </w:rPr>
        <w:t xml:space="preserve">Министерстве государственного имущества Республики Марий Эл (далее - Министерство) состоялось заседание комиссии Министерства по соблюдению требований к служебному поведению </w:t>
      </w:r>
      <w:r>
        <w:rPr>
          <w:szCs w:val="28"/>
        </w:rPr>
        <w:t xml:space="preserve">государственных гражданских служащих Республики Марий Эл </w:t>
      </w:r>
      <w:r>
        <w:rPr>
          <w:szCs w:val="28"/>
        </w:rPr>
        <w:br/>
        <w:t xml:space="preserve">и урегулированию конфликта интересов. </w:t>
      </w:r>
      <w:r>
        <w:rPr>
          <w:bCs/>
          <w:szCs w:val="28"/>
        </w:rPr>
        <w:t xml:space="preserve">Основанием для заседания Комиссии явилось представление министра государственного имущества Республики Марий Эл: </w:t>
      </w:r>
    </w:p>
    <w:p w:rsidR="00F515F4" w:rsidRDefault="00F515F4" w:rsidP="00F515F4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F1336">
        <w:rPr>
          <w:rFonts w:ascii="Times New Roman" w:hAnsi="Times New Roman"/>
        </w:rPr>
        <w:t xml:space="preserve">результатов </w:t>
      </w:r>
      <w:r>
        <w:rPr>
          <w:rFonts w:ascii="Times New Roman" w:hAnsi="Times New Roman"/>
        </w:rPr>
        <w:t>проведенных должностным лицом Министерства</w:t>
      </w:r>
      <w:r w:rsidRPr="003F13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проверок</w:t>
      </w:r>
      <w:r w:rsidRPr="003F1336">
        <w:rPr>
          <w:rFonts w:ascii="Times New Roman" w:hAnsi="Times New Roman"/>
        </w:rPr>
        <w:t xml:space="preserve"> достоверности и полноты сведений о доходах, об имуществе </w:t>
      </w:r>
      <w:r>
        <w:rPr>
          <w:rFonts w:ascii="Times New Roman" w:hAnsi="Times New Roman"/>
        </w:rPr>
        <w:br/>
      </w:r>
      <w:r w:rsidRPr="003F1336">
        <w:rPr>
          <w:rFonts w:ascii="Times New Roman" w:hAnsi="Times New Roman"/>
        </w:rPr>
        <w:t>и обязательствах имущественного характера, представленных</w:t>
      </w:r>
      <w:r>
        <w:rPr>
          <w:rFonts w:ascii="Times New Roman" w:hAnsi="Times New Roman"/>
        </w:rPr>
        <w:t xml:space="preserve"> тремя</w:t>
      </w:r>
      <w:r w:rsidRPr="003F13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государственными </w:t>
      </w:r>
      <w:r w:rsidRPr="003F1336">
        <w:rPr>
          <w:rFonts w:ascii="Times New Roman" w:hAnsi="Times New Roman"/>
        </w:rPr>
        <w:t>гражданскими служащими Республики Марий Эл</w:t>
      </w:r>
      <w:r>
        <w:rPr>
          <w:rFonts w:ascii="Times New Roman" w:hAnsi="Times New Roman"/>
        </w:rPr>
        <w:t>;</w:t>
      </w:r>
    </w:p>
    <w:p w:rsidR="00F515F4" w:rsidRPr="004630E0" w:rsidRDefault="00F515F4" w:rsidP="00F515F4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8"/>
        </w:rPr>
        <w:t xml:space="preserve">рассмотрение уведомления гражданского служащего о возможности  возникновения </w:t>
      </w:r>
      <w:r w:rsidRPr="001509AA">
        <w:rPr>
          <w:rFonts w:ascii="Times New Roman" w:eastAsiaTheme="minorHAnsi" w:hAnsi="Times New Roman"/>
          <w:szCs w:val="28"/>
          <w:lang w:eastAsia="en-US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bCs/>
          <w:szCs w:val="28"/>
        </w:rPr>
        <w:t>.</w:t>
      </w:r>
    </w:p>
    <w:p w:rsidR="00F515F4" w:rsidRDefault="00F515F4" w:rsidP="00F515F4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8"/>
        </w:rPr>
        <w:t xml:space="preserve">Также на заседании Комиссии рассмотрен и согласован Перечень должностей государственной гражданской службы Республики Марий Эл </w:t>
      </w:r>
      <w:r>
        <w:rPr>
          <w:rFonts w:ascii="Times New Roman" w:hAnsi="Times New Roman"/>
          <w:bCs/>
          <w:szCs w:val="28"/>
        </w:rPr>
        <w:br/>
        <w:t xml:space="preserve">в Министерстве, в наибольшей степени </w:t>
      </w:r>
      <w:r w:rsidRPr="00B33536">
        <w:rPr>
          <w:rFonts w:ascii="Times New Roman" w:hAnsi="Times New Roman"/>
          <w:bCs/>
          <w:szCs w:val="28"/>
        </w:rPr>
        <w:t>подверженных риску коррупции</w:t>
      </w:r>
      <w:r>
        <w:rPr>
          <w:rFonts w:ascii="Times New Roman" w:hAnsi="Times New Roman"/>
          <w:bCs/>
          <w:szCs w:val="28"/>
        </w:rPr>
        <w:t xml:space="preserve"> и мероприятия </w:t>
      </w:r>
      <w:r w:rsidRPr="001509AA">
        <w:rPr>
          <w:rFonts w:ascii="Times New Roman" w:hAnsi="Times New Roman"/>
          <w:bCs/>
          <w:szCs w:val="28"/>
        </w:rPr>
        <w:t xml:space="preserve">плана противодействия коррупционным проявлениям </w:t>
      </w:r>
      <w:r>
        <w:rPr>
          <w:rFonts w:ascii="Times New Roman" w:hAnsi="Times New Roman"/>
          <w:bCs/>
          <w:szCs w:val="28"/>
        </w:rPr>
        <w:br/>
      </w:r>
      <w:r w:rsidRPr="001509AA">
        <w:rPr>
          <w:rFonts w:ascii="Times New Roman" w:hAnsi="Times New Roman"/>
          <w:bCs/>
          <w:szCs w:val="28"/>
        </w:rPr>
        <w:t>в Министерстве на 2020 год</w:t>
      </w:r>
    </w:p>
    <w:p w:rsidR="00F515F4" w:rsidRPr="00B23E26" w:rsidRDefault="00F515F4" w:rsidP="00F515F4">
      <w:pPr>
        <w:widowControl w:val="0"/>
        <w:tabs>
          <w:tab w:val="left" w:pos="1134"/>
        </w:tabs>
        <w:ind w:firstLine="709"/>
        <w:jc w:val="both"/>
        <w:rPr>
          <w:bCs/>
          <w:szCs w:val="28"/>
        </w:rPr>
      </w:pPr>
      <w:r w:rsidRPr="00B23E26">
        <w:rPr>
          <w:bCs/>
          <w:szCs w:val="28"/>
        </w:rPr>
        <w:t xml:space="preserve">По результатам заседания Комиссией принято решение: </w:t>
      </w:r>
    </w:p>
    <w:p w:rsidR="00F515F4" w:rsidRDefault="00F515F4" w:rsidP="00F515F4">
      <w:pPr>
        <w:widowControl w:val="0"/>
        <w:tabs>
          <w:tab w:val="left" w:pos="1134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установить, что</w:t>
      </w:r>
      <w:r w:rsidRPr="00B23E26">
        <w:rPr>
          <w:bCs/>
          <w:szCs w:val="28"/>
        </w:rPr>
        <w:t xml:space="preserve"> </w:t>
      </w:r>
      <w:r>
        <w:rPr>
          <w:bCs/>
          <w:szCs w:val="28"/>
        </w:rPr>
        <w:t>двумя</w:t>
      </w:r>
      <w:r w:rsidRPr="00B23E26">
        <w:rPr>
          <w:bCs/>
          <w:szCs w:val="28"/>
        </w:rPr>
        <w:t xml:space="preserve"> гражданскими служащими представлен</w:t>
      </w:r>
      <w:r>
        <w:rPr>
          <w:bCs/>
          <w:szCs w:val="28"/>
        </w:rPr>
        <w:t xml:space="preserve">ы </w:t>
      </w:r>
      <w:r w:rsidRPr="00B23E26">
        <w:rPr>
          <w:bCs/>
          <w:szCs w:val="28"/>
        </w:rPr>
        <w:t>неполны</w:t>
      </w:r>
      <w:r>
        <w:rPr>
          <w:bCs/>
          <w:szCs w:val="28"/>
        </w:rPr>
        <w:t>е</w:t>
      </w:r>
      <w:r w:rsidRPr="00B23E26">
        <w:rPr>
          <w:bCs/>
          <w:szCs w:val="28"/>
        </w:rPr>
        <w:t xml:space="preserve"> сведени</w:t>
      </w:r>
      <w:r>
        <w:rPr>
          <w:bCs/>
          <w:szCs w:val="28"/>
        </w:rPr>
        <w:t>я</w:t>
      </w:r>
      <w:r w:rsidRPr="00B23E26">
        <w:rPr>
          <w:bCs/>
          <w:szCs w:val="28"/>
        </w:rPr>
        <w:t xml:space="preserve"> о доходах, имуществе и обязательствах имущественного характера, </w:t>
      </w:r>
      <w:r>
        <w:rPr>
          <w:bCs/>
          <w:szCs w:val="28"/>
        </w:rPr>
        <w:t xml:space="preserve">рекомендовать министру государственного имущества Республики Марий Эл не привлекать гражданских служащих </w:t>
      </w:r>
      <w:r>
        <w:rPr>
          <w:bCs/>
          <w:szCs w:val="28"/>
        </w:rPr>
        <w:br/>
        <w:t xml:space="preserve">к дисциплинарной ответственности. </w:t>
      </w:r>
    </w:p>
    <w:p w:rsidR="00F515F4" w:rsidRDefault="00F515F4" w:rsidP="00F515F4">
      <w:pPr>
        <w:widowControl w:val="0"/>
        <w:tabs>
          <w:tab w:val="left" w:pos="1134"/>
        </w:tabs>
        <w:ind w:firstLine="709"/>
        <w:jc w:val="both"/>
        <w:rPr>
          <w:bCs/>
          <w:szCs w:val="28"/>
        </w:rPr>
      </w:pPr>
      <w:r>
        <w:rPr>
          <w:rFonts w:ascii="Times New Roman" w:hAnsi="Times New Roman"/>
          <w:szCs w:val="28"/>
        </w:rPr>
        <w:t xml:space="preserve">установить, что </w:t>
      </w:r>
      <w:r w:rsidRPr="00514DDE">
        <w:rPr>
          <w:rFonts w:ascii="Times New Roman" w:hAnsi="Times New Roman"/>
          <w:szCs w:val="28"/>
        </w:rPr>
        <w:t xml:space="preserve">при исполнении гражданским служащим должностных обязанностей </w:t>
      </w:r>
      <w:r>
        <w:rPr>
          <w:rFonts w:ascii="Times New Roman" w:hAnsi="Times New Roman"/>
          <w:szCs w:val="28"/>
        </w:rPr>
        <w:t xml:space="preserve">его </w:t>
      </w:r>
      <w:r w:rsidRPr="00514DDE">
        <w:rPr>
          <w:rFonts w:ascii="Times New Roman" w:hAnsi="Times New Roman"/>
          <w:szCs w:val="28"/>
        </w:rPr>
        <w:t>личная заинтересованность может привести к конфликту интересо</w:t>
      </w:r>
      <w:r>
        <w:rPr>
          <w:rFonts w:ascii="Times New Roman" w:hAnsi="Times New Roman"/>
          <w:szCs w:val="28"/>
        </w:rPr>
        <w:t xml:space="preserve">в и рекомендовать министру </w:t>
      </w:r>
      <w:r>
        <w:rPr>
          <w:bCs/>
          <w:szCs w:val="28"/>
        </w:rPr>
        <w:t>государственного имущества Республики Марий Эл исключить гражданского служащего из состава совета директоров общества.</w:t>
      </w:r>
    </w:p>
    <w:p w:rsidR="00976373" w:rsidRDefault="00F515F4" w:rsidP="00F515F4">
      <w:r>
        <w:rPr>
          <w:bCs/>
          <w:szCs w:val="28"/>
        </w:rPr>
        <w:t>По результатам заседания комиссии министром государственного имущества Республики Марий Эл принято решение о смене представителя Республики Марий Эл в составе совета директоров общества.</w:t>
      </w:r>
      <w:bookmarkStart w:id="0" w:name="_GoBack"/>
      <w:bookmarkEnd w:id="0"/>
    </w:p>
    <w:sectPr w:rsidR="0097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0775"/>
    <w:multiLevelType w:val="multilevel"/>
    <w:tmpl w:val="714A8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F4"/>
    <w:rsid w:val="00494746"/>
    <w:rsid w:val="00730256"/>
    <w:rsid w:val="00F5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F4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15F4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F515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F4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15F4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F515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3F481C17083D478D3474669F7EE8A9" ma:contentTypeVersion="1" ma:contentTypeDescription="Создание документа." ma:contentTypeScope="" ma:versionID="a258abe8025c958da7cdd39bb5d8f9e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XXJ7TYMEEKJ2-174-33</_dlc_DocId>
    <_dlc_DocIdUrl xmlns="57504d04-691e-4fc4-8f09-4f19fdbe90f6">
      <Url>https://vip.gov.mari.ru/mingosim/_layouts/DocIdRedir.aspx?ID=XXJ7TYMEEKJ2-174-33</Url>
      <Description>XXJ7TYMEEKJ2-174-33</Description>
    </_dlc_DocIdUrl>
  </documentManagement>
</p:properties>
</file>

<file path=customXml/itemProps1.xml><?xml version="1.0" encoding="utf-8"?>
<ds:datastoreItem xmlns:ds="http://schemas.openxmlformats.org/officeDocument/2006/customXml" ds:itemID="{6D56B046-F4D5-4E28-8634-C55763E807B5}"/>
</file>

<file path=customXml/itemProps2.xml><?xml version="1.0" encoding="utf-8"?>
<ds:datastoreItem xmlns:ds="http://schemas.openxmlformats.org/officeDocument/2006/customXml" ds:itemID="{863D34B1-D9E9-47E3-8231-CF4A24C24724}"/>
</file>

<file path=customXml/itemProps3.xml><?xml version="1.0" encoding="utf-8"?>
<ds:datastoreItem xmlns:ds="http://schemas.openxmlformats.org/officeDocument/2006/customXml" ds:itemID="{3D7556AF-05FC-4E24-8EF1-3CE459818628}"/>
</file>

<file path=customXml/itemProps4.xml><?xml version="1.0" encoding="utf-8"?>
<ds:datastoreItem xmlns:ds="http://schemas.openxmlformats.org/officeDocument/2006/customXml" ds:itemID="{7CE0DB54-36B3-4A67-9329-38D0ECF10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октября 2019 г. в Министерстве государственного имущества Республики Марий Эл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</dc:title>
  <dc:creator>Наталья Бердникова</dc:creator>
  <cp:lastModifiedBy>Наталья Бердникова</cp:lastModifiedBy>
  <cp:revision>1</cp:revision>
  <dcterms:created xsi:type="dcterms:W3CDTF">2019-10-31T09:05:00Z</dcterms:created>
  <dcterms:modified xsi:type="dcterms:W3CDTF">2019-10-31T09:05:00Z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0x010100983F481C17083D478D3474669F7EE8A9</vt:lpwstr>
  </property>
  <property fmtid="{D5CDD505-2E9C-101B-9397-08002B2CF9AE}" pid="3" name="_dlc_DocIdItemGuid">
    <vt:lpwstr>558844ae-1538-437e-91a2-0247703e5a85</vt:lpwstr>
  </property>
</Properties>
</file>