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21" w:rsidRDefault="00D7712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7121" w:rsidRDefault="00D771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771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121" w:rsidRDefault="00D77121">
            <w:pPr>
              <w:pStyle w:val="ConsPlusNormal"/>
              <w:outlineLvl w:val="0"/>
            </w:pPr>
            <w: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121" w:rsidRDefault="00D77121">
            <w:pPr>
              <w:pStyle w:val="ConsPlusNormal"/>
              <w:jc w:val="right"/>
              <w:outlineLvl w:val="0"/>
            </w:pPr>
            <w:r>
              <w:t>N 134</w:t>
            </w:r>
          </w:p>
        </w:tc>
      </w:tr>
    </w:tbl>
    <w:p w:rsidR="00D77121" w:rsidRDefault="00D771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Title"/>
        <w:jc w:val="center"/>
      </w:pPr>
      <w:r>
        <w:t>УКАЗ</w:t>
      </w:r>
    </w:p>
    <w:p w:rsidR="00D77121" w:rsidRDefault="00D77121">
      <w:pPr>
        <w:pStyle w:val="ConsPlusTitle"/>
        <w:jc w:val="center"/>
      </w:pPr>
    </w:p>
    <w:p w:rsidR="00D77121" w:rsidRDefault="00D77121">
      <w:pPr>
        <w:pStyle w:val="ConsPlusTitle"/>
        <w:jc w:val="center"/>
      </w:pPr>
      <w:r>
        <w:t>ПРЕЗИДЕНТА РЕСПУБЛИКИ МАРИЙ ЭЛ</w:t>
      </w:r>
    </w:p>
    <w:p w:rsidR="00D77121" w:rsidRDefault="00D77121">
      <w:pPr>
        <w:pStyle w:val="ConsPlusTitle"/>
        <w:jc w:val="center"/>
      </w:pPr>
    </w:p>
    <w:p w:rsidR="00D77121" w:rsidRDefault="00D77121">
      <w:pPr>
        <w:pStyle w:val="ConsPlusTitle"/>
        <w:jc w:val="center"/>
      </w:pPr>
      <w:r>
        <w:t>О ПОРЯДКЕ</w:t>
      </w:r>
    </w:p>
    <w:p w:rsidR="00D77121" w:rsidRDefault="00D77121">
      <w:pPr>
        <w:pStyle w:val="ConsPlusTitle"/>
        <w:jc w:val="center"/>
      </w:pPr>
      <w:r>
        <w:t>ОСУЩЕСТВЛЕНИЯ КОНТРОЛЯ</w:t>
      </w:r>
    </w:p>
    <w:p w:rsidR="00D77121" w:rsidRDefault="00D77121">
      <w:pPr>
        <w:pStyle w:val="ConsPlusTitle"/>
        <w:jc w:val="center"/>
      </w:pPr>
      <w:r>
        <w:t>ЗА ДЕЯТЕЛЬНОСТЬЮ АДМИНИСТРАТИВНЫХ КОМИССИЙ</w:t>
      </w:r>
    </w:p>
    <w:p w:rsidR="00D77121" w:rsidRDefault="00D77121">
      <w:pPr>
        <w:pStyle w:val="ConsPlusTitle"/>
        <w:jc w:val="center"/>
      </w:pPr>
      <w:r>
        <w:t>В РЕСПУБЛИКЕ МАРИЙ ЭЛ</w:t>
      </w:r>
    </w:p>
    <w:p w:rsidR="00D77121" w:rsidRDefault="00D771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7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21" w:rsidRDefault="00D77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21" w:rsidRDefault="00D77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121" w:rsidRDefault="00D7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21" w:rsidRDefault="00D7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21" w:rsidRDefault="00D77121">
            <w:pPr>
              <w:pStyle w:val="ConsPlusNormal"/>
            </w:pPr>
          </w:p>
        </w:tc>
      </w:tr>
    </w:tbl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ind w:firstLine="540"/>
        <w:jc w:val="both"/>
      </w:pPr>
      <w:proofErr w:type="gramStart"/>
      <w:r>
        <w:t xml:space="preserve">В соответствии с Законами Республики Марий Эл от 30 декабря 2008 г. </w:t>
      </w:r>
      <w:hyperlink r:id="rId6">
        <w:r>
          <w:rPr>
            <w:color w:val="0000FF"/>
          </w:rPr>
          <w:t>N 80-З</w:t>
        </w:r>
      </w:hyperlink>
      <w:r>
        <w:t xml:space="preserve">"Об административных комиссиях в Республике Марий Эл" и от 3 августа 2010 г. </w:t>
      </w:r>
      <w:hyperlink r:id="rId7">
        <w:r>
          <w:rPr>
            <w:color w:val="0000FF"/>
          </w:rPr>
          <w:t>N 31-З</w:t>
        </w:r>
      </w:hyperlink>
      <w:r>
        <w:t>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  <w:proofErr w:type="gramEnd"/>
    </w:p>
    <w:p w:rsidR="00D77121" w:rsidRDefault="00D7712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административных комиссий в Республике Марий Эл.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right"/>
      </w:pPr>
      <w:r>
        <w:t>Президент</w:t>
      </w:r>
    </w:p>
    <w:p w:rsidR="00D77121" w:rsidRDefault="00D77121">
      <w:pPr>
        <w:pStyle w:val="ConsPlusNormal"/>
        <w:jc w:val="right"/>
      </w:pPr>
      <w:r>
        <w:t>Республики Марий Эл</w:t>
      </w:r>
    </w:p>
    <w:p w:rsidR="00D77121" w:rsidRDefault="00D77121">
      <w:pPr>
        <w:pStyle w:val="ConsPlusNormal"/>
        <w:jc w:val="right"/>
      </w:pPr>
      <w:r>
        <w:t>Л.МАРКЕЛОВ</w:t>
      </w:r>
    </w:p>
    <w:p w:rsidR="00D77121" w:rsidRDefault="00D77121">
      <w:pPr>
        <w:pStyle w:val="ConsPlusNormal"/>
      </w:pPr>
      <w:r>
        <w:t>г. Йошкар-Ола</w:t>
      </w:r>
    </w:p>
    <w:p w:rsidR="00D77121" w:rsidRDefault="00D77121">
      <w:pPr>
        <w:pStyle w:val="ConsPlusNormal"/>
        <w:spacing w:before="200"/>
      </w:pPr>
      <w:r>
        <w:t>10 июля 2009 года</w:t>
      </w:r>
    </w:p>
    <w:p w:rsidR="00D77121" w:rsidRDefault="00D77121">
      <w:pPr>
        <w:pStyle w:val="ConsPlusNormal"/>
        <w:spacing w:before="200"/>
      </w:pPr>
      <w:r>
        <w:t>N 134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right"/>
        <w:outlineLvl w:val="0"/>
      </w:pPr>
      <w:r>
        <w:t>Утвержден</w:t>
      </w:r>
    </w:p>
    <w:p w:rsidR="00D77121" w:rsidRDefault="00D77121">
      <w:pPr>
        <w:pStyle w:val="ConsPlusNormal"/>
        <w:jc w:val="right"/>
      </w:pPr>
      <w:r>
        <w:t>Указом Президента</w:t>
      </w:r>
    </w:p>
    <w:p w:rsidR="00D77121" w:rsidRDefault="00D77121">
      <w:pPr>
        <w:pStyle w:val="ConsPlusNormal"/>
        <w:jc w:val="right"/>
      </w:pPr>
      <w:r>
        <w:t>Республики Марий Эл</w:t>
      </w:r>
    </w:p>
    <w:p w:rsidR="00D77121" w:rsidRDefault="00D77121">
      <w:pPr>
        <w:pStyle w:val="ConsPlusNormal"/>
        <w:jc w:val="right"/>
      </w:pPr>
      <w:r>
        <w:t>от 10 июля 2009 г. N 134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Title"/>
        <w:jc w:val="center"/>
      </w:pPr>
      <w:bookmarkStart w:id="0" w:name="P36"/>
      <w:bookmarkEnd w:id="0"/>
      <w:r>
        <w:t>ПОРЯДОК</w:t>
      </w:r>
    </w:p>
    <w:p w:rsidR="00D77121" w:rsidRDefault="00D77121">
      <w:pPr>
        <w:pStyle w:val="ConsPlusTitle"/>
        <w:jc w:val="center"/>
      </w:pPr>
      <w:r>
        <w:t>ОСУЩЕСТВЛЕНИЯ КОНТРОЛЯ</w:t>
      </w:r>
    </w:p>
    <w:p w:rsidR="00D77121" w:rsidRDefault="00D77121">
      <w:pPr>
        <w:pStyle w:val="ConsPlusTitle"/>
        <w:jc w:val="center"/>
      </w:pPr>
      <w:r>
        <w:t>ЗА ДЕЯТЕЛЬНОСТЬЮ АДМИНИСТРАТИВНЫХ КОМИССИЙ</w:t>
      </w:r>
    </w:p>
    <w:p w:rsidR="00D77121" w:rsidRDefault="00D77121">
      <w:pPr>
        <w:pStyle w:val="ConsPlusTitle"/>
        <w:jc w:val="center"/>
      </w:pPr>
      <w:r>
        <w:t>В РЕСПУБЛИКЕ МАРИЙ ЭЛ</w:t>
      </w:r>
    </w:p>
    <w:p w:rsidR="00D77121" w:rsidRDefault="00D771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771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21" w:rsidRDefault="00D771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21" w:rsidRDefault="00D771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121" w:rsidRDefault="00D7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21" w:rsidRDefault="00D7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21" w:rsidRDefault="00D77121">
            <w:pPr>
              <w:pStyle w:val="ConsPlusNormal"/>
            </w:pPr>
          </w:p>
        </w:tc>
      </w:tr>
    </w:tbl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center"/>
        <w:outlineLvl w:val="1"/>
      </w:pPr>
      <w:r>
        <w:t>I. Общие положения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 w:rsidR="00D77121" w:rsidRDefault="00D7712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r:id="rId13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от 4 декабря 2002 года </w:t>
      </w:r>
      <w:hyperlink r:id="rId14">
        <w:r>
          <w:rPr>
            <w:color w:val="0000FF"/>
          </w:rPr>
          <w:t>N 43-З</w:t>
        </w:r>
      </w:hyperlink>
      <w:r>
        <w:t>"Об административных правонарушениях в Республике Марий Эл" и от 30 декабря 2008 года</w:t>
      </w:r>
      <w:proofErr w:type="gramEnd"/>
      <w:r>
        <w:t xml:space="preserve"> </w:t>
      </w:r>
      <w:hyperlink r:id="rId15">
        <w:r>
          <w:rPr>
            <w:color w:val="0000FF"/>
          </w:rPr>
          <w:t>N 80-З</w:t>
        </w:r>
      </w:hyperlink>
      <w:r>
        <w:t>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center"/>
        <w:outlineLvl w:val="1"/>
      </w:pPr>
      <w:r>
        <w:t>II. Порядок организации и проведения выездных проверок</w:t>
      </w:r>
    </w:p>
    <w:p w:rsidR="00D77121" w:rsidRDefault="00D77121">
      <w:pPr>
        <w:pStyle w:val="ConsPlusNormal"/>
        <w:jc w:val="center"/>
      </w:pPr>
      <w:r>
        <w:t>деятельности административных комиссий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ind w:firstLine="540"/>
        <w:jc w:val="both"/>
      </w:pPr>
      <w:r>
        <w:t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 w:rsidR="00D77121" w:rsidRDefault="00D77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6. В приказе указываются: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 xml:space="preserve">10. При наличии возражений или замечаний по справке подписывающий ее председатель </w:t>
      </w:r>
      <w:r>
        <w:lastRenderedPageBreak/>
        <w:t>административной комиссии делает об этом оговорку перед своей подписью и одновременно представляет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направляется в проверяемую административную комиссию и приобщается к материалам проверки.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11. Справка состоит из вводной и описательной частей.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Вводная часть справки должна содержать следующую информацию: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проверки;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кем и когда проводилась предыдущая проверка, что сделано за прошедший период по устранению выявленных недостатков и нарушений.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Вводная часть справки может содержать и иную необходимую информацию, относящуюся к предмету проверки.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Описательная часть справки должна состоять из разделов в соответствии с задачами проверки и отражать результаты проверки.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 xml:space="preserve">Результаты проверки излагаются в справке на основе проверенных данных и фактов, подтвержденных имеющимися документами. </w:t>
      </w:r>
      <w:proofErr w:type="gramStart"/>
      <w:r>
        <w:t>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  <w:proofErr w:type="gramEnd"/>
    </w:p>
    <w:p w:rsidR="00D77121" w:rsidRDefault="00D77121">
      <w:pPr>
        <w:pStyle w:val="ConsPlusNormal"/>
        <w:spacing w:before="200"/>
        <w:ind w:firstLine="540"/>
        <w:jc w:val="both"/>
      </w:pPr>
      <w:r>
        <w:t>12. Материалы проверки состоят из справки и надлежаще оформленных приложений к ней, на которые имеются ссылки в справке.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Материалы проверки представляются министру в срок не позднее трех рабочих дней после подписания справки.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 xml:space="preserve">13. Министр по представленным материалам проверки в срок не </w:t>
      </w:r>
      <w:proofErr w:type="gramStart"/>
      <w:r>
        <w:t>более десяти рабочих дней определяет</w:t>
      </w:r>
      <w:proofErr w:type="gramEnd"/>
      <w:r>
        <w:t xml:space="preserve"> порядок реализации материалов проверки.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 xml:space="preserve">15. Министерство обеспечивает </w:t>
      </w:r>
      <w:proofErr w:type="gramStart"/>
      <w:r>
        <w:t>контроль за</w:t>
      </w:r>
      <w:proofErr w:type="gramEnd"/>
      <w:r>
        <w:t xml:space="preserve">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lastRenderedPageBreak/>
        <w:t xml:space="preserve"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</w:t>
      </w:r>
      <w:proofErr w:type="gramStart"/>
      <w:r>
        <w:t>контроля за</w:t>
      </w:r>
      <w:proofErr w:type="gramEnd"/>
      <w:r>
        <w:t xml:space="preserve">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center"/>
        <w:outlineLvl w:val="1"/>
      </w:pPr>
      <w:r>
        <w:t>III. Порядок представления административными комиссиями</w:t>
      </w:r>
    </w:p>
    <w:p w:rsidR="00D77121" w:rsidRDefault="00D77121">
      <w:pPr>
        <w:pStyle w:val="ConsPlusNormal"/>
        <w:jc w:val="center"/>
      </w:pPr>
      <w:r>
        <w:t>отчетов о проделанной работе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ind w:firstLine="540"/>
        <w:jc w:val="both"/>
      </w:pPr>
      <w:r>
        <w:t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18. Отчеты оформляются по установленной форме и подписываются председателем административной комиссии.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19. Форма отчетности административных комиссий утверждается приказом министра.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20. Министерство составляет сводный отчет о деятельности административных комиссий за отчетный период и представляет его в Правительство Республики Марий Эл до 25 числа месяца, следующего за отчетным кварталом.</w:t>
      </w:r>
    </w:p>
    <w:p w:rsidR="00D77121" w:rsidRDefault="00D77121">
      <w:pPr>
        <w:pStyle w:val="ConsPlusNormal"/>
        <w:spacing w:before="200"/>
        <w:ind w:firstLine="540"/>
        <w:jc w:val="both"/>
      </w:pPr>
      <w:r>
        <w:t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jc w:val="both"/>
      </w:pPr>
    </w:p>
    <w:p w:rsidR="00D77121" w:rsidRDefault="00D771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1B" w:rsidRDefault="00B8221B"/>
    <w:sectPr w:rsidR="00B8221B" w:rsidSect="0005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21"/>
    <w:rsid w:val="000202AD"/>
    <w:rsid w:val="000D6199"/>
    <w:rsid w:val="00292BF4"/>
    <w:rsid w:val="003516C0"/>
    <w:rsid w:val="003D563A"/>
    <w:rsid w:val="003F46EA"/>
    <w:rsid w:val="003F6FE2"/>
    <w:rsid w:val="004519DE"/>
    <w:rsid w:val="007A627B"/>
    <w:rsid w:val="007F5352"/>
    <w:rsid w:val="00964B4D"/>
    <w:rsid w:val="00AB1DA1"/>
    <w:rsid w:val="00AE19FD"/>
    <w:rsid w:val="00B8221B"/>
    <w:rsid w:val="00B84567"/>
    <w:rsid w:val="00BA55CA"/>
    <w:rsid w:val="00C81091"/>
    <w:rsid w:val="00CB10E4"/>
    <w:rsid w:val="00D32D35"/>
    <w:rsid w:val="00D77121"/>
    <w:rsid w:val="00E0106A"/>
    <w:rsid w:val="00F655F5"/>
    <w:rsid w:val="00F7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1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D771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D771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2E7206EEBD2B49E313BB4C72D724A3509735D1726809557A1C46DD08B8DC452FE29081F8835012CBA54BADA979BFF8F5B7919B732BC442B64D8s7e6K" TargetMode="External"/><Relationship Id="rId13" Type="http://schemas.openxmlformats.org/officeDocument/2006/relationships/hyperlink" Target="consultantplus://offline/ref=AD52E7206EEBD2B49E313BB4C72D724A3509735D1626899455A1C46DD08B8DC452FE291A1FD0390328A455B2CFC1CAB9sDe8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52E7206EEBD2B49E313BB4C72D724A3509735D162F8C9C50A1C46DD08B8DC452FE291A1FD0390328A455B2CFC1CAB9sDe8K" TargetMode="External"/><Relationship Id="rId12" Type="http://schemas.openxmlformats.org/officeDocument/2006/relationships/hyperlink" Target="consultantplus://offline/ref=AD52E7206EEBD2B49E313BA2C4412E4737032C51152A82CA0CFE9F308782879307B1284659812A002CA456B2D3sCe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52E7206EEBD2B49E313BB4C72D724A3509735D1726809557A1C46DD08B8DC452FE29081F8835012CBA55B3DA979BFF8F5B7919B732BC442B64D8s7e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2E7206EEBD2B49E313BB4C72D724A3509735D172A8C9859A1C46DD08B8DC452FE291A1FD0390328A455B2CFC1CAB9sDe8K" TargetMode="External"/><Relationship Id="rId11" Type="http://schemas.openxmlformats.org/officeDocument/2006/relationships/hyperlink" Target="consultantplus://offline/ref=AD52E7206EEBD2B49E313BA2C4412E47310A2A551879D5C85DAB91358FD2DD8303F87F4F4584341F2EBA56sBe0K" TargetMode="External"/><Relationship Id="rId5" Type="http://schemas.openxmlformats.org/officeDocument/2006/relationships/hyperlink" Target="consultantplus://offline/ref=AD52E7206EEBD2B49E313BB4C72D724A3509735D1726809557A1C46DD08B8DC452FE29081F8835012CBA54B5DA979BFF8F5B7919B732BC442B64D8s7e6K" TargetMode="External"/><Relationship Id="rId15" Type="http://schemas.openxmlformats.org/officeDocument/2006/relationships/hyperlink" Target="consultantplus://offline/ref=AD52E7206EEBD2B49E313BB4C72D724A3509735D172A8C9859A1C46DD08B8DC452FE291A1FD0390328A455B2CFC1CAB9sDe8K" TargetMode="External"/><Relationship Id="rId10" Type="http://schemas.openxmlformats.org/officeDocument/2006/relationships/hyperlink" Target="consultantplus://offline/ref=AD52E7206EEBD2B49E313BB4C72D724A3509735D1726809557A1C46DD08B8DC452FE29081F8835012CBA55B2DA979BFF8F5B7919B732BC442B64D8s7e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52E7206EEBD2B49E313BB4C72D724A3509735D1726809557A1C46DD08B8DC452FE29081F8835012CBA54BBDA979BFF8F5B7919B732BC442B64D8s7e6K" TargetMode="External"/><Relationship Id="rId14" Type="http://schemas.openxmlformats.org/officeDocument/2006/relationships/hyperlink" Target="consultantplus://offline/ref=AD52E7206EEBD2B49E313BB4C72D724A3509735D152F8C9558A1C46DD08B8DC452FE291A1FD0390328A455B2CFC1CAB9sD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</cp:revision>
  <dcterms:created xsi:type="dcterms:W3CDTF">2022-10-24T10:30:00Z</dcterms:created>
  <dcterms:modified xsi:type="dcterms:W3CDTF">2022-10-24T10:32:00Z</dcterms:modified>
</cp:coreProperties>
</file>