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29 июля 2022 г. N ТВ-1396/08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ВСТУПЛЕНИИ В СИЛУ</w:t>
      </w:r>
    </w:p>
    <w:p>
      <w:pPr>
        <w:pStyle w:val="2"/>
        <w:jc w:val="center"/>
      </w:pPr>
      <w:r>
        <w:rPr>
          <w:sz w:val="20"/>
        </w:rPr>
        <w:t xml:space="preserve">ФЕДЕРАЛЬНОГО ЗАКОНА N 298-ФЗ "О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ФЕДЕРАЛЬНЫЙ ЗАКОН "ОБ ОБРАЗОВАНИИ В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Минпросвещения России сообщает, что 14 июля 2022 года принят Федеральный </w:t>
      </w:r>
      <w:hyperlink w:history="0" r:id="rId6" w:tooltip="Федеральный закон от 14.07.2022 N 298-ФЗ &quot;О внесении изменений в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N 298-ФЗ "О внесении изменений в Федеральный закон "Об образовании в Российской Федерации"" &lt;1&gt; (далее - Закон N 298-ФЗ), на основании которого Минпросвещения России разработан </w:t>
      </w:r>
      <w:hyperlink w:history="0" r:id="rId7" w:tooltip="Приказ Минпросвещения России от 21.07.2022 N 582 &quot;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&quot; (Зарегистрировано в Минюсте России 22.08.2022 N 6972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"Об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программ" (далее - приказ).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См.: Администратор образования. 2022. N 15. С. 9 - 10. - Ред.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" w:tooltip="Приказ Минпросвещения России от 21.07.2022 N 582 &quot;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&quot; (Зарегистрировано в Минюсте России 22.08.2022 N 6972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, который вступит в силу с 1 сентября 2022 г., содержит 5 пунктов. Перечень имеет ступенчатую структуру и состоит из базовых документов учителя, заполняемых им как ежедневно, так и по запросу или по необходимости. Положения акта направлены на предоставление гарантии учителям на снижение документационной нагрузки и закрепление ограниченного перечня отчетности, заполнение которой необходимо при осуществлении ими педагогической деятельности. Таким образом, уже в 2022/2023 учебном году предполагается добиться снижения документационной и бюрократической нагрузки на учителя и, как следствие, оптимизировать его рабочее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в соответствии с </w:t>
      </w:r>
      <w:r>
        <w:rPr>
          <w:sz w:val="20"/>
        </w:rPr>
        <w:t xml:space="preserve">абзацем первым пункта 3 статьи 1</w:t>
      </w:r>
      <w:r>
        <w:rPr>
          <w:sz w:val="20"/>
        </w:rPr>
        <w:t xml:space="preserve"> Закона N 298-ФЗ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Обращаем внимание на то, что на основании </w:t>
      </w:r>
      <w:r>
        <w:rPr>
          <w:sz w:val="20"/>
        </w:rPr>
        <w:t xml:space="preserve">абзаца второго пункта 3 статьи 1</w:t>
      </w:r>
      <w:r>
        <w:rPr>
          <w:sz w:val="20"/>
        </w:rPr>
        <w:t xml:space="preserve"> Закона N 298-ФЗ не допускается возложение на педагогических работников общеобразовательных организаций работы, связанной с подготовкой документов, не включенных в перечень, утвержденный приказом Минпросвещения России.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Т.В.ВАСИЛЬЕВА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29.07.2022 N ТВ-1396/08</w:t>
            <w:br/>
            <w:t>"О вступлении в силу Федерального закона N 298-ФЗ "О внесении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29.07.2022 N ТВ-1396/08 "О вступлении в силу Федерального закона N 298-ФЗ "О внесении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F4C160EFF59694A9168BC67E885B832ACDC4FCC742A0A2D59A4A3EB2DA0786033820B178FE6B5E5C93A8B48D43x1n9I" TargetMode = "External"/>
	<Relationship Id="rId7" Type="http://schemas.openxmlformats.org/officeDocument/2006/relationships/hyperlink" Target="consultantplus://offline/ref=F4C160EFF59694A9168BC67E885B832ACDC4F9C742A5A2D59A4A3EB2DA0786032A20E974FC6B405C93BDE2DC054F5FD54CC98A06681CC50ExEn7I" TargetMode = "External"/>
	<Relationship Id="rId8" Type="http://schemas.openxmlformats.org/officeDocument/2006/relationships/hyperlink" Target="consultantplus://offline/ref=F4C160EFF59694A9168BC67E885B832ACDC4F9C742A5A2D59A4A3EB2DA0786032A20E974FC6B405C93BDE2DC054F5FD54CC98A06681CC50ExEn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29.07.2022 N ТВ-1396/08
"О вступлении в силу Федерального закона N 298-ФЗ "О внесении изменений в Федеральный закон "Об образовании в Российской Федерации"</dc:title>
  <dcterms:created xsi:type="dcterms:W3CDTF">2023-11-20T08:39:49Z</dcterms:created>
</cp:coreProperties>
</file>