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F7CEA" w14:textId="5758C649" w:rsidR="001A2CA1" w:rsidRPr="001A2CA1" w:rsidRDefault="001A2CA1" w:rsidP="001A2CA1">
      <w:pPr>
        <w:pStyle w:val="af"/>
        <w:tabs>
          <w:tab w:val="left" w:pos="627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ab/>
      </w:r>
    </w:p>
    <w:p w14:paraId="10D952F1" w14:textId="77777777" w:rsidR="00DB0186" w:rsidRPr="00DB0186" w:rsidRDefault="00DB0186" w:rsidP="00DB0186">
      <w:pPr>
        <w:pStyle w:val="af"/>
        <w:jc w:val="center"/>
        <w:rPr>
          <w:b/>
          <w:sz w:val="28"/>
          <w:szCs w:val="28"/>
          <w:lang w:eastAsia="en-US"/>
        </w:rPr>
      </w:pPr>
      <w:r w:rsidRPr="00DB0186">
        <w:rPr>
          <w:b/>
          <w:sz w:val="28"/>
          <w:szCs w:val="28"/>
          <w:lang w:eastAsia="en-US"/>
        </w:rPr>
        <w:t>Собрание депутатов Казанского  сельского поселения</w:t>
      </w:r>
    </w:p>
    <w:p w14:paraId="7C4F9747" w14:textId="77777777" w:rsidR="00DB0186" w:rsidRPr="00DB0186" w:rsidRDefault="00DB0186" w:rsidP="00DB0186">
      <w:pPr>
        <w:pStyle w:val="af"/>
        <w:jc w:val="center"/>
        <w:rPr>
          <w:b/>
          <w:sz w:val="28"/>
          <w:szCs w:val="28"/>
          <w:lang w:eastAsia="en-US"/>
        </w:rPr>
      </w:pPr>
      <w:proofErr w:type="spellStart"/>
      <w:r w:rsidRPr="00DB0186">
        <w:rPr>
          <w:b/>
          <w:sz w:val="28"/>
          <w:szCs w:val="28"/>
          <w:lang w:eastAsia="en-US"/>
        </w:rPr>
        <w:t>Сернурского</w:t>
      </w:r>
      <w:proofErr w:type="spellEnd"/>
      <w:r w:rsidRPr="00DB0186">
        <w:rPr>
          <w:b/>
          <w:sz w:val="28"/>
          <w:szCs w:val="28"/>
          <w:lang w:eastAsia="en-US"/>
        </w:rPr>
        <w:t xml:space="preserve"> муниципального района Республики Марий Эл</w:t>
      </w:r>
    </w:p>
    <w:p w14:paraId="146B73AF" w14:textId="77777777" w:rsidR="00DB0186" w:rsidRPr="00DB0186" w:rsidRDefault="00DB0186" w:rsidP="00DB0186">
      <w:pPr>
        <w:pStyle w:val="af"/>
        <w:jc w:val="center"/>
        <w:rPr>
          <w:b/>
          <w:sz w:val="28"/>
          <w:szCs w:val="28"/>
          <w:lang w:eastAsia="en-US"/>
        </w:rPr>
      </w:pPr>
    </w:p>
    <w:p w14:paraId="7941C1D5" w14:textId="540D095E" w:rsidR="00DB0186" w:rsidRPr="00F106F1" w:rsidRDefault="00DB0186" w:rsidP="00DB0186">
      <w:pPr>
        <w:pStyle w:val="af"/>
        <w:jc w:val="center"/>
        <w:rPr>
          <w:b/>
          <w:sz w:val="28"/>
          <w:szCs w:val="28"/>
          <w:lang w:val="en-US" w:eastAsia="en-US"/>
        </w:rPr>
      </w:pPr>
      <w:r w:rsidRPr="00DB0186">
        <w:rPr>
          <w:b/>
          <w:sz w:val="28"/>
          <w:szCs w:val="28"/>
          <w:lang w:eastAsia="en-US"/>
        </w:rPr>
        <w:t xml:space="preserve">РЕШЕНИЕ № </w:t>
      </w:r>
      <w:r w:rsidR="00F106F1">
        <w:rPr>
          <w:b/>
          <w:sz w:val="28"/>
          <w:szCs w:val="28"/>
          <w:lang w:val="en-US" w:eastAsia="en-US"/>
        </w:rPr>
        <w:t>159</w:t>
      </w:r>
      <w:bookmarkStart w:id="0" w:name="_GoBack"/>
      <w:bookmarkEnd w:id="0"/>
    </w:p>
    <w:p w14:paraId="6AB61099" w14:textId="77777777" w:rsidR="00DB0186" w:rsidRPr="00DB0186" w:rsidRDefault="00DB0186" w:rsidP="00DB0186">
      <w:pPr>
        <w:pStyle w:val="af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B0186" w:rsidRPr="00DB0186" w14:paraId="1D57E83C" w14:textId="77777777" w:rsidTr="00DB0186">
        <w:trPr>
          <w:trHeight w:val="677"/>
        </w:trPr>
        <w:tc>
          <w:tcPr>
            <w:tcW w:w="4878" w:type="dxa"/>
            <w:hideMark/>
          </w:tcPr>
          <w:p w14:paraId="65A7A01C" w14:textId="7A8E36B8" w:rsidR="00DB0186" w:rsidRPr="00DB0186" w:rsidRDefault="00DB0186" w:rsidP="00DB0186">
            <w:pPr>
              <w:pStyle w:val="af"/>
              <w:tabs>
                <w:tab w:val="left" w:pos="180"/>
                <w:tab w:val="center" w:pos="2286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ab/>
            </w:r>
            <w:r w:rsidRPr="00DB0186">
              <w:rPr>
                <w:b/>
                <w:sz w:val="28"/>
                <w:szCs w:val="28"/>
                <w:lang w:val="en-US" w:eastAsia="en-US"/>
              </w:rPr>
              <w:t>XXVI</w:t>
            </w:r>
            <w:r>
              <w:rPr>
                <w:b/>
                <w:sz w:val="28"/>
                <w:szCs w:val="28"/>
                <w:lang w:val="en-US" w:eastAsia="en-US"/>
              </w:rPr>
              <w:t>II</w:t>
            </w:r>
            <w:r w:rsidRPr="00DB0186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 w:rsidRPr="00DB0186">
              <w:rPr>
                <w:b/>
                <w:sz w:val="28"/>
                <w:szCs w:val="28"/>
                <w:lang w:eastAsia="en-US"/>
              </w:rPr>
              <w:t>сессия</w:t>
            </w:r>
          </w:p>
          <w:p w14:paraId="6AB64CE7" w14:textId="60B0D2A7" w:rsidR="00DB0186" w:rsidRPr="00DB0186" w:rsidRDefault="00DB0186" w:rsidP="00DB0186">
            <w:pPr>
              <w:pStyle w:val="af"/>
              <w:tabs>
                <w:tab w:val="center" w:pos="2286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DB0186">
              <w:rPr>
                <w:b/>
                <w:sz w:val="28"/>
                <w:szCs w:val="28"/>
                <w:lang w:val="en-US" w:eastAsia="en-US"/>
              </w:rPr>
              <w:t>IV</w:t>
            </w:r>
            <w:r w:rsidRPr="00DB0186">
              <w:rPr>
                <w:b/>
                <w:sz w:val="28"/>
                <w:szCs w:val="28"/>
                <w:lang w:eastAsia="en-US"/>
              </w:rPr>
              <w:t xml:space="preserve"> созыва</w:t>
            </w:r>
          </w:p>
        </w:tc>
        <w:tc>
          <w:tcPr>
            <w:tcW w:w="4878" w:type="dxa"/>
            <w:hideMark/>
          </w:tcPr>
          <w:p w14:paraId="6EB127FC" w14:textId="541C12E0" w:rsidR="00DB0186" w:rsidRPr="00DB0186" w:rsidRDefault="00F106F1" w:rsidP="001A2CA1">
            <w:pPr>
              <w:pStyle w:val="af"/>
              <w:jc w:val="center"/>
              <w:rPr>
                <w:b/>
                <w:sz w:val="28"/>
                <w:szCs w:val="28"/>
                <w:lang w:eastAsia="en-US"/>
              </w:rPr>
            </w:pPr>
            <w:r w:rsidRPr="00DB0186">
              <w:rPr>
                <w:b/>
                <w:sz w:val="28"/>
                <w:szCs w:val="28"/>
                <w:lang w:eastAsia="en-US"/>
              </w:rPr>
              <w:t>О</w:t>
            </w:r>
            <w:r w:rsidR="00DB0186" w:rsidRPr="00DB0186">
              <w:rPr>
                <w:b/>
                <w:sz w:val="28"/>
                <w:szCs w:val="28"/>
                <w:lang w:eastAsia="en-US"/>
              </w:rPr>
              <w:t>т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10</w:t>
            </w:r>
            <w:r w:rsidR="00DB0186" w:rsidRPr="00DB018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B0186">
              <w:rPr>
                <w:b/>
                <w:sz w:val="28"/>
                <w:szCs w:val="28"/>
                <w:lang w:eastAsia="en-US"/>
              </w:rPr>
              <w:t xml:space="preserve"> сентября</w:t>
            </w:r>
            <w:r w:rsidR="00DB0186" w:rsidRPr="00DB0186">
              <w:rPr>
                <w:b/>
                <w:sz w:val="28"/>
                <w:szCs w:val="28"/>
                <w:lang w:eastAsia="en-US"/>
              </w:rPr>
              <w:t xml:space="preserve">  2021 года</w:t>
            </w:r>
          </w:p>
        </w:tc>
      </w:tr>
    </w:tbl>
    <w:p w14:paraId="30A4CB58" w14:textId="1BF4F861" w:rsidR="00435E2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E969B2" w14:textId="77777777" w:rsidR="004034E2" w:rsidRPr="00DE0456" w:rsidRDefault="004034E2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D4B704" w14:textId="77777777" w:rsidR="00FB5D2B" w:rsidRDefault="002B24C3" w:rsidP="008C5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C3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14:paraId="2EAAAB27" w14:textId="77777777" w:rsidR="00FB5D2B" w:rsidRDefault="002B24C3" w:rsidP="008C5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C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C556E" w:rsidRPr="008C556E">
        <w:rPr>
          <w:rFonts w:ascii="Times New Roman" w:hAnsi="Times New Roman" w:cs="Times New Roman"/>
          <w:b/>
          <w:sz w:val="28"/>
          <w:szCs w:val="28"/>
        </w:rPr>
        <w:t>Порядок проведения антикоррупционной экспертизы нормативных правовых актов и проектов нормативных правовых актов</w:t>
      </w:r>
    </w:p>
    <w:p w14:paraId="3D19BEEB" w14:textId="5C75B869" w:rsidR="00B41C6D" w:rsidRPr="00DE0456" w:rsidRDefault="008C556E" w:rsidP="008C5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56E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r w:rsidR="00564CAC">
        <w:rPr>
          <w:rFonts w:ascii="Times New Roman" w:hAnsi="Times New Roman" w:cs="Times New Roman"/>
          <w:b/>
          <w:sz w:val="28"/>
          <w:szCs w:val="28"/>
        </w:rPr>
        <w:t>Казан</w:t>
      </w:r>
      <w:r w:rsidRPr="008C556E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14:paraId="1FBE0FF2" w14:textId="77777777" w:rsidR="00B41C6D" w:rsidRPr="00DE0456" w:rsidRDefault="00B41C6D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670D5" w14:textId="77777777" w:rsidR="003F0FBE" w:rsidRPr="00DE0456" w:rsidRDefault="003F0FBE" w:rsidP="004E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D7BFC" w14:textId="1CFBD371" w:rsidR="00352F19" w:rsidRPr="00DE0456" w:rsidRDefault="008C556E" w:rsidP="00280E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6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</w:t>
      </w:r>
      <w:r w:rsidR="00950D12">
        <w:rPr>
          <w:rFonts w:ascii="Times New Roman" w:hAnsi="Times New Roman" w:cs="Times New Roman"/>
          <w:sz w:val="28"/>
          <w:szCs w:val="28"/>
        </w:rPr>
        <w:t>.07.</w:t>
      </w:r>
      <w:r w:rsidRPr="008C556E">
        <w:rPr>
          <w:rFonts w:ascii="Times New Roman" w:hAnsi="Times New Roman" w:cs="Times New Roman"/>
          <w:sz w:val="28"/>
          <w:szCs w:val="28"/>
        </w:rPr>
        <w:t>2009 № 172-ФЗ</w:t>
      </w:r>
      <w:r w:rsidR="00950D12" w:rsidRPr="00680B62">
        <w:br/>
      </w:r>
      <w:r w:rsidRPr="008C556E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</w:t>
      </w:r>
      <w:r w:rsidR="00950D12" w:rsidRPr="00680B62">
        <w:br/>
      </w:r>
      <w:r w:rsidRPr="008C556E">
        <w:rPr>
          <w:rFonts w:ascii="Times New Roman" w:hAnsi="Times New Roman" w:cs="Times New Roman"/>
          <w:sz w:val="28"/>
          <w:szCs w:val="28"/>
        </w:rPr>
        <w:t>и проектов нормативных правовых актов»</w:t>
      </w:r>
      <w:r w:rsidR="00280EE2" w:rsidRPr="00280EE2">
        <w:rPr>
          <w:rFonts w:ascii="Times New Roman" w:hAnsi="Times New Roman" w:cs="Times New Roman"/>
          <w:sz w:val="28"/>
          <w:szCs w:val="28"/>
        </w:rPr>
        <w:t>,</w:t>
      </w:r>
      <w:r w:rsidR="000B58FC" w:rsidRPr="00DE0456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564CAC">
        <w:rPr>
          <w:rFonts w:ascii="Times New Roman" w:hAnsi="Times New Roman" w:cs="Times New Roman"/>
          <w:sz w:val="28"/>
          <w:szCs w:val="28"/>
        </w:rPr>
        <w:t>Казан</w:t>
      </w:r>
      <w:r w:rsidR="000B58FC" w:rsidRPr="00DE045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E3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252" w:rsidRPr="005E3252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5E3252" w:rsidRPr="005E325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E1670E" w:rsidRPr="00DE0456">
        <w:rPr>
          <w:rFonts w:ascii="Times New Roman" w:hAnsi="Times New Roman" w:cs="Times New Roman"/>
          <w:sz w:val="28"/>
          <w:szCs w:val="28"/>
        </w:rPr>
        <w:t>,</w:t>
      </w:r>
      <w:r w:rsidR="003F0FBE" w:rsidRPr="00DE0456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DE045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64CAC">
        <w:rPr>
          <w:rFonts w:ascii="Times New Roman" w:hAnsi="Times New Roman" w:cs="Times New Roman"/>
          <w:sz w:val="28"/>
          <w:szCs w:val="28"/>
        </w:rPr>
        <w:t>Казан</w:t>
      </w:r>
      <w:r w:rsidR="003F0FBE" w:rsidRPr="00DE0456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A2572" w:rsidRPr="00DE04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06A92" w:rsidRPr="00DE0456">
        <w:rPr>
          <w:rFonts w:ascii="Times New Roman" w:hAnsi="Times New Roman" w:cs="Times New Roman"/>
          <w:sz w:val="28"/>
          <w:szCs w:val="28"/>
        </w:rPr>
        <w:t xml:space="preserve">  </w:t>
      </w:r>
      <w:r w:rsidR="00352F19" w:rsidRPr="00DE0456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DE0456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DE0456">
        <w:rPr>
          <w:rFonts w:ascii="Times New Roman" w:hAnsi="Times New Roman" w:cs="Times New Roman"/>
          <w:sz w:val="28"/>
          <w:szCs w:val="28"/>
        </w:rPr>
        <w:t>о:</w:t>
      </w:r>
    </w:p>
    <w:p w14:paraId="0422CE65" w14:textId="15433539" w:rsidR="00280EE2" w:rsidRPr="00564CAC" w:rsidRDefault="00280EE2" w:rsidP="00280EE2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280EE2">
        <w:rPr>
          <w:rFonts w:eastAsia="Arial"/>
          <w:szCs w:val="28"/>
        </w:rPr>
        <w:t xml:space="preserve">Внести в </w:t>
      </w:r>
      <w:r w:rsidR="008C556E" w:rsidRPr="008C556E">
        <w:rPr>
          <w:rFonts w:eastAsia="Arial"/>
          <w:szCs w:val="28"/>
        </w:rPr>
        <w:t xml:space="preserve">Порядок проведения антикоррупционной экспертизы нормативных правовых актов и проектов нормативных правовых актов Собрания депутатов </w:t>
      </w:r>
      <w:r w:rsidR="00564CAC">
        <w:rPr>
          <w:rFonts w:eastAsia="Arial"/>
          <w:szCs w:val="28"/>
        </w:rPr>
        <w:t>Казан</w:t>
      </w:r>
      <w:r w:rsidR="008C556E" w:rsidRPr="008C556E">
        <w:rPr>
          <w:rFonts w:eastAsia="Arial"/>
          <w:szCs w:val="28"/>
        </w:rPr>
        <w:t>ского сельского поселения</w:t>
      </w:r>
      <w:r w:rsidRPr="00280EE2">
        <w:rPr>
          <w:rFonts w:eastAsia="Arial"/>
          <w:szCs w:val="28"/>
        </w:rPr>
        <w:t xml:space="preserve">, утвержденный решением Собрания депутатов </w:t>
      </w:r>
      <w:r w:rsidR="00564CAC">
        <w:rPr>
          <w:rFonts w:eastAsia="Arial"/>
          <w:szCs w:val="28"/>
        </w:rPr>
        <w:t>Казан</w:t>
      </w:r>
      <w:r w:rsidRPr="00280EE2">
        <w:rPr>
          <w:rFonts w:eastAsia="Arial"/>
          <w:szCs w:val="28"/>
        </w:rPr>
        <w:t>ского сельского поселения</w:t>
      </w:r>
      <w:r w:rsidR="00950D12" w:rsidRPr="00680B62">
        <w:br/>
      </w:r>
      <w:r w:rsidRPr="00280EE2">
        <w:rPr>
          <w:rFonts w:eastAsia="Arial"/>
          <w:szCs w:val="28"/>
        </w:rPr>
        <w:t xml:space="preserve"> от </w:t>
      </w:r>
      <w:r w:rsidR="00564CAC">
        <w:rPr>
          <w:rFonts w:eastAsia="Arial"/>
          <w:szCs w:val="28"/>
        </w:rPr>
        <w:t>08</w:t>
      </w:r>
      <w:r w:rsidR="00950D12">
        <w:rPr>
          <w:rFonts w:eastAsia="Arial"/>
          <w:szCs w:val="28"/>
        </w:rPr>
        <w:t>.1</w:t>
      </w:r>
      <w:r w:rsidR="00564CAC">
        <w:rPr>
          <w:rFonts w:eastAsia="Arial"/>
          <w:szCs w:val="28"/>
        </w:rPr>
        <w:t>1</w:t>
      </w:r>
      <w:r w:rsidR="00950D12">
        <w:rPr>
          <w:rFonts w:eastAsia="Arial"/>
          <w:szCs w:val="28"/>
        </w:rPr>
        <w:t>.</w:t>
      </w:r>
      <w:r w:rsidR="008C556E">
        <w:rPr>
          <w:rFonts w:eastAsia="Arial"/>
          <w:szCs w:val="28"/>
        </w:rPr>
        <w:t>2011</w:t>
      </w:r>
      <w:r w:rsidRPr="00280EE2">
        <w:rPr>
          <w:rFonts w:eastAsia="Arial"/>
          <w:szCs w:val="28"/>
        </w:rPr>
        <w:t xml:space="preserve"> № </w:t>
      </w:r>
      <w:r w:rsidR="00564CAC">
        <w:rPr>
          <w:rFonts w:eastAsia="Arial"/>
          <w:szCs w:val="28"/>
        </w:rPr>
        <w:t>3</w:t>
      </w:r>
      <w:r w:rsidRPr="00280EE2">
        <w:rPr>
          <w:rFonts w:eastAsia="Arial"/>
          <w:szCs w:val="28"/>
        </w:rPr>
        <w:t>3</w:t>
      </w:r>
      <w:r w:rsidR="008C556E">
        <w:rPr>
          <w:rFonts w:eastAsia="Arial"/>
          <w:szCs w:val="28"/>
        </w:rPr>
        <w:t xml:space="preserve"> (в редакции </w:t>
      </w:r>
      <w:r w:rsidR="008C556E" w:rsidRPr="008C556E">
        <w:rPr>
          <w:rFonts w:eastAsia="Arial"/>
          <w:szCs w:val="28"/>
        </w:rPr>
        <w:t>решени</w:t>
      </w:r>
      <w:r w:rsidR="008C556E">
        <w:rPr>
          <w:rFonts w:eastAsia="Arial"/>
          <w:szCs w:val="28"/>
        </w:rPr>
        <w:t>й</w:t>
      </w:r>
      <w:r w:rsidR="008C556E" w:rsidRPr="008C556E">
        <w:rPr>
          <w:rFonts w:eastAsia="Arial"/>
          <w:szCs w:val="28"/>
        </w:rPr>
        <w:t xml:space="preserve"> от </w:t>
      </w:r>
      <w:r w:rsidR="008C556E" w:rsidRPr="00564CAC">
        <w:rPr>
          <w:rFonts w:eastAsia="Arial"/>
          <w:szCs w:val="28"/>
        </w:rPr>
        <w:t>2</w:t>
      </w:r>
      <w:r w:rsidR="00564CAC" w:rsidRPr="00564CAC">
        <w:rPr>
          <w:rFonts w:eastAsia="Arial"/>
          <w:szCs w:val="28"/>
        </w:rPr>
        <w:t>1</w:t>
      </w:r>
      <w:r w:rsidR="008C556E" w:rsidRPr="00564CAC">
        <w:rPr>
          <w:rFonts w:eastAsia="Arial"/>
          <w:szCs w:val="28"/>
        </w:rPr>
        <w:t xml:space="preserve">.02.2019 № </w:t>
      </w:r>
      <w:r w:rsidR="00564CAC" w:rsidRPr="00564CAC">
        <w:rPr>
          <w:rFonts w:eastAsia="Arial"/>
          <w:szCs w:val="28"/>
        </w:rPr>
        <w:t>199</w:t>
      </w:r>
      <w:r w:rsidR="008C556E" w:rsidRPr="00564CAC">
        <w:rPr>
          <w:rFonts w:eastAsia="Arial"/>
          <w:szCs w:val="28"/>
        </w:rPr>
        <w:t>)</w:t>
      </w:r>
      <w:r w:rsidRPr="00564CAC">
        <w:rPr>
          <w:rFonts w:eastAsia="Arial"/>
          <w:szCs w:val="28"/>
        </w:rPr>
        <w:t>, следующие изменения:</w:t>
      </w:r>
    </w:p>
    <w:p w14:paraId="0F54C4DF" w14:textId="377B2EE6" w:rsidR="00B7774F" w:rsidRPr="00B7774F" w:rsidRDefault="00B7774F" w:rsidP="00B7774F">
      <w:pPr>
        <w:pStyle w:val="aa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B7774F">
        <w:rPr>
          <w:rFonts w:eastAsia="Arial"/>
          <w:szCs w:val="28"/>
        </w:rPr>
        <w:t xml:space="preserve">пункт 13.1 изложить в </w:t>
      </w:r>
      <w:r w:rsidR="00466128">
        <w:rPr>
          <w:rFonts w:eastAsia="Arial"/>
          <w:szCs w:val="28"/>
        </w:rPr>
        <w:t>новой</w:t>
      </w:r>
      <w:r w:rsidRPr="00B7774F">
        <w:rPr>
          <w:rFonts w:eastAsia="Arial"/>
          <w:szCs w:val="28"/>
        </w:rPr>
        <w:t xml:space="preserve"> редакции:</w:t>
      </w:r>
    </w:p>
    <w:p w14:paraId="5852BDD8" w14:textId="2D2EDBBD" w:rsidR="00280EE2" w:rsidRPr="00280EE2" w:rsidRDefault="00B7774F" w:rsidP="00B7774F">
      <w:pPr>
        <w:pStyle w:val="aa"/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B7774F">
        <w:rPr>
          <w:rFonts w:eastAsia="Arial"/>
          <w:szCs w:val="28"/>
        </w:rPr>
        <w:t>«13.1. Нормативные правовые (проекты нормативных правовых актов) подлежат независимой антикоррупционной экспертизе в порядке, предусмотренном законодательством Российской Федерации.»</w:t>
      </w:r>
      <w:r w:rsidR="00280EE2" w:rsidRPr="00280EE2">
        <w:rPr>
          <w:rFonts w:eastAsia="Arial"/>
          <w:szCs w:val="28"/>
        </w:rPr>
        <w:t>.</w:t>
      </w:r>
    </w:p>
    <w:p w14:paraId="6757C012" w14:textId="54C1280D" w:rsidR="007D7FD8" w:rsidRPr="00280EE2" w:rsidRDefault="00280EE2" w:rsidP="00280EE2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280EE2">
        <w:rPr>
          <w:rFonts w:eastAsia="Arial"/>
          <w:szCs w:val="28"/>
        </w:rPr>
        <w:t>Контроль за исполнением настоящего решения оставляю за собой</w:t>
      </w:r>
      <w:r w:rsidR="00667536" w:rsidRPr="00280EE2">
        <w:rPr>
          <w:szCs w:val="28"/>
        </w:rPr>
        <w:t>.</w:t>
      </w:r>
    </w:p>
    <w:p w14:paraId="2C705D8A" w14:textId="77777777" w:rsidR="00476356" w:rsidRPr="00DE0456" w:rsidRDefault="00476356" w:rsidP="004E77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1394B" w14:textId="77777777" w:rsidR="00F50944" w:rsidRPr="00DE0456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FDAFF" w14:textId="77777777" w:rsidR="00F50944" w:rsidRPr="00DE0456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DE0456" w14:paraId="41FFA138" w14:textId="77777777" w:rsidTr="00E37A84">
        <w:tc>
          <w:tcPr>
            <w:tcW w:w="4394" w:type="dxa"/>
          </w:tcPr>
          <w:p w14:paraId="59209828" w14:textId="77777777" w:rsidR="00564CAC" w:rsidRDefault="00F50944" w:rsidP="00564CAC">
            <w:pPr>
              <w:tabs>
                <w:tab w:val="left" w:pos="993"/>
              </w:tabs>
              <w:spacing w:after="0" w:line="240" w:lineRule="auto"/>
              <w:ind w:left="-817" w:firstLine="817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14:paraId="59441821" w14:textId="1C3676AC" w:rsidR="00F50944" w:rsidRPr="00DE0456" w:rsidRDefault="00564CAC" w:rsidP="00564CA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</w:t>
            </w:r>
            <w:r w:rsidR="00F50944" w:rsidRPr="00DE045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944" w:rsidRPr="00DE045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14:paraId="245E942A" w14:textId="77777777" w:rsidR="00F50944" w:rsidRPr="00DE0456" w:rsidRDefault="00F50944" w:rsidP="004E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14:paraId="5B66D17E" w14:textId="77777777" w:rsidR="00F50944" w:rsidRPr="00DE0456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FBE7F" w14:textId="77777777" w:rsidR="00F50944" w:rsidRPr="00DE0456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BBAF2" w14:textId="153E7BD1" w:rsidR="00F50944" w:rsidRPr="00DE0456" w:rsidRDefault="00564CAC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А.Л.Марьин</w:t>
            </w:r>
            <w:proofErr w:type="spellEnd"/>
          </w:p>
        </w:tc>
      </w:tr>
    </w:tbl>
    <w:p w14:paraId="40F9C99F" w14:textId="25231CB1" w:rsidR="00062440" w:rsidRPr="00EB5A3B" w:rsidRDefault="00062440">
      <w:pPr>
        <w:rPr>
          <w:rFonts w:ascii="Times New Roman" w:hAnsi="Times New Roman" w:cs="Times New Roman"/>
          <w:sz w:val="24"/>
          <w:szCs w:val="24"/>
        </w:rPr>
      </w:pPr>
    </w:p>
    <w:sectPr w:rsidR="00062440" w:rsidRPr="00EB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315"/>
    <w:multiLevelType w:val="hybridMultilevel"/>
    <w:tmpl w:val="68842D8A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9293E"/>
    <w:multiLevelType w:val="hybridMultilevel"/>
    <w:tmpl w:val="B5307E88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730A36"/>
    <w:multiLevelType w:val="hybridMultilevel"/>
    <w:tmpl w:val="EDF42D08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4D1B08"/>
    <w:multiLevelType w:val="hybridMultilevel"/>
    <w:tmpl w:val="968049D4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4301B"/>
    <w:multiLevelType w:val="hybridMultilevel"/>
    <w:tmpl w:val="8B64E98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50F261E"/>
    <w:multiLevelType w:val="multilevel"/>
    <w:tmpl w:val="A64C2B98"/>
    <w:lvl w:ilvl="0">
      <w:start w:val="1"/>
      <w:numFmt w:val="decimal"/>
      <w:lvlText w:val="2.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5AF0224"/>
    <w:multiLevelType w:val="hybridMultilevel"/>
    <w:tmpl w:val="926486EA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76A7407"/>
    <w:multiLevelType w:val="hybridMultilevel"/>
    <w:tmpl w:val="1BA866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A0824"/>
    <w:multiLevelType w:val="hybridMultilevel"/>
    <w:tmpl w:val="2D6626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B1AA0"/>
    <w:multiLevelType w:val="multilevel"/>
    <w:tmpl w:val="FA0081E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242073A"/>
    <w:multiLevelType w:val="hybridMultilevel"/>
    <w:tmpl w:val="F1247F58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A6B9D"/>
    <w:multiLevelType w:val="hybridMultilevel"/>
    <w:tmpl w:val="4CE6918A"/>
    <w:lvl w:ilvl="0" w:tplc="1CD8D98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E432C"/>
    <w:multiLevelType w:val="hybridMultilevel"/>
    <w:tmpl w:val="5008D1D0"/>
    <w:lvl w:ilvl="0" w:tplc="FFFFFFFF">
      <w:start w:val="6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3153745F"/>
    <w:multiLevelType w:val="hybridMultilevel"/>
    <w:tmpl w:val="5CF45C8C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3426A4"/>
    <w:multiLevelType w:val="hybridMultilevel"/>
    <w:tmpl w:val="9AD08CA2"/>
    <w:lvl w:ilvl="0" w:tplc="1D047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4B674D"/>
    <w:multiLevelType w:val="hybridMultilevel"/>
    <w:tmpl w:val="8EA02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D33B61"/>
    <w:multiLevelType w:val="hybridMultilevel"/>
    <w:tmpl w:val="3D680B9A"/>
    <w:lvl w:ilvl="0" w:tplc="1CD8D982">
      <w:start w:val="1"/>
      <w:numFmt w:val="decimal"/>
      <w:lvlText w:val="3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33F77"/>
    <w:multiLevelType w:val="hybridMultilevel"/>
    <w:tmpl w:val="EAA440FE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5E6120"/>
    <w:multiLevelType w:val="hybridMultilevel"/>
    <w:tmpl w:val="952AD3A0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C5BCF"/>
    <w:multiLevelType w:val="hybridMultilevel"/>
    <w:tmpl w:val="C4384D9E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67AFB"/>
    <w:multiLevelType w:val="hybridMultilevel"/>
    <w:tmpl w:val="475AC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4E1082"/>
    <w:multiLevelType w:val="hybridMultilevel"/>
    <w:tmpl w:val="E58859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1240B"/>
    <w:multiLevelType w:val="hybridMultilevel"/>
    <w:tmpl w:val="CD5A7A14"/>
    <w:lvl w:ilvl="0" w:tplc="FFFFFFFF">
      <w:start w:val="6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D20BA3"/>
    <w:multiLevelType w:val="multilevel"/>
    <w:tmpl w:val="52D66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F28C1"/>
    <w:multiLevelType w:val="multilevel"/>
    <w:tmpl w:val="439C47B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8DA1732"/>
    <w:multiLevelType w:val="hybridMultilevel"/>
    <w:tmpl w:val="404291CC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9"/>
  </w:num>
  <w:num w:numId="8">
    <w:abstractNumId w:val="29"/>
  </w:num>
  <w:num w:numId="9">
    <w:abstractNumId w:val="29"/>
  </w:num>
  <w:num w:numId="10">
    <w:abstractNumId w:val="9"/>
  </w:num>
  <w:num w:numId="11">
    <w:abstractNumId w:val="26"/>
  </w:num>
  <w:num w:numId="12">
    <w:abstractNumId w:val="28"/>
  </w:num>
  <w:num w:numId="13">
    <w:abstractNumId w:val="23"/>
  </w:num>
  <w:num w:numId="14">
    <w:abstractNumId w:val="6"/>
  </w:num>
  <w:num w:numId="15">
    <w:abstractNumId w:val="12"/>
  </w:num>
  <w:num w:numId="16">
    <w:abstractNumId w:val="18"/>
  </w:num>
  <w:num w:numId="17">
    <w:abstractNumId w:val="17"/>
  </w:num>
  <w:num w:numId="18">
    <w:abstractNumId w:val="4"/>
  </w:num>
  <w:num w:numId="19">
    <w:abstractNumId w:val="16"/>
  </w:num>
  <w:num w:numId="20">
    <w:abstractNumId w:val="20"/>
  </w:num>
  <w:num w:numId="21">
    <w:abstractNumId w:val="10"/>
  </w:num>
  <w:num w:numId="22">
    <w:abstractNumId w:val="30"/>
  </w:num>
  <w:num w:numId="23">
    <w:abstractNumId w:val="11"/>
  </w:num>
  <w:num w:numId="24">
    <w:abstractNumId w:val="8"/>
  </w:num>
  <w:num w:numId="25">
    <w:abstractNumId w:val="1"/>
  </w:num>
  <w:num w:numId="26">
    <w:abstractNumId w:val="5"/>
  </w:num>
  <w:num w:numId="27">
    <w:abstractNumId w:val="7"/>
  </w:num>
  <w:num w:numId="28">
    <w:abstractNumId w:val="27"/>
  </w:num>
  <w:num w:numId="29">
    <w:abstractNumId w:val="21"/>
  </w:num>
  <w:num w:numId="30">
    <w:abstractNumId w:val="22"/>
  </w:num>
  <w:num w:numId="31">
    <w:abstractNumId w:val="13"/>
  </w:num>
  <w:num w:numId="32">
    <w:abstractNumId w:val="24"/>
  </w:num>
  <w:num w:numId="33">
    <w:abstractNumId w:val="14"/>
  </w:num>
  <w:num w:numId="34">
    <w:abstractNumId w:val="19"/>
  </w:num>
  <w:num w:numId="35">
    <w:abstractNumId w:val="0"/>
  </w:num>
  <w:num w:numId="36">
    <w:abstractNumId w:val="31"/>
  </w:num>
  <w:num w:numId="37">
    <w:abstractNumId w:val="15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EA"/>
    <w:rsid w:val="00051213"/>
    <w:rsid w:val="00062440"/>
    <w:rsid w:val="000B58FC"/>
    <w:rsid w:val="000D2402"/>
    <w:rsid w:val="00120832"/>
    <w:rsid w:val="00155244"/>
    <w:rsid w:val="00184033"/>
    <w:rsid w:val="001A0F6C"/>
    <w:rsid w:val="001A2CA1"/>
    <w:rsid w:val="00215313"/>
    <w:rsid w:val="002208E1"/>
    <w:rsid w:val="002228EB"/>
    <w:rsid w:val="00232349"/>
    <w:rsid w:val="00256824"/>
    <w:rsid w:val="00280EE2"/>
    <w:rsid w:val="002921F8"/>
    <w:rsid w:val="002B24C3"/>
    <w:rsid w:val="00304D0A"/>
    <w:rsid w:val="003311A0"/>
    <w:rsid w:val="00337CBE"/>
    <w:rsid w:val="00350CA7"/>
    <w:rsid w:val="00352F19"/>
    <w:rsid w:val="003655D0"/>
    <w:rsid w:val="00392E30"/>
    <w:rsid w:val="00394B80"/>
    <w:rsid w:val="00397BC5"/>
    <w:rsid w:val="003F0FBE"/>
    <w:rsid w:val="004034E2"/>
    <w:rsid w:val="00432424"/>
    <w:rsid w:val="00435E2E"/>
    <w:rsid w:val="00466128"/>
    <w:rsid w:val="00471B8F"/>
    <w:rsid w:val="00476356"/>
    <w:rsid w:val="0049603C"/>
    <w:rsid w:val="004B756C"/>
    <w:rsid w:val="004D7AE4"/>
    <w:rsid w:val="004E7756"/>
    <w:rsid w:val="00546AB0"/>
    <w:rsid w:val="00564CAC"/>
    <w:rsid w:val="0057254C"/>
    <w:rsid w:val="005953F9"/>
    <w:rsid w:val="005A2572"/>
    <w:rsid w:val="005B63B5"/>
    <w:rsid w:val="005E3252"/>
    <w:rsid w:val="00630E44"/>
    <w:rsid w:val="00667536"/>
    <w:rsid w:val="006C239C"/>
    <w:rsid w:val="0070750A"/>
    <w:rsid w:val="007116C4"/>
    <w:rsid w:val="007136DD"/>
    <w:rsid w:val="007773D6"/>
    <w:rsid w:val="00795C18"/>
    <w:rsid w:val="007B23CF"/>
    <w:rsid w:val="007D7FD8"/>
    <w:rsid w:val="007E35BC"/>
    <w:rsid w:val="007E649E"/>
    <w:rsid w:val="0082753C"/>
    <w:rsid w:val="008314C1"/>
    <w:rsid w:val="00832E44"/>
    <w:rsid w:val="008A0967"/>
    <w:rsid w:val="008C487F"/>
    <w:rsid w:val="008C556E"/>
    <w:rsid w:val="008F1ADE"/>
    <w:rsid w:val="009125B4"/>
    <w:rsid w:val="00944D28"/>
    <w:rsid w:val="00950D12"/>
    <w:rsid w:val="009B004B"/>
    <w:rsid w:val="009C0FA6"/>
    <w:rsid w:val="00A108EA"/>
    <w:rsid w:val="00A26709"/>
    <w:rsid w:val="00A32D32"/>
    <w:rsid w:val="00A54654"/>
    <w:rsid w:val="00A549B3"/>
    <w:rsid w:val="00AB6D96"/>
    <w:rsid w:val="00AC2932"/>
    <w:rsid w:val="00B07B17"/>
    <w:rsid w:val="00B1431E"/>
    <w:rsid w:val="00B41C6D"/>
    <w:rsid w:val="00B7774F"/>
    <w:rsid w:val="00BB5407"/>
    <w:rsid w:val="00C06A92"/>
    <w:rsid w:val="00CA0F65"/>
    <w:rsid w:val="00D03E23"/>
    <w:rsid w:val="00D16363"/>
    <w:rsid w:val="00D2341A"/>
    <w:rsid w:val="00D66903"/>
    <w:rsid w:val="00D81C22"/>
    <w:rsid w:val="00DB0186"/>
    <w:rsid w:val="00DC60EF"/>
    <w:rsid w:val="00DE0456"/>
    <w:rsid w:val="00E1670E"/>
    <w:rsid w:val="00E31BA5"/>
    <w:rsid w:val="00E61FBC"/>
    <w:rsid w:val="00E8066B"/>
    <w:rsid w:val="00EB5A3B"/>
    <w:rsid w:val="00EE5318"/>
    <w:rsid w:val="00EF7A4E"/>
    <w:rsid w:val="00F106F1"/>
    <w:rsid w:val="00F27D10"/>
    <w:rsid w:val="00F50944"/>
    <w:rsid w:val="00FB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2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link w:val="af0"/>
    <w:qFormat/>
    <w:rsid w:val="004E77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E775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uiPriority w:val="99"/>
    <w:unhideWhenUsed/>
    <w:rsid w:val="004E7756"/>
    <w:rPr>
      <w:color w:val="0000FF" w:themeColor="hyperlink"/>
      <w:u w:val="single"/>
    </w:rPr>
  </w:style>
  <w:style w:type="paragraph" w:customStyle="1" w:styleId="listparagraph">
    <w:name w:val="listparagraph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link w:val="af0"/>
    <w:qFormat/>
    <w:rsid w:val="004E77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E775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uiPriority w:val="99"/>
    <w:unhideWhenUsed/>
    <w:rsid w:val="004E7756"/>
    <w:rPr>
      <w:color w:val="0000FF" w:themeColor="hyperlink"/>
      <w:u w:val="single"/>
    </w:rPr>
  </w:style>
  <w:style w:type="paragraph" w:customStyle="1" w:styleId="listparagraph">
    <w:name w:val="listparagraph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проведения антикоррупционной экспертизы нормативных правовых актов и проектов нормативных правовых актов Собрания депутатов Чендемеровского сельского поселения
</_x041e__x043f__x0438__x0441__x0430__x043d__x0438__x0435_>
    <_x041f__x0430__x043f__x043a__x0430_ xmlns="b7ccc045-9b18-41fb-8622-ee043346ce62">Решения</_x041f__x0430__x043f__x043a__x0430_>
    <_dlc_DocId xmlns="57504d04-691e-4fc4-8f09-4f19fdbe90f6">XXJ7TYMEEKJ2-2610-485</_dlc_DocId>
    <_dlc_DocIdUrl xmlns="57504d04-691e-4fc4-8f09-4f19fdbe90f6">
      <Url>https://vip.gov.mari.ru/sernur/chsp/_layouts/DocIdRedir.aspx?ID=XXJ7TYMEEKJ2-2610-485</Url>
      <Description>XXJ7TYMEEKJ2-2610-485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c010dcb56f8a9f5582dbf3ffcf511d4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6ade5cad6d7db7d6b6e233f924eb1c6d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33899-536B-4474-A560-ED97E557FC9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7ccc045-9b18-41fb-8622-ee043346ce62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1EE1C185-D6A8-4C48-9E54-D6C7A7F818A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A4F128-4804-4217-9AA6-9D0108624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7ccc045-9b18-41fb-8622-ee043346c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DFC184-73AB-4F09-9163-B22C02A6B4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18.08.2021 № 151</vt:lpstr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18.08.2021 № 151</dc:title>
  <dc:subject/>
  <dc:creator>Admin</dc:creator>
  <cp:keywords/>
  <dc:description/>
  <cp:lastModifiedBy>Admin</cp:lastModifiedBy>
  <cp:revision>8</cp:revision>
  <cp:lastPrinted>2021-09-23T05:22:00Z</cp:lastPrinted>
  <dcterms:created xsi:type="dcterms:W3CDTF">2021-08-18T06:28:00Z</dcterms:created>
  <dcterms:modified xsi:type="dcterms:W3CDTF">2021-09-23T05:23:00Z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78f90cc8-dec0-4e9d-a573-394b8f9157b1</vt:lpwstr>
  </property>
</Properties>
</file>