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197D63" w:rsidTr="00197D63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7D63" w:rsidRDefault="00197D63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197D63" w:rsidRDefault="00197D63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197D63" w:rsidRDefault="00197D63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D63" w:rsidRDefault="00197D63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7D63" w:rsidRDefault="00197D63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197D63" w:rsidRDefault="00197D63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сельского</w:t>
            </w:r>
          </w:p>
          <w:p w:rsidR="00197D63" w:rsidRDefault="00197D63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197D63" w:rsidTr="00197D63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97D63" w:rsidRDefault="00197D63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ял, Петров 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, 1в</w:t>
            </w:r>
          </w:p>
          <w:p w:rsidR="00197D63" w:rsidRDefault="00197D63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97D63" w:rsidRDefault="00197D63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97D63" w:rsidRDefault="00197D63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197D63" w:rsidRDefault="00197D63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197D63" w:rsidRDefault="00197D63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197D63" w:rsidRDefault="00197D63" w:rsidP="00197D63">
      <w:pPr>
        <w:ind w:firstLine="684"/>
        <w:jc w:val="center"/>
        <w:rPr>
          <w:b/>
          <w:szCs w:val="28"/>
        </w:rPr>
      </w:pPr>
    </w:p>
    <w:p w:rsidR="00197D63" w:rsidRPr="001B5351" w:rsidRDefault="001B5351" w:rsidP="001B5351">
      <w:pPr>
        <w:rPr>
          <w:szCs w:val="28"/>
        </w:rPr>
      </w:pPr>
      <w:r w:rsidRPr="001B5351">
        <w:rPr>
          <w:szCs w:val="28"/>
        </w:rPr>
        <w:t xml:space="preserve">№ </w:t>
      </w:r>
      <w:r w:rsidR="00E6554A">
        <w:rPr>
          <w:szCs w:val="28"/>
        </w:rPr>
        <w:t>155</w:t>
      </w:r>
      <w:r w:rsidRPr="001B5351">
        <w:rPr>
          <w:szCs w:val="28"/>
        </w:rPr>
        <w:t xml:space="preserve">                                                                       от "22"марта 2023 года</w:t>
      </w:r>
    </w:p>
    <w:p w:rsidR="00197D63" w:rsidRDefault="00197D63" w:rsidP="00197D63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197D63" w:rsidRDefault="00197D63" w:rsidP="00197D63">
      <w:pPr>
        <w:jc w:val="center"/>
        <w:rPr>
          <w:szCs w:val="28"/>
        </w:rPr>
      </w:pPr>
      <w:r>
        <w:rPr>
          <w:szCs w:val="28"/>
        </w:rPr>
        <w:t xml:space="preserve">Собрания депутатов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</w:t>
      </w:r>
    </w:p>
    <w:p w:rsidR="00DF30E6" w:rsidRDefault="00DF30E6"/>
    <w:p w:rsidR="00130CD8" w:rsidRDefault="00130CD8"/>
    <w:p w:rsidR="00130CD8" w:rsidRDefault="00130CD8" w:rsidP="00130CD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Моркинского</w:t>
      </w:r>
      <w:proofErr w:type="spellEnd"/>
      <w:r>
        <w:rPr>
          <w:b/>
          <w:szCs w:val="28"/>
        </w:rPr>
        <w:t xml:space="preserve"> муниципального района Республики Марий Эл, утвержденные решением Собрания депутатов </w:t>
      </w: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130CD8" w:rsidRDefault="00130CD8" w:rsidP="00130CD8">
      <w:pPr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Моркинского</w:t>
      </w:r>
      <w:proofErr w:type="spellEnd"/>
      <w:r>
        <w:rPr>
          <w:b/>
          <w:szCs w:val="28"/>
        </w:rPr>
        <w:t xml:space="preserve"> муниципального района Республики Марий Эл</w:t>
      </w:r>
    </w:p>
    <w:p w:rsidR="00130CD8" w:rsidRDefault="00130CD8" w:rsidP="00130CD8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от 29 декабря 2021 года № 113</w:t>
      </w:r>
    </w:p>
    <w:p w:rsidR="00130CD8" w:rsidRDefault="00130CD8"/>
    <w:p w:rsidR="00DD64A5" w:rsidRDefault="00DD64A5" w:rsidP="00DD64A5">
      <w:pPr>
        <w:jc w:val="both"/>
      </w:pPr>
      <w:r>
        <w:rPr>
          <w:szCs w:val="28"/>
        </w:rPr>
        <w:tab/>
      </w:r>
      <w:r>
        <w:t xml:space="preserve">В соответствии с </w:t>
      </w:r>
      <w:hyperlink r:id="rId5" w:history="1">
        <w:r w:rsidRPr="00DF1F88">
          <w:rPr>
            <w:rStyle w:val="a5"/>
            <w:color w:val="000000" w:themeColor="text1"/>
            <w:u w:val="none"/>
          </w:rPr>
          <w:t>Градостроительным кодексом Российской Федерации</w:t>
        </w:r>
      </w:hyperlink>
      <w:r w:rsidRPr="00DF1F88">
        <w:rPr>
          <w:color w:val="000000" w:themeColor="text1"/>
        </w:rPr>
        <w:t>,</w:t>
      </w:r>
      <w:r>
        <w:t xml:space="preserve"> Федеральным законом от 14 июля 2022 года № 271-ФЗ </w:t>
      </w:r>
      <w:r>
        <w:br/>
        <w:t xml:space="preserve">«О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</w:t>
      </w:r>
      <w:r>
        <w:br/>
        <w:t xml:space="preserve">в Российской Федерации», </w:t>
      </w:r>
      <w:hyperlink r:id="rId6" w:tgtFrame="Logical" w:history="1">
        <w:r w:rsidRPr="00DF1F88">
          <w:rPr>
            <w:rStyle w:val="a5"/>
            <w:color w:val="000000" w:themeColor="text1"/>
            <w:u w:val="none"/>
          </w:rPr>
          <w:t>Уставом</w:t>
        </w:r>
      </w:hyperlink>
      <w:r w:rsidRPr="00DF1F88">
        <w:rPr>
          <w:color w:val="000000" w:themeColor="text1"/>
        </w:rPr>
        <w:t xml:space="preserve"> </w:t>
      </w:r>
      <w:proofErr w:type="spellStart"/>
      <w:r>
        <w:t>Шиньшинского</w:t>
      </w:r>
      <w:proofErr w:type="spellEnd"/>
      <w:r>
        <w:t xml:space="preserve"> сельского поселения Собрание депутатов </w:t>
      </w:r>
      <w:proofErr w:type="spellStart"/>
      <w:r>
        <w:t>Шиньшинского</w:t>
      </w:r>
      <w:proofErr w:type="spellEnd"/>
      <w:r>
        <w:t xml:space="preserve"> сельского поселения РЕШИЛО:</w:t>
      </w:r>
    </w:p>
    <w:p w:rsidR="00DD64A5" w:rsidRDefault="00DD64A5" w:rsidP="00DD64A5">
      <w:pPr>
        <w:jc w:val="both"/>
      </w:pPr>
    </w:p>
    <w:p w:rsidR="00DF1F88" w:rsidRDefault="00DD64A5" w:rsidP="00DF1F88">
      <w:pPr>
        <w:ind w:firstLine="708"/>
        <w:jc w:val="both"/>
      </w:pPr>
      <w:r>
        <w:t xml:space="preserve">1. </w:t>
      </w:r>
      <w:r w:rsidR="00F2546A">
        <w:t xml:space="preserve">В абзаце шестом пункта 6 статьи 10 </w:t>
      </w:r>
      <w:r>
        <w:t xml:space="preserve"> в Правила</w:t>
      </w:r>
      <w:r w:rsidR="00F2546A">
        <w:t>х</w:t>
      </w:r>
      <w:r>
        <w:t xml:space="preserve"> землепользования и застройки </w:t>
      </w:r>
      <w:proofErr w:type="spellStart"/>
      <w:r>
        <w:t>Шиньшинского</w:t>
      </w:r>
      <w:proofErr w:type="spellEnd"/>
      <w:r>
        <w:t xml:space="preserve"> сельского поселения </w:t>
      </w:r>
      <w:proofErr w:type="spellStart"/>
      <w:r>
        <w:t>Моркинского</w:t>
      </w:r>
      <w:proofErr w:type="spellEnd"/>
      <w:r>
        <w:t xml:space="preserve"> муниципального района Республики Марий Эл, утвержденные решением Собрания депутатов </w:t>
      </w:r>
      <w:proofErr w:type="spellStart"/>
      <w:r>
        <w:t>Шиньшинского</w:t>
      </w:r>
      <w:proofErr w:type="spellEnd"/>
      <w:r>
        <w:t xml:space="preserve"> сельского поселения </w:t>
      </w:r>
      <w:proofErr w:type="spellStart"/>
      <w:r>
        <w:t>Моркинского</w:t>
      </w:r>
      <w:proofErr w:type="spellEnd"/>
      <w:r>
        <w:t xml:space="preserve"> муниципального района Республики Марий Эл от 29 д</w:t>
      </w:r>
      <w:r w:rsidR="00DF1F88">
        <w:t xml:space="preserve">екабря 2021 года </w:t>
      </w:r>
      <w:r w:rsidR="00F2546A">
        <w:t xml:space="preserve">       </w:t>
      </w:r>
      <w:r w:rsidR="00DF1F88">
        <w:t xml:space="preserve">№ 113, </w:t>
      </w:r>
      <w:r>
        <w:t xml:space="preserve">  </w:t>
      </w:r>
      <w:r w:rsidR="00F2546A">
        <w:t xml:space="preserve"> </w:t>
      </w:r>
      <w:r w:rsidR="00DF1F88">
        <w:t>слово"социально-экономического" исключить.</w:t>
      </w:r>
    </w:p>
    <w:p w:rsidR="00F2546A" w:rsidRDefault="00F2546A" w:rsidP="00DF1F88">
      <w:pPr>
        <w:overflowPunct/>
        <w:ind w:firstLine="708"/>
        <w:jc w:val="both"/>
      </w:pPr>
    </w:p>
    <w:p w:rsidR="00DF1F88" w:rsidRDefault="00DF1F88" w:rsidP="00DF1F88">
      <w:pPr>
        <w:overflowPunct/>
        <w:ind w:firstLine="708"/>
        <w:jc w:val="both"/>
      </w:pPr>
      <w:r>
        <w:t>2. Настоящее решение вступает в силу после его официального обнародования.</w:t>
      </w:r>
    </w:p>
    <w:p w:rsidR="00F2546A" w:rsidRDefault="00F2546A" w:rsidP="00DF1F88">
      <w:pPr>
        <w:overflowPunct/>
        <w:ind w:firstLine="708"/>
        <w:jc w:val="both"/>
      </w:pPr>
    </w:p>
    <w:p w:rsidR="00DF1F88" w:rsidRDefault="00DF1F88" w:rsidP="00DF1F88">
      <w:pPr>
        <w:overflowPunct/>
        <w:ind w:firstLine="708"/>
        <w:jc w:val="both"/>
      </w:pPr>
      <w:r>
        <w:t xml:space="preserve">3. Контроль за исполнением настоящего решения оставляю </w:t>
      </w:r>
      <w:r>
        <w:br/>
        <w:t>за собой.</w:t>
      </w:r>
    </w:p>
    <w:p w:rsidR="00DF1F88" w:rsidRDefault="00DF1F88" w:rsidP="00DF1F88">
      <w:pPr>
        <w:rPr>
          <w:szCs w:val="28"/>
        </w:rPr>
      </w:pPr>
    </w:p>
    <w:p w:rsidR="00DF1F88" w:rsidRDefault="00DF1F88" w:rsidP="00DF1F88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Шиньшинского</w:t>
      </w:r>
      <w:proofErr w:type="spellEnd"/>
      <w:r>
        <w:rPr>
          <w:szCs w:val="28"/>
        </w:rPr>
        <w:t xml:space="preserve"> сельского поселения                          Р.М.Николаева</w:t>
      </w:r>
    </w:p>
    <w:p w:rsidR="00DF1F88" w:rsidRDefault="00DF1F88"/>
    <w:sectPr w:rsidR="00DF1F88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0CD8"/>
    <w:rsid w:val="000212D2"/>
    <w:rsid w:val="00130CD8"/>
    <w:rsid w:val="00197D63"/>
    <w:rsid w:val="001B5351"/>
    <w:rsid w:val="006940D6"/>
    <w:rsid w:val="006A1FF7"/>
    <w:rsid w:val="007429B9"/>
    <w:rsid w:val="0094534E"/>
    <w:rsid w:val="00C231E1"/>
    <w:rsid w:val="00DD64A5"/>
    <w:rsid w:val="00DF1F88"/>
    <w:rsid w:val="00DF30E6"/>
    <w:rsid w:val="00E6554A"/>
    <w:rsid w:val="00F065F7"/>
    <w:rsid w:val="00F2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D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D6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D6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hyperlink" Target="http://nla-service.minjust.ru:8080/rnla-links/ws/content/act/9cf2f1c3-393d-4051-a52d-9923b0e51c0c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14</cp:revision>
  <dcterms:created xsi:type="dcterms:W3CDTF">2023-02-27T06:34:00Z</dcterms:created>
  <dcterms:modified xsi:type="dcterms:W3CDTF">2023-03-22T10:24:00Z</dcterms:modified>
</cp:coreProperties>
</file>