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387DD3" w:rsidRDefault="006A43CB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 w:rsidRPr="006A43CB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Освобождены от оплаты проезда по платным дорогам школьные автобусы и автобусы, перевозящие детей</w:t>
      </w:r>
    </w:p>
    <w:bookmarkEnd w:id="0"/>
    <w:p w:rsidR="006A43CB" w:rsidRDefault="006A43CB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6A43CB" w:rsidRPr="006A43CB" w:rsidRDefault="006A43CB" w:rsidP="006A4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43CB">
        <w:rPr>
          <w:rFonts w:ascii="Times New Roman" w:hAnsi="Times New Roman" w:cs="Times New Roman"/>
          <w:sz w:val="28"/>
          <w:szCs w:val="28"/>
        </w:rPr>
        <w:t>28 февраля 2023 года подписан Федеральный закон № 47-ФЗ «О внесении изменений в статьи 40 и 41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Согласно внесенным изменениям, школьные автобусы и автобусы, осуществляющие организованную перевозку группы детей, освобождаются от оплаты проезда по платным автомобильным дорогам и платным участкам автомобильных дорог.</w:t>
      </w:r>
    </w:p>
    <w:p w:rsidR="00AF595F" w:rsidRDefault="00AF595F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87DD3" w:rsidRDefault="00387DD3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101EA2"/>
    <w:rsid w:val="002C38F2"/>
    <w:rsid w:val="00387DD3"/>
    <w:rsid w:val="00397B79"/>
    <w:rsid w:val="006A43CB"/>
    <w:rsid w:val="007208B2"/>
    <w:rsid w:val="00785B5A"/>
    <w:rsid w:val="00804FA0"/>
    <w:rsid w:val="008B4E09"/>
    <w:rsid w:val="00A10FF7"/>
    <w:rsid w:val="00A21E7F"/>
    <w:rsid w:val="00A65BC5"/>
    <w:rsid w:val="00AF595F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151C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2023-05-12T15:56:00Z</dcterms:created>
  <dcterms:modified xsi:type="dcterms:W3CDTF">2023-05-12T15:56:00Z</dcterms:modified>
</cp:coreProperties>
</file>