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9" w:rsidRDefault="00CD388A">
      <w:pPr>
        <w:ind w:left="11907"/>
        <w:jc w:val="center"/>
      </w:pPr>
      <w:r>
        <w:t>ПРИЛОЖЕНИЕ</w:t>
      </w:r>
      <w:r w:rsidR="00192AC9">
        <w:t xml:space="preserve"> </w:t>
      </w:r>
    </w:p>
    <w:p w:rsidR="008A2C5A" w:rsidRDefault="00CD388A">
      <w:pPr>
        <w:ind w:left="11907"/>
        <w:jc w:val="center"/>
      </w:pPr>
      <w:r>
        <w:t>к решению</w:t>
      </w:r>
      <w:r w:rsidR="008A2C5A">
        <w:t xml:space="preserve"> Собрания депутатов</w:t>
      </w:r>
    </w:p>
    <w:p w:rsidR="00610BA7" w:rsidRDefault="008A2C5A">
      <w:pPr>
        <w:ind w:left="11907"/>
        <w:jc w:val="center"/>
      </w:pPr>
      <w:proofErr w:type="spellStart"/>
      <w:r>
        <w:t>Сернурского</w:t>
      </w:r>
      <w:proofErr w:type="spellEnd"/>
      <w:r w:rsidR="00192AC9">
        <w:t xml:space="preserve"> муниципальн</w:t>
      </w:r>
      <w:r>
        <w:t>ого</w:t>
      </w:r>
      <w:r w:rsidR="00192AC9">
        <w:t xml:space="preserve"> район</w:t>
      </w:r>
      <w:r>
        <w:t>а</w:t>
      </w:r>
      <w:r w:rsidR="00192AC9">
        <w:t xml:space="preserve"> </w:t>
      </w:r>
    </w:p>
    <w:p w:rsidR="006748F1" w:rsidRPr="00840472" w:rsidRDefault="004C5B2D">
      <w:pPr>
        <w:ind w:left="11907"/>
        <w:jc w:val="center"/>
      </w:pPr>
      <w:bookmarkStart w:id="0" w:name="_GoBack"/>
      <w:bookmarkEnd w:id="0"/>
      <w:r w:rsidRPr="00840472">
        <w:t xml:space="preserve">от </w:t>
      </w:r>
      <w:r w:rsidR="00800660">
        <w:t>25</w:t>
      </w:r>
      <w:r w:rsidR="00840472" w:rsidRPr="00840472">
        <w:t xml:space="preserve"> октября</w:t>
      </w:r>
      <w:r w:rsidRPr="00840472">
        <w:t xml:space="preserve"> 20</w:t>
      </w:r>
      <w:r w:rsidR="00840472" w:rsidRPr="00840472">
        <w:t>23</w:t>
      </w:r>
      <w:r w:rsidRPr="00840472">
        <w:t xml:space="preserve"> года</w:t>
      </w:r>
      <w:r w:rsidR="00192AC9" w:rsidRPr="00840472">
        <w:t xml:space="preserve">  № </w:t>
      </w:r>
      <w:r w:rsidR="00800660">
        <w:t>374</w:t>
      </w:r>
    </w:p>
    <w:p w:rsidR="00192AC9" w:rsidRDefault="00192AC9">
      <w:pPr>
        <w:ind w:left="11907"/>
        <w:jc w:val="center"/>
        <w:rPr>
          <w:rFonts w:ascii="Arial" w:hAnsi="Arial" w:cs="Arial"/>
          <w:sz w:val="24"/>
          <w:szCs w:val="24"/>
        </w:rPr>
      </w:pPr>
    </w:p>
    <w:p w:rsidR="006748F1" w:rsidRPr="00370ABE" w:rsidRDefault="006748F1">
      <w:pPr>
        <w:jc w:val="center"/>
        <w:rPr>
          <w:sz w:val="28"/>
          <w:szCs w:val="28"/>
        </w:rPr>
      </w:pPr>
      <w:r w:rsidRPr="00370ABE">
        <w:rPr>
          <w:sz w:val="28"/>
          <w:szCs w:val="28"/>
        </w:rPr>
        <w:t>Структура администрации</w:t>
      </w:r>
      <w:r w:rsidR="00370ABE">
        <w:rPr>
          <w:sz w:val="28"/>
          <w:szCs w:val="28"/>
        </w:rPr>
        <w:t xml:space="preserve"> </w:t>
      </w:r>
      <w:proofErr w:type="spellStart"/>
      <w:r w:rsidR="008A2C5A">
        <w:rPr>
          <w:sz w:val="28"/>
          <w:szCs w:val="28"/>
        </w:rPr>
        <w:t>Сернурского</w:t>
      </w:r>
      <w:proofErr w:type="spellEnd"/>
      <w:r w:rsidR="008A2C5A">
        <w:rPr>
          <w:sz w:val="28"/>
          <w:szCs w:val="28"/>
        </w:rPr>
        <w:t xml:space="preserve"> муниципального</w:t>
      </w:r>
      <w:r w:rsidRPr="00370ABE">
        <w:rPr>
          <w:sz w:val="28"/>
          <w:szCs w:val="28"/>
        </w:rPr>
        <w:t xml:space="preserve"> район</w:t>
      </w:r>
      <w:r w:rsidR="008A2C5A">
        <w:rPr>
          <w:sz w:val="28"/>
          <w:szCs w:val="28"/>
        </w:rPr>
        <w:t>а</w:t>
      </w:r>
      <w:r w:rsidR="00765281">
        <w:rPr>
          <w:sz w:val="28"/>
          <w:szCs w:val="28"/>
        </w:rPr>
        <w:t xml:space="preserve"> Республики Марий Эл</w:t>
      </w:r>
    </w:p>
    <w:p w:rsidR="006748F1" w:rsidRDefault="00FE7EE4">
      <w:pPr>
        <w:jc w:val="center"/>
      </w:pPr>
      <w:r>
        <w:rPr>
          <w:noProof/>
        </w:rPr>
        <w:pict>
          <v:line id="_x0000_s1234" style="position:absolute;left:0;text-align:left;flip:y;z-index:251699200" from="299.2pt,308.1pt" to="299.2pt,319.95pt"/>
        </w:pict>
      </w:r>
      <w:r>
        <w:rPr>
          <w:noProof/>
        </w:rPr>
        <w:pict>
          <v:line id="_x0000_s1126" style="position:absolute;left:0;text-align:left;z-index:251648000" from="209.2pt,377.45pt" to="227.2pt,377.45pt"/>
        </w:pict>
      </w:r>
      <w:r>
        <w:rPr>
          <w:noProof/>
        </w:rPr>
        <w:pict>
          <v:line id="_x0000_s1131" style="position:absolute;left:0;text-align:left;z-index:251652096" from="209.2pt,430.75pt" to="227.2pt,430.7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left:0;text-align:left;margin-left:227.2pt;margin-top:319.95pt;width:153pt;height:21pt;z-index:251698176">
            <v:textbox style="mso-next-textbox:#_x0000_s1233" inset="1mm,1mm,1mm,1mm">
              <w:txbxContent>
                <w:p w:rsidR="00840472" w:rsidRPr="00840472" w:rsidRDefault="00840472" w:rsidP="00840472">
                  <w:pPr>
                    <w:pStyle w:val="a3"/>
                  </w:pPr>
                  <w:r w:rsidRPr="00840472">
                    <w:t>Спортивные сооружения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left:0;text-align:left;margin-left:227.2pt;margin-top:355.5pt;width:153pt;height:41.8pt;z-index:251678720">
            <v:textbox style="mso-next-textbox:#_x0000_s1200" inset="1mm,1mm,1mm,1mm">
              <w:txbxContent>
                <w:p w:rsidR="000332D9" w:rsidRPr="00064BDE" w:rsidRDefault="002B7EFD" w:rsidP="000332D9">
                  <w:pPr>
                    <w:pStyle w:val="a3"/>
                  </w:pPr>
                  <w:r>
                    <w:t>Комиссия</w:t>
                  </w:r>
                  <w:r w:rsidR="000332D9" w:rsidRPr="000332D9">
                    <w:t xml:space="preserve"> по делам</w:t>
                  </w:r>
                  <w:r>
                    <w:t xml:space="preserve"> </w:t>
                  </w:r>
                  <w:r w:rsidR="000332D9" w:rsidRPr="000332D9">
                    <w:t>несовершеннолетн</w:t>
                  </w:r>
                  <w:r w:rsidR="000332D9" w:rsidRPr="00064BDE">
                    <w:t>их и защите их прав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227.2pt;margin-top:416.2pt;width:153pt;height:29.45pt;z-index:251666432">
            <v:textbox style="mso-next-textbox:#_x0000_s1175;mso-fit-shape-to-text:t" inset=".2mm,1mm,.2mm,1mm">
              <w:txbxContent>
                <w:p w:rsidR="006748F1" w:rsidRPr="000332D9" w:rsidRDefault="000332D9">
                  <w:pPr>
                    <w:jc w:val="center"/>
                  </w:pPr>
                  <w:r w:rsidRPr="000332D9">
                    <w:t>Отдел записи актов гражданского состояния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1" style="position:absolute;left:0;text-align:left;z-index:251645952" from="92.2pt,204.65pt" to="92.2pt,234.95pt"/>
        </w:pict>
      </w:r>
      <w:r>
        <w:rPr>
          <w:noProof/>
        </w:rPr>
        <w:pict>
          <v:line id="_x0000_s1145" style="position:absolute;left:0;text-align:left;z-index:251657216" from="2.2pt,143.25pt" to="2.2pt,192.75pt"/>
        </w:pict>
      </w:r>
      <w:r>
        <w:rPr>
          <w:noProof/>
        </w:rPr>
        <w:pict>
          <v:shape id="_x0000_s1071" type="#_x0000_t202" style="position:absolute;left:0;text-align:left;margin-left:20.2pt;margin-top:236.1pt;width:153pt;height:32.45pt;z-index:251628544">
            <v:textbox style="mso-next-textbox:#_x0000_s1071" inset="1mm,2mm,1mm,2mm">
              <w:txbxContent>
                <w:p w:rsidR="00A140CC" w:rsidRPr="001C77F5" w:rsidRDefault="006B6FF5" w:rsidP="001C77F5">
                  <w:pPr>
                    <w:jc w:val="center"/>
                  </w:pPr>
                  <w:r>
                    <w:t>Единая дежурно-диспетчерская служба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641.2pt;margin-top:319.95pt;width:156.75pt;height:17.95pt;z-index:251635712">
            <o:lock v:ext="edit" aspectratio="t"/>
            <v:textbox style="mso-next-textbox:#_x0000_s1095;mso-fit-shape-to-text:t" inset="1mm,1mm,1mm,1mm">
              <w:txbxContent>
                <w:p w:rsidR="006748F1" w:rsidRDefault="00517342">
                  <w:pPr>
                    <w:jc w:val="center"/>
                  </w:pPr>
                  <w:r>
                    <w:t>Хозяйственный</w:t>
                  </w:r>
                  <w:r w:rsidR="006748F1">
                    <w:t xml:space="preserve"> </w:t>
                  </w:r>
                  <w:r>
                    <w:t>сектор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641.2pt;margin-top:278.65pt;width:156.75pt;height:20.5pt;z-index:251634688">
            <v:textbox style="mso-next-textbox:#_x0000_s1094" inset="1mm,1mm,1mm,1mm">
              <w:txbxContent>
                <w:p w:rsidR="006748F1" w:rsidRDefault="006748F1">
                  <w:pPr>
                    <w:jc w:val="center"/>
                  </w:pPr>
                  <w:r>
                    <w:t>Архивный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641.2pt;margin-top:222.55pt;width:156.75pt;height:31.2pt;z-index:251696128">
            <o:lock v:ext="edit" aspectratio="t"/>
            <v:textbox style="mso-next-textbox:#_x0000_s1231" inset="1mm,1mm,1mm,0">
              <w:txbxContent>
                <w:p w:rsidR="001E5EFF" w:rsidRPr="001E5EFF" w:rsidRDefault="001E5EFF" w:rsidP="001E5EFF">
                  <w:r>
                    <w:t xml:space="preserve">Отдел </w:t>
                  </w:r>
                  <w:r w:rsidR="00A23D60">
                    <w:t xml:space="preserve">по </w:t>
                  </w:r>
                  <w:r>
                    <w:t xml:space="preserve">информационной </w:t>
                  </w:r>
                  <w:r w:rsidR="00A23D60">
                    <w:t>работе  и делопроизводству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641.2pt;margin-top:179.1pt;width:156.75pt;height:30.45pt;z-index:251633664">
            <v:textbox style="mso-next-textbox:#_x0000_s1091" inset="1mm,1mm,1mm,1mm">
              <w:txbxContent>
                <w:p w:rsidR="006748F1" w:rsidRPr="004A4147" w:rsidRDefault="006B6FF5">
                  <w:pPr>
                    <w:pStyle w:val="a3"/>
                  </w:pPr>
                  <w:r>
                    <w:t xml:space="preserve">Отдел </w:t>
                  </w:r>
                  <w:r w:rsidR="001E5EFF">
                    <w:t>организационно-</w:t>
                  </w:r>
                  <w:r w:rsidR="006C7696">
                    <w:t>правовой</w:t>
                  </w:r>
                  <w:r>
                    <w:t xml:space="preserve"> </w:t>
                  </w:r>
                  <w:r w:rsidR="006C7696">
                    <w:t>работы и</w:t>
                  </w:r>
                  <w:r w:rsidR="00B13EA7" w:rsidRPr="004A4147">
                    <w:t xml:space="preserve"> </w:t>
                  </w:r>
                  <w:r w:rsidR="006C7696">
                    <w:t>кадров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641.2pt;margin-top:125.25pt;width:156.75pt;height:33.2pt;z-index:251625472" strokeweight="3pt">
            <v:stroke linestyle="thinThin"/>
            <v:textbox style="mso-next-textbox:#_x0000_s1067;mso-fit-shape-to-text:t">
              <w:txbxContent>
                <w:p w:rsidR="006748F1" w:rsidRDefault="006748F1" w:rsidP="00FC69AA">
                  <w:pPr>
                    <w:jc w:val="center"/>
                  </w:pPr>
                  <w:r>
                    <w:t>Заместитель,</w:t>
                  </w:r>
                  <w:r w:rsidR="00FC69AA">
                    <w:t xml:space="preserve"> </w:t>
                  </w:r>
                  <w:r>
                    <w:t>руководитель аппарата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8" style="position:absolute;left:0;text-align:left;z-index:251653120" from="416.2pt,143.25pt" to="416.2pt,290.95pt"/>
        </w:pict>
      </w:r>
      <w:r>
        <w:rPr>
          <w:noProof/>
        </w:rPr>
        <w:pict>
          <v:line id="_x0000_s1222" style="position:absolute;left:0;text-align:left;z-index:251691008" from="416.2pt,290.95pt" to="434.2pt,290.95pt"/>
        </w:pict>
      </w:r>
      <w:r>
        <w:rPr>
          <w:noProof/>
        </w:rPr>
        <w:pict>
          <v:line id="_x0000_s1140" style="position:absolute;left:0;text-align:left;z-index:251655168" from="416.2pt,236.1pt" to="434.2pt,236.1pt"/>
        </w:pict>
      </w:r>
      <w:r>
        <w:rPr>
          <w:noProof/>
        </w:rPr>
        <w:pict>
          <v:shape id="_x0000_s1058" type="#_x0000_t202" style="position:absolute;left:0;text-align:left;margin-left:434.2pt;margin-top:281.15pt;width:153pt;height:18pt;z-index:251623424">
            <v:textbox style="mso-next-textbox:#_x0000_s1058" inset="1mm,1mm,1mm,1mm">
              <w:txbxContent>
                <w:p w:rsidR="006748F1" w:rsidRPr="00D00F9A" w:rsidRDefault="00FC343F">
                  <w:pPr>
                    <w:jc w:val="center"/>
                  </w:pPr>
                  <w:r w:rsidRPr="00D00F9A">
                    <w:t>Отдел</w:t>
                  </w:r>
                  <w:r w:rsidR="006748F1" w:rsidRPr="00D00F9A">
                    <w:t xml:space="preserve"> сельского хозяйства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left:0;text-align:left;margin-left:434.2pt;margin-top:216.25pt;width:153pt;height:40.95pt;z-index:251668480">
            <v:textbox style="mso-next-textbox:#_x0000_s1177;mso-fit-shape-to-text:t" inset=".2mm,1mm,.2mm,1mm">
              <w:txbxContent>
                <w:p w:rsidR="006748F1" w:rsidRPr="00BD1F36" w:rsidRDefault="006748F1">
                  <w:pPr>
                    <w:pStyle w:val="a3"/>
                  </w:pPr>
                  <w:r w:rsidRPr="00BD1F36">
                    <w:t>Отдел по управлению муниципальным имуществом и земельными ресурсами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9" style="position:absolute;left:0;text-align:left;z-index:251658240" from="623.2pt,143.25pt" to="623.2pt,326.05pt"/>
        </w:pict>
      </w:r>
      <w:r>
        <w:rPr>
          <w:noProof/>
        </w:rPr>
        <w:pict>
          <v:line id="_x0000_s1154" style="position:absolute;left:0;text-align:left;z-index:251661312" from="623.2pt,286.5pt" to="641.2pt,286.5pt"/>
        </w:pict>
      </w:r>
      <w:r>
        <w:rPr>
          <w:noProof/>
        </w:rPr>
        <w:pict>
          <v:line id="_x0000_s1155" style="position:absolute;left:0;text-align:left;z-index:251662336" from="623.2pt,326.05pt" to="641.2pt,326.05pt"/>
        </w:pict>
      </w:r>
      <w:r>
        <w:rPr>
          <w:noProof/>
        </w:rPr>
        <w:pict>
          <v:line id="_x0000_s1232" style="position:absolute;left:0;text-align:left;z-index:251697152" from="623.2pt,236.1pt" to="641.2pt,236.1pt"/>
        </w:pict>
      </w:r>
      <w:r>
        <w:rPr>
          <w:noProof/>
        </w:rPr>
        <w:pict>
          <v:line id="_x0000_s1230" style="position:absolute;left:0;text-align:left;flip:y;z-index:251695104" from="344.25pt,45.35pt" to="344.25pt,64pt"/>
        </w:pict>
      </w:r>
      <w:r>
        <w:rPr>
          <w:noProof/>
        </w:rPr>
        <w:pict>
          <v:line id="_x0000_s1229" style="position:absolute;left:0;text-align:left;flip:y;z-index:251694080" from="141.15pt,32.2pt" to="141.15pt,60.45pt"/>
        </w:pict>
      </w:r>
      <w:r>
        <w:rPr>
          <w:noProof/>
        </w:rPr>
        <w:pict>
          <v:line id="_x0000_s1214" style="position:absolute;left:0;text-align:left;z-index:251685888" from="141.15pt,32.2pt" to="308.2pt,32.2pt"/>
        </w:pict>
      </w:r>
      <w:r>
        <w:rPr>
          <w:noProof/>
        </w:rPr>
        <w:pict>
          <v:shape id="_x0000_s1228" type="#_x0000_t202" style="position:absolute;left:0;text-align:left;margin-left:236.2pt;margin-top:64pt;width:2in;height:25.9pt;z-index:251693056">
            <o:lock v:ext="edit" aspectratio="t"/>
            <v:textbox style="mso-next-textbox:#_x0000_s1228" inset="1mm,1mm,1mm,0">
              <w:txbxContent>
                <w:p w:rsidR="008A2C5A" w:rsidRPr="008A2C5A" w:rsidRDefault="008A2C5A" w:rsidP="008A2C5A">
                  <w:pPr>
                    <w:jc w:val="center"/>
                  </w:pPr>
                  <w:r>
                    <w:t>Отдел финансирования и бухгалтерского учета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70.5pt;margin-top:60.45pt;width:2in;height:29.45pt;z-index:251664384">
            <o:lock v:ext="edit" aspectratio="t"/>
            <v:textbox style="mso-next-textbox:#_x0000_s1168;mso-fit-shape-to-text:t" inset=".2mm,1mm,.2mm,1mm">
              <w:txbxContent>
                <w:p w:rsidR="006748F1" w:rsidRDefault="008A2C5A">
                  <w:pPr>
                    <w:pStyle w:val="a3"/>
                  </w:pPr>
                  <w:r>
                    <w:t>Финансовое 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15" style="position:absolute;left:0;text-align:left;z-index:251686912" from="506.2pt,32.2pt" to="615pt,32.2pt"/>
        </w:pict>
      </w:r>
      <w:r>
        <w:rPr>
          <w:noProof/>
        </w:rPr>
        <w:pict>
          <v:line id="_x0000_s1212" style="position:absolute;left:0;text-align:left;z-index:251684864" from="615pt,32.2pt" to="615pt,54.75pt"/>
        </w:pict>
      </w:r>
      <w:r>
        <w:rPr>
          <w:noProof/>
        </w:rPr>
        <w:pict>
          <v:line id="_x0000_s1142" style="position:absolute;left:0;text-align:left;z-index:251656192" from="416.2pt,188.85pt" to="434.2pt,188.85pt"/>
        </w:pict>
      </w:r>
      <w:r>
        <w:rPr>
          <w:noProof/>
        </w:rPr>
        <w:pict>
          <v:shape id="_x0000_s1083" type="#_x0000_t202" style="position:absolute;left:0;text-align:left;margin-left:434.2pt;margin-top:178.5pt;width:153pt;height:20.5pt;z-index:251632640">
            <v:textbox style="mso-next-textbox:#_x0000_s1083" inset="1mm,1mm,1mm,1mm">
              <w:txbxContent>
                <w:p w:rsidR="006748F1" w:rsidRDefault="006748F1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0.2pt;margin-top:125.25pt;width:164.6pt;height:33.2pt;z-index:251624448" strokeweight="3pt">
            <v:stroke linestyle="thinThin"/>
            <v:textbox style="mso-next-textbox:#_x0000_s1064">
              <w:txbxContent>
                <w:p w:rsidR="006748F1" w:rsidRDefault="006748F1" w:rsidP="002B7EFD">
                  <w:pPr>
                    <w:jc w:val="center"/>
                  </w:pPr>
                  <w:r>
                    <w:t>Первый заместитель по вопросам жизнеобеспечения</w:t>
                  </w:r>
                  <w:r w:rsidR="00FC69AA">
                    <w:t xml:space="preserve"> </w:t>
                  </w:r>
                  <w:r>
                    <w:t>и</w:t>
                  </w:r>
                  <w:r w:rsidR="00FC69AA">
                    <w:t xml:space="preserve"> </w:t>
                  </w:r>
                  <w:r>
                    <w:t>безопасности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left:0;text-align:left;margin-left:555.45pt;margin-top:54.75pt;width:127.6pt;height:26.9pt;z-index:251677696">
            <v:textbox style="mso-next-textbox:#_x0000_s1198" inset="1mm,0,1mm,1mm">
              <w:txbxContent>
                <w:p w:rsidR="0040269C" w:rsidRPr="00BD1F36" w:rsidRDefault="008A2C5A" w:rsidP="002B7EFD">
                  <w:pPr>
                    <w:pStyle w:val="a5"/>
                    <w:ind w:left="0" w:right="98"/>
                  </w:pPr>
                  <w:r>
                    <w:t>Помощник-советник</w:t>
                  </w:r>
                  <w:r w:rsidR="0094664E" w:rsidRPr="00BD1F36">
                    <w:t xml:space="preserve"> по мобилизационной работе</w:t>
                  </w:r>
                </w:p>
                <w:p w:rsidR="0094664E" w:rsidRDefault="0094664E" w:rsidP="0094664E">
                  <w:pPr>
                    <w:pStyle w:val="a5"/>
                    <w:ind w:left="0" w:right="98"/>
                    <w:rPr>
                      <w:sz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227.2pt;margin-top:125.25pt;width:162pt;height:44.7pt;z-index:251689984" strokeweight="3pt">
            <v:stroke linestyle="thinThin"/>
            <v:textbox style="mso-next-textbox:#_x0000_s1220;mso-fit-shape-to-text:t">
              <w:txbxContent>
                <w:p w:rsidR="00FC69AA" w:rsidRDefault="00FC69AA" w:rsidP="002B7EFD">
                  <w:pPr>
                    <w:jc w:val="center"/>
                  </w:pPr>
                  <w:r>
                    <w:t>Зам</w:t>
                  </w:r>
                  <w:r w:rsidR="002B7EFD">
                    <w:t>еститель по социальным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8" style="position:absolute;left:0;text-align:left;z-index:251649024" from="209.2pt,294.4pt" to="227.2pt,294.4pt"/>
        </w:pict>
      </w:r>
      <w:r w:rsidRPr="00FE7EE4">
        <w:rPr>
          <w:noProof/>
          <w:sz w:val="22"/>
          <w:szCs w:val="22"/>
        </w:rPr>
        <w:pict>
          <v:shape id="_x0000_s1219" type="#_x0000_t202" style="position:absolute;left:0;text-align:left;margin-left:434.2pt;margin-top:125.55pt;width:162pt;height:44.7pt;z-index:251688960" strokeweight="3pt">
            <v:stroke linestyle="thinThin"/>
            <v:textbox style="mso-next-textbox:#_x0000_s1219;mso-fit-shape-to-text:t">
              <w:txbxContent>
                <w:p w:rsidR="002B3985" w:rsidRDefault="002B3985" w:rsidP="002B7EFD">
                  <w:pPr>
                    <w:jc w:val="center"/>
                  </w:pPr>
                  <w:r>
                    <w:t>Заместитель</w:t>
                  </w:r>
                  <w:r w:rsidR="004E61FC">
                    <w:t xml:space="preserve"> </w:t>
                  </w:r>
                  <w:r>
                    <w:t>по эко</w:t>
                  </w:r>
                  <w:r w:rsidR="002B7EFD">
                    <w:t>номическому развитию территории</w:t>
                  </w:r>
                  <w:r w:rsidR="001E5EFF">
                    <w:t>, руководитель отдела экономики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3" style="position:absolute;left:0;text-align:left;z-index:251660288" from="623.2pt,194.9pt" to="641.2pt,194.9pt"/>
        </w:pict>
      </w:r>
      <w:r>
        <w:rPr>
          <w:noProof/>
        </w:rPr>
        <w:pict>
          <v:line id="_x0000_s1130" style="position:absolute;left:0;text-align:left;z-index:251651072" from="209.2pt,246.55pt" to="227.2pt,246.55pt"/>
        </w:pict>
      </w:r>
      <w:r>
        <w:rPr>
          <w:noProof/>
        </w:rPr>
        <w:pict>
          <v:line id="_x0000_s1129" style="position:absolute;left:0;text-align:left;z-index:251650048" from="209.2pt,188.35pt" to="227.2pt,188.35pt"/>
        </w:pict>
      </w:r>
      <w:r>
        <w:rPr>
          <w:noProof/>
        </w:rPr>
        <w:pict>
          <v:shape id="_x0000_s1075" type="#_x0000_t202" style="position:absolute;left:0;text-align:left;margin-left:227.2pt;margin-top:278.65pt;width:153pt;height:29.45pt;z-index:251631616">
            <v:textbox style="mso-next-textbox:#_x0000_s1075;mso-fit-shape-to-text:t" inset="1mm,1mm,1mm,1mm">
              <w:txbxContent>
                <w:p w:rsidR="006748F1" w:rsidRDefault="006748F1">
                  <w:pPr>
                    <w:jc w:val="center"/>
                  </w:pPr>
                  <w:r>
                    <w:t xml:space="preserve">Отдел </w:t>
                  </w:r>
                  <w:r w:rsidR="000332D9">
                    <w:t xml:space="preserve">физической культуры </w:t>
                  </w:r>
                  <w:r>
                    <w:t>и спорта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227.2pt;margin-top:234.95pt;width:153pt;height:22.25pt;z-index:251630592">
            <v:textbox style="mso-next-textbox:#_x0000_s1074" inset="1mm,1mm,1mm,1mm">
              <w:txbxContent>
                <w:p w:rsidR="006748F1" w:rsidRDefault="006748F1">
                  <w:pPr>
                    <w:jc w:val="center"/>
                  </w:pPr>
                  <w:r>
                    <w:t xml:space="preserve">Отдел </w:t>
                  </w:r>
                  <w:r w:rsidR="00A122A0">
                    <w:t>культуры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27.2pt;margin-top:172.75pt;width:153pt;height:29.5pt;z-index:251629568">
            <v:textbox style="mso-next-textbox:#_x0000_s1073" inset="1mm,1mm,1mm,1mm">
              <w:txbxContent>
                <w:p w:rsidR="006748F1" w:rsidRDefault="006748F1">
                  <w:pPr>
                    <w:jc w:val="center"/>
                  </w:pPr>
                  <w:r>
                    <w:t>Отдел образования и по делам молодежи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9" style="position:absolute;left:0;text-align:left;z-index:251636736" from="407.2pt,26.25pt" to="407.2pt,116.25pt"/>
        </w:pict>
      </w:r>
      <w:r>
        <w:rPr>
          <w:noProof/>
        </w:rPr>
        <w:pict>
          <v:line id="_x0000_s1120" style="position:absolute;left:0;text-align:left;z-index:251644928" from="2.2pt,192.75pt" to="20.2pt,192.75pt"/>
        </w:pict>
      </w:r>
      <w:r>
        <w:rPr>
          <w:noProof/>
        </w:rPr>
        <w:pict>
          <v:shape id="_x0000_s1068" type="#_x0000_t202" style="position:absolute;left:0;text-align:left;margin-left:20.2pt;margin-top:178.05pt;width:153pt;height:26.6pt;z-index:251626496">
            <v:textbox style="mso-next-textbox:#_x0000_s1068" inset="1mm,0,1mm,1mm">
              <w:txbxContent>
                <w:p w:rsidR="0094664E" w:rsidRPr="00BD1F36" w:rsidRDefault="006748F1" w:rsidP="0094664E">
                  <w:pPr>
                    <w:pStyle w:val="a5"/>
                    <w:ind w:left="0" w:right="98"/>
                  </w:pPr>
                  <w:r w:rsidRPr="00BD1F36">
                    <w:t xml:space="preserve">Отдел </w:t>
                  </w:r>
                  <w:r w:rsidR="0094664E" w:rsidRPr="00BD1F36">
                    <w:t xml:space="preserve">ГОЧС, </w:t>
                  </w:r>
                  <w:r w:rsidRPr="00BD1F36">
                    <w:t xml:space="preserve">архитектуры, </w:t>
                  </w:r>
                  <w:r w:rsidR="0094664E" w:rsidRPr="00BD1F36">
                    <w:t xml:space="preserve">и </w:t>
                  </w:r>
                  <w:r w:rsidR="006C7696">
                    <w:t>экологической безопасности</w:t>
                  </w:r>
                </w:p>
                <w:p w:rsidR="006748F1" w:rsidRDefault="006748F1">
                  <w:pPr>
                    <w:pStyle w:val="a5"/>
                    <w:ind w:left="0" w:right="98"/>
                    <w:rPr>
                      <w:sz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19" style="position:absolute;left:0;text-align:left;z-index:251643904" from="2.2pt,143.25pt" to="20.2pt,143.25pt"/>
        </w:pict>
      </w:r>
      <w:r>
        <w:rPr>
          <w:noProof/>
        </w:rPr>
        <w:pict>
          <v:line id="_x0000_s1125" style="position:absolute;left:0;text-align:left;z-index:251646976" from="209.2pt,143.25pt" to="227.2pt,143.25pt"/>
        </w:pict>
      </w:r>
      <w:r>
        <w:rPr>
          <w:noProof/>
        </w:rPr>
        <w:pict>
          <v:line id="_x0000_s1139" style="position:absolute;left:0;text-align:left;z-index:251654144" from="416.2pt,143.25pt" to="434.2pt,143.25pt"/>
        </w:pict>
      </w:r>
      <w:r>
        <w:rPr>
          <w:noProof/>
        </w:rPr>
        <w:pict>
          <v:line id="_x0000_s1150" style="position:absolute;left:0;text-align:left;z-index:251659264" from="623.2pt,143.25pt" to="641.2pt,143.25pt"/>
        </w:pict>
      </w:r>
      <w:r>
        <w:rPr>
          <w:noProof/>
        </w:rPr>
        <w:pict>
          <v:line id="_x0000_s1112" style="position:absolute;left:0;text-align:left;z-index:251639808" from="92.2pt,116.25pt" to="92.2pt,125.25pt"/>
        </w:pict>
      </w:r>
      <w:r>
        <w:rPr>
          <w:noProof/>
        </w:rPr>
        <w:pict>
          <v:line id="_x0000_s1113" style="position:absolute;left:0;text-align:left;z-index:251640832" from="308.2pt,116.25pt" to="308.2pt,125.25pt"/>
        </w:pict>
      </w:r>
      <w:r>
        <w:rPr>
          <w:noProof/>
        </w:rPr>
        <w:pict>
          <v:line id="_x0000_s1114" style="position:absolute;left:0;text-align:left;z-index:251641856" from="515.2pt,116.25pt" to="515.2pt,125.25pt"/>
        </w:pict>
      </w:r>
      <w:r>
        <w:rPr>
          <w:noProof/>
        </w:rPr>
        <w:pict>
          <v:line id="_x0000_s1115" style="position:absolute;left:0;text-align:left;z-index:251642880" from="722.2pt,116.25pt" to="722.2pt,125.25pt"/>
        </w:pict>
      </w:r>
      <w:r>
        <w:rPr>
          <w:noProof/>
        </w:rPr>
        <w:pict>
          <v:line id="_x0000_s1111" style="position:absolute;left:0;text-align:left;z-index:251638784" from="407.2pt,116.25pt" to="722.2pt,116.25pt"/>
        </w:pict>
      </w:r>
      <w:r>
        <w:rPr>
          <w:noProof/>
        </w:rPr>
        <w:pict>
          <v:line id="_x0000_s1110" style="position:absolute;left:0;text-align:left;flip:x;z-index:251637760" from="92.2pt,116.25pt" to="407.2pt,116.25pt"/>
        </w:pict>
      </w:r>
      <w:r>
        <w:rPr>
          <w:noProof/>
        </w:rPr>
        <w:pict>
          <v:line id="_x0000_s1172" style="position:absolute;left:0;text-align:left;z-index:251665408" from="209.2pt,143.25pt" to="209.2pt,430.75pt">
            <w10:anchorlock/>
          </v:line>
        </w:pict>
      </w:r>
      <w:r>
        <w:rPr>
          <w:noProof/>
        </w:rPr>
        <w:pict>
          <v:shape id="_x0000_s1164" type="#_x0000_t202" style="position:absolute;left:0;text-align:left;margin-left:308.2pt;margin-top:17.25pt;width:198pt;height:28.1pt;z-index:251663360" strokeweight="4.5pt">
            <v:stroke linestyle="thinThick"/>
            <v:textbox style="mso-next-textbox:#_x0000_s1164">
              <w:txbxContent>
                <w:p w:rsidR="006748F1" w:rsidRDefault="004A304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B13EA7">
                    <w:rPr>
                      <w:b/>
                      <w:sz w:val="26"/>
                      <w:szCs w:val="26"/>
                    </w:rPr>
                    <w:t>ГЛАВА АДМИНИСТРАЦИИ</w:t>
                  </w:r>
                </w:p>
              </w:txbxContent>
            </v:textbox>
            <w10:anchorlock/>
          </v:shape>
        </w:pict>
      </w:r>
      <w:r w:rsidRPr="00FE7EE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4pt;height:476.9pt">
            <v:imagedata croptop="-65520f" cropbottom="65520f"/>
          </v:shape>
        </w:pict>
      </w:r>
    </w:p>
    <w:sectPr w:rsidR="006748F1" w:rsidSect="00F651DB">
      <w:pgSz w:w="16838" w:h="11906" w:orient="landscape"/>
      <w:pgMar w:top="284" w:right="397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44B1"/>
    <w:rsid w:val="000332D9"/>
    <w:rsid w:val="00042296"/>
    <w:rsid w:val="00055E84"/>
    <w:rsid w:val="00064BDE"/>
    <w:rsid w:val="00084900"/>
    <w:rsid w:val="000A1EDB"/>
    <w:rsid w:val="000B2E52"/>
    <w:rsid w:val="000C4E96"/>
    <w:rsid w:val="000F4BE8"/>
    <w:rsid w:val="00104184"/>
    <w:rsid w:val="0012790F"/>
    <w:rsid w:val="001316DC"/>
    <w:rsid w:val="0014563F"/>
    <w:rsid w:val="00146178"/>
    <w:rsid w:val="00155A43"/>
    <w:rsid w:val="001633F9"/>
    <w:rsid w:val="00171277"/>
    <w:rsid w:val="00192AC9"/>
    <w:rsid w:val="001A00F2"/>
    <w:rsid w:val="001C77F5"/>
    <w:rsid w:val="001E5EFF"/>
    <w:rsid w:val="002548AC"/>
    <w:rsid w:val="002B3985"/>
    <w:rsid w:val="002B7EFD"/>
    <w:rsid w:val="002D03BC"/>
    <w:rsid w:val="002E05A3"/>
    <w:rsid w:val="00342508"/>
    <w:rsid w:val="00342AC2"/>
    <w:rsid w:val="00360BBC"/>
    <w:rsid w:val="00370ABE"/>
    <w:rsid w:val="003744B1"/>
    <w:rsid w:val="00387B71"/>
    <w:rsid w:val="003A423D"/>
    <w:rsid w:val="003B5310"/>
    <w:rsid w:val="003C4074"/>
    <w:rsid w:val="003D5369"/>
    <w:rsid w:val="003D59A2"/>
    <w:rsid w:val="003E2734"/>
    <w:rsid w:val="003E2F1E"/>
    <w:rsid w:val="00401EB3"/>
    <w:rsid w:val="0040269C"/>
    <w:rsid w:val="00442847"/>
    <w:rsid w:val="0047614D"/>
    <w:rsid w:val="004838D3"/>
    <w:rsid w:val="004A304B"/>
    <w:rsid w:val="004A4147"/>
    <w:rsid w:val="004C5B2D"/>
    <w:rsid w:val="004E25C9"/>
    <w:rsid w:val="004E4AFD"/>
    <w:rsid w:val="004E61FC"/>
    <w:rsid w:val="00517342"/>
    <w:rsid w:val="00522FD6"/>
    <w:rsid w:val="00534B15"/>
    <w:rsid w:val="00592DF4"/>
    <w:rsid w:val="00593D45"/>
    <w:rsid w:val="005F155A"/>
    <w:rsid w:val="00602592"/>
    <w:rsid w:val="00604277"/>
    <w:rsid w:val="00610BA7"/>
    <w:rsid w:val="00612F18"/>
    <w:rsid w:val="00641E15"/>
    <w:rsid w:val="00670772"/>
    <w:rsid w:val="00674620"/>
    <w:rsid w:val="006748F1"/>
    <w:rsid w:val="00681575"/>
    <w:rsid w:val="006824EE"/>
    <w:rsid w:val="006870BB"/>
    <w:rsid w:val="006B31BA"/>
    <w:rsid w:val="006B6FF5"/>
    <w:rsid w:val="006C5239"/>
    <w:rsid w:val="006C7696"/>
    <w:rsid w:val="0073740B"/>
    <w:rsid w:val="00754379"/>
    <w:rsid w:val="00765281"/>
    <w:rsid w:val="007852D4"/>
    <w:rsid w:val="007962A5"/>
    <w:rsid w:val="007E032B"/>
    <w:rsid w:val="007E30F2"/>
    <w:rsid w:val="00800660"/>
    <w:rsid w:val="00822898"/>
    <w:rsid w:val="00840472"/>
    <w:rsid w:val="00840A8D"/>
    <w:rsid w:val="00846A1F"/>
    <w:rsid w:val="00860C17"/>
    <w:rsid w:val="00865B79"/>
    <w:rsid w:val="008769FC"/>
    <w:rsid w:val="008A2C5A"/>
    <w:rsid w:val="008D3047"/>
    <w:rsid w:val="008E1987"/>
    <w:rsid w:val="008F3593"/>
    <w:rsid w:val="008F5342"/>
    <w:rsid w:val="009050A3"/>
    <w:rsid w:val="00905E9A"/>
    <w:rsid w:val="0091161C"/>
    <w:rsid w:val="009228DB"/>
    <w:rsid w:val="0094664E"/>
    <w:rsid w:val="00952C29"/>
    <w:rsid w:val="009974BC"/>
    <w:rsid w:val="009A24C6"/>
    <w:rsid w:val="009C6346"/>
    <w:rsid w:val="009D5421"/>
    <w:rsid w:val="009F71D8"/>
    <w:rsid w:val="00A040C4"/>
    <w:rsid w:val="00A05A35"/>
    <w:rsid w:val="00A07E8D"/>
    <w:rsid w:val="00A122A0"/>
    <w:rsid w:val="00A140CC"/>
    <w:rsid w:val="00A23D60"/>
    <w:rsid w:val="00A34A2E"/>
    <w:rsid w:val="00A374CC"/>
    <w:rsid w:val="00A74BD7"/>
    <w:rsid w:val="00A855AD"/>
    <w:rsid w:val="00AE469C"/>
    <w:rsid w:val="00B12EF5"/>
    <w:rsid w:val="00B13EA7"/>
    <w:rsid w:val="00B16E34"/>
    <w:rsid w:val="00B20F83"/>
    <w:rsid w:val="00B833CC"/>
    <w:rsid w:val="00BB4D4E"/>
    <w:rsid w:val="00BB6F09"/>
    <w:rsid w:val="00BC4354"/>
    <w:rsid w:val="00BD1F36"/>
    <w:rsid w:val="00BD411E"/>
    <w:rsid w:val="00BE0BB6"/>
    <w:rsid w:val="00BE549D"/>
    <w:rsid w:val="00BF0C40"/>
    <w:rsid w:val="00C3051F"/>
    <w:rsid w:val="00C55BC7"/>
    <w:rsid w:val="00C76705"/>
    <w:rsid w:val="00C779DD"/>
    <w:rsid w:val="00C861EC"/>
    <w:rsid w:val="00C9585D"/>
    <w:rsid w:val="00CB0DE5"/>
    <w:rsid w:val="00CC0645"/>
    <w:rsid w:val="00CC560A"/>
    <w:rsid w:val="00CD388A"/>
    <w:rsid w:val="00CD6755"/>
    <w:rsid w:val="00CE2757"/>
    <w:rsid w:val="00CF3CD6"/>
    <w:rsid w:val="00CF7B54"/>
    <w:rsid w:val="00D00F9A"/>
    <w:rsid w:val="00D44344"/>
    <w:rsid w:val="00D64EDF"/>
    <w:rsid w:val="00DA7F50"/>
    <w:rsid w:val="00DF5DDE"/>
    <w:rsid w:val="00E27C04"/>
    <w:rsid w:val="00E62889"/>
    <w:rsid w:val="00E646C3"/>
    <w:rsid w:val="00F568BD"/>
    <w:rsid w:val="00F651DB"/>
    <w:rsid w:val="00F81B62"/>
    <w:rsid w:val="00F95ED0"/>
    <w:rsid w:val="00FC343F"/>
    <w:rsid w:val="00FC4ACF"/>
    <w:rsid w:val="00FC69AA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v:textbox style="mso-fit-shape-to-text:t" inset=".2mm,1mm,.2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79"/>
  </w:style>
  <w:style w:type="paragraph" w:styleId="1">
    <w:name w:val="heading 1"/>
    <w:basedOn w:val="a"/>
    <w:next w:val="a"/>
    <w:qFormat/>
    <w:rsid w:val="0075437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79"/>
    <w:pPr>
      <w:jc w:val="center"/>
    </w:pPr>
  </w:style>
  <w:style w:type="paragraph" w:styleId="2">
    <w:name w:val="Body Text 2"/>
    <w:basedOn w:val="a"/>
    <w:link w:val="20"/>
    <w:rsid w:val="00754379"/>
    <w:rPr>
      <w:i/>
      <w:iCs/>
      <w:sz w:val="16"/>
    </w:rPr>
  </w:style>
  <w:style w:type="paragraph" w:styleId="a5">
    <w:name w:val="Block Text"/>
    <w:basedOn w:val="a"/>
    <w:rsid w:val="00754379"/>
    <w:pPr>
      <w:ind w:left="-142" w:right="-78"/>
      <w:jc w:val="center"/>
    </w:pPr>
  </w:style>
  <w:style w:type="paragraph" w:styleId="3">
    <w:name w:val="Body Text 3"/>
    <w:basedOn w:val="a"/>
    <w:rsid w:val="00754379"/>
    <w:pPr>
      <w:jc w:val="center"/>
    </w:pPr>
    <w:rPr>
      <w:sz w:val="18"/>
    </w:rPr>
  </w:style>
  <w:style w:type="character" w:customStyle="1" w:styleId="20">
    <w:name w:val="Основной текст 2 Знак"/>
    <w:basedOn w:val="a0"/>
    <w:link w:val="2"/>
    <w:rsid w:val="0094664E"/>
    <w:rPr>
      <w:i/>
      <w:iCs/>
      <w:sz w:val="16"/>
    </w:rPr>
  </w:style>
  <w:style w:type="character" w:customStyle="1" w:styleId="a4">
    <w:name w:val="Основной текст Знак"/>
    <w:basedOn w:val="a0"/>
    <w:link w:val="a3"/>
    <w:rsid w:val="000332D9"/>
  </w:style>
  <w:style w:type="paragraph" w:styleId="a6">
    <w:name w:val="Balloon Text"/>
    <w:basedOn w:val="a"/>
    <w:link w:val="a7"/>
    <w:rsid w:val="00840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B7C5574F0EDE4B9F1F7FB28EB078E7" ma:contentTypeVersion="1" ma:contentTypeDescription="Создание документа." ma:contentTypeScope="" ma:versionID="0a013642223322d8f75da36dc1afc82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XXJ7TYMEEKJ2-1601-5</_dlc_DocId>
    <_x041e__x043f__x0438__x0441__x0430__x043d__x0438__x0435_ xmlns="6d7c22ec-c6a4-4777-88aa-bc3c76ac660e" xsi:nil="true"/>
    <_dlc_DocIdUrl xmlns="57504d04-691e-4fc4-8f09-4f19fdbe90f6">
      <Url>https://vip.gov.mari.ru/sernur/_layouts/DocIdRedir.aspx?ID=XXJ7TYMEEKJ2-1601-5</Url>
      <Description>XXJ7TYMEEKJ2-1601-5</Description>
    </_dlc_DocIdUrl>
  </documentManagement>
</p:properties>
</file>

<file path=customXml/itemProps1.xml><?xml version="1.0" encoding="utf-8"?>
<ds:datastoreItem xmlns:ds="http://schemas.openxmlformats.org/officeDocument/2006/customXml" ds:itemID="{0C9FD169-3890-438C-84BB-EE1F1F7A4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D2227-1B0A-44C1-B32B-F8F7A5D92F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EB6FA1-57D7-4FBB-A934-1DC1F6278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1E867-86E0-496B-9B8C-E0C051DFE1EF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 муниципального образования «Сернурский муниципальный район»</vt:lpstr>
    </vt:vector>
  </TitlesOfParts>
  <Company>DLine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муниципального образования «Сернурский муниципальный район»</dc:title>
  <dc:creator>User</dc:creator>
  <cp:lastModifiedBy>user_01</cp:lastModifiedBy>
  <cp:revision>10</cp:revision>
  <cp:lastPrinted>2023-10-27T04:56:00Z</cp:lastPrinted>
  <dcterms:created xsi:type="dcterms:W3CDTF">2023-10-18T07:37:00Z</dcterms:created>
  <dcterms:modified xsi:type="dcterms:W3CDTF">2023-10-27T04:56:00Z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c088136b-8ae6-4bbf-8875-49d0d94663db</vt:lpwstr>
  </property>
  <property fmtid="{D5CDD505-2E9C-101B-9397-08002B2CF9AE}" pid="3" name="ContentTypeId">
    <vt:lpwstr>0x0101005AB7C5574F0EDE4B9F1F7FB28EB078E7</vt:lpwstr>
  </property>
</Properties>
</file>