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287"/>
        <w:gridCol w:w="485"/>
        <w:gridCol w:w="287"/>
        <w:gridCol w:w="287"/>
        <w:gridCol w:w="286"/>
        <w:gridCol w:w="287"/>
        <w:gridCol w:w="288"/>
        <w:gridCol w:w="288"/>
        <w:gridCol w:w="288"/>
        <w:gridCol w:w="288"/>
        <w:gridCol w:w="288"/>
        <w:gridCol w:w="288"/>
        <w:gridCol w:w="288"/>
        <w:gridCol w:w="289"/>
        <w:gridCol w:w="356"/>
        <w:gridCol w:w="290"/>
        <w:gridCol w:w="291"/>
        <w:gridCol w:w="356"/>
        <w:gridCol w:w="290"/>
        <w:gridCol w:w="290"/>
        <w:gridCol w:w="290"/>
        <w:gridCol w:w="290"/>
        <w:gridCol w:w="290"/>
        <w:gridCol w:w="290"/>
        <w:gridCol w:w="290"/>
        <w:gridCol w:w="290"/>
        <w:gridCol w:w="290"/>
        <w:gridCol w:w="290"/>
        <w:gridCol w:w="290"/>
        <w:gridCol w:w="290"/>
        <w:gridCol w:w="290"/>
      </w:tblGrid>
      <w:tr w:rsidR="002F5006" w:rsidRPr="005A2CE5" w:rsidTr="00836F98">
        <w:trPr>
          <w:trHeight w:val="709"/>
        </w:trPr>
        <w:tc>
          <w:tcPr>
            <w:tcW w:w="4580" w:type="dxa"/>
            <w:gridSpan w:val="15"/>
            <w:shd w:val="clear" w:color="auto" w:fill="auto"/>
            <w:vAlign w:val="center"/>
          </w:tcPr>
          <w:p w:rsidR="002F5006" w:rsidRPr="005A2CE5" w:rsidRDefault="002F5006" w:rsidP="00836F98">
            <w:pPr>
              <w:snapToGrid w:val="0"/>
              <w:spacing w:line="100" w:lineRule="atLeast"/>
              <w:jc w:val="center"/>
              <w:rPr>
                <w:caps/>
                <w:szCs w:val="28"/>
              </w:rPr>
            </w:pPr>
            <w:r w:rsidRPr="005A2CE5">
              <w:rPr>
                <w:caps/>
                <w:szCs w:val="28"/>
              </w:rPr>
              <w:t xml:space="preserve">РОССИЙ </w:t>
            </w:r>
            <w:r w:rsidRPr="005A2CE5">
              <w:rPr>
                <w:rFonts w:eastAsia="Mangal"/>
                <w:caps/>
                <w:szCs w:val="28"/>
              </w:rPr>
              <w:t>ФЕДЕРАЦИЙ</w:t>
            </w:r>
          </w:p>
          <w:p w:rsidR="002F5006" w:rsidRPr="005A2CE5" w:rsidRDefault="002F5006" w:rsidP="00836F98">
            <w:pPr>
              <w:spacing w:line="100" w:lineRule="atLeast"/>
              <w:jc w:val="center"/>
              <w:rPr>
                <w:rFonts w:eastAsia="Mangal"/>
                <w:caps/>
                <w:szCs w:val="28"/>
              </w:rPr>
            </w:pPr>
            <w:r w:rsidRPr="005A2CE5">
              <w:rPr>
                <w:caps/>
                <w:szCs w:val="28"/>
              </w:rPr>
              <w:t xml:space="preserve">МАРИЙ </w:t>
            </w:r>
            <w:r w:rsidRPr="005A2CE5">
              <w:rPr>
                <w:rFonts w:eastAsia="Mangal"/>
                <w:caps/>
                <w:szCs w:val="28"/>
              </w:rPr>
              <w:t>ЭЛ</w:t>
            </w:r>
            <w:r w:rsidRPr="005A2CE5">
              <w:rPr>
                <w:caps/>
                <w:szCs w:val="28"/>
              </w:rPr>
              <w:t xml:space="preserve"> </w:t>
            </w:r>
            <w:r w:rsidRPr="005A2CE5">
              <w:rPr>
                <w:rFonts w:eastAsia="Mangal"/>
                <w:caps/>
                <w:szCs w:val="28"/>
              </w:rPr>
              <w:t>РЕСПУБЛИКА</w:t>
            </w:r>
          </w:p>
        </w:tc>
        <w:tc>
          <w:tcPr>
            <w:tcW w:w="290" w:type="dxa"/>
            <w:shd w:val="clear" w:color="auto" w:fill="auto"/>
            <w:vAlign w:val="center"/>
          </w:tcPr>
          <w:p w:rsidR="002F5006" w:rsidRPr="005A2CE5" w:rsidRDefault="002F5006" w:rsidP="00836F98">
            <w:pPr>
              <w:snapToGrid w:val="0"/>
              <w:jc w:val="center"/>
              <w:rPr>
                <w:rFonts w:eastAsia="Mangal"/>
                <w:caps/>
                <w:szCs w:val="28"/>
              </w:rPr>
            </w:pPr>
          </w:p>
        </w:tc>
        <w:tc>
          <w:tcPr>
            <w:tcW w:w="4417" w:type="dxa"/>
            <w:gridSpan w:val="15"/>
            <w:shd w:val="clear" w:color="auto" w:fill="auto"/>
            <w:vAlign w:val="center"/>
          </w:tcPr>
          <w:p w:rsidR="002F5006" w:rsidRPr="005A2CE5" w:rsidRDefault="002F5006" w:rsidP="00836F98">
            <w:pPr>
              <w:snapToGrid w:val="0"/>
              <w:spacing w:line="100" w:lineRule="atLeast"/>
              <w:jc w:val="center"/>
              <w:rPr>
                <w:caps/>
                <w:spacing w:val="-6"/>
                <w:szCs w:val="28"/>
              </w:rPr>
            </w:pPr>
            <w:r w:rsidRPr="005A2CE5">
              <w:rPr>
                <w:caps/>
                <w:szCs w:val="28"/>
              </w:rPr>
              <w:t xml:space="preserve">РОССИЙская </w:t>
            </w:r>
            <w:r w:rsidRPr="005A2CE5">
              <w:rPr>
                <w:rFonts w:eastAsia="Mangal"/>
                <w:caps/>
                <w:szCs w:val="28"/>
              </w:rPr>
              <w:t>ФЕДЕРАЦИя</w:t>
            </w:r>
          </w:p>
          <w:p w:rsidR="002F5006" w:rsidRPr="005A2CE5" w:rsidRDefault="002F5006" w:rsidP="00836F98">
            <w:pPr>
              <w:jc w:val="center"/>
            </w:pPr>
            <w:r w:rsidRPr="005A2CE5">
              <w:rPr>
                <w:caps/>
                <w:spacing w:val="-6"/>
                <w:szCs w:val="28"/>
              </w:rPr>
              <w:t xml:space="preserve">РЕСПУБЛИКА </w:t>
            </w:r>
            <w:r w:rsidRPr="005A2CE5">
              <w:rPr>
                <w:rFonts w:eastAsia="Mangal"/>
                <w:caps/>
                <w:spacing w:val="-6"/>
                <w:szCs w:val="28"/>
              </w:rPr>
              <w:t>МАРИЙ</w:t>
            </w:r>
            <w:r w:rsidRPr="005A2CE5">
              <w:rPr>
                <w:caps/>
                <w:spacing w:val="-6"/>
                <w:szCs w:val="28"/>
              </w:rPr>
              <w:t xml:space="preserve"> </w:t>
            </w:r>
            <w:r w:rsidRPr="005A2CE5">
              <w:rPr>
                <w:rFonts w:eastAsia="Mangal"/>
                <w:caps/>
                <w:spacing w:val="-6"/>
                <w:szCs w:val="28"/>
              </w:rPr>
              <w:t>ЭЛ</w:t>
            </w:r>
          </w:p>
        </w:tc>
      </w:tr>
      <w:tr w:rsidR="002F5006" w:rsidRPr="005A2CE5" w:rsidTr="00836F98">
        <w:trPr>
          <w:trHeight w:val="2608"/>
        </w:trPr>
        <w:tc>
          <w:tcPr>
            <w:tcW w:w="4580" w:type="dxa"/>
            <w:gridSpan w:val="15"/>
            <w:shd w:val="clear" w:color="auto" w:fill="auto"/>
            <w:vAlign w:val="center"/>
          </w:tcPr>
          <w:p w:rsidR="002F5006" w:rsidRPr="005A2CE5" w:rsidRDefault="002F5006" w:rsidP="00836F98">
            <w:pPr>
              <w:snapToGrid w:val="0"/>
              <w:spacing w:line="100" w:lineRule="atLeast"/>
              <w:jc w:val="center"/>
              <w:rPr>
                <w:b/>
                <w:bCs/>
                <w:caps/>
                <w:szCs w:val="28"/>
              </w:rPr>
            </w:pPr>
            <w:r w:rsidRPr="005A2CE5">
              <w:rPr>
                <w:b/>
                <w:bCs/>
                <w:caps/>
                <w:szCs w:val="28"/>
              </w:rPr>
              <w:t xml:space="preserve">сОВЕТСКИЙ </w:t>
            </w:r>
            <w:r w:rsidRPr="005A2CE5">
              <w:rPr>
                <w:rFonts w:eastAsia="Mangal"/>
                <w:b/>
                <w:bCs/>
                <w:caps/>
                <w:szCs w:val="28"/>
              </w:rPr>
              <w:t>МУНИЦИПАЛЬНЫЙ</w:t>
            </w:r>
            <w:r w:rsidRPr="005A2CE5">
              <w:rPr>
                <w:b/>
                <w:bCs/>
                <w:caps/>
                <w:szCs w:val="28"/>
              </w:rPr>
              <w:t xml:space="preserve"> </w:t>
            </w:r>
            <w:r w:rsidRPr="005A2CE5">
              <w:rPr>
                <w:rFonts w:eastAsia="Mangal"/>
                <w:b/>
                <w:bCs/>
                <w:caps/>
                <w:szCs w:val="28"/>
              </w:rPr>
              <w:t>РАЙОН</w:t>
            </w:r>
          </w:p>
          <w:p w:rsidR="002F5006" w:rsidRPr="005A2CE5" w:rsidRDefault="002F5006" w:rsidP="00836F98">
            <w:pPr>
              <w:spacing w:line="100" w:lineRule="atLeast"/>
              <w:jc w:val="center"/>
              <w:rPr>
                <w:b/>
                <w:bCs/>
                <w:caps/>
                <w:szCs w:val="28"/>
              </w:rPr>
            </w:pPr>
            <w:r w:rsidRPr="005A2CE5">
              <w:rPr>
                <w:b/>
                <w:bCs/>
                <w:caps/>
                <w:szCs w:val="28"/>
              </w:rPr>
              <w:t xml:space="preserve">«михайловский </w:t>
            </w:r>
            <w:r w:rsidRPr="005A2CE5">
              <w:rPr>
                <w:rFonts w:eastAsia="Mangal"/>
                <w:b/>
                <w:bCs/>
                <w:caps/>
                <w:szCs w:val="28"/>
              </w:rPr>
              <w:t>ял</w:t>
            </w:r>
            <w:r w:rsidRPr="005A2CE5">
              <w:rPr>
                <w:b/>
                <w:bCs/>
                <w:caps/>
                <w:szCs w:val="28"/>
              </w:rPr>
              <w:t xml:space="preserve"> </w:t>
            </w:r>
            <w:r w:rsidRPr="005A2CE5">
              <w:rPr>
                <w:rFonts w:eastAsia="Mangal"/>
                <w:b/>
                <w:bCs/>
                <w:caps/>
                <w:szCs w:val="28"/>
              </w:rPr>
              <w:t>кундем»</w:t>
            </w:r>
            <w:r w:rsidRPr="005A2CE5">
              <w:rPr>
                <w:b/>
                <w:bCs/>
                <w:caps/>
                <w:szCs w:val="28"/>
              </w:rPr>
              <w:t xml:space="preserve"> </w:t>
            </w:r>
            <w:r w:rsidRPr="005A2CE5">
              <w:rPr>
                <w:rFonts w:eastAsia="Mangal"/>
                <w:b/>
                <w:bCs/>
                <w:caps/>
                <w:szCs w:val="28"/>
              </w:rPr>
              <w:t>муниципальный</w:t>
            </w:r>
            <w:r w:rsidRPr="005A2CE5">
              <w:rPr>
                <w:b/>
                <w:bCs/>
                <w:caps/>
                <w:szCs w:val="28"/>
              </w:rPr>
              <w:t xml:space="preserve"> </w:t>
            </w:r>
            <w:r w:rsidRPr="005A2CE5">
              <w:rPr>
                <w:rFonts w:eastAsia="Mangal"/>
                <w:b/>
                <w:bCs/>
                <w:caps/>
                <w:szCs w:val="28"/>
              </w:rPr>
              <w:t>образованийын</w:t>
            </w:r>
          </w:p>
          <w:p w:rsidR="002F5006" w:rsidRPr="005A2CE5" w:rsidRDefault="002F5006" w:rsidP="00836F98">
            <w:pPr>
              <w:spacing w:line="100" w:lineRule="atLeast"/>
              <w:jc w:val="center"/>
              <w:rPr>
                <w:b/>
                <w:bCs/>
                <w:caps/>
                <w:szCs w:val="28"/>
              </w:rPr>
            </w:pPr>
            <w:r w:rsidRPr="005A2CE5">
              <w:rPr>
                <w:b/>
                <w:bCs/>
                <w:caps/>
                <w:szCs w:val="28"/>
              </w:rPr>
              <w:t>АДМИНИСТРАЦИЙЖЕ</w:t>
            </w:r>
          </w:p>
        </w:tc>
        <w:tc>
          <w:tcPr>
            <w:tcW w:w="290" w:type="dxa"/>
            <w:shd w:val="clear" w:color="auto" w:fill="auto"/>
            <w:vAlign w:val="center"/>
          </w:tcPr>
          <w:p w:rsidR="002F5006" w:rsidRPr="005A2CE5" w:rsidRDefault="002F5006" w:rsidP="00836F98">
            <w:pPr>
              <w:snapToGrid w:val="0"/>
              <w:jc w:val="center"/>
              <w:rPr>
                <w:b/>
                <w:bCs/>
                <w:caps/>
                <w:szCs w:val="28"/>
              </w:rPr>
            </w:pPr>
          </w:p>
        </w:tc>
        <w:tc>
          <w:tcPr>
            <w:tcW w:w="4417" w:type="dxa"/>
            <w:gridSpan w:val="15"/>
            <w:shd w:val="clear" w:color="auto" w:fill="auto"/>
            <w:vAlign w:val="center"/>
          </w:tcPr>
          <w:p w:rsidR="002F5006" w:rsidRPr="005A2CE5" w:rsidRDefault="002F5006" w:rsidP="00836F98">
            <w:pPr>
              <w:snapToGrid w:val="0"/>
              <w:spacing w:line="100" w:lineRule="atLeast"/>
              <w:jc w:val="center"/>
              <w:rPr>
                <w:b/>
                <w:bCs/>
                <w:caps/>
                <w:spacing w:val="-6"/>
                <w:szCs w:val="28"/>
              </w:rPr>
            </w:pPr>
            <w:r w:rsidRPr="005A2CE5">
              <w:rPr>
                <w:b/>
                <w:bCs/>
                <w:caps/>
                <w:spacing w:val="-6"/>
                <w:szCs w:val="28"/>
              </w:rPr>
              <w:t xml:space="preserve">СОВЕТСКИЙ </w:t>
            </w:r>
            <w:r w:rsidRPr="005A2CE5">
              <w:rPr>
                <w:rFonts w:eastAsia="Mangal"/>
                <w:b/>
                <w:bCs/>
                <w:caps/>
                <w:spacing w:val="-6"/>
                <w:szCs w:val="28"/>
              </w:rPr>
              <w:t>МУНИЦИПАЛЬНЫЙ</w:t>
            </w:r>
            <w:r w:rsidRPr="005A2CE5">
              <w:rPr>
                <w:b/>
                <w:bCs/>
                <w:caps/>
                <w:spacing w:val="-6"/>
                <w:szCs w:val="28"/>
              </w:rPr>
              <w:t xml:space="preserve"> </w:t>
            </w:r>
            <w:r w:rsidRPr="005A2CE5">
              <w:rPr>
                <w:rFonts w:eastAsia="Mangal"/>
                <w:b/>
                <w:bCs/>
                <w:caps/>
                <w:spacing w:val="-6"/>
                <w:szCs w:val="28"/>
              </w:rPr>
              <w:t>РАЙОН</w:t>
            </w:r>
          </w:p>
          <w:p w:rsidR="002F5006" w:rsidRPr="005A2CE5" w:rsidRDefault="002F5006" w:rsidP="00836F98">
            <w:pPr>
              <w:spacing w:line="100" w:lineRule="atLeast"/>
              <w:jc w:val="center"/>
              <w:rPr>
                <w:b/>
                <w:bCs/>
                <w:caps/>
                <w:spacing w:val="-6"/>
                <w:szCs w:val="28"/>
              </w:rPr>
            </w:pPr>
            <w:r w:rsidRPr="005A2CE5">
              <w:rPr>
                <w:b/>
                <w:bCs/>
                <w:caps/>
                <w:spacing w:val="-6"/>
                <w:szCs w:val="28"/>
              </w:rPr>
              <w:t xml:space="preserve">аДМИНИСТРАЦИЯ </w:t>
            </w:r>
            <w:r w:rsidRPr="005A2CE5">
              <w:rPr>
                <w:rFonts w:eastAsia="Mangal"/>
                <w:b/>
                <w:bCs/>
                <w:caps/>
                <w:spacing w:val="-6"/>
                <w:szCs w:val="28"/>
              </w:rPr>
              <w:t>МУНИЦИПАЛЬНОГО</w:t>
            </w:r>
            <w:r w:rsidRPr="005A2CE5">
              <w:rPr>
                <w:b/>
                <w:bCs/>
                <w:caps/>
                <w:spacing w:val="-6"/>
                <w:szCs w:val="28"/>
              </w:rPr>
              <w:t xml:space="preserve"> </w:t>
            </w:r>
            <w:r w:rsidRPr="005A2CE5">
              <w:rPr>
                <w:rFonts w:eastAsia="Mangal"/>
                <w:b/>
                <w:bCs/>
                <w:caps/>
                <w:spacing w:val="-6"/>
                <w:szCs w:val="28"/>
              </w:rPr>
              <w:t>ОБРАЗОВАНИЯ</w:t>
            </w:r>
          </w:p>
          <w:p w:rsidR="002F5006" w:rsidRPr="005A2CE5" w:rsidRDefault="002F5006" w:rsidP="00836F98">
            <w:pPr>
              <w:spacing w:line="100" w:lineRule="atLeast"/>
              <w:jc w:val="center"/>
              <w:rPr>
                <w:b/>
                <w:bCs/>
                <w:caps/>
                <w:spacing w:val="-6"/>
                <w:szCs w:val="28"/>
              </w:rPr>
            </w:pPr>
            <w:r w:rsidRPr="005A2CE5">
              <w:rPr>
                <w:b/>
                <w:bCs/>
                <w:caps/>
                <w:spacing w:val="-6"/>
                <w:szCs w:val="28"/>
              </w:rPr>
              <w:t xml:space="preserve">«михайловское </w:t>
            </w:r>
            <w:r w:rsidRPr="005A2CE5">
              <w:rPr>
                <w:rFonts w:eastAsia="Mangal"/>
                <w:b/>
                <w:bCs/>
                <w:caps/>
                <w:spacing w:val="-6"/>
                <w:szCs w:val="28"/>
              </w:rPr>
              <w:t>СЕЛЬСКОЕ</w:t>
            </w:r>
          </w:p>
          <w:p w:rsidR="002F5006" w:rsidRPr="005A2CE5" w:rsidRDefault="002F5006" w:rsidP="00836F98">
            <w:pPr>
              <w:spacing w:line="100" w:lineRule="atLeast"/>
              <w:jc w:val="center"/>
              <w:rPr>
                <w:szCs w:val="28"/>
              </w:rPr>
            </w:pPr>
            <w:r w:rsidRPr="005A2CE5">
              <w:rPr>
                <w:b/>
                <w:bCs/>
                <w:caps/>
                <w:spacing w:val="-6"/>
                <w:szCs w:val="28"/>
              </w:rPr>
              <w:t>ПОСЕЛЕНИЕ»</w:t>
            </w:r>
          </w:p>
        </w:tc>
      </w:tr>
      <w:tr w:rsidR="002F5006" w:rsidRPr="005A2CE5" w:rsidTr="00836F98">
        <w:trPr>
          <w:trHeight w:val="680"/>
        </w:trPr>
        <w:tc>
          <w:tcPr>
            <w:tcW w:w="4580" w:type="dxa"/>
            <w:gridSpan w:val="15"/>
            <w:shd w:val="clear" w:color="auto" w:fill="auto"/>
            <w:vAlign w:val="center"/>
          </w:tcPr>
          <w:p w:rsidR="002F5006" w:rsidRPr="005A2CE5" w:rsidRDefault="002F5006" w:rsidP="00836F98">
            <w:pPr>
              <w:jc w:val="center"/>
              <w:rPr>
                <w:sz w:val="40"/>
                <w:szCs w:val="40"/>
              </w:rPr>
            </w:pPr>
            <w:r w:rsidRPr="005A2CE5">
              <w:rPr>
                <w:b/>
                <w:bCs/>
                <w:sz w:val="40"/>
                <w:szCs w:val="40"/>
              </w:rPr>
              <w:t>ПУНЧАЛ</w:t>
            </w:r>
          </w:p>
        </w:tc>
        <w:tc>
          <w:tcPr>
            <w:tcW w:w="290" w:type="dxa"/>
            <w:shd w:val="clear" w:color="auto" w:fill="auto"/>
            <w:vAlign w:val="center"/>
          </w:tcPr>
          <w:p w:rsidR="002F5006" w:rsidRPr="005A2CE5" w:rsidRDefault="002F5006" w:rsidP="00836F98">
            <w:pPr>
              <w:snapToGrid w:val="0"/>
              <w:jc w:val="center"/>
              <w:rPr>
                <w:sz w:val="40"/>
                <w:szCs w:val="40"/>
              </w:rPr>
            </w:pPr>
          </w:p>
        </w:tc>
        <w:tc>
          <w:tcPr>
            <w:tcW w:w="4417" w:type="dxa"/>
            <w:gridSpan w:val="15"/>
            <w:shd w:val="clear" w:color="auto" w:fill="auto"/>
            <w:vAlign w:val="center"/>
          </w:tcPr>
          <w:p w:rsidR="002F5006" w:rsidRPr="005A2CE5" w:rsidRDefault="002F5006" w:rsidP="00836F98">
            <w:pPr>
              <w:jc w:val="center"/>
              <w:rPr>
                <w:sz w:val="40"/>
                <w:szCs w:val="40"/>
              </w:rPr>
            </w:pPr>
            <w:r w:rsidRPr="005A2CE5">
              <w:rPr>
                <w:b/>
                <w:sz w:val="40"/>
                <w:szCs w:val="40"/>
              </w:rPr>
              <w:t>ПОСТАНОВЛЕНИЕ</w:t>
            </w:r>
          </w:p>
        </w:tc>
      </w:tr>
      <w:tr w:rsidR="002F5006" w:rsidRPr="005A2CE5" w:rsidTr="00836F98">
        <w:tc>
          <w:tcPr>
            <w:tcW w:w="287" w:type="dxa"/>
            <w:shd w:val="clear" w:color="auto" w:fill="auto"/>
          </w:tcPr>
          <w:p w:rsidR="002F5006" w:rsidRPr="005A2CE5" w:rsidRDefault="002F5006" w:rsidP="00836F98">
            <w:pPr>
              <w:snapToGrid w:val="0"/>
              <w:rPr>
                <w:b/>
                <w:szCs w:val="28"/>
              </w:rPr>
            </w:pPr>
          </w:p>
        </w:tc>
        <w:tc>
          <w:tcPr>
            <w:tcW w:w="485" w:type="dxa"/>
            <w:shd w:val="clear" w:color="auto" w:fill="auto"/>
          </w:tcPr>
          <w:p w:rsidR="002F5006" w:rsidRPr="005A2CE5" w:rsidRDefault="002F5006" w:rsidP="00836F98">
            <w:pPr>
              <w:snapToGrid w:val="0"/>
              <w:rPr>
                <w:b/>
                <w:szCs w:val="28"/>
              </w:rPr>
            </w:pPr>
          </w:p>
        </w:tc>
        <w:tc>
          <w:tcPr>
            <w:tcW w:w="287" w:type="dxa"/>
            <w:shd w:val="clear" w:color="auto" w:fill="auto"/>
          </w:tcPr>
          <w:p w:rsidR="002F5006" w:rsidRPr="005A2CE5" w:rsidRDefault="002F5006" w:rsidP="00836F98">
            <w:pPr>
              <w:snapToGrid w:val="0"/>
              <w:rPr>
                <w:b/>
                <w:szCs w:val="28"/>
              </w:rPr>
            </w:pPr>
          </w:p>
        </w:tc>
        <w:tc>
          <w:tcPr>
            <w:tcW w:w="287" w:type="dxa"/>
            <w:shd w:val="clear" w:color="auto" w:fill="auto"/>
          </w:tcPr>
          <w:p w:rsidR="002F5006" w:rsidRPr="005A2CE5" w:rsidRDefault="002F5006" w:rsidP="00836F98">
            <w:pPr>
              <w:snapToGrid w:val="0"/>
              <w:rPr>
                <w:b/>
                <w:szCs w:val="28"/>
              </w:rPr>
            </w:pPr>
          </w:p>
        </w:tc>
        <w:tc>
          <w:tcPr>
            <w:tcW w:w="286" w:type="dxa"/>
            <w:shd w:val="clear" w:color="auto" w:fill="auto"/>
          </w:tcPr>
          <w:p w:rsidR="002F5006" w:rsidRPr="005A2CE5" w:rsidRDefault="002F5006" w:rsidP="00836F98">
            <w:pPr>
              <w:snapToGrid w:val="0"/>
              <w:rPr>
                <w:b/>
                <w:szCs w:val="28"/>
              </w:rPr>
            </w:pPr>
          </w:p>
        </w:tc>
        <w:tc>
          <w:tcPr>
            <w:tcW w:w="287" w:type="dxa"/>
            <w:shd w:val="clear" w:color="auto" w:fill="auto"/>
          </w:tcPr>
          <w:p w:rsidR="002F5006" w:rsidRPr="005A2CE5" w:rsidRDefault="002F5006" w:rsidP="00836F98">
            <w:pPr>
              <w:snapToGrid w:val="0"/>
              <w:rPr>
                <w:b/>
                <w:szCs w:val="28"/>
              </w:rPr>
            </w:pPr>
          </w:p>
        </w:tc>
        <w:tc>
          <w:tcPr>
            <w:tcW w:w="288" w:type="dxa"/>
            <w:shd w:val="clear" w:color="auto" w:fill="auto"/>
          </w:tcPr>
          <w:p w:rsidR="002F5006" w:rsidRPr="005A2CE5" w:rsidRDefault="002F5006" w:rsidP="00836F98">
            <w:pPr>
              <w:snapToGrid w:val="0"/>
              <w:rPr>
                <w:b/>
                <w:szCs w:val="28"/>
              </w:rPr>
            </w:pPr>
          </w:p>
        </w:tc>
        <w:tc>
          <w:tcPr>
            <w:tcW w:w="288" w:type="dxa"/>
            <w:shd w:val="clear" w:color="auto" w:fill="auto"/>
          </w:tcPr>
          <w:p w:rsidR="002F5006" w:rsidRPr="005A2CE5" w:rsidRDefault="002F5006" w:rsidP="00836F98">
            <w:pPr>
              <w:snapToGrid w:val="0"/>
              <w:rPr>
                <w:b/>
                <w:szCs w:val="28"/>
              </w:rPr>
            </w:pPr>
          </w:p>
        </w:tc>
        <w:tc>
          <w:tcPr>
            <w:tcW w:w="288" w:type="dxa"/>
            <w:shd w:val="clear" w:color="auto" w:fill="auto"/>
          </w:tcPr>
          <w:p w:rsidR="002F5006" w:rsidRPr="005A2CE5" w:rsidRDefault="002F5006" w:rsidP="00836F98">
            <w:pPr>
              <w:snapToGrid w:val="0"/>
              <w:rPr>
                <w:b/>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9" w:type="dxa"/>
            <w:shd w:val="clear" w:color="auto" w:fill="auto"/>
          </w:tcPr>
          <w:p w:rsidR="002F5006" w:rsidRPr="005A2CE5" w:rsidRDefault="002F5006" w:rsidP="00836F98">
            <w:pPr>
              <w:snapToGrid w:val="0"/>
              <w:rPr>
                <w:szCs w:val="28"/>
              </w:rPr>
            </w:pPr>
          </w:p>
        </w:tc>
        <w:tc>
          <w:tcPr>
            <w:tcW w:w="356"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1" w:type="dxa"/>
            <w:shd w:val="clear" w:color="auto" w:fill="auto"/>
          </w:tcPr>
          <w:p w:rsidR="002F5006" w:rsidRPr="005A2CE5" w:rsidRDefault="002F5006" w:rsidP="00836F98">
            <w:pPr>
              <w:snapToGrid w:val="0"/>
              <w:rPr>
                <w:szCs w:val="28"/>
              </w:rPr>
            </w:pPr>
          </w:p>
        </w:tc>
        <w:tc>
          <w:tcPr>
            <w:tcW w:w="356"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r>
      <w:tr w:rsidR="002F5006" w:rsidRPr="005A2CE5" w:rsidTr="00836F98">
        <w:tc>
          <w:tcPr>
            <w:tcW w:w="287" w:type="dxa"/>
            <w:shd w:val="clear" w:color="auto" w:fill="auto"/>
          </w:tcPr>
          <w:p w:rsidR="002F5006" w:rsidRPr="005A2CE5" w:rsidRDefault="002F5006" w:rsidP="00836F98">
            <w:pPr>
              <w:snapToGrid w:val="0"/>
              <w:rPr>
                <w:szCs w:val="28"/>
              </w:rPr>
            </w:pPr>
          </w:p>
        </w:tc>
        <w:tc>
          <w:tcPr>
            <w:tcW w:w="485" w:type="dxa"/>
            <w:shd w:val="clear" w:color="auto" w:fill="auto"/>
          </w:tcPr>
          <w:p w:rsidR="002F5006" w:rsidRPr="005A2CE5" w:rsidRDefault="002F5006" w:rsidP="00836F98">
            <w:pPr>
              <w:snapToGrid w:val="0"/>
              <w:rPr>
                <w:szCs w:val="28"/>
              </w:rPr>
            </w:pPr>
          </w:p>
        </w:tc>
        <w:tc>
          <w:tcPr>
            <w:tcW w:w="287" w:type="dxa"/>
            <w:shd w:val="clear" w:color="auto" w:fill="auto"/>
          </w:tcPr>
          <w:p w:rsidR="002F5006" w:rsidRPr="005A2CE5" w:rsidRDefault="002F5006" w:rsidP="00836F98">
            <w:pPr>
              <w:snapToGrid w:val="0"/>
              <w:rPr>
                <w:szCs w:val="28"/>
              </w:rPr>
            </w:pPr>
          </w:p>
        </w:tc>
        <w:tc>
          <w:tcPr>
            <w:tcW w:w="287" w:type="dxa"/>
            <w:shd w:val="clear" w:color="auto" w:fill="auto"/>
          </w:tcPr>
          <w:p w:rsidR="002F5006" w:rsidRPr="005A2CE5" w:rsidRDefault="002F5006" w:rsidP="00836F98">
            <w:pPr>
              <w:snapToGrid w:val="0"/>
              <w:rPr>
                <w:szCs w:val="28"/>
              </w:rPr>
            </w:pPr>
          </w:p>
        </w:tc>
        <w:tc>
          <w:tcPr>
            <w:tcW w:w="286" w:type="dxa"/>
            <w:shd w:val="clear" w:color="auto" w:fill="auto"/>
          </w:tcPr>
          <w:p w:rsidR="002F5006" w:rsidRPr="005A2CE5" w:rsidRDefault="002F5006" w:rsidP="00836F98">
            <w:pPr>
              <w:snapToGrid w:val="0"/>
              <w:rPr>
                <w:szCs w:val="28"/>
              </w:rPr>
            </w:pPr>
          </w:p>
        </w:tc>
        <w:tc>
          <w:tcPr>
            <w:tcW w:w="287"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9" w:type="dxa"/>
            <w:shd w:val="clear" w:color="auto" w:fill="auto"/>
          </w:tcPr>
          <w:p w:rsidR="002F5006" w:rsidRPr="005A2CE5" w:rsidRDefault="002F5006" w:rsidP="00836F98">
            <w:pPr>
              <w:snapToGrid w:val="0"/>
              <w:rPr>
                <w:szCs w:val="28"/>
              </w:rPr>
            </w:pPr>
          </w:p>
        </w:tc>
        <w:tc>
          <w:tcPr>
            <w:tcW w:w="356"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1" w:type="dxa"/>
            <w:shd w:val="clear" w:color="auto" w:fill="auto"/>
          </w:tcPr>
          <w:p w:rsidR="002F5006" w:rsidRPr="005A2CE5" w:rsidRDefault="002F5006" w:rsidP="00836F98">
            <w:pPr>
              <w:snapToGrid w:val="0"/>
              <w:rPr>
                <w:szCs w:val="28"/>
              </w:rPr>
            </w:pPr>
          </w:p>
        </w:tc>
        <w:tc>
          <w:tcPr>
            <w:tcW w:w="356"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r>
      <w:tr w:rsidR="002F5006" w:rsidRPr="005A2CE5" w:rsidTr="00836F98">
        <w:tc>
          <w:tcPr>
            <w:tcW w:w="287" w:type="dxa"/>
            <w:shd w:val="clear" w:color="auto" w:fill="auto"/>
          </w:tcPr>
          <w:p w:rsidR="002F5006" w:rsidRPr="005A2CE5" w:rsidRDefault="002F5006" w:rsidP="00836F98">
            <w:pPr>
              <w:snapToGrid w:val="0"/>
              <w:rPr>
                <w:szCs w:val="28"/>
              </w:rPr>
            </w:pPr>
          </w:p>
        </w:tc>
        <w:tc>
          <w:tcPr>
            <w:tcW w:w="485" w:type="dxa"/>
            <w:shd w:val="clear" w:color="auto" w:fill="auto"/>
          </w:tcPr>
          <w:p w:rsidR="002F5006" w:rsidRPr="005A2CE5" w:rsidRDefault="002F5006" w:rsidP="00836F98">
            <w:pPr>
              <w:rPr>
                <w:b/>
                <w:i/>
                <w:szCs w:val="28"/>
              </w:rPr>
            </w:pPr>
            <w:r w:rsidRPr="005A2CE5">
              <w:rPr>
                <w:b/>
                <w:i/>
                <w:szCs w:val="28"/>
              </w:rPr>
              <w:t>№</w:t>
            </w:r>
          </w:p>
        </w:tc>
        <w:tc>
          <w:tcPr>
            <w:tcW w:w="574" w:type="dxa"/>
            <w:gridSpan w:val="2"/>
            <w:tcBorders>
              <w:bottom w:val="single" w:sz="4" w:space="0" w:color="000000"/>
            </w:tcBorders>
            <w:shd w:val="clear" w:color="auto" w:fill="auto"/>
          </w:tcPr>
          <w:p w:rsidR="002F5006" w:rsidRPr="005A2CE5" w:rsidRDefault="00F75598" w:rsidP="00836F98">
            <w:pPr>
              <w:snapToGrid w:val="0"/>
              <w:jc w:val="center"/>
              <w:rPr>
                <w:b/>
                <w:i/>
                <w:szCs w:val="28"/>
              </w:rPr>
            </w:pPr>
            <w:r>
              <w:rPr>
                <w:b/>
                <w:i/>
                <w:szCs w:val="28"/>
              </w:rPr>
              <w:t>36</w:t>
            </w:r>
          </w:p>
        </w:tc>
        <w:tc>
          <w:tcPr>
            <w:tcW w:w="286" w:type="dxa"/>
            <w:shd w:val="clear" w:color="auto" w:fill="auto"/>
          </w:tcPr>
          <w:p w:rsidR="002F5006" w:rsidRPr="005A2CE5" w:rsidRDefault="002F5006" w:rsidP="00836F98">
            <w:pPr>
              <w:snapToGrid w:val="0"/>
              <w:rPr>
                <w:b/>
                <w:i/>
                <w:szCs w:val="28"/>
              </w:rPr>
            </w:pPr>
          </w:p>
        </w:tc>
        <w:tc>
          <w:tcPr>
            <w:tcW w:w="287"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9" w:type="dxa"/>
            <w:shd w:val="clear" w:color="auto" w:fill="auto"/>
          </w:tcPr>
          <w:p w:rsidR="002F5006" w:rsidRPr="005A2CE5" w:rsidRDefault="002F5006" w:rsidP="00836F98">
            <w:pPr>
              <w:snapToGrid w:val="0"/>
              <w:rPr>
                <w:b/>
                <w:i/>
                <w:szCs w:val="28"/>
              </w:rPr>
            </w:pPr>
          </w:p>
        </w:tc>
        <w:tc>
          <w:tcPr>
            <w:tcW w:w="356" w:type="dxa"/>
            <w:shd w:val="clear" w:color="auto" w:fill="auto"/>
          </w:tcPr>
          <w:p w:rsidR="002F5006" w:rsidRPr="005A2CE5" w:rsidRDefault="002F5006" w:rsidP="00836F98">
            <w:pPr>
              <w:rPr>
                <w:b/>
                <w:i/>
                <w:szCs w:val="28"/>
              </w:rPr>
            </w:pPr>
            <w:r w:rsidRPr="005A2CE5">
              <w:rPr>
                <w:b/>
                <w:i/>
                <w:szCs w:val="28"/>
              </w:rPr>
              <w:t>«</w:t>
            </w:r>
          </w:p>
        </w:tc>
        <w:tc>
          <w:tcPr>
            <w:tcW w:w="581" w:type="dxa"/>
            <w:gridSpan w:val="2"/>
            <w:tcBorders>
              <w:bottom w:val="single" w:sz="4" w:space="0" w:color="000000"/>
            </w:tcBorders>
            <w:shd w:val="clear" w:color="auto" w:fill="auto"/>
          </w:tcPr>
          <w:p w:rsidR="002F5006" w:rsidRPr="005A2CE5" w:rsidRDefault="00F75598" w:rsidP="00836F98">
            <w:pPr>
              <w:jc w:val="center"/>
              <w:rPr>
                <w:b/>
                <w:i/>
                <w:szCs w:val="28"/>
              </w:rPr>
            </w:pPr>
            <w:r>
              <w:rPr>
                <w:b/>
                <w:i/>
                <w:szCs w:val="28"/>
              </w:rPr>
              <w:t xml:space="preserve">11 </w:t>
            </w:r>
          </w:p>
        </w:tc>
        <w:tc>
          <w:tcPr>
            <w:tcW w:w="356" w:type="dxa"/>
            <w:shd w:val="clear" w:color="auto" w:fill="auto"/>
          </w:tcPr>
          <w:p w:rsidR="002F5006" w:rsidRPr="005A2CE5" w:rsidRDefault="002F5006" w:rsidP="00836F98">
            <w:pPr>
              <w:rPr>
                <w:b/>
                <w:i/>
                <w:szCs w:val="28"/>
              </w:rPr>
            </w:pPr>
            <w:r w:rsidRPr="005A2CE5">
              <w:rPr>
                <w:b/>
                <w:i/>
                <w:szCs w:val="28"/>
              </w:rPr>
              <w:t>»</w:t>
            </w:r>
          </w:p>
        </w:tc>
        <w:tc>
          <w:tcPr>
            <w:tcW w:w="1740" w:type="dxa"/>
            <w:gridSpan w:val="6"/>
            <w:tcBorders>
              <w:bottom w:val="single" w:sz="4" w:space="0" w:color="000000"/>
            </w:tcBorders>
            <w:shd w:val="clear" w:color="auto" w:fill="auto"/>
          </w:tcPr>
          <w:p w:rsidR="002F5006" w:rsidRPr="005A2CE5" w:rsidRDefault="00F75598" w:rsidP="00836F98">
            <w:pPr>
              <w:jc w:val="center"/>
              <w:rPr>
                <w:b/>
                <w:i/>
                <w:szCs w:val="28"/>
              </w:rPr>
            </w:pPr>
            <w:r>
              <w:rPr>
                <w:b/>
                <w:i/>
                <w:szCs w:val="28"/>
              </w:rPr>
              <w:t>мая</w:t>
            </w:r>
            <w:bookmarkStart w:id="0" w:name="_GoBack"/>
            <w:bookmarkEnd w:id="0"/>
          </w:p>
        </w:tc>
        <w:tc>
          <w:tcPr>
            <w:tcW w:w="1450" w:type="dxa"/>
            <w:gridSpan w:val="5"/>
            <w:shd w:val="clear" w:color="auto" w:fill="auto"/>
          </w:tcPr>
          <w:p w:rsidR="002F5006" w:rsidRPr="005A2CE5" w:rsidRDefault="002F5006" w:rsidP="002F5006">
            <w:pPr>
              <w:jc w:val="center"/>
              <w:rPr>
                <w:b/>
                <w:i/>
                <w:szCs w:val="28"/>
              </w:rPr>
            </w:pPr>
            <w:r w:rsidRPr="005A2CE5">
              <w:rPr>
                <w:b/>
                <w:i/>
                <w:szCs w:val="28"/>
              </w:rPr>
              <w:t>20</w:t>
            </w:r>
            <w:r>
              <w:rPr>
                <w:b/>
                <w:i/>
                <w:szCs w:val="28"/>
              </w:rPr>
              <w:t>23</w:t>
            </w:r>
            <w:r w:rsidRPr="005A2CE5">
              <w:rPr>
                <w:b/>
                <w:i/>
                <w:szCs w:val="28"/>
              </w:rPr>
              <w:t xml:space="preserve"> года</w:t>
            </w:r>
          </w:p>
        </w:tc>
        <w:tc>
          <w:tcPr>
            <w:tcW w:w="290" w:type="dxa"/>
            <w:shd w:val="clear" w:color="auto" w:fill="auto"/>
          </w:tcPr>
          <w:p w:rsidR="002F5006" w:rsidRPr="005A2CE5" w:rsidRDefault="002F5006" w:rsidP="00836F98">
            <w:pPr>
              <w:snapToGrid w:val="0"/>
              <w:rPr>
                <w:b/>
                <w:i/>
                <w:szCs w:val="28"/>
              </w:rPr>
            </w:pPr>
          </w:p>
        </w:tc>
        <w:tc>
          <w:tcPr>
            <w:tcW w:w="290" w:type="dxa"/>
            <w:shd w:val="clear" w:color="auto" w:fill="auto"/>
          </w:tcPr>
          <w:p w:rsidR="002F5006" w:rsidRPr="005A2CE5" w:rsidRDefault="002F5006" w:rsidP="00836F98">
            <w:pPr>
              <w:snapToGrid w:val="0"/>
              <w:rPr>
                <w:b/>
                <w:i/>
                <w:szCs w:val="28"/>
              </w:rPr>
            </w:pPr>
          </w:p>
        </w:tc>
      </w:tr>
      <w:tr w:rsidR="002F5006" w:rsidRPr="005A2CE5" w:rsidTr="00836F98">
        <w:tc>
          <w:tcPr>
            <w:tcW w:w="287" w:type="dxa"/>
            <w:shd w:val="clear" w:color="auto" w:fill="auto"/>
          </w:tcPr>
          <w:p w:rsidR="002F5006" w:rsidRPr="005A2CE5" w:rsidRDefault="002F5006" w:rsidP="00836F98">
            <w:pPr>
              <w:snapToGrid w:val="0"/>
              <w:rPr>
                <w:b/>
                <w:i/>
                <w:szCs w:val="28"/>
              </w:rPr>
            </w:pPr>
          </w:p>
        </w:tc>
        <w:tc>
          <w:tcPr>
            <w:tcW w:w="485" w:type="dxa"/>
            <w:shd w:val="clear" w:color="auto" w:fill="auto"/>
          </w:tcPr>
          <w:p w:rsidR="002F5006" w:rsidRPr="005A2CE5" w:rsidRDefault="002F5006" w:rsidP="00836F98">
            <w:pPr>
              <w:snapToGrid w:val="0"/>
              <w:rPr>
                <w:b/>
                <w:i/>
                <w:szCs w:val="28"/>
              </w:rPr>
            </w:pPr>
          </w:p>
        </w:tc>
        <w:tc>
          <w:tcPr>
            <w:tcW w:w="287" w:type="dxa"/>
            <w:tcBorders>
              <w:top w:val="single" w:sz="4" w:space="0" w:color="000000"/>
            </w:tcBorders>
            <w:shd w:val="clear" w:color="auto" w:fill="auto"/>
          </w:tcPr>
          <w:p w:rsidR="002F5006" w:rsidRPr="005A2CE5" w:rsidRDefault="002F5006" w:rsidP="00836F98">
            <w:pPr>
              <w:snapToGrid w:val="0"/>
              <w:rPr>
                <w:b/>
                <w:i/>
                <w:szCs w:val="28"/>
              </w:rPr>
            </w:pPr>
          </w:p>
        </w:tc>
        <w:tc>
          <w:tcPr>
            <w:tcW w:w="287" w:type="dxa"/>
            <w:tcBorders>
              <w:top w:val="single" w:sz="4" w:space="0" w:color="000000"/>
            </w:tcBorders>
            <w:shd w:val="clear" w:color="auto" w:fill="auto"/>
          </w:tcPr>
          <w:p w:rsidR="002F5006" w:rsidRPr="005A2CE5" w:rsidRDefault="002F5006" w:rsidP="00836F98">
            <w:pPr>
              <w:snapToGrid w:val="0"/>
              <w:rPr>
                <w:b/>
                <w:i/>
                <w:szCs w:val="28"/>
              </w:rPr>
            </w:pPr>
          </w:p>
        </w:tc>
        <w:tc>
          <w:tcPr>
            <w:tcW w:w="286" w:type="dxa"/>
            <w:shd w:val="clear" w:color="auto" w:fill="auto"/>
          </w:tcPr>
          <w:p w:rsidR="002F5006" w:rsidRPr="005A2CE5" w:rsidRDefault="002F5006" w:rsidP="00836F98">
            <w:pPr>
              <w:snapToGrid w:val="0"/>
              <w:rPr>
                <w:b/>
                <w:i/>
                <w:szCs w:val="28"/>
              </w:rPr>
            </w:pPr>
          </w:p>
        </w:tc>
        <w:tc>
          <w:tcPr>
            <w:tcW w:w="287"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b/>
                <w:i/>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8" w:type="dxa"/>
            <w:shd w:val="clear" w:color="auto" w:fill="auto"/>
          </w:tcPr>
          <w:p w:rsidR="002F5006" w:rsidRPr="005A2CE5" w:rsidRDefault="002F5006" w:rsidP="00836F98">
            <w:pPr>
              <w:snapToGrid w:val="0"/>
              <w:rPr>
                <w:szCs w:val="28"/>
              </w:rPr>
            </w:pPr>
          </w:p>
        </w:tc>
        <w:tc>
          <w:tcPr>
            <w:tcW w:w="289" w:type="dxa"/>
            <w:shd w:val="clear" w:color="auto" w:fill="auto"/>
          </w:tcPr>
          <w:p w:rsidR="002F5006" w:rsidRPr="005A2CE5" w:rsidRDefault="002F5006" w:rsidP="00836F98">
            <w:pPr>
              <w:snapToGrid w:val="0"/>
              <w:rPr>
                <w:szCs w:val="28"/>
              </w:rPr>
            </w:pPr>
          </w:p>
        </w:tc>
        <w:tc>
          <w:tcPr>
            <w:tcW w:w="356"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1" w:type="dxa"/>
            <w:shd w:val="clear" w:color="auto" w:fill="auto"/>
          </w:tcPr>
          <w:p w:rsidR="002F5006" w:rsidRPr="005A2CE5" w:rsidRDefault="002F5006" w:rsidP="00836F98">
            <w:pPr>
              <w:snapToGrid w:val="0"/>
              <w:rPr>
                <w:szCs w:val="28"/>
              </w:rPr>
            </w:pPr>
          </w:p>
        </w:tc>
        <w:tc>
          <w:tcPr>
            <w:tcW w:w="356"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shd w:val="clear" w:color="auto" w:fill="auto"/>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c>
          <w:tcPr>
            <w:tcW w:w="290" w:type="dxa"/>
          </w:tcPr>
          <w:p w:rsidR="002F5006" w:rsidRPr="005A2CE5" w:rsidRDefault="002F5006" w:rsidP="00836F98">
            <w:pPr>
              <w:snapToGrid w:val="0"/>
              <w:rPr>
                <w:szCs w:val="28"/>
              </w:rPr>
            </w:pPr>
          </w:p>
        </w:tc>
      </w:tr>
    </w:tbl>
    <w:p w:rsidR="00C86962" w:rsidRDefault="00C86962">
      <w:pPr>
        <w:jc w:val="center"/>
        <w:rPr>
          <w:szCs w:val="28"/>
        </w:rPr>
      </w:pPr>
    </w:p>
    <w:p w:rsidR="003C35A0" w:rsidRDefault="003C35A0" w:rsidP="00C86962">
      <w:pPr>
        <w:jc w:val="center"/>
        <w:rPr>
          <w:b/>
          <w:szCs w:val="28"/>
        </w:rPr>
      </w:pPr>
      <w:r>
        <w:rPr>
          <w:b/>
          <w:szCs w:val="28"/>
        </w:rPr>
        <w:t xml:space="preserve">Об утверждении Административного регламента </w:t>
      </w:r>
    </w:p>
    <w:p w:rsidR="003C35A0" w:rsidRDefault="003C35A0" w:rsidP="00C86962">
      <w:pPr>
        <w:jc w:val="center"/>
        <w:rPr>
          <w:szCs w:val="28"/>
        </w:rPr>
      </w:pPr>
      <w:r>
        <w:rPr>
          <w:b/>
          <w:szCs w:val="28"/>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C35A0" w:rsidRDefault="003C35A0" w:rsidP="00C86962">
      <w:pPr>
        <w:rPr>
          <w:szCs w:val="28"/>
        </w:rPr>
      </w:pPr>
    </w:p>
    <w:p w:rsidR="003C35A0" w:rsidRDefault="003C35A0" w:rsidP="00C86962">
      <w:pPr>
        <w:rPr>
          <w:szCs w:val="28"/>
        </w:rPr>
      </w:pPr>
    </w:p>
    <w:p w:rsidR="003C35A0" w:rsidRPr="00BF5BDF" w:rsidRDefault="003C35A0" w:rsidP="00C86962">
      <w:pPr>
        <w:tabs>
          <w:tab w:val="left" w:pos="993"/>
        </w:tabs>
        <w:ind w:firstLine="709"/>
        <w:jc w:val="both"/>
        <w:rPr>
          <w:sz w:val="26"/>
          <w:szCs w:val="26"/>
        </w:rPr>
      </w:pPr>
      <w:r w:rsidRPr="00BF5BDF">
        <w:rPr>
          <w:sz w:val="26"/>
          <w:szCs w:val="26"/>
        </w:rPr>
        <w:t xml:space="preserve">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2F5006" w:rsidRPr="00BF5BDF">
        <w:rPr>
          <w:color w:val="000000"/>
          <w:sz w:val="26"/>
          <w:szCs w:val="26"/>
        </w:rPr>
        <w:t>Михайловская</w:t>
      </w:r>
      <w:r w:rsidR="00C86962" w:rsidRPr="00BF5BDF">
        <w:rPr>
          <w:color w:val="000000"/>
          <w:sz w:val="26"/>
          <w:szCs w:val="26"/>
        </w:rPr>
        <w:t xml:space="preserve"> </w:t>
      </w:r>
      <w:r w:rsidRPr="00BF5BDF">
        <w:rPr>
          <w:color w:val="000000"/>
          <w:sz w:val="26"/>
          <w:szCs w:val="26"/>
        </w:rPr>
        <w:t xml:space="preserve"> сельская администрация   Советского муниципального района Республики Марий Эл </w:t>
      </w:r>
      <w:r w:rsidRPr="00BF5BDF">
        <w:rPr>
          <w:color w:val="000000"/>
          <w:spacing w:val="50"/>
          <w:sz w:val="26"/>
          <w:szCs w:val="26"/>
        </w:rPr>
        <w:t>постановляе</w:t>
      </w:r>
      <w:r w:rsidRPr="00BF5BDF">
        <w:rPr>
          <w:color w:val="000000"/>
          <w:sz w:val="26"/>
          <w:szCs w:val="26"/>
        </w:rPr>
        <w:t>т:</w:t>
      </w:r>
    </w:p>
    <w:p w:rsidR="003C35A0" w:rsidRPr="00BF5BDF" w:rsidRDefault="003C35A0" w:rsidP="00C86962">
      <w:pPr>
        <w:numPr>
          <w:ilvl w:val="0"/>
          <w:numId w:val="4"/>
        </w:numPr>
        <w:tabs>
          <w:tab w:val="left" w:pos="1134"/>
        </w:tabs>
        <w:ind w:left="0" w:firstLine="709"/>
        <w:jc w:val="both"/>
        <w:rPr>
          <w:bCs/>
          <w:sz w:val="26"/>
          <w:szCs w:val="26"/>
        </w:rPr>
      </w:pPr>
      <w:r w:rsidRPr="00BF5BDF">
        <w:rPr>
          <w:sz w:val="26"/>
          <w:szCs w:val="26"/>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C35A0" w:rsidRPr="00BF5BDF" w:rsidRDefault="003C35A0" w:rsidP="00C86962">
      <w:pPr>
        <w:numPr>
          <w:ilvl w:val="0"/>
          <w:numId w:val="4"/>
        </w:numPr>
        <w:tabs>
          <w:tab w:val="left" w:pos="1134"/>
        </w:tabs>
        <w:ind w:left="0" w:firstLine="709"/>
        <w:jc w:val="both"/>
        <w:rPr>
          <w:bCs/>
          <w:sz w:val="26"/>
          <w:szCs w:val="26"/>
        </w:rPr>
      </w:pPr>
      <w:r w:rsidRPr="00BF5BDF">
        <w:rPr>
          <w:bCs/>
          <w:sz w:val="26"/>
          <w:szCs w:val="26"/>
        </w:rPr>
        <w:t>Признать утратившими силу следующие постановления администрации:</w:t>
      </w:r>
    </w:p>
    <w:p w:rsidR="003C35A0" w:rsidRPr="00BF5BDF" w:rsidRDefault="003C35A0" w:rsidP="00417F23">
      <w:pPr>
        <w:tabs>
          <w:tab w:val="left" w:pos="1134"/>
        </w:tabs>
        <w:ind w:firstLine="709"/>
        <w:jc w:val="both"/>
        <w:rPr>
          <w:sz w:val="26"/>
          <w:szCs w:val="26"/>
        </w:rPr>
      </w:pPr>
      <w:r w:rsidRPr="00BF5BDF">
        <w:rPr>
          <w:bCs/>
          <w:sz w:val="26"/>
          <w:szCs w:val="26"/>
        </w:rPr>
        <w:t xml:space="preserve">- от </w:t>
      </w:r>
      <w:r w:rsidR="002F5006" w:rsidRPr="00BF5BDF">
        <w:rPr>
          <w:sz w:val="26"/>
          <w:szCs w:val="26"/>
        </w:rPr>
        <w:t>05.12.2018</w:t>
      </w:r>
      <w:r w:rsidRPr="00BF5BDF">
        <w:rPr>
          <w:sz w:val="26"/>
          <w:szCs w:val="26"/>
        </w:rPr>
        <w:t xml:space="preserve"> г. №</w:t>
      </w:r>
      <w:r w:rsidR="002F5006" w:rsidRPr="00BF5BDF">
        <w:rPr>
          <w:sz w:val="26"/>
          <w:szCs w:val="26"/>
        </w:rPr>
        <w:t xml:space="preserve"> 77</w:t>
      </w:r>
      <w:r w:rsidRPr="00BF5BDF">
        <w:rPr>
          <w:sz w:val="26"/>
          <w:szCs w:val="26"/>
        </w:rPr>
        <w:t xml:space="preserve"> «</w:t>
      </w:r>
      <w:r w:rsidR="002F5006" w:rsidRPr="00BF5BDF">
        <w:rPr>
          <w:spacing w:val="-2"/>
          <w:sz w:val="26"/>
          <w:szCs w:val="26"/>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F5BDF">
        <w:rPr>
          <w:sz w:val="26"/>
          <w:szCs w:val="26"/>
        </w:rPr>
        <w:t>»;</w:t>
      </w:r>
    </w:p>
    <w:p w:rsidR="003C35A0" w:rsidRPr="00BF5BDF" w:rsidRDefault="00C86962" w:rsidP="00F0460E">
      <w:pPr>
        <w:tabs>
          <w:tab w:val="left" w:pos="993"/>
        </w:tabs>
        <w:jc w:val="both"/>
        <w:rPr>
          <w:sz w:val="26"/>
          <w:szCs w:val="26"/>
        </w:rPr>
      </w:pPr>
      <w:r w:rsidRPr="00BF5BDF">
        <w:rPr>
          <w:sz w:val="26"/>
          <w:szCs w:val="26"/>
        </w:rPr>
        <w:t xml:space="preserve">         </w:t>
      </w:r>
      <w:r w:rsidR="00417F23" w:rsidRPr="00BF5BDF">
        <w:rPr>
          <w:sz w:val="26"/>
          <w:szCs w:val="26"/>
        </w:rPr>
        <w:t xml:space="preserve"> </w:t>
      </w:r>
      <w:r w:rsidRPr="00BF5BDF">
        <w:rPr>
          <w:sz w:val="26"/>
          <w:szCs w:val="26"/>
        </w:rPr>
        <w:t xml:space="preserve"> </w:t>
      </w:r>
      <w:r w:rsidR="003C35A0" w:rsidRPr="00BF5BDF">
        <w:rPr>
          <w:sz w:val="26"/>
          <w:szCs w:val="26"/>
        </w:rPr>
        <w:t xml:space="preserve">- от </w:t>
      </w:r>
      <w:r w:rsidR="002F5006" w:rsidRPr="00BF5BDF">
        <w:rPr>
          <w:sz w:val="26"/>
          <w:szCs w:val="26"/>
        </w:rPr>
        <w:t>27.03.2019</w:t>
      </w:r>
      <w:r w:rsidR="00417F23" w:rsidRPr="00BF5BDF">
        <w:rPr>
          <w:sz w:val="26"/>
          <w:szCs w:val="26"/>
        </w:rPr>
        <w:t xml:space="preserve"> г</w:t>
      </w:r>
      <w:r w:rsidR="003C35A0" w:rsidRPr="00BF5BDF">
        <w:rPr>
          <w:sz w:val="26"/>
          <w:szCs w:val="26"/>
        </w:rPr>
        <w:t>. №</w:t>
      </w:r>
      <w:r w:rsidR="002F5006" w:rsidRPr="00BF5BDF">
        <w:rPr>
          <w:sz w:val="26"/>
          <w:szCs w:val="26"/>
        </w:rPr>
        <w:t xml:space="preserve"> 24</w:t>
      </w:r>
      <w:r w:rsidR="003C35A0" w:rsidRPr="00BF5BDF">
        <w:rPr>
          <w:sz w:val="26"/>
          <w:szCs w:val="26"/>
        </w:rPr>
        <w:t xml:space="preserve"> «О внесении изменений в постановление </w:t>
      </w:r>
      <w:r w:rsidR="00417F23" w:rsidRPr="00BF5BDF">
        <w:rPr>
          <w:sz w:val="26"/>
          <w:szCs w:val="26"/>
        </w:rPr>
        <w:t>Ронгинской</w:t>
      </w:r>
      <w:r w:rsidR="003C35A0" w:rsidRPr="00BF5BDF">
        <w:rPr>
          <w:sz w:val="26"/>
          <w:szCs w:val="26"/>
        </w:rPr>
        <w:t xml:space="preserve"> сельской администрации    от </w:t>
      </w:r>
      <w:r w:rsidR="002F5006" w:rsidRPr="00BF5BDF">
        <w:rPr>
          <w:sz w:val="26"/>
          <w:szCs w:val="26"/>
        </w:rPr>
        <w:t>05.12.2018</w:t>
      </w:r>
      <w:r w:rsidR="003C35A0" w:rsidRPr="00BF5BDF">
        <w:rPr>
          <w:sz w:val="26"/>
          <w:szCs w:val="26"/>
        </w:rPr>
        <w:t xml:space="preserve"> года № </w:t>
      </w:r>
      <w:r w:rsidR="002F5006" w:rsidRPr="00BF5BDF">
        <w:rPr>
          <w:sz w:val="26"/>
          <w:szCs w:val="26"/>
        </w:rPr>
        <w:t>77</w:t>
      </w:r>
      <w:r w:rsidR="003C35A0" w:rsidRPr="00BF5BDF">
        <w:rPr>
          <w:sz w:val="26"/>
          <w:szCs w:val="26"/>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17F23" w:rsidRPr="00BF5BDF" w:rsidRDefault="00417F23" w:rsidP="00417F23">
      <w:pPr>
        <w:tabs>
          <w:tab w:val="left" w:pos="1134"/>
        </w:tabs>
        <w:jc w:val="both"/>
        <w:rPr>
          <w:sz w:val="26"/>
          <w:szCs w:val="26"/>
        </w:rPr>
      </w:pPr>
      <w:r w:rsidRPr="00BF5BDF">
        <w:rPr>
          <w:sz w:val="26"/>
          <w:szCs w:val="26"/>
        </w:rPr>
        <w:t xml:space="preserve">          - от </w:t>
      </w:r>
      <w:r w:rsidR="002F5006" w:rsidRPr="00BF5BDF">
        <w:rPr>
          <w:sz w:val="26"/>
          <w:szCs w:val="26"/>
        </w:rPr>
        <w:t>30.06.2020</w:t>
      </w:r>
      <w:r w:rsidRPr="00BF5BDF">
        <w:rPr>
          <w:sz w:val="26"/>
          <w:szCs w:val="26"/>
        </w:rPr>
        <w:t xml:space="preserve"> г. № </w:t>
      </w:r>
      <w:r w:rsidR="002F5006" w:rsidRPr="00BF5BDF">
        <w:rPr>
          <w:sz w:val="26"/>
          <w:szCs w:val="26"/>
        </w:rPr>
        <w:t>46</w:t>
      </w:r>
      <w:r w:rsidRPr="00BF5BDF">
        <w:rPr>
          <w:sz w:val="26"/>
          <w:szCs w:val="26"/>
        </w:rPr>
        <w:t xml:space="preserve"> «О внесении изменений в постановление Ронгинской сельской администрации    от </w:t>
      </w:r>
      <w:r w:rsidR="002F5006" w:rsidRPr="00BF5BDF">
        <w:rPr>
          <w:sz w:val="26"/>
          <w:szCs w:val="26"/>
        </w:rPr>
        <w:t>05.12.2018</w:t>
      </w:r>
      <w:r w:rsidRPr="00BF5BDF">
        <w:rPr>
          <w:sz w:val="26"/>
          <w:szCs w:val="26"/>
        </w:rPr>
        <w:t xml:space="preserve"> года № </w:t>
      </w:r>
      <w:r w:rsidR="002F5006" w:rsidRPr="00BF5BDF">
        <w:rPr>
          <w:sz w:val="26"/>
          <w:szCs w:val="26"/>
        </w:rPr>
        <w:t>77</w:t>
      </w:r>
      <w:r w:rsidRPr="00BF5BDF">
        <w:rPr>
          <w:sz w:val="26"/>
          <w:szCs w:val="26"/>
        </w:rPr>
        <w:t xml:space="preserve"> «Об утверждении </w:t>
      </w:r>
      <w:r w:rsidRPr="00BF5BDF">
        <w:rPr>
          <w:sz w:val="26"/>
          <w:szCs w:val="26"/>
        </w:rPr>
        <w:lastRenderedPageBreak/>
        <w:t>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5006" w:rsidRPr="00BF5BDF" w:rsidRDefault="002F5006" w:rsidP="002F5006">
      <w:pPr>
        <w:tabs>
          <w:tab w:val="left" w:pos="709"/>
        </w:tabs>
        <w:jc w:val="both"/>
        <w:rPr>
          <w:sz w:val="26"/>
          <w:szCs w:val="26"/>
        </w:rPr>
      </w:pPr>
      <w:r w:rsidRPr="00BF5BDF">
        <w:rPr>
          <w:sz w:val="26"/>
          <w:szCs w:val="26"/>
        </w:rPr>
        <w:tab/>
        <w:t>-  от 21.12.2020 г. № 67 «О внесении изменений в постановление Ронгинской сельской администрации    от 05.12.2018 года № 77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5006" w:rsidRPr="00BF5BDF" w:rsidRDefault="002F5006" w:rsidP="002F5006">
      <w:pPr>
        <w:tabs>
          <w:tab w:val="left" w:pos="709"/>
        </w:tabs>
        <w:jc w:val="both"/>
        <w:rPr>
          <w:sz w:val="26"/>
          <w:szCs w:val="26"/>
        </w:rPr>
      </w:pPr>
      <w:r w:rsidRPr="00BF5BDF">
        <w:rPr>
          <w:sz w:val="26"/>
          <w:szCs w:val="26"/>
        </w:rPr>
        <w:tab/>
        <w:t>- от 29.12.2020 г. № 72 «О внесении изменений в постановление Ронгинской сельской администрации    от 05.12.2018 года № 77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5006" w:rsidRPr="00BF5BDF" w:rsidRDefault="002F5006" w:rsidP="002F5006">
      <w:pPr>
        <w:tabs>
          <w:tab w:val="left" w:pos="709"/>
        </w:tabs>
        <w:jc w:val="both"/>
        <w:rPr>
          <w:sz w:val="26"/>
          <w:szCs w:val="26"/>
        </w:rPr>
      </w:pPr>
      <w:r w:rsidRPr="00BF5BDF">
        <w:rPr>
          <w:sz w:val="26"/>
          <w:szCs w:val="26"/>
        </w:rPr>
        <w:tab/>
        <w:t>- от 18.04.2022 г. № 24 «О внесении изменений в постановление Ронгинской сельской администрации    от 05.12.2018 года № 77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5006" w:rsidRPr="00BF5BDF" w:rsidRDefault="002F5006" w:rsidP="002F5006">
      <w:pPr>
        <w:tabs>
          <w:tab w:val="left" w:pos="709"/>
        </w:tabs>
        <w:jc w:val="both"/>
        <w:rPr>
          <w:sz w:val="26"/>
          <w:szCs w:val="26"/>
        </w:rPr>
      </w:pPr>
      <w:r w:rsidRPr="00BF5BDF">
        <w:rPr>
          <w:sz w:val="26"/>
          <w:szCs w:val="26"/>
        </w:rPr>
        <w:tab/>
        <w:t>- от 20.02.2023 г. № 14 «О внесении изменений в постановление Ронгинской сельской администрации    от 05.12.2018 года № 77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35A0" w:rsidRPr="00BF5BDF" w:rsidRDefault="003C35A0" w:rsidP="00C86962">
      <w:pPr>
        <w:numPr>
          <w:ilvl w:val="0"/>
          <w:numId w:val="4"/>
        </w:numPr>
        <w:tabs>
          <w:tab w:val="left" w:pos="1134"/>
        </w:tabs>
        <w:ind w:left="0" w:firstLine="709"/>
        <w:jc w:val="both"/>
        <w:rPr>
          <w:color w:val="000000"/>
          <w:sz w:val="26"/>
          <w:szCs w:val="26"/>
        </w:rPr>
      </w:pPr>
      <w:r w:rsidRPr="00BF5BDF">
        <w:rPr>
          <w:bCs/>
          <w:sz w:val="26"/>
          <w:szCs w:val="26"/>
        </w:rPr>
        <w:t xml:space="preserve">Обнародовать настоящее постановление и разместить на официальном сайте интернет-портала Республики Марий Эл в информационно – телекоммуникационной сети Интернет (адрес доступа: </w:t>
      </w:r>
      <w:r w:rsidRPr="00BF5BDF">
        <w:rPr>
          <w:bCs/>
          <w:sz w:val="26"/>
          <w:szCs w:val="26"/>
          <w:lang w:val="en-US"/>
        </w:rPr>
        <w:t>mari</w:t>
      </w:r>
      <w:r w:rsidRPr="00BF5BDF">
        <w:rPr>
          <w:bCs/>
          <w:sz w:val="26"/>
          <w:szCs w:val="26"/>
        </w:rPr>
        <w:t>-</w:t>
      </w:r>
      <w:r w:rsidRPr="00BF5BDF">
        <w:rPr>
          <w:bCs/>
          <w:sz w:val="26"/>
          <w:szCs w:val="26"/>
          <w:lang w:val="en-US"/>
        </w:rPr>
        <w:t>el</w:t>
      </w:r>
      <w:r w:rsidRPr="00BF5BDF">
        <w:rPr>
          <w:bCs/>
          <w:sz w:val="26"/>
          <w:szCs w:val="26"/>
        </w:rPr>
        <w:t>.</w:t>
      </w:r>
      <w:r w:rsidRPr="00BF5BDF">
        <w:rPr>
          <w:bCs/>
          <w:sz w:val="26"/>
          <w:szCs w:val="26"/>
          <w:lang w:val="en-US"/>
        </w:rPr>
        <w:t>gov</w:t>
      </w:r>
      <w:r w:rsidRPr="00BF5BDF">
        <w:rPr>
          <w:bCs/>
          <w:sz w:val="26"/>
          <w:szCs w:val="26"/>
        </w:rPr>
        <w:t>.</w:t>
      </w:r>
      <w:r w:rsidRPr="00BF5BDF">
        <w:rPr>
          <w:bCs/>
          <w:sz w:val="26"/>
          <w:szCs w:val="26"/>
          <w:lang w:val="en-US"/>
        </w:rPr>
        <w:t>ru</w:t>
      </w:r>
      <w:r w:rsidRPr="00BF5BDF">
        <w:rPr>
          <w:bCs/>
          <w:sz w:val="26"/>
          <w:szCs w:val="26"/>
        </w:rPr>
        <w:t xml:space="preserve">).                                                                    </w:t>
      </w:r>
    </w:p>
    <w:p w:rsidR="003C35A0" w:rsidRPr="00BF5BDF" w:rsidRDefault="003C35A0" w:rsidP="00C86962">
      <w:pPr>
        <w:numPr>
          <w:ilvl w:val="0"/>
          <w:numId w:val="4"/>
        </w:numPr>
        <w:tabs>
          <w:tab w:val="left" w:pos="1134"/>
        </w:tabs>
        <w:ind w:left="0" w:firstLine="709"/>
        <w:jc w:val="both"/>
        <w:rPr>
          <w:color w:val="000000"/>
          <w:sz w:val="26"/>
          <w:szCs w:val="26"/>
        </w:rPr>
      </w:pPr>
      <w:r w:rsidRPr="00BF5BDF">
        <w:rPr>
          <w:color w:val="000000"/>
          <w:sz w:val="26"/>
          <w:szCs w:val="26"/>
        </w:rPr>
        <w:t>Настоящее постановление вступает в силу после обнародования.</w:t>
      </w:r>
    </w:p>
    <w:p w:rsidR="003C35A0" w:rsidRPr="00BF5BDF" w:rsidRDefault="003C35A0" w:rsidP="00C86962">
      <w:pPr>
        <w:numPr>
          <w:ilvl w:val="0"/>
          <w:numId w:val="4"/>
        </w:numPr>
        <w:tabs>
          <w:tab w:val="left" w:pos="1134"/>
        </w:tabs>
        <w:ind w:left="0" w:firstLine="709"/>
        <w:jc w:val="both"/>
        <w:rPr>
          <w:color w:val="000000"/>
          <w:sz w:val="26"/>
          <w:szCs w:val="26"/>
        </w:rPr>
      </w:pPr>
      <w:r w:rsidRPr="00BF5BDF">
        <w:rPr>
          <w:color w:val="000000"/>
          <w:sz w:val="26"/>
          <w:szCs w:val="26"/>
        </w:rPr>
        <w:t>Контроль за исполнением настоящего постановления оставляю за собой.</w:t>
      </w:r>
    </w:p>
    <w:p w:rsidR="00C86962" w:rsidRPr="00BF5BDF" w:rsidRDefault="00C86962" w:rsidP="00C86962">
      <w:pPr>
        <w:tabs>
          <w:tab w:val="left" w:pos="1134"/>
        </w:tabs>
        <w:ind w:left="709"/>
        <w:jc w:val="both"/>
        <w:rPr>
          <w:color w:val="000000"/>
          <w:sz w:val="26"/>
          <w:szCs w:val="26"/>
        </w:rPr>
      </w:pPr>
    </w:p>
    <w:p w:rsidR="00C86962" w:rsidRPr="00BF5BDF" w:rsidRDefault="00C86962" w:rsidP="00C86962">
      <w:pPr>
        <w:tabs>
          <w:tab w:val="left" w:pos="1134"/>
        </w:tabs>
        <w:ind w:left="709"/>
        <w:jc w:val="both"/>
        <w:rPr>
          <w:color w:val="000000"/>
          <w:sz w:val="26"/>
          <w:szCs w:val="26"/>
        </w:rPr>
      </w:pPr>
    </w:p>
    <w:p w:rsidR="00C86962" w:rsidRPr="00BF5BDF" w:rsidRDefault="00C86962" w:rsidP="00C86962">
      <w:pPr>
        <w:tabs>
          <w:tab w:val="left" w:pos="1134"/>
        </w:tabs>
        <w:ind w:left="709"/>
        <w:jc w:val="both"/>
        <w:rPr>
          <w:color w:val="000000"/>
          <w:sz w:val="26"/>
          <w:szCs w:val="26"/>
        </w:rPr>
      </w:pPr>
    </w:p>
    <w:p w:rsidR="00C86962" w:rsidRPr="00BF5BDF" w:rsidRDefault="00C86962" w:rsidP="00C86962">
      <w:pPr>
        <w:rPr>
          <w:bCs/>
          <w:sz w:val="26"/>
          <w:szCs w:val="26"/>
        </w:rPr>
      </w:pPr>
      <w:r w:rsidRPr="00BF5BDF">
        <w:rPr>
          <w:bCs/>
          <w:sz w:val="26"/>
          <w:szCs w:val="26"/>
        </w:rPr>
        <w:t xml:space="preserve">                          Глава </w:t>
      </w:r>
    </w:p>
    <w:p w:rsidR="00C86962" w:rsidRPr="00BF5BDF" w:rsidRDefault="002F5006" w:rsidP="00C86962">
      <w:pPr>
        <w:rPr>
          <w:sz w:val="26"/>
          <w:szCs w:val="26"/>
        </w:rPr>
        <w:sectPr w:rsidR="00C86962" w:rsidRPr="00BF5BDF" w:rsidSect="003C35A0">
          <w:pgSz w:w="11906" w:h="16838"/>
          <w:pgMar w:top="851" w:right="849" w:bottom="568" w:left="1701" w:header="708" w:footer="708" w:gutter="0"/>
          <w:cols w:space="708"/>
          <w:docGrid w:linePitch="360"/>
        </w:sectPr>
      </w:pPr>
      <w:r w:rsidRPr="00BF5BDF">
        <w:rPr>
          <w:spacing w:val="-1"/>
          <w:sz w:val="26"/>
          <w:szCs w:val="26"/>
        </w:rPr>
        <w:t>Михайловской</w:t>
      </w:r>
      <w:r w:rsidR="00C86962" w:rsidRPr="00BF5BDF">
        <w:rPr>
          <w:spacing w:val="-1"/>
          <w:sz w:val="26"/>
          <w:szCs w:val="26"/>
        </w:rPr>
        <w:t xml:space="preserve"> сельской </w:t>
      </w:r>
      <w:r w:rsidR="00C86962" w:rsidRPr="00BF5BDF">
        <w:rPr>
          <w:bCs/>
          <w:sz w:val="26"/>
          <w:szCs w:val="26"/>
        </w:rPr>
        <w:t xml:space="preserve">администрации  </w:t>
      </w:r>
      <w:r w:rsidR="00C86962" w:rsidRPr="00BF5BDF">
        <w:rPr>
          <w:spacing w:val="-1"/>
          <w:sz w:val="26"/>
          <w:szCs w:val="26"/>
        </w:rPr>
        <w:t xml:space="preserve"> </w:t>
      </w:r>
      <w:r w:rsidR="00C86962" w:rsidRPr="00BF5BDF">
        <w:rPr>
          <w:spacing w:val="-1"/>
          <w:sz w:val="26"/>
          <w:szCs w:val="26"/>
        </w:rPr>
        <w:tab/>
      </w:r>
      <w:r w:rsidR="00C86962" w:rsidRPr="00BF5BDF">
        <w:rPr>
          <w:spacing w:val="-1"/>
          <w:sz w:val="26"/>
          <w:szCs w:val="26"/>
        </w:rPr>
        <w:tab/>
        <w:t xml:space="preserve">                   </w:t>
      </w:r>
      <w:r w:rsidRPr="00BF5BDF">
        <w:rPr>
          <w:spacing w:val="-1"/>
          <w:sz w:val="26"/>
          <w:szCs w:val="26"/>
        </w:rPr>
        <w:t>В.А. Морозов</w:t>
      </w:r>
    </w:p>
    <w:p w:rsidR="00C86962" w:rsidRDefault="00C86962" w:rsidP="00C86962">
      <w:pPr>
        <w:pStyle w:val="ae"/>
        <w:spacing w:before="0" w:after="0"/>
        <w:rPr>
          <w:color w:val="000000"/>
        </w:rPr>
      </w:pPr>
    </w:p>
    <w:p w:rsidR="003C35A0" w:rsidRPr="00C86962" w:rsidRDefault="003C35A0">
      <w:pPr>
        <w:pStyle w:val="ae"/>
        <w:spacing w:before="0" w:after="0"/>
        <w:ind w:left="5672" w:firstLine="709"/>
        <w:rPr>
          <w:color w:val="000000"/>
        </w:rPr>
      </w:pPr>
      <w:r w:rsidRPr="00C86962">
        <w:rPr>
          <w:color w:val="000000"/>
        </w:rPr>
        <w:t>Утвержден</w:t>
      </w:r>
    </w:p>
    <w:p w:rsidR="003C35A0" w:rsidRPr="00C86962" w:rsidRDefault="003C35A0">
      <w:pPr>
        <w:pStyle w:val="ae"/>
        <w:spacing w:before="0" w:after="0"/>
        <w:ind w:left="5245"/>
        <w:jc w:val="center"/>
        <w:rPr>
          <w:color w:val="000000"/>
        </w:rPr>
      </w:pPr>
      <w:r w:rsidRPr="00C86962">
        <w:rPr>
          <w:color w:val="000000"/>
        </w:rPr>
        <w:t xml:space="preserve">постановлением </w:t>
      </w:r>
      <w:r w:rsidR="002F5006">
        <w:rPr>
          <w:color w:val="000000"/>
        </w:rPr>
        <w:t>Михайловской</w:t>
      </w:r>
      <w:r w:rsidRPr="00C86962">
        <w:rPr>
          <w:color w:val="000000"/>
        </w:rPr>
        <w:t xml:space="preserve"> сельской администрации</w:t>
      </w:r>
    </w:p>
    <w:p w:rsidR="003C35A0" w:rsidRPr="00C86962" w:rsidRDefault="003C35A0">
      <w:pPr>
        <w:pStyle w:val="ae"/>
        <w:spacing w:before="0" w:after="0"/>
        <w:ind w:left="5245"/>
        <w:jc w:val="center"/>
        <w:rPr>
          <w:color w:val="000000"/>
        </w:rPr>
      </w:pPr>
      <w:r w:rsidRPr="00C86962">
        <w:rPr>
          <w:color w:val="000000"/>
        </w:rPr>
        <w:t xml:space="preserve">от </w:t>
      </w:r>
      <w:r w:rsidR="002F5006">
        <w:rPr>
          <w:color w:val="000000"/>
        </w:rPr>
        <w:t>11</w:t>
      </w:r>
      <w:r w:rsidR="007870D6">
        <w:rPr>
          <w:color w:val="000000"/>
        </w:rPr>
        <w:t xml:space="preserve"> </w:t>
      </w:r>
      <w:r w:rsidR="002F5006">
        <w:rPr>
          <w:color w:val="000000"/>
        </w:rPr>
        <w:t>мая</w:t>
      </w:r>
      <w:r w:rsidR="007870D6">
        <w:rPr>
          <w:color w:val="000000"/>
        </w:rPr>
        <w:t xml:space="preserve"> </w:t>
      </w:r>
      <w:r w:rsidR="002F5006">
        <w:rPr>
          <w:color w:val="000000"/>
        </w:rPr>
        <w:t xml:space="preserve"> 2023</w:t>
      </w:r>
      <w:r w:rsidRPr="00C86962">
        <w:rPr>
          <w:color w:val="000000"/>
        </w:rPr>
        <w:t xml:space="preserve"> г. № </w:t>
      </w:r>
      <w:r w:rsidR="002A3C47">
        <w:rPr>
          <w:color w:val="000000"/>
        </w:rPr>
        <w:t>36</w:t>
      </w:r>
    </w:p>
    <w:p w:rsidR="003C35A0" w:rsidRPr="00C86962" w:rsidRDefault="003C35A0">
      <w:pPr>
        <w:pStyle w:val="ae"/>
        <w:spacing w:before="0" w:after="0"/>
        <w:ind w:firstLine="567"/>
        <w:jc w:val="right"/>
        <w:rPr>
          <w:color w:val="000000"/>
        </w:rPr>
      </w:pPr>
    </w:p>
    <w:p w:rsidR="003C35A0" w:rsidRPr="00C86962" w:rsidRDefault="003C35A0">
      <w:pPr>
        <w:pStyle w:val="ae"/>
        <w:spacing w:before="0" w:after="0"/>
        <w:ind w:firstLine="567"/>
        <w:jc w:val="right"/>
        <w:rPr>
          <w:color w:val="000000"/>
        </w:rPr>
      </w:pPr>
    </w:p>
    <w:p w:rsidR="003C35A0" w:rsidRPr="00C86962" w:rsidRDefault="003C35A0">
      <w:pPr>
        <w:pStyle w:val="ae"/>
        <w:spacing w:before="0" w:after="0"/>
        <w:jc w:val="center"/>
        <w:rPr>
          <w:b/>
          <w:color w:val="000000"/>
        </w:rPr>
      </w:pPr>
      <w:bookmarkStart w:id="1" w:name="Par32"/>
      <w:bookmarkEnd w:id="1"/>
      <w:r w:rsidRPr="00C86962">
        <w:rPr>
          <w:b/>
          <w:color w:val="000000"/>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w:t>
      </w:r>
    </w:p>
    <w:p w:rsidR="003C35A0" w:rsidRPr="00C86962" w:rsidRDefault="003C35A0">
      <w:pPr>
        <w:pStyle w:val="ae"/>
        <w:spacing w:before="0" w:after="0"/>
        <w:jc w:val="center"/>
        <w:rPr>
          <w:color w:val="000000"/>
        </w:rPr>
      </w:pPr>
      <w:r w:rsidRPr="00C86962">
        <w:rPr>
          <w:b/>
          <w:color w:val="000000"/>
        </w:rPr>
        <w:t>или реконструкции»</w:t>
      </w:r>
    </w:p>
    <w:p w:rsidR="003C35A0" w:rsidRPr="00C86962" w:rsidRDefault="003C35A0">
      <w:pPr>
        <w:pStyle w:val="ae"/>
        <w:spacing w:before="0" w:after="0"/>
        <w:jc w:val="center"/>
        <w:rPr>
          <w:b/>
          <w:color w:val="000000"/>
        </w:rPr>
      </w:pPr>
      <w:r w:rsidRPr="00C86962">
        <w:rPr>
          <w:color w:val="000000"/>
        </w:rPr>
        <w:t> </w:t>
      </w:r>
    </w:p>
    <w:p w:rsidR="003C35A0" w:rsidRPr="00C86962" w:rsidRDefault="003C35A0">
      <w:pPr>
        <w:pStyle w:val="ae"/>
        <w:numPr>
          <w:ilvl w:val="0"/>
          <w:numId w:val="10"/>
        </w:numPr>
        <w:tabs>
          <w:tab w:val="left" w:pos="142"/>
        </w:tabs>
        <w:spacing w:before="0" w:after="0"/>
        <w:ind w:left="0" w:firstLine="0"/>
        <w:jc w:val="center"/>
        <w:rPr>
          <w:color w:val="000000"/>
        </w:rPr>
      </w:pPr>
      <w:r w:rsidRPr="00C86962">
        <w:rPr>
          <w:b/>
          <w:color w:val="000000"/>
        </w:rPr>
        <w:t>Общие положения</w:t>
      </w:r>
    </w:p>
    <w:p w:rsidR="003C35A0" w:rsidRPr="00C86962" w:rsidRDefault="003C35A0">
      <w:pPr>
        <w:pStyle w:val="ae"/>
        <w:spacing w:before="0" w:after="0"/>
        <w:jc w:val="center"/>
        <w:rPr>
          <w:color w:val="000000"/>
        </w:rPr>
      </w:pPr>
    </w:p>
    <w:p w:rsidR="003C35A0" w:rsidRPr="00C86962" w:rsidRDefault="003C35A0">
      <w:pPr>
        <w:jc w:val="center"/>
        <w:rPr>
          <w:color w:val="000000"/>
          <w:sz w:val="24"/>
          <w:szCs w:val="24"/>
        </w:rPr>
      </w:pPr>
      <w:r w:rsidRPr="00C86962">
        <w:rPr>
          <w:i/>
          <w:color w:val="000000"/>
          <w:sz w:val="24"/>
          <w:szCs w:val="24"/>
        </w:rPr>
        <w:t>Предмет регулирования</w:t>
      </w:r>
    </w:p>
    <w:p w:rsidR="003C35A0" w:rsidRPr="00C86962" w:rsidRDefault="003C35A0">
      <w:pPr>
        <w:ind w:firstLine="709"/>
        <w:jc w:val="both"/>
        <w:rPr>
          <w:color w:val="000000"/>
          <w:sz w:val="24"/>
          <w:szCs w:val="24"/>
        </w:rPr>
      </w:pPr>
    </w:p>
    <w:p w:rsidR="003C35A0" w:rsidRPr="00C86962" w:rsidRDefault="003C35A0">
      <w:pPr>
        <w:numPr>
          <w:ilvl w:val="0"/>
          <w:numId w:val="20"/>
        </w:numPr>
        <w:tabs>
          <w:tab w:val="left" w:pos="1134"/>
        </w:tabs>
        <w:ind w:left="0" w:firstLine="709"/>
        <w:jc w:val="both"/>
        <w:rPr>
          <w:sz w:val="24"/>
          <w:szCs w:val="24"/>
        </w:rPr>
      </w:pPr>
      <w:r w:rsidRPr="00C86962">
        <w:rPr>
          <w:color w:val="000000"/>
          <w:sz w:val="24"/>
          <w:szCs w:val="24"/>
        </w:rPr>
        <w:t>Настоящий Административный регламент предоставления муниципальной услуги «</w:t>
      </w:r>
      <w:r w:rsidRPr="00C86962">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86962">
        <w:rPr>
          <w:i/>
          <w:sz w:val="24"/>
          <w:szCs w:val="24"/>
        </w:rPr>
        <w:t>»</w:t>
      </w:r>
      <w:r w:rsidRPr="00C86962">
        <w:rPr>
          <w:color w:val="000000"/>
          <w:sz w:val="24"/>
          <w:szCs w:val="24"/>
        </w:rPr>
        <w:t xml:space="preserve"> (далее – Административный регламент) определяет </w:t>
      </w:r>
      <w:r w:rsidRPr="00C86962">
        <w:rPr>
          <w:sz w:val="24"/>
          <w:szCs w:val="24"/>
        </w:rPr>
        <w:t xml:space="preserve">сроки и последовательность административных процедур (действий), осуществляемых </w:t>
      </w:r>
      <w:r w:rsidR="002A3C47">
        <w:rPr>
          <w:sz w:val="24"/>
          <w:szCs w:val="24"/>
        </w:rPr>
        <w:t>Михайловской</w:t>
      </w:r>
      <w:r w:rsidRPr="00C86962">
        <w:rPr>
          <w:sz w:val="24"/>
          <w:szCs w:val="24"/>
        </w:rPr>
        <w:t xml:space="preserve"> сельской администрацией (далее – уполномоченный орган),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C35A0" w:rsidRPr="00C86962" w:rsidRDefault="003C35A0">
      <w:pPr>
        <w:ind w:firstLine="709"/>
        <w:jc w:val="both"/>
        <w:rPr>
          <w:color w:val="000000"/>
          <w:sz w:val="24"/>
          <w:szCs w:val="24"/>
        </w:rPr>
      </w:pPr>
      <w:r w:rsidRPr="00C86962">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3" w:history="1">
        <w:r w:rsidRPr="00C86962">
          <w:rPr>
            <w:rStyle w:val="a5"/>
            <w:color w:val="000000"/>
            <w:sz w:val="24"/>
            <w:szCs w:val="24"/>
            <w:u w:val="none"/>
          </w:rPr>
          <w:t>законе</w:t>
        </w:r>
      </w:hyperlink>
      <w:r w:rsidRPr="00C86962">
        <w:rPr>
          <w:sz w:val="24"/>
          <w:szCs w:val="24"/>
        </w:rPr>
        <w:t xml:space="preserve"> </w:t>
      </w:r>
      <w:r w:rsidRPr="00C86962">
        <w:rPr>
          <w:bCs/>
          <w:iCs/>
          <w:sz w:val="24"/>
          <w:szCs w:val="24"/>
        </w:rPr>
        <w:t>и иных нормативных правовых актах Российской Федерации и Республики Марий Эл.</w:t>
      </w:r>
    </w:p>
    <w:p w:rsidR="003C35A0" w:rsidRPr="00C86962" w:rsidRDefault="003C35A0">
      <w:pPr>
        <w:ind w:firstLine="709"/>
        <w:jc w:val="both"/>
        <w:rPr>
          <w:color w:val="000000"/>
          <w:sz w:val="24"/>
          <w:szCs w:val="24"/>
        </w:rPr>
      </w:pPr>
    </w:p>
    <w:p w:rsidR="003C35A0" w:rsidRPr="00C86962" w:rsidRDefault="003C35A0">
      <w:pPr>
        <w:pStyle w:val="ae"/>
        <w:spacing w:before="0" w:after="0"/>
        <w:jc w:val="center"/>
        <w:rPr>
          <w:i/>
        </w:rPr>
      </w:pPr>
      <w:r w:rsidRPr="00C86962">
        <w:rPr>
          <w:i/>
        </w:rPr>
        <w:t>Круг заявителей</w:t>
      </w:r>
    </w:p>
    <w:p w:rsidR="003C35A0" w:rsidRPr="00C86962" w:rsidRDefault="003C35A0">
      <w:pPr>
        <w:pStyle w:val="ae"/>
        <w:spacing w:before="0" w:after="0"/>
        <w:jc w:val="center"/>
        <w:rPr>
          <w:i/>
        </w:rPr>
      </w:pPr>
    </w:p>
    <w:p w:rsidR="003C35A0" w:rsidRPr="00C86962" w:rsidRDefault="003C35A0">
      <w:pPr>
        <w:pStyle w:val="ae"/>
        <w:numPr>
          <w:ilvl w:val="0"/>
          <w:numId w:val="20"/>
        </w:numPr>
        <w:tabs>
          <w:tab w:val="left" w:pos="1134"/>
        </w:tabs>
        <w:spacing w:before="0" w:after="0"/>
        <w:ind w:left="0" w:firstLine="709"/>
        <w:jc w:val="both"/>
      </w:pPr>
      <w:r w:rsidRPr="00C86962">
        <w:t xml:space="preserve">Заявителями на получение муниципальной услуги являются собственник, правообладатель, гражданин (наниматель) соответствующего помещения </w:t>
      </w:r>
      <w:r w:rsidRPr="00C86962">
        <w:b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Pr="00C86962">
        <w:br/>
        <w:t xml:space="preserve">в уполномоченный орган с заявлением о предоставлении муниципальной услуги, </w:t>
      </w:r>
      <w:r w:rsidRPr="00C86962">
        <w:br/>
        <w:t>в том числе в порядке, установленном статьей 15.1 Федерального закона, выраженным в устной, письменной или электронной форме.</w:t>
      </w:r>
    </w:p>
    <w:p w:rsidR="003C35A0" w:rsidRPr="00C86962" w:rsidRDefault="003C35A0">
      <w:pPr>
        <w:pStyle w:val="ae"/>
        <w:spacing w:before="0" w:after="0"/>
        <w:ind w:firstLine="709"/>
        <w:jc w:val="both"/>
        <w:rPr>
          <w:i/>
          <w:color w:val="000000"/>
        </w:rPr>
      </w:pPr>
      <w:r w:rsidRPr="00C86962">
        <w:t xml:space="preserve">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соответствии с пунктом 42 Положения о признании </w:t>
      </w:r>
      <w:r w:rsidRPr="00C86962">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w:t>
      </w:r>
      <w:r w:rsidRPr="00C86962">
        <w:br/>
      </w:r>
      <w:r w:rsidRPr="00C86962">
        <w:rPr>
          <w:bCs/>
        </w:rPr>
        <w:t>№ 47 (далее – Положение)</w:t>
      </w:r>
      <w:r w:rsidRPr="00C86962">
        <w:t>.</w:t>
      </w:r>
    </w:p>
    <w:p w:rsidR="003C35A0" w:rsidRPr="00C86962" w:rsidRDefault="003C35A0">
      <w:pPr>
        <w:pStyle w:val="ae"/>
        <w:spacing w:before="0" w:after="0"/>
        <w:jc w:val="center"/>
        <w:rPr>
          <w:i/>
          <w:color w:val="000000"/>
        </w:rPr>
      </w:pPr>
    </w:p>
    <w:p w:rsidR="003C35A0" w:rsidRPr="00C86962" w:rsidRDefault="003C35A0">
      <w:pPr>
        <w:pStyle w:val="ae"/>
        <w:spacing w:before="0" w:after="0"/>
        <w:jc w:val="center"/>
        <w:rPr>
          <w:i/>
          <w:color w:val="000000"/>
        </w:rPr>
      </w:pPr>
      <w:r w:rsidRPr="00C86962">
        <w:rPr>
          <w:i/>
          <w:color w:val="000000"/>
        </w:rPr>
        <w:t>Требования к порядку информирования о предоставлении</w:t>
      </w:r>
    </w:p>
    <w:p w:rsidR="003C35A0" w:rsidRPr="00C86962" w:rsidRDefault="003C35A0">
      <w:pPr>
        <w:pStyle w:val="ae"/>
        <w:spacing w:before="0" w:after="0"/>
        <w:jc w:val="center"/>
      </w:pPr>
      <w:r w:rsidRPr="00C86962">
        <w:rPr>
          <w:i/>
          <w:color w:val="000000"/>
        </w:rPr>
        <w:t>муниципальной услуги</w:t>
      </w:r>
    </w:p>
    <w:p w:rsidR="003C35A0" w:rsidRPr="00C86962" w:rsidRDefault="003C35A0">
      <w:pPr>
        <w:jc w:val="center"/>
        <w:rPr>
          <w:sz w:val="24"/>
          <w:szCs w:val="24"/>
        </w:rPr>
      </w:pPr>
    </w:p>
    <w:p w:rsidR="003C35A0" w:rsidRPr="00C86962" w:rsidRDefault="003C35A0">
      <w:pPr>
        <w:pStyle w:val="ae"/>
        <w:numPr>
          <w:ilvl w:val="0"/>
          <w:numId w:val="20"/>
        </w:numPr>
        <w:tabs>
          <w:tab w:val="left" w:pos="1134"/>
        </w:tabs>
        <w:spacing w:before="0" w:after="0"/>
        <w:ind w:left="0" w:firstLine="709"/>
        <w:jc w:val="both"/>
        <w:rPr>
          <w:color w:val="000000"/>
        </w:rPr>
      </w:pPr>
      <w:r w:rsidRPr="00C86962">
        <w:rPr>
          <w:color w:val="000000"/>
        </w:rPr>
        <w:t xml:space="preserve">Информация </w:t>
      </w:r>
      <w:r w:rsidRPr="00C86962">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3C35A0" w:rsidRPr="00C86962" w:rsidRDefault="003C35A0">
      <w:pPr>
        <w:pStyle w:val="ae"/>
        <w:numPr>
          <w:ilvl w:val="0"/>
          <w:numId w:val="17"/>
        </w:numPr>
        <w:tabs>
          <w:tab w:val="left" w:pos="1134"/>
        </w:tabs>
        <w:spacing w:before="0" w:after="0"/>
        <w:ind w:left="0" w:firstLine="709"/>
        <w:jc w:val="both"/>
        <w:rPr>
          <w:color w:val="000000"/>
        </w:rPr>
      </w:pPr>
      <w:r w:rsidRPr="00C86962">
        <w:rPr>
          <w:color w:val="000000"/>
        </w:rPr>
        <w:t>при непосредственном обращении гражданина в уполномоченный орган;</w:t>
      </w:r>
    </w:p>
    <w:p w:rsidR="003C35A0" w:rsidRPr="00C86962" w:rsidRDefault="003C35A0">
      <w:pPr>
        <w:pStyle w:val="ae"/>
        <w:numPr>
          <w:ilvl w:val="0"/>
          <w:numId w:val="17"/>
        </w:numPr>
        <w:tabs>
          <w:tab w:val="left" w:pos="1134"/>
        </w:tabs>
        <w:spacing w:before="0" w:after="0"/>
        <w:ind w:left="0" w:firstLine="709"/>
        <w:jc w:val="both"/>
        <w:rPr>
          <w:color w:val="000000"/>
        </w:rPr>
      </w:pPr>
      <w:r w:rsidRPr="00C86962">
        <w:rPr>
          <w:color w:val="000000"/>
        </w:rPr>
        <w:t>посредством телефонной связи;</w:t>
      </w:r>
    </w:p>
    <w:p w:rsidR="003C35A0" w:rsidRPr="00C86962" w:rsidRDefault="003C35A0">
      <w:pPr>
        <w:pStyle w:val="ae"/>
        <w:numPr>
          <w:ilvl w:val="0"/>
          <w:numId w:val="17"/>
        </w:numPr>
        <w:tabs>
          <w:tab w:val="left" w:pos="1134"/>
        </w:tabs>
        <w:spacing w:before="0" w:after="0"/>
        <w:ind w:left="0" w:firstLine="709"/>
        <w:jc w:val="both"/>
        <w:rPr>
          <w:color w:val="000000"/>
        </w:rPr>
      </w:pPr>
      <w:r w:rsidRPr="00C86962">
        <w:rPr>
          <w:color w:val="000000"/>
        </w:rPr>
        <w:t>посредством ответов на письменные обращения граждан;</w:t>
      </w:r>
    </w:p>
    <w:p w:rsidR="003C35A0" w:rsidRPr="00C86962" w:rsidRDefault="003C35A0">
      <w:pPr>
        <w:pStyle w:val="ae"/>
        <w:numPr>
          <w:ilvl w:val="0"/>
          <w:numId w:val="17"/>
        </w:numPr>
        <w:tabs>
          <w:tab w:val="left" w:pos="1134"/>
        </w:tabs>
        <w:spacing w:before="0" w:after="0"/>
        <w:ind w:left="0" w:firstLine="709"/>
        <w:jc w:val="both"/>
      </w:pPr>
      <w:r w:rsidRPr="00C86962">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3C35A0" w:rsidRPr="00C86962" w:rsidRDefault="003C35A0">
      <w:pPr>
        <w:numPr>
          <w:ilvl w:val="0"/>
          <w:numId w:val="17"/>
        </w:numPr>
        <w:tabs>
          <w:tab w:val="left" w:pos="1134"/>
        </w:tabs>
        <w:ind w:left="0" w:firstLine="709"/>
        <w:jc w:val="both"/>
        <w:rPr>
          <w:color w:val="000000"/>
          <w:sz w:val="24"/>
          <w:szCs w:val="24"/>
        </w:rPr>
      </w:pPr>
      <w:r w:rsidRPr="00C86962">
        <w:rPr>
          <w:sz w:val="24"/>
          <w:szCs w:val="24"/>
        </w:rPr>
        <w:t xml:space="preserve">путем публикации информации на официальном сайте уполномоченного органа в информационно-телекоммуникационной сети «Интернет» </w:t>
      </w:r>
      <w:hyperlink r:id="rId14" w:history="1">
        <w:r w:rsidR="002A3C47" w:rsidRPr="002A3C47">
          <w:rPr>
            <w:rStyle w:val="a5"/>
            <w:sz w:val="24"/>
            <w:szCs w:val="24"/>
            <w:lang w:eastAsia="hi-IN" w:bidi="hi-IN"/>
          </w:rPr>
          <w:t>http://mari-el.gov.ru/sovetsk/mihailovskoe</w:t>
        </w:r>
      </w:hyperlink>
      <w:r w:rsidR="002A3C47" w:rsidRPr="00C86962">
        <w:rPr>
          <w:sz w:val="24"/>
          <w:szCs w:val="24"/>
        </w:rPr>
        <w:t xml:space="preserve"> </w:t>
      </w:r>
      <w:r w:rsidRPr="00C86962">
        <w:rPr>
          <w:sz w:val="24"/>
          <w:szCs w:val="24"/>
        </w:rPr>
        <w:t>(далее – официальный сайт).</w:t>
      </w:r>
    </w:p>
    <w:p w:rsidR="003C35A0" w:rsidRPr="00C86962" w:rsidRDefault="003C35A0">
      <w:pPr>
        <w:pStyle w:val="ae"/>
        <w:spacing w:before="0" w:after="0"/>
        <w:ind w:firstLine="709"/>
        <w:jc w:val="both"/>
      </w:pPr>
      <w:r w:rsidRPr="00C86962">
        <w:rPr>
          <w:color w:val="000000"/>
        </w:rPr>
        <w:t>К данной информации относится:</w:t>
      </w:r>
    </w:p>
    <w:p w:rsidR="003C35A0" w:rsidRPr="00C86962" w:rsidRDefault="003C35A0">
      <w:pPr>
        <w:numPr>
          <w:ilvl w:val="0"/>
          <w:numId w:val="17"/>
        </w:numPr>
        <w:tabs>
          <w:tab w:val="left" w:pos="1134"/>
        </w:tabs>
        <w:ind w:left="0" w:firstLine="709"/>
        <w:jc w:val="both"/>
        <w:rPr>
          <w:sz w:val="24"/>
          <w:szCs w:val="24"/>
        </w:rPr>
      </w:pPr>
      <w:r w:rsidRPr="00C86962">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35A0" w:rsidRPr="00C86962" w:rsidRDefault="003C35A0">
      <w:pPr>
        <w:numPr>
          <w:ilvl w:val="0"/>
          <w:numId w:val="17"/>
        </w:numPr>
        <w:tabs>
          <w:tab w:val="left" w:pos="1134"/>
        </w:tabs>
        <w:ind w:left="0" w:firstLine="709"/>
        <w:jc w:val="both"/>
        <w:rPr>
          <w:sz w:val="24"/>
          <w:szCs w:val="24"/>
        </w:rPr>
      </w:pPr>
      <w:r w:rsidRPr="00C86962">
        <w:rPr>
          <w:sz w:val="24"/>
          <w:szCs w:val="24"/>
        </w:rPr>
        <w:t>круг заявителей;</w:t>
      </w:r>
    </w:p>
    <w:p w:rsidR="003C35A0" w:rsidRPr="00C86962" w:rsidRDefault="003C35A0">
      <w:pPr>
        <w:numPr>
          <w:ilvl w:val="0"/>
          <w:numId w:val="17"/>
        </w:numPr>
        <w:tabs>
          <w:tab w:val="left" w:pos="1134"/>
        </w:tabs>
        <w:ind w:left="0" w:firstLine="709"/>
        <w:jc w:val="both"/>
        <w:rPr>
          <w:sz w:val="24"/>
          <w:szCs w:val="24"/>
        </w:rPr>
      </w:pPr>
      <w:r w:rsidRPr="00C86962">
        <w:rPr>
          <w:sz w:val="24"/>
          <w:szCs w:val="24"/>
        </w:rPr>
        <w:t>срок предоставления муниципальной услуги;</w:t>
      </w:r>
    </w:p>
    <w:p w:rsidR="003C35A0" w:rsidRPr="00C86962" w:rsidRDefault="003C35A0">
      <w:pPr>
        <w:numPr>
          <w:ilvl w:val="0"/>
          <w:numId w:val="17"/>
        </w:numPr>
        <w:tabs>
          <w:tab w:val="left" w:pos="1134"/>
        </w:tabs>
        <w:ind w:left="0" w:firstLine="709"/>
        <w:jc w:val="both"/>
        <w:rPr>
          <w:sz w:val="24"/>
          <w:szCs w:val="24"/>
        </w:rPr>
      </w:pPr>
      <w:r w:rsidRPr="00C86962">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35A0" w:rsidRPr="00C86962" w:rsidRDefault="003C35A0">
      <w:pPr>
        <w:numPr>
          <w:ilvl w:val="0"/>
          <w:numId w:val="17"/>
        </w:numPr>
        <w:tabs>
          <w:tab w:val="left" w:pos="1134"/>
        </w:tabs>
        <w:ind w:left="0" w:firstLine="709"/>
        <w:jc w:val="both"/>
        <w:rPr>
          <w:sz w:val="24"/>
          <w:szCs w:val="24"/>
        </w:rPr>
      </w:pPr>
      <w:r w:rsidRPr="00C86962">
        <w:rPr>
          <w:sz w:val="24"/>
          <w:szCs w:val="24"/>
        </w:rPr>
        <w:t>исчерпывающий перечень оснований для приостановления или отказа в предоставлении муниципальной услуги;</w:t>
      </w:r>
    </w:p>
    <w:p w:rsidR="003C35A0" w:rsidRPr="00C86962" w:rsidRDefault="003C35A0">
      <w:pPr>
        <w:numPr>
          <w:ilvl w:val="0"/>
          <w:numId w:val="17"/>
        </w:numPr>
        <w:tabs>
          <w:tab w:val="left" w:pos="1134"/>
        </w:tabs>
        <w:ind w:left="0" w:firstLine="709"/>
        <w:jc w:val="both"/>
        <w:rPr>
          <w:sz w:val="24"/>
          <w:szCs w:val="24"/>
        </w:rPr>
      </w:pPr>
      <w:r w:rsidRPr="00C86962">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35A0" w:rsidRPr="00C86962" w:rsidRDefault="003C35A0">
      <w:pPr>
        <w:numPr>
          <w:ilvl w:val="0"/>
          <w:numId w:val="17"/>
        </w:numPr>
        <w:tabs>
          <w:tab w:val="left" w:pos="1134"/>
        </w:tabs>
        <w:ind w:left="0" w:firstLine="709"/>
        <w:jc w:val="both"/>
        <w:rPr>
          <w:sz w:val="24"/>
          <w:szCs w:val="24"/>
        </w:rPr>
      </w:pPr>
      <w:r w:rsidRPr="00C86962">
        <w:rPr>
          <w:sz w:val="24"/>
          <w:szCs w:val="24"/>
        </w:rPr>
        <w:t>формы заявлений (уведомлений, сообщений), используемые при предоставлении муниципальной услуги.</w:t>
      </w:r>
    </w:p>
    <w:p w:rsidR="003C35A0" w:rsidRPr="00C86962" w:rsidRDefault="003C35A0">
      <w:pPr>
        <w:ind w:firstLine="709"/>
        <w:jc w:val="both"/>
        <w:rPr>
          <w:sz w:val="24"/>
          <w:szCs w:val="24"/>
        </w:rPr>
      </w:pPr>
      <w:r w:rsidRPr="00C86962">
        <w:rPr>
          <w:sz w:val="24"/>
          <w:szCs w:val="24"/>
        </w:rPr>
        <w:t xml:space="preserve">Информирование (консультирование) заявителей в случае непосредственного обращения граждан в уполномоченный орган, </w:t>
      </w:r>
      <w:r w:rsidRPr="00C86962">
        <w:rPr>
          <w:color w:val="000000"/>
          <w:sz w:val="24"/>
          <w:szCs w:val="24"/>
        </w:rPr>
        <w:t xml:space="preserve">посредством телефонной связи и ответов на письменные обращения граждан осуществляется специалистом уполномоченного органа, </w:t>
      </w:r>
      <w:r w:rsidRPr="00C86962">
        <w:rPr>
          <w:sz w:val="24"/>
          <w:szCs w:val="24"/>
        </w:rP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секретарь комиссии, специалист уполномоченного органа), ответственным за данное информирование (консультирование).</w:t>
      </w:r>
    </w:p>
    <w:p w:rsidR="003C35A0" w:rsidRPr="00C86962" w:rsidRDefault="003C35A0">
      <w:pPr>
        <w:ind w:firstLine="709"/>
        <w:jc w:val="both"/>
        <w:rPr>
          <w:sz w:val="24"/>
          <w:szCs w:val="24"/>
        </w:rPr>
      </w:pPr>
      <w:r w:rsidRPr="00C86962">
        <w:rPr>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3C35A0" w:rsidRPr="00C86962" w:rsidRDefault="003C35A0">
      <w:pPr>
        <w:ind w:firstLine="709"/>
        <w:jc w:val="both"/>
        <w:rPr>
          <w:color w:val="000000"/>
          <w:sz w:val="24"/>
          <w:szCs w:val="24"/>
        </w:rPr>
      </w:pPr>
      <w:r w:rsidRPr="00C86962">
        <w:rPr>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sidRPr="00C86962">
        <w:rPr>
          <w:sz w:val="24"/>
          <w:szCs w:val="24"/>
        </w:rPr>
        <w:lastRenderedPageBreak/>
        <w:t>услуг рассматриваются в соответствии с Федеральным законом от 2 мая 2006 г. № 59-ФЗ «О порядке рассмотрения обращений граждан Российской Федерации».</w:t>
      </w:r>
    </w:p>
    <w:p w:rsidR="003C35A0" w:rsidRPr="00C86962" w:rsidRDefault="003C35A0">
      <w:pPr>
        <w:pStyle w:val="ae"/>
        <w:numPr>
          <w:ilvl w:val="0"/>
          <w:numId w:val="20"/>
        </w:numPr>
        <w:spacing w:before="0" w:after="0"/>
        <w:jc w:val="both"/>
        <w:rPr>
          <w:color w:val="000000"/>
        </w:rPr>
      </w:pPr>
      <w:r w:rsidRPr="00C86962">
        <w:rPr>
          <w:color w:val="000000"/>
        </w:rPr>
        <w:t xml:space="preserve">Справочная информация размещается: </w:t>
      </w:r>
    </w:p>
    <w:p w:rsidR="003C35A0" w:rsidRPr="00C86962" w:rsidRDefault="003C35A0">
      <w:pPr>
        <w:pStyle w:val="ae"/>
        <w:numPr>
          <w:ilvl w:val="0"/>
          <w:numId w:val="13"/>
        </w:numPr>
        <w:tabs>
          <w:tab w:val="left" w:pos="1134"/>
        </w:tabs>
        <w:spacing w:before="0" w:after="0"/>
        <w:ind w:left="0" w:firstLine="709"/>
        <w:jc w:val="both"/>
        <w:rPr>
          <w:color w:val="000000"/>
        </w:rPr>
      </w:pPr>
      <w:r w:rsidRPr="00C86962">
        <w:rPr>
          <w:color w:val="000000"/>
        </w:rPr>
        <w:t>на официальном сайте;</w:t>
      </w:r>
    </w:p>
    <w:p w:rsidR="003C35A0" w:rsidRPr="00C86962" w:rsidRDefault="003C35A0">
      <w:pPr>
        <w:pStyle w:val="ae"/>
        <w:numPr>
          <w:ilvl w:val="0"/>
          <w:numId w:val="13"/>
        </w:numPr>
        <w:tabs>
          <w:tab w:val="left" w:pos="1134"/>
        </w:tabs>
        <w:spacing w:before="0" w:after="0"/>
        <w:ind w:left="0" w:firstLine="709"/>
        <w:jc w:val="both"/>
        <w:rPr>
          <w:color w:val="000000"/>
        </w:rPr>
      </w:pPr>
      <w:r w:rsidRPr="00C86962">
        <w:rPr>
          <w:color w:val="000000"/>
        </w:rPr>
        <w:t xml:space="preserve">на информационных стендах </w:t>
      </w:r>
      <w:r w:rsidRPr="00C86962">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35A0" w:rsidRPr="00C86962" w:rsidRDefault="003C35A0">
      <w:pPr>
        <w:pStyle w:val="ae"/>
        <w:spacing w:before="0" w:after="0"/>
        <w:ind w:firstLine="709"/>
        <w:jc w:val="both"/>
      </w:pPr>
      <w:r w:rsidRPr="00C86962">
        <w:rPr>
          <w:color w:val="000000"/>
        </w:rPr>
        <w:t>К справочной информации относится следующая информация:</w:t>
      </w:r>
    </w:p>
    <w:p w:rsidR="003C35A0" w:rsidRPr="00C86962" w:rsidRDefault="003C35A0">
      <w:pPr>
        <w:pStyle w:val="ae"/>
        <w:numPr>
          <w:ilvl w:val="0"/>
          <w:numId w:val="13"/>
        </w:numPr>
        <w:tabs>
          <w:tab w:val="left" w:pos="1134"/>
        </w:tabs>
        <w:spacing w:before="0" w:after="0"/>
        <w:ind w:left="0" w:firstLine="709"/>
        <w:jc w:val="both"/>
      </w:pPr>
      <w:r w:rsidRPr="00C86962">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w:t>
      </w:r>
    </w:p>
    <w:p w:rsidR="003C35A0" w:rsidRPr="00C86962" w:rsidRDefault="003C35A0">
      <w:pPr>
        <w:pStyle w:val="ae"/>
        <w:numPr>
          <w:ilvl w:val="0"/>
          <w:numId w:val="13"/>
        </w:numPr>
        <w:tabs>
          <w:tab w:val="left" w:pos="1134"/>
        </w:tabs>
        <w:spacing w:before="0" w:after="0"/>
        <w:ind w:left="0" w:firstLine="709"/>
        <w:jc w:val="both"/>
      </w:pPr>
      <w:r w:rsidRPr="00C86962">
        <w:t>справочные телефоны организаций, участвующих в предоставлении муниципальной услуги, в том числе номер телефона-автоинформатора;</w:t>
      </w:r>
    </w:p>
    <w:p w:rsidR="003C35A0" w:rsidRPr="00C86962" w:rsidRDefault="003C35A0">
      <w:pPr>
        <w:pStyle w:val="ae"/>
        <w:numPr>
          <w:ilvl w:val="0"/>
          <w:numId w:val="13"/>
        </w:numPr>
        <w:tabs>
          <w:tab w:val="left" w:pos="1134"/>
        </w:tabs>
        <w:spacing w:before="0" w:after="0"/>
        <w:ind w:left="0" w:firstLine="709"/>
        <w:jc w:val="both"/>
        <w:rPr>
          <w:color w:val="000000"/>
        </w:rPr>
      </w:pPr>
      <w:r w:rsidRPr="00C86962">
        <w:t>адреса официального сайта, а также электронной почты и (или) формы обратной связи уполномоченного органа.</w:t>
      </w:r>
    </w:p>
    <w:p w:rsidR="003C35A0" w:rsidRPr="00C86962" w:rsidRDefault="003C35A0">
      <w:pPr>
        <w:pStyle w:val="ae"/>
        <w:spacing w:before="0" w:after="0"/>
        <w:ind w:firstLine="709"/>
        <w:jc w:val="both"/>
        <w:rPr>
          <w:color w:val="000000"/>
        </w:rPr>
      </w:pPr>
      <w:r w:rsidRPr="00C86962">
        <w:rPr>
          <w:color w:val="000000"/>
        </w:rPr>
        <w:t xml:space="preserve">Ответственным лицом, </w:t>
      </w:r>
      <w:r w:rsidRPr="00C86962">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уполномоченного органа, назначенный распоряжением главы уполномоченного органа.</w:t>
      </w:r>
    </w:p>
    <w:p w:rsidR="003C35A0" w:rsidRPr="00C86962" w:rsidRDefault="003C35A0">
      <w:pPr>
        <w:pStyle w:val="ae"/>
        <w:spacing w:before="0" w:after="0"/>
        <w:ind w:firstLine="709"/>
        <w:jc w:val="both"/>
        <w:rPr>
          <w:color w:val="000000"/>
        </w:rPr>
      </w:pPr>
      <w:r w:rsidRPr="00C86962">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3C35A0" w:rsidRPr="00C86962" w:rsidRDefault="003C35A0">
      <w:pPr>
        <w:pStyle w:val="ae"/>
        <w:numPr>
          <w:ilvl w:val="0"/>
          <w:numId w:val="20"/>
        </w:numPr>
        <w:tabs>
          <w:tab w:val="left" w:pos="1134"/>
        </w:tabs>
        <w:spacing w:before="0" w:after="0"/>
        <w:ind w:left="0" w:firstLine="709"/>
        <w:jc w:val="both"/>
        <w:rPr>
          <w:color w:val="000000"/>
        </w:rPr>
      </w:pPr>
      <w:r w:rsidRPr="00C86962">
        <w:rPr>
          <w:color w:val="000000"/>
        </w:rPr>
        <w:t xml:space="preserve">Информация по вопросам предоставления </w:t>
      </w:r>
      <w:r w:rsidRPr="00C86962">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C86962">
        <w:rPr>
          <w:color w:val="000000"/>
        </w:rPr>
        <w:t xml:space="preserve"> предоставляется уполномоченным органом бесплатно.</w:t>
      </w:r>
    </w:p>
    <w:p w:rsidR="003C35A0" w:rsidRPr="00C86962" w:rsidRDefault="003C35A0">
      <w:pPr>
        <w:pStyle w:val="ae"/>
        <w:spacing w:before="0" w:after="0"/>
        <w:ind w:firstLine="709"/>
        <w:jc w:val="both"/>
        <w:rPr>
          <w:color w:val="000000"/>
        </w:rPr>
      </w:pPr>
    </w:p>
    <w:p w:rsidR="003C35A0" w:rsidRPr="00C86962" w:rsidRDefault="003C35A0">
      <w:pPr>
        <w:pStyle w:val="ae"/>
        <w:numPr>
          <w:ilvl w:val="0"/>
          <w:numId w:val="10"/>
        </w:numPr>
        <w:tabs>
          <w:tab w:val="left" w:pos="142"/>
        </w:tabs>
        <w:spacing w:before="0" w:after="0"/>
        <w:ind w:left="0" w:firstLine="0"/>
        <w:jc w:val="center"/>
        <w:rPr>
          <w:color w:val="000000"/>
        </w:rPr>
      </w:pPr>
      <w:r w:rsidRPr="00C86962">
        <w:rPr>
          <w:b/>
          <w:color w:val="000000"/>
        </w:rPr>
        <w:t>Стандарт предоставления муниципальной услуги</w:t>
      </w:r>
    </w:p>
    <w:p w:rsidR="003C35A0" w:rsidRPr="00C86962" w:rsidRDefault="003C35A0">
      <w:pPr>
        <w:pStyle w:val="ae"/>
        <w:spacing w:before="0" w:after="0"/>
        <w:jc w:val="center"/>
        <w:rPr>
          <w:i/>
          <w:color w:val="000000"/>
        </w:rPr>
      </w:pPr>
      <w:r w:rsidRPr="00C86962">
        <w:rPr>
          <w:color w:val="000000"/>
        </w:rPr>
        <w:t> </w:t>
      </w:r>
    </w:p>
    <w:p w:rsidR="003C35A0" w:rsidRPr="00C86962" w:rsidRDefault="003C35A0">
      <w:pPr>
        <w:pStyle w:val="ae"/>
        <w:spacing w:before="0" w:after="0"/>
        <w:jc w:val="center"/>
      </w:pPr>
      <w:r w:rsidRPr="00C86962">
        <w:rPr>
          <w:i/>
          <w:color w:val="000000"/>
        </w:rPr>
        <w:t>Наименование муниципальной услуги</w:t>
      </w:r>
    </w:p>
    <w:p w:rsidR="003C35A0" w:rsidRPr="00C86962" w:rsidRDefault="003C35A0">
      <w:pPr>
        <w:ind w:firstLine="709"/>
        <w:jc w:val="center"/>
        <w:rPr>
          <w:sz w:val="24"/>
          <w:szCs w:val="24"/>
        </w:rPr>
      </w:pPr>
    </w:p>
    <w:p w:rsidR="003C35A0" w:rsidRPr="00C86962" w:rsidRDefault="003C35A0">
      <w:pPr>
        <w:numPr>
          <w:ilvl w:val="0"/>
          <w:numId w:val="20"/>
        </w:numPr>
        <w:tabs>
          <w:tab w:val="left" w:pos="1134"/>
        </w:tabs>
        <w:ind w:left="0" w:firstLine="709"/>
        <w:jc w:val="both"/>
        <w:rPr>
          <w:i/>
          <w:sz w:val="24"/>
          <w:szCs w:val="24"/>
        </w:rPr>
      </w:pPr>
      <w:r w:rsidRPr="00C86962">
        <w:rPr>
          <w:sz w:val="24"/>
          <w:szCs w:val="24"/>
        </w:rPr>
        <w:t>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C35A0" w:rsidRPr="00C86962" w:rsidRDefault="003C35A0">
      <w:pPr>
        <w:ind w:firstLine="709"/>
        <w:jc w:val="both"/>
        <w:rPr>
          <w:i/>
          <w:sz w:val="24"/>
          <w:szCs w:val="24"/>
        </w:rPr>
      </w:pPr>
    </w:p>
    <w:p w:rsidR="003C35A0" w:rsidRPr="00C86962" w:rsidRDefault="003C35A0">
      <w:pPr>
        <w:pStyle w:val="ae"/>
        <w:spacing w:before="0" w:after="0"/>
        <w:jc w:val="center"/>
        <w:rPr>
          <w:i/>
          <w:color w:val="000000"/>
        </w:rPr>
      </w:pPr>
      <w:r w:rsidRPr="00C86962">
        <w:rPr>
          <w:i/>
          <w:color w:val="000000"/>
        </w:rPr>
        <w:t>Наименование органа, предоставляющего</w:t>
      </w:r>
    </w:p>
    <w:p w:rsidR="003C35A0" w:rsidRPr="00C86962" w:rsidRDefault="003C35A0">
      <w:pPr>
        <w:pStyle w:val="ae"/>
        <w:spacing w:before="0" w:after="0"/>
        <w:jc w:val="center"/>
      </w:pPr>
      <w:r w:rsidRPr="00C86962">
        <w:rPr>
          <w:i/>
          <w:color w:val="000000"/>
        </w:rPr>
        <w:t>муниципальную услугу</w:t>
      </w:r>
    </w:p>
    <w:p w:rsidR="003C35A0" w:rsidRPr="00C86962" w:rsidRDefault="003C35A0">
      <w:pPr>
        <w:ind w:firstLine="709"/>
        <w:jc w:val="center"/>
        <w:rPr>
          <w:sz w:val="24"/>
          <w:szCs w:val="24"/>
        </w:rPr>
      </w:pP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Муниципальная услуга предоставляется </w:t>
      </w:r>
      <w:r w:rsidR="00606706">
        <w:rPr>
          <w:sz w:val="24"/>
          <w:szCs w:val="24"/>
        </w:rPr>
        <w:t>Михайловской</w:t>
      </w:r>
      <w:r w:rsidRPr="00C86962">
        <w:rPr>
          <w:sz w:val="24"/>
          <w:szCs w:val="24"/>
        </w:rPr>
        <w:t xml:space="preserve"> сельской администрацией с участием межведомственной комиссии, создаваемой в целях оценки и обследования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3C35A0" w:rsidRPr="00C86962" w:rsidRDefault="003C35A0">
      <w:pPr>
        <w:ind w:firstLine="709"/>
        <w:jc w:val="both"/>
        <w:rPr>
          <w:sz w:val="24"/>
          <w:szCs w:val="24"/>
        </w:rPr>
      </w:pPr>
      <w:r w:rsidRPr="00C86962">
        <w:rPr>
          <w:sz w:val="24"/>
          <w:szCs w:val="24"/>
        </w:rPr>
        <w:t xml:space="preserve">Для получения услуг, которые являются необходимыми и обязательными </w:t>
      </w:r>
      <w:r w:rsidRPr="00C86962">
        <w:rPr>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rsidR="003C35A0" w:rsidRPr="00C86962" w:rsidRDefault="003C35A0">
      <w:pPr>
        <w:ind w:firstLine="709"/>
        <w:jc w:val="both"/>
        <w:rPr>
          <w:sz w:val="24"/>
          <w:szCs w:val="24"/>
        </w:rPr>
      </w:pPr>
      <w:r w:rsidRPr="00C86962">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C86962">
        <w:rPr>
          <w:sz w:val="24"/>
          <w:szCs w:val="24"/>
        </w:rPr>
        <w:br/>
        <w:t xml:space="preserve">с обращением в иные государственные органы, органы местного самоуправления </w:t>
      </w:r>
      <w:r w:rsidRPr="00C86962">
        <w:rPr>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w:t>
      </w:r>
      <w:r w:rsidRPr="00C86962">
        <w:rPr>
          <w:sz w:val="24"/>
          <w:szCs w:val="24"/>
        </w:rPr>
        <w:lastRenderedPageBreak/>
        <w:t xml:space="preserve">включенных в перечни, утвержденные решением Собрания депутатов </w:t>
      </w:r>
      <w:r w:rsidR="00606706">
        <w:rPr>
          <w:sz w:val="24"/>
          <w:szCs w:val="24"/>
        </w:rPr>
        <w:t>Михайловского</w:t>
      </w:r>
      <w:r w:rsidR="00C86962">
        <w:rPr>
          <w:sz w:val="24"/>
          <w:szCs w:val="24"/>
        </w:rPr>
        <w:t xml:space="preserve"> </w:t>
      </w:r>
      <w:r w:rsidRPr="00C86962">
        <w:rPr>
          <w:sz w:val="24"/>
          <w:szCs w:val="24"/>
        </w:rPr>
        <w:t xml:space="preserve"> сельского поселения.</w:t>
      </w:r>
    </w:p>
    <w:p w:rsidR="003C35A0" w:rsidRPr="00C86962" w:rsidRDefault="003C35A0">
      <w:pPr>
        <w:ind w:firstLine="709"/>
        <w:jc w:val="both"/>
        <w:rPr>
          <w:sz w:val="24"/>
          <w:szCs w:val="24"/>
        </w:rPr>
      </w:pPr>
    </w:p>
    <w:p w:rsidR="003C35A0" w:rsidRPr="00C86962" w:rsidRDefault="003C35A0">
      <w:pPr>
        <w:ind w:firstLine="709"/>
        <w:jc w:val="center"/>
        <w:rPr>
          <w:sz w:val="24"/>
          <w:szCs w:val="24"/>
        </w:rPr>
      </w:pPr>
      <w:r w:rsidRPr="00C86962">
        <w:rPr>
          <w:i/>
          <w:color w:val="000000"/>
          <w:sz w:val="24"/>
          <w:szCs w:val="24"/>
        </w:rPr>
        <w:t>Описание результата предоставления муниципальной услуги</w:t>
      </w:r>
    </w:p>
    <w:p w:rsidR="003C35A0" w:rsidRPr="00C86962" w:rsidRDefault="003C35A0">
      <w:pPr>
        <w:ind w:firstLine="709"/>
        <w:jc w:val="center"/>
        <w:rPr>
          <w:sz w:val="24"/>
          <w:szCs w:val="24"/>
        </w:rPr>
      </w:pPr>
    </w:p>
    <w:p w:rsidR="003C35A0" w:rsidRPr="00C86962" w:rsidRDefault="003C35A0">
      <w:pPr>
        <w:pStyle w:val="ae"/>
        <w:numPr>
          <w:ilvl w:val="0"/>
          <w:numId w:val="20"/>
        </w:numPr>
        <w:tabs>
          <w:tab w:val="left" w:pos="1134"/>
        </w:tabs>
        <w:spacing w:before="0" w:after="0"/>
        <w:ind w:left="0" w:firstLine="709"/>
        <w:jc w:val="both"/>
      </w:pPr>
      <w:r w:rsidRPr="00C86962">
        <w:t xml:space="preserve">Результатом предоставления муниципальной услуги является принятие следующих решений, оформленных в виде: </w:t>
      </w:r>
    </w:p>
    <w:p w:rsidR="003C35A0" w:rsidRPr="00C86962" w:rsidRDefault="003C35A0">
      <w:pPr>
        <w:pStyle w:val="ae"/>
        <w:numPr>
          <w:ilvl w:val="1"/>
          <w:numId w:val="19"/>
        </w:numPr>
        <w:tabs>
          <w:tab w:val="left" w:pos="1134"/>
        </w:tabs>
        <w:spacing w:before="0" w:after="0"/>
        <w:ind w:left="0" w:firstLine="710"/>
        <w:jc w:val="both"/>
      </w:pPr>
      <w:r w:rsidRPr="00C86962">
        <w:t>постановления уполномоченного органа:</w:t>
      </w:r>
    </w:p>
    <w:p w:rsidR="003C35A0" w:rsidRPr="00C86962" w:rsidRDefault="003C35A0">
      <w:pPr>
        <w:numPr>
          <w:ilvl w:val="0"/>
          <w:numId w:val="1"/>
        </w:numPr>
        <w:tabs>
          <w:tab w:val="left" w:pos="1134"/>
        </w:tabs>
        <w:ind w:left="0" w:firstLine="710"/>
        <w:jc w:val="both"/>
        <w:rPr>
          <w:sz w:val="24"/>
          <w:szCs w:val="24"/>
        </w:rPr>
      </w:pPr>
      <w:r w:rsidRPr="00C86962">
        <w:rPr>
          <w:sz w:val="24"/>
          <w:szCs w:val="24"/>
        </w:rPr>
        <w:t xml:space="preserve">о соответствии помещения требованиям, предъявляемым </w:t>
      </w:r>
      <w:r w:rsidRPr="00C86962">
        <w:rPr>
          <w:sz w:val="24"/>
          <w:szCs w:val="24"/>
        </w:rPr>
        <w:br/>
        <w:t>к жилому помещению, и его пригодности для проживания;</w:t>
      </w:r>
    </w:p>
    <w:p w:rsidR="003C35A0" w:rsidRPr="00C86962" w:rsidRDefault="003C35A0">
      <w:pPr>
        <w:numPr>
          <w:ilvl w:val="0"/>
          <w:numId w:val="1"/>
        </w:numPr>
        <w:tabs>
          <w:tab w:val="left" w:pos="1134"/>
        </w:tabs>
        <w:ind w:left="0" w:firstLine="710"/>
        <w:jc w:val="both"/>
        <w:rPr>
          <w:sz w:val="24"/>
          <w:szCs w:val="24"/>
        </w:rPr>
      </w:pPr>
      <w:bookmarkStart w:id="2" w:name="dst100162"/>
      <w:bookmarkEnd w:id="2"/>
      <w:r w:rsidRPr="00C86962">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sidRPr="00C86962">
        <w:rPr>
          <w:sz w:val="24"/>
          <w:szCs w:val="24"/>
        </w:rPr>
        <w:br/>
        <w:t xml:space="preserve">с технико-экономическим обоснованием) с целью приведения утраченных </w:t>
      </w:r>
      <w:r w:rsidRPr="00C86962">
        <w:rPr>
          <w:sz w:val="24"/>
          <w:szCs w:val="24"/>
        </w:rPr>
        <w:br/>
        <w:t xml:space="preserve">в процессе эксплуатации характеристик жилого помещения в соответствие </w:t>
      </w:r>
      <w:r w:rsidRPr="00C86962">
        <w:rPr>
          <w:sz w:val="24"/>
          <w:szCs w:val="24"/>
        </w:rPr>
        <w:br/>
        <w:t>с установленными в Положении требованиями;</w:t>
      </w:r>
    </w:p>
    <w:p w:rsidR="003C35A0" w:rsidRPr="00C86962" w:rsidRDefault="003C35A0">
      <w:pPr>
        <w:numPr>
          <w:ilvl w:val="0"/>
          <w:numId w:val="1"/>
        </w:numPr>
        <w:tabs>
          <w:tab w:val="left" w:pos="1134"/>
        </w:tabs>
        <w:ind w:left="0" w:firstLine="710"/>
        <w:jc w:val="both"/>
        <w:rPr>
          <w:sz w:val="24"/>
          <w:szCs w:val="24"/>
        </w:rPr>
      </w:pPr>
      <w:bookmarkStart w:id="3" w:name="dst100163"/>
      <w:bookmarkEnd w:id="3"/>
      <w:r w:rsidRPr="00C86962">
        <w:rPr>
          <w:sz w:val="24"/>
          <w:szCs w:val="24"/>
        </w:rPr>
        <w:t>о выявлении оснований для признания помещения непригодным для проживания;</w:t>
      </w:r>
    </w:p>
    <w:p w:rsidR="003C35A0" w:rsidRPr="00C86962" w:rsidRDefault="003C35A0">
      <w:pPr>
        <w:numPr>
          <w:ilvl w:val="0"/>
          <w:numId w:val="1"/>
        </w:numPr>
        <w:tabs>
          <w:tab w:val="left" w:pos="1134"/>
        </w:tabs>
        <w:ind w:left="0" w:firstLine="710"/>
        <w:jc w:val="both"/>
        <w:rPr>
          <w:sz w:val="24"/>
          <w:szCs w:val="24"/>
        </w:rPr>
      </w:pPr>
      <w:bookmarkStart w:id="4" w:name="dst100164"/>
      <w:bookmarkEnd w:id="4"/>
      <w:r w:rsidRPr="00C86962">
        <w:rPr>
          <w:sz w:val="24"/>
          <w:szCs w:val="24"/>
        </w:rPr>
        <w:t>о выявлении оснований для признания многоквартирного дома аварийным и подлежащим реконструкции;</w:t>
      </w:r>
    </w:p>
    <w:p w:rsidR="003C35A0" w:rsidRDefault="003C35A0">
      <w:pPr>
        <w:numPr>
          <w:ilvl w:val="0"/>
          <w:numId w:val="1"/>
        </w:numPr>
        <w:tabs>
          <w:tab w:val="left" w:pos="1134"/>
        </w:tabs>
        <w:ind w:left="0" w:firstLine="710"/>
        <w:jc w:val="both"/>
        <w:rPr>
          <w:sz w:val="24"/>
          <w:szCs w:val="24"/>
        </w:rPr>
      </w:pPr>
      <w:bookmarkStart w:id="5" w:name="dst100165"/>
      <w:bookmarkEnd w:id="5"/>
      <w:r w:rsidRPr="00C86962">
        <w:rPr>
          <w:sz w:val="24"/>
          <w:szCs w:val="24"/>
        </w:rPr>
        <w:t>о выявлении оснований для признания многоквартирного дома аварийным и подлежащим сносу;</w:t>
      </w:r>
    </w:p>
    <w:p w:rsidR="00BF5BDF" w:rsidRPr="00BF5BDF" w:rsidRDefault="00BF5BDF">
      <w:pPr>
        <w:numPr>
          <w:ilvl w:val="0"/>
          <w:numId w:val="1"/>
        </w:numPr>
        <w:tabs>
          <w:tab w:val="left" w:pos="1134"/>
        </w:tabs>
        <w:ind w:left="0" w:firstLine="710"/>
        <w:jc w:val="both"/>
        <w:rPr>
          <w:sz w:val="24"/>
          <w:szCs w:val="24"/>
        </w:rPr>
      </w:pPr>
      <w:r w:rsidRPr="00BF5BDF">
        <w:rPr>
          <w:sz w:val="24"/>
          <w:szCs w:val="24"/>
          <w:lang w:eastAsia="ru-RU"/>
        </w:rPr>
        <w:t>об отсутствии оснований для признания жилого помещения непригодным для проживания</w:t>
      </w:r>
      <w:r>
        <w:rPr>
          <w:sz w:val="24"/>
          <w:szCs w:val="24"/>
          <w:lang w:eastAsia="ru-RU"/>
        </w:rPr>
        <w:t>;</w:t>
      </w:r>
    </w:p>
    <w:p w:rsidR="003C35A0" w:rsidRPr="00C86962" w:rsidRDefault="003C35A0">
      <w:pPr>
        <w:numPr>
          <w:ilvl w:val="0"/>
          <w:numId w:val="1"/>
        </w:numPr>
        <w:tabs>
          <w:tab w:val="left" w:pos="1134"/>
        </w:tabs>
        <w:ind w:left="0" w:firstLine="710"/>
        <w:jc w:val="both"/>
        <w:rPr>
          <w:sz w:val="24"/>
          <w:szCs w:val="24"/>
        </w:rPr>
      </w:pPr>
      <w:bookmarkStart w:id="6" w:name="dst100183"/>
      <w:bookmarkEnd w:id="6"/>
      <w:r w:rsidRPr="00C86962">
        <w:rPr>
          <w:sz w:val="24"/>
          <w:szCs w:val="24"/>
        </w:rPr>
        <w:t>об отсутствии оснований для признания многоквартирного дома аварийным и подлежащим сносу или реконструкции;</w:t>
      </w:r>
    </w:p>
    <w:p w:rsidR="003C35A0" w:rsidRPr="00C86962" w:rsidRDefault="003C35A0">
      <w:pPr>
        <w:numPr>
          <w:ilvl w:val="0"/>
          <w:numId w:val="19"/>
        </w:numPr>
        <w:tabs>
          <w:tab w:val="left" w:pos="1134"/>
        </w:tabs>
        <w:ind w:left="0" w:firstLine="710"/>
        <w:jc w:val="both"/>
        <w:rPr>
          <w:i/>
          <w:sz w:val="24"/>
          <w:szCs w:val="24"/>
        </w:rPr>
      </w:pPr>
      <w:r w:rsidRPr="00C86962">
        <w:rPr>
          <w:sz w:val="24"/>
          <w:szCs w:val="24"/>
        </w:rPr>
        <w:t>уведомления о возврате заявления заявителя и прилагаемых к нему документов без рассмотрения, подписанного Председателем Комиссии.</w:t>
      </w:r>
    </w:p>
    <w:p w:rsidR="003C35A0" w:rsidRPr="00C86962" w:rsidRDefault="003C35A0">
      <w:pPr>
        <w:ind w:firstLine="709"/>
        <w:jc w:val="both"/>
        <w:rPr>
          <w:i/>
          <w:sz w:val="24"/>
          <w:szCs w:val="24"/>
        </w:rPr>
      </w:pPr>
    </w:p>
    <w:p w:rsidR="003C35A0" w:rsidRPr="00C86962" w:rsidRDefault="003C35A0">
      <w:pPr>
        <w:pStyle w:val="ae"/>
        <w:spacing w:before="0" w:after="0"/>
        <w:jc w:val="center"/>
      </w:pPr>
      <w:r w:rsidRPr="00C86962">
        <w:rPr>
          <w:i/>
          <w:color w:val="000000"/>
        </w:rPr>
        <w:t>Срок предоставления муниципальной услуги</w:t>
      </w:r>
    </w:p>
    <w:p w:rsidR="003C35A0" w:rsidRPr="00C86962" w:rsidRDefault="003C35A0">
      <w:pPr>
        <w:ind w:firstLine="709"/>
        <w:jc w:val="both"/>
        <w:rPr>
          <w:sz w:val="24"/>
          <w:szCs w:val="24"/>
        </w:rPr>
      </w:pPr>
    </w:p>
    <w:p w:rsidR="003C35A0" w:rsidRPr="00C86962" w:rsidRDefault="003C35A0">
      <w:pPr>
        <w:pStyle w:val="ae"/>
        <w:numPr>
          <w:ilvl w:val="0"/>
          <w:numId w:val="20"/>
        </w:numPr>
        <w:tabs>
          <w:tab w:val="left" w:pos="1134"/>
        </w:tabs>
        <w:spacing w:before="0" w:after="0"/>
        <w:ind w:left="0" w:firstLine="709"/>
        <w:jc w:val="both"/>
      </w:pPr>
      <w:r w:rsidRPr="00C86962">
        <w:t>Общий срок принятия решения, предусмотренного подпунктом 1 пункта 8 настоящего Административного регламента, составляет шестьдесят три календарных дня с даты регистрации соответствующего заявления с прилагаемыми к нему документами:</w:t>
      </w:r>
    </w:p>
    <w:p w:rsidR="003C35A0" w:rsidRPr="00C86962" w:rsidRDefault="003C35A0">
      <w:pPr>
        <w:pStyle w:val="ae"/>
        <w:numPr>
          <w:ilvl w:val="0"/>
          <w:numId w:val="11"/>
        </w:numPr>
        <w:tabs>
          <w:tab w:val="left" w:pos="1134"/>
        </w:tabs>
        <w:spacing w:before="0" w:after="0"/>
        <w:ind w:left="0" w:firstLine="709"/>
        <w:jc w:val="both"/>
        <w:rPr>
          <w:color w:val="000000"/>
        </w:rPr>
      </w:pPr>
      <w:r w:rsidRPr="00C86962">
        <w:t xml:space="preserve">Комиссия рассматривает поступившее заявление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5" w:history="1">
        <w:r w:rsidRPr="00C86962">
          <w:rPr>
            <w:rStyle w:val="a5"/>
            <w:color w:val="000000"/>
            <w:u w:val="none"/>
          </w:rPr>
          <w:t>пунктом 42</w:t>
        </w:r>
      </w:hyperlink>
      <w:r w:rsidRPr="00C86962">
        <w:rPr>
          <w:color w:val="000000"/>
        </w:rPr>
        <w:t xml:space="preserve"> Положения, - в течение 20 календарных дней с даты регистрации;</w:t>
      </w:r>
    </w:p>
    <w:p w:rsidR="003C35A0" w:rsidRPr="00C86962" w:rsidRDefault="003C35A0">
      <w:pPr>
        <w:pStyle w:val="ae"/>
        <w:numPr>
          <w:ilvl w:val="0"/>
          <w:numId w:val="11"/>
        </w:numPr>
        <w:tabs>
          <w:tab w:val="left" w:pos="1134"/>
        </w:tabs>
        <w:spacing w:before="0" w:after="0"/>
        <w:ind w:left="0" w:firstLine="709"/>
        <w:jc w:val="both"/>
      </w:pPr>
      <w:r w:rsidRPr="00C86962">
        <w:rPr>
          <w:color w:val="000000"/>
        </w:rPr>
        <w:t xml:space="preserve">уполномоченный орган в течение 30 календарных дней со дня получения заключения в установленном им </w:t>
      </w:r>
      <w:hyperlink r:id="rId16" w:history="1">
        <w:r w:rsidRPr="00C86962">
          <w:rPr>
            <w:rStyle w:val="a5"/>
            <w:color w:val="000000"/>
            <w:u w:val="none"/>
          </w:rPr>
          <w:t>порядке</w:t>
        </w:r>
      </w:hyperlink>
      <w:r w:rsidRPr="00C86962">
        <w:rPr>
          <w:color w:val="000000"/>
        </w:rPr>
        <w:t xml:space="preserve"> п</w:t>
      </w:r>
      <w:r w:rsidRPr="00C86962">
        <w:t xml:space="preserve">ринимает, а в случае обследования жилых помещений, получивших повреждения в результате чрезвычайной ситуации, - </w:t>
      </w:r>
      <w:r w:rsidRPr="00C86962">
        <w:br/>
        <w:t xml:space="preserve">в течение 10 календарных дней со дня получения заключения принимает </w:t>
      </w:r>
      <w:r w:rsidRPr="00C86962">
        <w:br/>
        <w:t>в установленном им порядке решение.</w:t>
      </w:r>
    </w:p>
    <w:p w:rsidR="003C35A0" w:rsidRPr="00C86962" w:rsidRDefault="003C35A0">
      <w:pPr>
        <w:pStyle w:val="ae"/>
        <w:spacing w:before="0" w:after="0"/>
        <w:ind w:firstLine="709"/>
        <w:jc w:val="both"/>
      </w:pPr>
      <w:r w:rsidRPr="00C86962">
        <w:t>Срок принятия решения о возврате заявления заявителя и прилагаемых к нему документов без рассмотрения составляет тридцать календарных дней с даты регистрации соответствующего заявления с прилагаемыми к нему документами.</w:t>
      </w:r>
    </w:p>
    <w:p w:rsidR="003C35A0" w:rsidRPr="00C86962" w:rsidRDefault="003C35A0">
      <w:pPr>
        <w:pStyle w:val="ae"/>
        <w:spacing w:before="0" w:after="0"/>
        <w:ind w:firstLine="709"/>
        <w:jc w:val="both"/>
      </w:pPr>
      <w:r w:rsidRPr="00C86962">
        <w:t>В случае принятия решения о проведении дополнительного обследования оцениваемого помещения предоставление муниципальной услуги продлевается на срок не более чем тридцать календарных дней со дня принятия такого решения.</w:t>
      </w:r>
    </w:p>
    <w:p w:rsidR="003C35A0" w:rsidRPr="00C86962" w:rsidRDefault="003C35A0">
      <w:pPr>
        <w:pStyle w:val="ae"/>
        <w:spacing w:before="0" w:after="0"/>
        <w:ind w:firstLine="709"/>
        <w:jc w:val="both"/>
        <w:rPr>
          <w:color w:val="000000"/>
        </w:rPr>
      </w:pPr>
      <w:r w:rsidRPr="00C86962">
        <w:t xml:space="preserve">Срок выдачи (направления) документов, являющихся результатом предоставления муниципальной услуги, составляет </w:t>
      </w:r>
      <w:r w:rsidRPr="00C86962">
        <w:rPr>
          <w:color w:val="000000"/>
        </w:rPr>
        <w:t xml:space="preserve">5 календарных дней – со дня </w:t>
      </w:r>
      <w:r w:rsidRPr="00C86962">
        <w:rPr>
          <w:color w:val="000000"/>
        </w:rPr>
        <w:lastRenderedPageBreak/>
        <w:t>принятия решения, предусмотренного абзацем третьим настоящего пункта Административного регламента.</w:t>
      </w:r>
    </w:p>
    <w:p w:rsidR="003C35A0" w:rsidRPr="00C86962" w:rsidRDefault="003C35A0">
      <w:pPr>
        <w:pStyle w:val="ae"/>
        <w:spacing w:before="0" w:after="0"/>
        <w:ind w:firstLine="709"/>
        <w:jc w:val="both"/>
        <w:rPr>
          <w:color w:val="000000"/>
        </w:rPr>
      </w:pPr>
      <w:r w:rsidRPr="00C86962">
        <w:rPr>
          <w:color w:val="000000"/>
        </w:rPr>
        <w:t xml:space="preserve">В случае, предусмотренном абзацем вторым пункта 51 Положения, </w:t>
      </w:r>
      <w:r w:rsidRPr="00C86962">
        <w:t>решение, предусмотренное подпунктом 1 пункта 8 настоящего Административного регламента, направляется в соответствующий федеральный орган исполнительной власти, орган исполнительной власти Республики Марий Эл, собственнику жилья и заявителю не позднее рабочего дня, следующего за днем оформления решения.</w:t>
      </w:r>
    </w:p>
    <w:p w:rsidR="003C35A0" w:rsidRPr="00C86962" w:rsidRDefault="003C35A0">
      <w:pPr>
        <w:ind w:firstLine="709"/>
        <w:jc w:val="both"/>
        <w:rPr>
          <w:sz w:val="24"/>
          <w:szCs w:val="24"/>
        </w:rPr>
      </w:pPr>
      <w:r w:rsidRPr="00C86962">
        <w:rPr>
          <w:color w:val="000000"/>
          <w:sz w:val="24"/>
          <w:szCs w:val="24"/>
        </w:rPr>
        <w:t xml:space="preserve">В случае принятия решения </w:t>
      </w:r>
      <w:r w:rsidRPr="00C86962">
        <w:rPr>
          <w:sz w:val="24"/>
          <w:szCs w:val="24"/>
        </w:rPr>
        <w:t xml:space="preserve">о возврате заявления заявителя и прилагаемых </w:t>
      </w:r>
      <w:r w:rsidRPr="00C86962">
        <w:rPr>
          <w:sz w:val="24"/>
          <w:szCs w:val="24"/>
        </w:rPr>
        <w:br/>
        <w:t>к нему документов без рассмотрения</w:t>
      </w:r>
      <w:r w:rsidRPr="00C86962">
        <w:rPr>
          <w:color w:val="000000"/>
          <w:sz w:val="24"/>
          <w:szCs w:val="24"/>
        </w:rPr>
        <w:t xml:space="preserve"> К</w:t>
      </w:r>
      <w:r w:rsidRPr="00C86962">
        <w:rPr>
          <w:sz w:val="24"/>
          <w:szCs w:val="24"/>
        </w:rPr>
        <w:t>омиссия возвращает такие заявление и документы в течение 15 календарных дней со дня истечения срока, предусмотренного абзацем вторым настоящего пункта Административного регламента.</w:t>
      </w:r>
    </w:p>
    <w:p w:rsidR="003C35A0" w:rsidRPr="00C86962" w:rsidRDefault="003C35A0">
      <w:pPr>
        <w:ind w:firstLine="709"/>
        <w:jc w:val="both"/>
        <w:rPr>
          <w:sz w:val="24"/>
          <w:szCs w:val="24"/>
        </w:rPr>
      </w:pPr>
      <w:r w:rsidRPr="00C86962">
        <w:rPr>
          <w:sz w:val="24"/>
          <w:szCs w:val="24"/>
        </w:rPr>
        <w:t xml:space="preserve">Срок приостановления предоставления муниципальной услуги </w:t>
      </w:r>
      <w:r w:rsidRPr="00C86962">
        <w:rPr>
          <w:sz w:val="24"/>
          <w:szCs w:val="24"/>
        </w:rPr>
        <w:br/>
        <w:t>не предусмотрен законодательством Российской Федерации.</w:t>
      </w:r>
    </w:p>
    <w:p w:rsidR="003C35A0" w:rsidRPr="00C86962" w:rsidRDefault="003C35A0">
      <w:pPr>
        <w:jc w:val="both"/>
        <w:rPr>
          <w:sz w:val="24"/>
          <w:szCs w:val="24"/>
        </w:rPr>
      </w:pPr>
    </w:p>
    <w:p w:rsidR="003C35A0" w:rsidRPr="00C86962" w:rsidRDefault="003C35A0">
      <w:pPr>
        <w:jc w:val="center"/>
        <w:rPr>
          <w:bCs/>
          <w:i/>
          <w:sz w:val="24"/>
          <w:szCs w:val="24"/>
        </w:rPr>
      </w:pPr>
      <w:r w:rsidRPr="00C86962">
        <w:rPr>
          <w:bCs/>
          <w:i/>
          <w:sz w:val="24"/>
          <w:szCs w:val="24"/>
        </w:rPr>
        <w:t xml:space="preserve">Нормативные правовые акты, регулирующие </w:t>
      </w:r>
    </w:p>
    <w:p w:rsidR="003C35A0" w:rsidRPr="00C86962" w:rsidRDefault="003C35A0">
      <w:pPr>
        <w:jc w:val="center"/>
        <w:rPr>
          <w:sz w:val="24"/>
          <w:szCs w:val="24"/>
        </w:rPr>
      </w:pPr>
      <w:r w:rsidRPr="00C86962">
        <w:rPr>
          <w:bCs/>
          <w:i/>
          <w:sz w:val="24"/>
          <w:szCs w:val="24"/>
        </w:rPr>
        <w:t>предоставление</w:t>
      </w:r>
      <w:r w:rsidRPr="00C86962">
        <w:rPr>
          <w:i/>
          <w:sz w:val="24"/>
          <w:szCs w:val="24"/>
        </w:rPr>
        <w:t xml:space="preserve"> </w:t>
      </w:r>
      <w:r w:rsidRPr="00C86962">
        <w:rPr>
          <w:bCs/>
          <w:i/>
          <w:sz w:val="24"/>
          <w:szCs w:val="24"/>
        </w:rPr>
        <w:t>муниципальной услуги</w:t>
      </w:r>
    </w:p>
    <w:p w:rsidR="003C35A0" w:rsidRPr="00C86962" w:rsidRDefault="003C35A0">
      <w:pPr>
        <w:ind w:firstLine="709"/>
        <w:jc w:val="both"/>
        <w:rPr>
          <w:sz w:val="24"/>
          <w:szCs w:val="24"/>
        </w:rPr>
      </w:pPr>
    </w:p>
    <w:p w:rsidR="003C35A0" w:rsidRPr="00C86962" w:rsidRDefault="003C35A0">
      <w:pPr>
        <w:numPr>
          <w:ilvl w:val="0"/>
          <w:numId w:val="20"/>
        </w:numPr>
        <w:tabs>
          <w:tab w:val="left" w:pos="1134"/>
        </w:tabs>
        <w:ind w:left="0" w:firstLine="709"/>
        <w:jc w:val="both"/>
        <w:rPr>
          <w:i/>
          <w:color w:val="000000"/>
          <w:sz w:val="24"/>
          <w:szCs w:val="24"/>
        </w:rPr>
      </w:pPr>
      <w:r w:rsidRPr="00C86962">
        <w:rPr>
          <w:sz w:val="24"/>
          <w:szCs w:val="24"/>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 также на информационном стенде.</w:t>
      </w:r>
    </w:p>
    <w:p w:rsidR="003C35A0" w:rsidRPr="00C86962" w:rsidRDefault="003C35A0">
      <w:pPr>
        <w:pStyle w:val="ae"/>
        <w:spacing w:before="0" w:after="0"/>
        <w:jc w:val="center"/>
        <w:rPr>
          <w:i/>
          <w:color w:val="000000"/>
        </w:rPr>
      </w:pPr>
    </w:p>
    <w:p w:rsidR="003C35A0" w:rsidRPr="00C86962" w:rsidRDefault="003C35A0">
      <w:pPr>
        <w:pStyle w:val="ae"/>
        <w:spacing w:before="0" w:after="0"/>
        <w:jc w:val="center"/>
        <w:rPr>
          <w:i/>
          <w:color w:val="000000"/>
        </w:rPr>
      </w:pPr>
      <w:r w:rsidRPr="00C86962">
        <w:rPr>
          <w:i/>
          <w:color w:val="000000"/>
        </w:rPr>
        <w:t xml:space="preserve">Исчерпывающий перечень документов, необходимых </w:t>
      </w:r>
    </w:p>
    <w:p w:rsidR="003C35A0" w:rsidRPr="00C86962" w:rsidRDefault="003C35A0">
      <w:pPr>
        <w:pStyle w:val="ae"/>
        <w:spacing w:before="0" w:after="0"/>
        <w:jc w:val="center"/>
        <w:rPr>
          <w:i/>
          <w:color w:val="000000"/>
        </w:rPr>
      </w:pPr>
      <w:r w:rsidRPr="00C86962">
        <w:rPr>
          <w:i/>
          <w:color w:val="000000"/>
        </w:rPr>
        <w:t>в соответствии с нормативными правовыми актами</w:t>
      </w:r>
    </w:p>
    <w:p w:rsidR="003C35A0" w:rsidRPr="00C86962" w:rsidRDefault="003C35A0">
      <w:pPr>
        <w:pStyle w:val="ae"/>
        <w:spacing w:before="0" w:after="0"/>
        <w:jc w:val="center"/>
        <w:rPr>
          <w:i/>
          <w:color w:val="000000"/>
        </w:rPr>
      </w:pPr>
      <w:r w:rsidRPr="00C86962">
        <w:rPr>
          <w:i/>
          <w:color w:val="000000"/>
        </w:rPr>
        <w:t>для предоставления муниципальной услуги и услуг, которые</w:t>
      </w:r>
    </w:p>
    <w:p w:rsidR="003C35A0" w:rsidRPr="00C86962" w:rsidRDefault="003C35A0">
      <w:pPr>
        <w:pStyle w:val="ae"/>
        <w:spacing w:before="0" w:after="0"/>
        <w:jc w:val="center"/>
        <w:rPr>
          <w:i/>
          <w:color w:val="000000"/>
        </w:rPr>
      </w:pPr>
      <w:r w:rsidRPr="00C86962">
        <w:rPr>
          <w:i/>
          <w:color w:val="000000"/>
        </w:rPr>
        <w:t>являются необходимыми и обязательными для предоставления</w:t>
      </w:r>
    </w:p>
    <w:p w:rsidR="003C35A0" w:rsidRPr="00C86962" w:rsidRDefault="003C35A0">
      <w:pPr>
        <w:pStyle w:val="ae"/>
        <w:spacing w:before="0" w:after="0"/>
        <w:jc w:val="center"/>
        <w:rPr>
          <w:i/>
          <w:color w:val="000000"/>
        </w:rPr>
      </w:pPr>
      <w:r w:rsidRPr="00C86962">
        <w:rPr>
          <w:i/>
          <w:color w:val="000000"/>
        </w:rPr>
        <w:t>муниципальной услуги, подлежащих представлению</w:t>
      </w:r>
    </w:p>
    <w:p w:rsidR="003C35A0" w:rsidRPr="00C86962" w:rsidRDefault="003C35A0">
      <w:pPr>
        <w:pStyle w:val="ae"/>
        <w:spacing w:before="0" w:after="0"/>
        <w:jc w:val="center"/>
        <w:rPr>
          <w:i/>
          <w:color w:val="000000"/>
        </w:rPr>
      </w:pPr>
      <w:r w:rsidRPr="00C86962">
        <w:rPr>
          <w:i/>
          <w:color w:val="000000"/>
        </w:rPr>
        <w:t>заявителем, способы их получения заявителем,</w:t>
      </w:r>
    </w:p>
    <w:p w:rsidR="003C35A0" w:rsidRPr="00C86962" w:rsidRDefault="003C35A0">
      <w:pPr>
        <w:pStyle w:val="ae"/>
        <w:spacing w:before="0" w:after="0"/>
        <w:jc w:val="center"/>
        <w:rPr>
          <w:i/>
          <w:color w:val="000000"/>
        </w:rPr>
      </w:pPr>
      <w:r w:rsidRPr="00C86962">
        <w:rPr>
          <w:i/>
          <w:color w:val="000000"/>
        </w:rPr>
        <w:t>в том числе в электронной форме, порядок</w:t>
      </w:r>
    </w:p>
    <w:p w:rsidR="003C35A0" w:rsidRPr="00C86962" w:rsidRDefault="003C35A0">
      <w:pPr>
        <w:pStyle w:val="ae"/>
        <w:spacing w:before="0" w:after="0"/>
        <w:jc w:val="center"/>
      </w:pPr>
      <w:r w:rsidRPr="00C86962">
        <w:rPr>
          <w:i/>
          <w:color w:val="000000"/>
        </w:rPr>
        <w:t>их представления</w:t>
      </w:r>
    </w:p>
    <w:p w:rsidR="003C35A0" w:rsidRPr="00C86962" w:rsidRDefault="003C35A0">
      <w:pPr>
        <w:ind w:firstLine="709"/>
        <w:jc w:val="center"/>
        <w:rPr>
          <w:sz w:val="24"/>
          <w:szCs w:val="24"/>
        </w:rPr>
      </w:pPr>
    </w:p>
    <w:p w:rsidR="003C35A0" w:rsidRPr="00C86962" w:rsidRDefault="003C35A0">
      <w:pPr>
        <w:numPr>
          <w:ilvl w:val="0"/>
          <w:numId w:val="20"/>
        </w:numPr>
        <w:tabs>
          <w:tab w:val="left" w:pos="1134"/>
        </w:tabs>
        <w:ind w:left="0" w:firstLine="709"/>
        <w:jc w:val="both"/>
        <w:rPr>
          <w:sz w:val="24"/>
          <w:szCs w:val="24"/>
        </w:rPr>
      </w:pPr>
      <w:r w:rsidRPr="00C86962">
        <w:rPr>
          <w:sz w:val="24"/>
          <w:szCs w:val="24"/>
        </w:rPr>
        <w:t>При обращении за получением муниципальной услуги представляются:</w:t>
      </w:r>
    </w:p>
    <w:p w:rsidR="003C35A0" w:rsidRPr="00C86962" w:rsidRDefault="003C35A0">
      <w:pPr>
        <w:numPr>
          <w:ilvl w:val="0"/>
          <w:numId w:val="22"/>
        </w:numPr>
        <w:tabs>
          <w:tab w:val="left" w:pos="1134"/>
        </w:tabs>
        <w:ind w:left="0" w:firstLine="709"/>
        <w:jc w:val="both"/>
        <w:rPr>
          <w:sz w:val="24"/>
          <w:szCs w:val="24"/>
        </w:rPr>
      </w:pPr>
      <w:r w:rsidRPr="00C86962">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C35A0" w:rsidRPr="00C86962" w:rsidRDefault="003C35A0">
      <w:pPr>
        <w:numPr>
          <w:ilvl w:val="0"/>
          <w:numId w:val="22"/>
        </w:numPr>
        <w:tabs>
          <w:tab w:val="left" w:pos="1134"/>
        </w:tabs>
        <w:ind w:left="0" w:firstLine="709"/>
        <w:jc w:val="both"/>
        <w:rPr>
          <w:sz w:val="24"/>
          <w:szCs w:val="24"/>
        </w:rPr>
      </w:pPr>
      <w:r w:rsidRPr="00C86962">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3C35A0" w:rsidRPr="00C86962" w:rsidRDefault="003C35A0">
      <w:pPr>
        <w:numPr>
          <w:ilvl w:val="0"/>
          <w:numId w:val="22"/>
        </w:numPr>
        <w:tabs>
          <w:tab w:val="left" w:pos="1134"/>
        </w:tabs>
        <w:ind w:left="0" w:firstLine="709"/>
        <w:jc w:val="both"/>
        <w:rPr>
          <w:sz w:val="24"/>
          <w:szCs w:val="24"/>
        </w:rPr>
      </w:pPr>
      <w:r w:rsidRPr="00C86962">
        <w:rPr>
          <w:sz w:val="24"/>
          <w:szCs w:val="24"/>
        </w:rPr>
        <w:t>в отношении нежилого помещения для признания его в дальнейшем жилым помещением – проект реконструкции нежилого помещения;</w:t>
      </w:r>
    </w:p>
    <w:p w:rsidR="003C35A0" w:rsidRPr="00C86962" w:rsidRDefault="003C35A0">
      <w:pPr>
        <w:numPr>
          <w:ilvl w:val="0"/>
          <w:numId w:val="22"/>
        </w:numPr>
        <w:tabs>
          <w:tab w:val="left" w:pos="1134"/>
        </w:tabs>
        <w:ind w:left="0" w:firstLine="709"/>
        <w:jc w:val="both"/>
        <w:rPr>
          <w:sz w:val="24"/>
          <w:szCs w:val="24"/>
        </w:rPr>
      </w:pPr>
      <w:r w:rsidRPr="00C86962">
        <w:rPr>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C35A0" w:rsidRPr="00C86962" w:rsidRDefault="003C35A0">
      <w:pPr>
        <w:numPr>
          <w:ilvl w:val="0"/>
          <w:numId w:val="22"/>
        </w:numPr>
        <w:tabs>
          <w:tab w:val="left" w:pos="1134"/>
        </w:tabs>
        <w:ind w:left="0" w:firstLine="709"/>
        <w:jc w:val="both"/>
        <w:rPr>
          <w:sz w:val="24"/>
          <w:szCs w:val="24"/>
        </w:rPr>
      </w:pPr>
      <w:r w:rsidRPr="00C86962">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sidRPr="00C86962">
          <w:rPr>
            <w:rStyle w:val="a5"/>
            <w:color w:val="000000"/>
            <w:sz w:val="24"/>
            <w:szCs w:val="24"/>
            <w:u w:val="none"/>
          </w:rPr>
          <w:t>абзацем третьим пункта 44</w:t>
        </w:r>
      </w:hyperlink>
      <w:r w:rsidRPr="00C86962">
        <w:rPr>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C35A0" w:rsidRPr="00C86962" w:rsidRDefault="003C35A0">
      <w:pPr>
        <w:ind w:firstLine="709"/>
        <w:jc w:val="both"/>
        <w:rPr>
          <w:color w:val="000000"/>
          <w:sz w:val="24"/>
          <w:szCs w:val="24"/>
        </w:rPr>
      </w:pPr>
      <w:r w:rsidRPr="00C86962">
        <w:rPr>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3C35A0" w:rsidRPr="00C86962" w:rsidRDefault="003C35A0">
      <w:pPr>
        <w:ind w:firstLine="709"/>
        <w:jc w:val="both"/>
        <w:rPr>
          <w:sz w:val="24"/>
          <w:szCs w:val="24"/>
        </w:rPr>
      </w:pPr>
      <w:r w:rsidRPr="00C86962">
        <w:rPr>
          <w:color w:val="000000"/>
          <w:sz w:val="24"/>
          <w:szCs w:val="24"/>
        </w:rPr>
        <w:lastRenderedPageBreak/>
        <w:t>Заявителем по результатам обращения за получением</w:t>
      </w:r>
      <w:r w:rsidRPr="00C86962">
        <w:rPr>
          <w:sz w:val="24"/>
          <w:szCs w:val="24"/>
        </w:rPr>
        <w:t xml:space="preserve"> услуг, которые являются необходимыми и обязательными для предоставления муниципальной услуги,</w:t>
      </w:r>
      <w:r w:rsidRPr="00C86962">
        <w:rPr>
          <w:color w:val="000000"/>
          <w:sz w:val="24"/>
          <w:szCs w:val="24"/>
        </w:rPr>
        <w:t xml:space="preserve"> представляются:</w:t>
      </w:r>
    </w:p>
    <w:p w:rsidR="003C35A0" w:rsidRPr="00C86962" w:rsidRDefault="003C35A0">
      <w:pPr>
        <w:pStyle w:val="Table"/>
        <w:numPr>
          <w:ilvl w:val="0"/>
          <w:numId w:val="22"/>
        </w:numPr>
        <w:tabs>
          <w:tab w:val="left" w:pos="1134"/>
        </w:tabs>
        <w:ind w:left="0" w:firstLine="709"/>
        <w:jc w:val="both"/>
        <w:rPr>
          <w:szCs w:val="24"/>
        </w:rPr>
      </w:pPr>
      <w:r w:rsidRPr="00C86962">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3C35A0" w:rsidRPr="00C86962" w:rsidRDefault="003C35A0">
      <w:pPr>
        <w:numPr>
          <w:ilvl w:val="0"/>
          <w:numId w:val="22"/>
        </w:numPr>
        <w:tabs>
          <w:tab w:val="left" w:pos="1134"/>
        </w:tabs>
        <w:ind w:left="0" w:firstLine="709"/>
        <w:jc w:val="both"/>
        <w:rPr>
          <w:sz w:val="24"/>
          <w:szCs w:val="24"/>
        </w:rPr>
      </w:pPr>
      <w:r w:rsidRPr="00C86962">
        <w:rPr>
          <w:sz w:val="24"/>
          <w:szCs w:val="24"/>
        </w:rPr>
        <w:t>заключение специализированной организации, проводившей обследование многоквартирного дома;</w:t>
      </w:r>
    </w:p>
    <w:p w:rsidR="003C35A0" w:rsidRPr="00C86962" w:rsidRDefault="003C35A0">
      <w:pPr>
        <w:numPr>
          <w:ilvl w:val="0"/>
          <w:numId w:val="22"/>
        </w:numPr>
        <w:tabs>
          <w:tab w:val="left" w:pos="1134"/>
        </w:tabs>
        <w:ind w:left="0" w:firstLine="709"/>
        <w:jc w:val="both"/>
        <w:rPr>
          <w:sz w:val="24"/>
          <w:szCs w:val="24"/>
        </w:rPr>
      </w:pPr>
      <w:r w:rsidRPr="00C86962">
        <w:rPr>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3C35A0" w:rsidRPr="00C86962" w:rsidRDefault="003C35A0">
      <w:pPr>
        <w:pStyle w:val="ae"/>
        <w:spacing w:before="0" w:after="0"/>
        <w:ind w:firstLine="709"/>
        <w:jc w:val="both"/>
        <w:rPr>
          <w:color w:val="000000"/>
        </w:rPr>
      </w:pPr>
      <w:r w:rsidRPr="00C86962">
        <w:t xml:space="preserve">Получение заявителем документов, необходимых в соответствии </w:t>
      </w:r>
      <w:r w:rsidRPr="00C86962">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 xml:space="preserve">Заявление заявителя о </w:t>
      </w:r>
      <w:r w:rsidRPr="00C86962">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86962">
        <w:rPr>
          <w:color w:val="000000"/>
          <w:sz w:val="24"/>
          <w:szCs w:val="24"/>
        </w:rPr>
        <w:t xml:space="preserve"> и прилагаемые к нему документы могут быть представлены в Комиссию </w:t>
      </w:r>
      <w:r w:rsidRPr="00C86962">
        <w:rPr>
          <w:sz w:val="24"/>
          <w:szCs w:val="24"/>
          <w:shd w:val="clear" w:color="auto" w:fill="FFFFFF"/>
        </w:rPr>
        <w:t>на бумажном носителе лично или посредством почтового отправления с уведомлением о вручении</w:t>
      </w:r>
      <w:r w:rsidRPr="00C86962">
        <w:rPr>
          <w:color w:val="000000"/>
          <w:sz w:val="24"/>
          <w:szCs w:val="24"/>
        </w:rPr>
        <w:t>.</w:t>
      </w:r>
    </w:p>
    <w:p w:rsidR="003C35A0" w:rsidRPr="00C86962" w:rsidRDefault="003C35A0">
      <w:pPr>
        <w:ind w:firstLine="709"/>
        <w:jc w:val="both"/>
        <w:rPr>
          <w:color w:val="000000"/>
          <w:sz w:val="24"/>
          <w:szCs w:val="24"/>
        </w:rPr>
      </w:pPr>
    </w:p>
    <w:p w:rsidR="003C35A0" w:rsidRPr="00C86962" w:rsidRDefault="003C35A0">
      <w:pPr>
        <w:pStyle w:val="ae"/>
        <w:spacing w:before="0" w:after="0"/>
        <w:jc w:val="center"/>
        <w:rPr>
          <w:i/>
          <w:color w:val="000000"/>
        </w:rPr>
      </w:pPr>
      <w:r w:rsidRPr="00C86962">
        <w:rPr>
          <w:i/>
          <w:color w:val="000000"/>
        </w:rPr>
        <w:t>Исчерпывающий перечень документов,</w:t>
      </w:r>
    </w:p>
    <w:p w:rsidR="003C35A0" w:rsidRPr="00C86962" w:rsidRDefault="003C35A0">
      <w:pPr>
        <w:pStyle w:val="ae"/>
        <w:spacing w:before="0" w:after="0"/>
        <w:jc w:val="center"/>
        <w:rPr>
          <w:i/>
          <w:color w:val="000000"/>
        </w:rPr>
      </w:pPr>
      <w:r w:rsidRPr="00C86962">
        <w:rPr>
          <w:i/>
          <w:color w:val="000000"/>
        </w:rPr>
        <w:t>необходимых в соответствии с нормативными правовыми</w:t>
      </w:r>
    </w:p>
    <w:p w:rsidR="003C35A0" w:rsidRPr="00C86962" w:rsidRDefault="003C35A0">
      <w:pPr>
        <w:pStyle w:val="ae"/>
        <w:spacing w:before="0" w:after="0"/>
        <w:jc w:val="center"/>
        <w:rPr>
          <w:i/>
          <w:color w:val="000000"/>
        </w:rPr>
      </w:pPr>
      <w:r w:rsidRPr="00C86962">
        <w:rPr>
          <w:i/>
          <w:color w:val="000000"/>
        </w:rPr>
        <w:t>актами для предоставления муниципальной услуги, которые</w:t>
      </w:r>
    </w:p>
    <w:p w:rsidR="003C35A0" w:rsidRPr="00C86962" w:rsidRDefault="003C35A0">
      <w:pPr>
        <w:pStyle w:val="ae"/>
        <w:spacing w:before="0" w:after="0"/>
        <w:jc w:val="center"/>
        <w:rPr>
          <w:i/>
          <w:color w:val="000000"/>
        </w:rPr>
      </w:pPr>
      <w:r w:rsidRPr="00C86962">
        <w:rPr>
          <w:i/>
          <w:color w:val="000000"/>
        </w:rPr>
        <w:t>находятся в распоряжении государственных органов, органов</w:t>
      </w:r>
    </w:p>
    <w:p w:rsidR="003C35A0" w:rsidRPr="00C86962" w:rsidRDefault="003C35A0">
      <w:pPr>
        <w:pStyle w:val="ae"/>
        <w:spacing w:before="0" w:after="0"/>
        <w:jc w:val="center"/>
        <w:rPr>
          <w:i/>
          <w:color w:val="000000"/>
        </w:rPr>
      </w:pPr>
      <w:r w:rsidRPr="00C86962">
        <w:rPr>
          <w:i/>
          <w:color w:val="000000"/>
        </w:rPr>
        <w:t>местного самоуправления и иных органов, участвующих</w:t>
      </w:r>
    </w:p>
    <w:p w:rsidR="003C35A0" w:rsidRPr="00C86962" w:rsidRDefault="003C35A0">
      <w:pPr>
        <w:pStyle w:val="ae"/>
        <w:spacing w:before="0" w:after="0"/>
        <w:jc w:val="center"/>
        <w:rPr>
          <w:i/>
          <w:color w:val="000000"/>
        </w:rPr>
      </w:pPr>
      <w:r w:rsidRPr="00C86962">
        <w:rPr>
          <w:i/>
          <w:color w:val="000000"/>
        </w:rPr>
        <w:t>в предоставлении государственных или муниципальных услуг,</w:t>
      </w:r>
    </w:p>
    <w:p w:rsidR="003C35A0" w:rsidRPr="00C86962" w:rsidRDefault="003C35A0">
      <w:pPr>
        <w:pStyle w:val="ae"/>
        <w:spacing w:before="0" w:after="0"/>
        <w:jc w:val="center"/>
        <w:rPr>
          <w:i/>
          <w:color w:val="000000"/>
        </w:rPr>
      </w:pPr>
      <w:r w:rsidRPr="00C86962">
        <w:rPr>
          <w:i/>
          <w:color w:val="000000"/>
        </w:rPr>
        <w:t>и которые заявитель вправе представить, а также способы</w:t>
      </w:r>
    </w:p>
    <w:p w:rsidR="003C35A0" w:rsidRPr="00C86962" w:rsidRDefault="003C35A0">
      <w:pPr>
        <w:pStyle w:val="ae"/>
        <w:spacing w:before="0" w:after="0"/>
        <w:jc w:val="center"/>
        <w:rPr>
          <w:i/>
          <w:color w:val="000000"/>
        </w:rPr>
      </w:pPr>
      <w:r w:rsidRPr="00C86962">
        <w:rPr>
          <w:i/>
          <w:color w:val="000000"/>
        </w:rPr>
        <w:t>их получения заявителями, в том числе в электронной</w:t>
      </w:r>
    </w:p>
    <w:p w:rsidR="003C35A0" w:rsidRPr="00C86962" w:rsidRDefault="003C35A0">
      <w:pPr>
        <w:pStyle w:val="ae"/>
        <w:spacing w:before="0" w:after="0"/>
        <w:jc w:val="center"/>
        <w:rPr>
          <w:color w:val="000000"/>
        </w:rPr>
      </w:pPr>
      <w:r w:rsidRPr="00C86962">
        <w:rPr>
          <w:i/>
          <w:color w:val="000000"/>
        </w:rPr>
        <w:t>форме, порядок их представления</w:t>
      </w:r>
    </w:p>
    <w:p w:rsidR="003C35A0" w:rsidRPr="00C86962" w:rsidRDefault="003C35A0">
      <w:pPr>
        <w:ind w:firstLine="709"/>
        <w:jc w:val="center"/>
        <w:rPr>
          <w:color w:val="000000"/>
          <w:sz w:val="24"/>
          <w:szCs w:val="24"/>
        </w:rPr>
      </w:pPr>
    </w:p>
    <w:p w:rsidR="003C35A0" w:rsidRPr="00C86962" w:rsidRDefault="003C35A0">
      <w:pPr>
        <w:numPr>
          <w:ilvl w:val="0"/>
          <w:numId w:val="20"/>
        </w:numPr>
        <w:tabs>
          <w:tab w:val="left" w:pos="1134"/>
        </w:tabs>
        <w:ind w:left="0" w:firstLine="709"/>
        <w:jc w:val="both"/>
        <w:rPr>
          <w:sz w:val="24"/>
          <w:szCs w:val="24"/>
        </w:rPr>
      </w:pPr>
      <w:r w:rsidRPr="00C86962">
        <w:rPr>
          <w:color w:val="000000"/>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3C35A0" w:rsidRPr="00C86962" w:rsidRDefault="003C35A0">
      <w:pPr>
        <w:numPr>
          <w:ilvl w:val="0"/>
          <w:numId w:val="5"/>
        </w:numPr>
        <w:tabs>
          <w:tab w:val="left" w:pos="1134"/>
        </w:tabs>
        <w:ind w:left="0" w:firstLine="709"/>
        <w:jc w:val="both"/>
        <w:rPr>
          <w:sz w:val="24"/>
          <w:szCs w:val="24"/>
        </w:rPr>
      </w:pPr>
      <w:r w:rsidRPr="00C86962">
        <w:rPr>
          <w:sz w:val="24"/>
          <w:szCs w:val="24"/>
        </w:rPr>
        <w:t>сведения из ЕГРН;</w:t>
      </w:r>
    </w:p>
    <w:p w:rsidR="003C35A0" w:rsidRPr="00C86962" w:rsidRDefault="003C35A0">
      <w:pPr>
        <w:numPr>
          <w:ilvl w:val="0"/>
          <w:numId w:val="5"/>
        </w:numPr>
        <w:tabs>
          <w:tab w:val="left" w:pos="1134"/>
        </w:tabs>
        <w:ind w:left="0" w:firstLine="709"/>
        <w:jc w:val="both"/>
        <w:rPr>
          <w:sz w:val="24"/>
          <w:szCs w:val="24"/>
        </w:rPr>
      </w:pPr>
      <w:r w:rsidRPr="00C86962">
        <w:rPr>
          <w:sz w:val="24"/>
          <w:szCs w:val="24"/>
        </w:rPr>
        <w:t>технический паспорт жилого помещения, а для нежилых помещений - технический план;</w:t>
      </w:r>
    </w:p>
    <w:p w:rsidR="003C35A0" w:rsidRPr="00C86962" w:rsidRDefault="003C35A0">
      <w:pPr>
        <w:numPr>
          <w:ilvl w:val="0"/>
          <w:numId w:val="5"/>
        </w:numPr>
        <w:tabs>
          <w:tab w:val="left" w:pos="1134"/>
        </w:tabs>
        <w:ind w:left="0" w:firstLine="709"/>
        <w:jc w:val="both"/>
        <w:rPr>
          <w:color w:val="000000"/>
          <w:sz w:val="24"/>
          <w:szCs w:val="24"/>
        </w:rPr>
      </w:pPr>
      <w:r w:rsidRPr="00C86962">
        <w:rPr>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sidRPr="00C86962">
        <w:rPr>
          <w:sz w:val="24"/>
          <w:szCs w:val="24"/>
        </w:rPr>
        <w:br/>
        <w:t xml:space="preserve">с </w:t>
      </w:r>
      <w:hyperlink r:id="rId18" w:history="1">
        <w:r w:rsidRPr="00C86962">
          <w:rPr>
            <w:rStyle w:val="a5"/>
            <w:color w:val="000000"/>
            <w:sz w:val="24"/>
            <w:szCs w:val="24"/>
            <w:u w:val="none"/>
          </w:rPr>
          <w:t>абзацем третьим пункта 44</w:t>
        </w:r>
      </w:hyperlink>
      <w:r w:rsidRPr="00C86962">
        <w:rPr>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C35A0" w:rsidRPr="00C86962" w:rsidRDefault="003C35A0">
      <w:pPr>
        <w:ind w:firstLine="709"/>
        <w:jc w:val="both"/>
        <w:rPr>
          <w:sz w:val="24"/>
          <w:szCs w:val="24"/>
        </w:rPr>
      </w:pPr>
      <w:r w:rsidRPr="00C86962">
        <w:rPr>
          <w:color w:val="000000"/>
          <w:sz w:val="24"/>
          <w:szCs w:val="24"/>
        </w:rPr>
        <w:t xml:space="preserve">Заявитель вправе представить указанные документы по собственной инициативе. </w:t>
      </w:r>
      <w:r w:rsidRPr="00C86962">
        <w:rPr>
          <w:sz w:val="24"/>
          <w:szCs w:val="24"/>
        </w:rPr>
        <w:t>Непредставление заявителем указанных документов не является основанием для отказа заявителю в предоставлении услуги.</w:t>
      </w:r>
    </w:p>
    <w:p w:rsidR="003C35A0" w:rsidRPr="00C86962" w:rsidRDefault="003C35A0">
      <w:pPr>
        <w:ind w:firstLine="709"/>
        <w:jc w:val="both"/>
        <w:rPr>
          <w:sz w:val="24"/>
          <w:szCs w:val="24"/>
        </w:rPr>
      </w:pPr>
      <w:r w:rsidRPr="00C8696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3C35A0" w:rsidRPr="00C86962" w:rsidRDefault="003C35A0">
      <w:pPr>
        <w:ind w:firstLine="709"/>
        <w:jc w:val="both"/>
        <w:rPr>
          <w:color w:val="000000"/>
          <w:sz w:val="24"/>
          <w:szCs w:val="24"/>
        </w:rPr>
      </w:pPr>
      <w:r w:rsidRPr="00C86962">
        <w:rPr>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C86962">
        <w:rPr>
          <w:color w:val="000000"/>
          <w:sz w:val="24"/>
          <w:szCs w:val="24"/>
        </w:rPr>
        <w:t xml:space="preserve">находятся в распоряжении государственных органов, органов </w:t>
      </w:r>
      <w:r w:rsidRPr="00C86962">
        <w:rPr>
          <w:color w:val="000000"/>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86962">
        <w:rPr>
          <w:sz w:val="24"/>
          <w:szCs w:val="24"/>
        </w:rPr>
        <w:t>, осуществляется способами, предусмотренными законодательством Российской Федерации.</w:t>
      </w: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 xml:space="preserve">В случае непредставления заявителем документов, предусмотренных </w:t>
      </w:r>
      <w:r w:rsidRPr="00C86962">
        <w:rPr>
          <w:color w:val="000000"/>
          <w:sz w:val="24"/>
          <w:szCs w:val="24"/>
        </w:rPr>
        <w:br/>
        <w:t xml:space="preserve">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w:t>
      </w:r>
      <w:r w:rsidRPr="00C86962">
        <w:rPr>
          <w:color w:val="000000"/>
          <w:sz w:val="24"/>
          <w:szCs w:val="24"/>
        </w:rPr>
        <w:br/>
        <w:t>со статьей 7.2 Федерального закона</w:t>
      </w:r>
      <w:r w:rsidRPr="00C86962">
        <w:rPr>
          <w:rStyle w:val="apple-converted-space"/>
          <w:rFonts w:ascii="Arial" w:hAnsi="Arial" w:cs="Arial"/>
          <w:color w:val="000000"/>
          <w:sz w:val="24"/>
          <w:szCs w:val="24"/>
        </w:rPr>
        <w:t>.</w:t>
      </w: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sidRPr="00C86962">
        <w:rPr>
          <w:sz w:val="24"/>
          <w:szCs w:val="24"/>
          <w:shd w:val="clear" w:color="auto" w:fill="FFFFFF"/>
        </w:rPr>
        <w:t>на бумажном носителе лично или посредством почтового отправления с уведомлением о вручении</w:t>
      </w:r>
      <w:r w:rsidRPr="00C86962">
        <w:rPr>
          <w:color w:val="000000"/>
          <w:sz w:val="24"/>
          <w:szCs w:val="24"/>
        </w:rPr>
        <w:t>.</w:t>
      </w:r>
    </w:p>
    <w:p w:rsidR="003C35A0" w:rsidRPr="00C86962" w:rsidRDefault="003C35A0">
      <w:pPr>
        <w:jc w:val="center"/>
        <w:rPr>
          <w:color w:val="000000"/>
          <w:sz w:val="24"/>
          <w:szCs w:val="24"/>
        </w:rPr>
      </w:pPr>
    </w:p>
    <w:p w:rsidR="003C35A0" w:rsidRPr="00C86962" w:rsidRDefault="003C35A0">
      <w:pPr>
        <w:pStyle w:val="ae"/>
        <w:spacing w:before="0" w:after="0"/>
        <w:jc w:val="center"/>
        <w:rPr>
          <w:i/>
          <w:color w:val="000000"/>
        </w:rPr>
      </w:pPr>
      <w:r w:rsidRPr="00C86962">
        <w:rPr>
          <w:i/>
          <w:color w:val="000000"/>
        </w:rPr>
        <w:t>Запрет требовать от заявителя представления документов</w:t>
      </w:r>
    </w:p>
    <w:p w:rsidR="003C35A0" w:rsidRPr="00C86962" w:rsidRDefault="003C35A0">
      <w:pPr>
        <w:pStyle w:val="ae"/>
        <w:spacing w:before="0" w:after="0"/>
        <w:jc w:val="center"/>
        <w:rPr>
          <w:i/>
          <w:color w:val="000000"/>
        </w:rPr>
      </w:pPr>
      <w:r w:rsidRPr="00C86962">
        <w:rPr>
          <w:i/>
          <w:color w:val="000000"/>
        </w:rPr>
        <w:t>и информации или осуществления действий при предоставлении</w:t>
      </w:r>
    </w:p>
    <w:p w:rsidR="003C35A0" w:rsidRPr="00C86962" w:rsidRDefault="003C35A0">
      <w:pPr>
        <w:pStyle w:val="ae"/>
        <w:spacing w:before="0" w:after="0"/>
        <w:jc w:val="center"/>
        <w:rPr>
          <w:color w:val="000000"/>
        </w:rPr>
      </w:pPr>
      <w:r w:rsidRPr="00C86962">
        <w:rPr>
          <w:i/>
          <w:color w:val="000000"/>
        </w:rPr>
        <w:t>муниципальной услуги</w:t>
      </w:r>
    </w:p>
    <w:p w:rsidR="003C35A0" w:rsidRPr="00C86962" w:rsidRDefault="003C35A0">
      <w:pPr>
        <w:jc w:val="center"/>
        <w:rPr>
          <w:color w:val="000000"/>
          <w:sz w:val="24"/>
          <w:szCs w:val="24"/>
        </w:rPr>
      </w:pP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При предоставлении муниципальной услуги </w:t>
      </w:r>
      <w:r w:rsidRPr="00C86962">
        <w:rPr>
          <w:color w:val="000000"/>
          <w:sz w:val="24"/>
          <w:szCs w:val="24"/>
        </w:rPr>
        <w:t xml:space="preserve">Комиссия </w:t>
      </w:r>
      <w:r w:rsidRPr="00C86962">
        <w:rPr>
          <w:sz w:val="24"/>
          <w:szCs w:val="24"/>
        </w:rPr>
        <w:t>не вправе требовать от заявителя:</w:t>
      </w:r>
    </w:p>
    <w:p w:rsidR="003C35A0" w:rsidRPr="00C86962" w:rsidRDefault="003C35A0">
      <w:pPr>
        <w:numPr>
          <w:ilvl w:val="1"/>
          <w:numId w:val="16"/>
        </w:numPr>
        <w:tabs>
          <w:tab w:val="left" w:pos="1134"/>
        </w:tabs>
        <w:ind w:left="0" w:firstLine="709"/>
        <w:jc w:val="both"/>
        <w:rPr>
          <w:sz w:val="24"/>
          <w:szCs w:val="24"/>
        </w:rPr>
      </w:pPr>
      <w:r w:rsidRPr="00C86962">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6962">
        <w:rPr>
          <w:sz w:val="24"/>
          <w:szCs w:val="24"/>
        </w:rPr>
        <w:br/>
        <w:t>с предоставлением муниципальной услуги;</w:t>
      </w:r>
    </w:p>
    <w:p w:rsidR="003C35A0" w:rsidRPr="00C86962" w:rsidRDefault="003C35A0">
      <w:pPr>
        <w:numPr>
          <w:ilvl w:val="1"/>
          <w:numId w:val="16"/>
        </w:numPr>
        <w:tabs>
          <w:tab w:val="left" w:pos="1134"/>
        </w:tabs>
        <w:ind w:left="0" w:firstLine="709"/>
        <w:jc w:val="both"/>
        <w:rPr>
          <w:sz w:val="24"/>
          <w:szCs w:val="24"/>
        </w:rPr>
      </w:pPr>
      <w:r w:rsidRPr="00C8696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3C35A0" w:rsidRPr="00C86962" w:rsidRDefault="003C35A0">
      <w:pPr>
        <w:numPr>
          <w:ilvl w:val="1"/>
          <w:numId w:val="16"/>
        </w:numPr>
        <w:tabs>
          <w:tab w:val="left" w:pos="1134"/>
        </w:tabs>
        <w:ind w:left="0" w:firstLine="709"/>
        <w:jc w:val="both"/>
        <w:rPr>
          <w:sz w:val="24"/>
          <w:szCs w:val="24"/>
        </w:rPr>
      </w:pPr>
      <w:r w:rsidRPr="00C8696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C35A0" w:rsidRPr="00C86962" w:rsidRDefault="003C35A0">
      <w:pPr>
        <w:numPr>
          <w:ilvl w:val="1"/>
          <w:numId w:val="16"/>
        </w:numPr>
        <w:tabs>
          <w:tab w:val="left" w:pos="1134"/>
        </w:tabs>
        <w:ind w:left="0" w:firstLine="709"/>
        <w:jc w:val="both"/>
        <w:rPr>
          <w:color w:val="000000"/>
          <w:sz w:val="24"/>
          <w:szCs w:val="24"/>
        </w:rPr>
      </w:pPr>
      <w:r w:rsidRPr="00C86962">
        <w:rPr>
          <w:sz w:val="24"/>
          <w:szCs w:val="24"/>
        </w:rPr>
        <w:t xml:space="preserve">предоставления на бумажном носителе документов и информации, электронные образы которых ранее были заверены в </w:t>
      </w:r>
      <w:r w:rsidRPr="00C86962">
        <w:rPr>
          <w:color w:val="000000"/>
          <w:sz w:val="24"/>
          <w:szCs w:val="24"/>
        </w:rPr>
        <w:t xml:space="preserve">соответствии с </w:t>
      </w:r>
      <w:hyperlink r:id="rId19" w:history="1">
        <w:r w:rsidRPr="00C86962">
          <w:rPr>
            <w:rStyle w:val="a5"/>
            <w:color w:val="000000"/>
            <w:sz w:val="24"/>
            <w:szCs w:val="24"/>
            <w:u w:val="none"/>
          </w:rPr>
          <w:t>пунктом 7.2 части 1 статьи 16</w:t>
        </w:r>
      </w:hyperlink>
      <w:r w:rsidRPr="00C86962">
        <w:rPr>
          <w:color w:val="000000"/>
          <w:sz w:val="24"/>
          <w:szCs w:val="24"/>
        </w:rPr>
        <w:t xml:space="preserve"> </w:t>
      </w:r>
      <w:r w:rsidRPr="00C86962">
        <w:rPr>
          <w:sz w:val="24"/>
          <w:szCs w:val="24"/>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35A0" w:rsidRPr="00C86962" w:rsidRDefault="003C35A0">
      <w:pPr>
        <w:ind w:firstLine="709"/>
        <w:jc w:val="both"/>
        <w:rPr>
          <w:color w:val="000000"/>
          <w:sz w:val="24"/>
          <w:szCs w:val="24"/>
        </w:rPr>
      </w:pPr>
    </w:p>
    <w:p w:rsidR="00606706" w:rsidRDefault="00606706">
      <w:pPr>
        <w:pStyle w:val="ae"/>
        <w:spacing w:before="0" w:after="0"/>
        <w:jc w:val="center"/>
        <w:rPr>
          <w:i/>
          <w:color w:val="000000"/>
        </w:rPr>
      </w:pPr>
    </w:p>
    <w:p w:rsidR="003C35A0" w:rsidRPr="00C86962" w:rsidRDefault="003C35A0">
      <w:pPr>
        <w:pStyle w:val="ae"/>
        <w:spacing w:before="0" w:after="0"/>
        <w:jc w:val="center"/>
        <w:rPr>
          <w:i/>
          <w:color w:val="000000"/>
        </w:rPr>
      </w:pPr>
      <w:r w:rsidRPr="00C86962">
        <w:rPr>
          <w:i/>
          <w:color w:val="000000"/>
        </w:rPr>
        <w:t>Исчерпывающий перечень оснований для отказа</w:t>
      </w:r>
    </w:p>
    <w:p w:rsidR="003C35A0" w:rsidRPr="00C86962" w:rsidRDefault="003C35A0">
      <w:pPr>
        <w:pStyle w:val="ae"/>
        <w:spacing w:before="0" w:after="0"/>
        <w:jc w:val="center"/>
        <w:rPr>
          <w:i/>
          <w:color w:val="000000"/>
        </w:rPr>
      </w:pPr>
      <w:r w:rsidRPr="00C86962">
        <w:rPr>
          <w:i/>
          <w:color w:val="000000"/>
        </w:rPr>
        <w:lastRenderedPageBreak/>
        <w:t>в приеме документов, необходимых для предоставления</w:t>
      </w:r>
    </w:p>
    <w:p w:rsidR="003C35A0" w:rsidRPr="00C86962" w:rsidRDefault="003C35A0">
      <w:pPr>
        <w:pStyle w:val="ae"/>
        <w:spacing w:before="0" w:after="0"/>
        <w:jc w:val="center"/>
        <w:rPr>
          <w:i/>
          <w:color w:val="000000"/>
        </w:rPr>
      </w:pPr>
      <w:r w:rsidRPr="00C86962">
        <w:rPr>
          <w:i/>
          <w:color w:val="000000"/>
        </w:rPr>
        <w:t>муниципальной услуги</w:t>
      </w:r>
    </w:p>
    <w:p w:rsidR="003C35A0" w:rsidRPr="00C86962" w:rsidRDefault="003C35A0">
      <w:pPr>
        <w:ind w:firstLine="709"/>
        <w:jc w:val="center"/>
        <w:rPr>
          <w:i/>
          <w:color w:val="000000"/>
          <w:sz w:val="24"/>
          <w:szCs w:val="24"/>
        </w:rPr>
      </w:pPr>
    </w:p>
    <w:p w:rsidR="003C35A0" w:rsidRPr="00C86962" w:rsidRDefault="003C35A0">
      <w:pPr>
        <w:numPr>
          <w:ilvl w:val="0"/>
          <w:numId w:val="20"/>
        </w:numPr>
        <w:tabs>
          <w:tab w:val="left" w:pos="1134"/>
        </w:tabs>
        <w:ind w:left="0" w:firstLine="709"/>
        <w:jc w:val="both"/>
        <w:rPr>
          <w:i/>
          <w:sz w:val="24"/>
          <w:szCs w:val="24"/>
        </w:rPr>
      </w:pPr>
      <w:r w:rsidRPr="00C86962">
        <w:rPr>
          <w:color w:val="000000"/>
          <w:sz w:val="24"/>
          <w:szCs w:val="24"/>
        </w:rPr>
        <w:t xml:space="preserve">Основанием для отказа в приеме документов, необходимых для предоставления муниципальной услуги, является несоблюдение выявленных </w:t>
      </w:r>
      <w:r w:rsidRPr="00C86962">
        <w:rPr>
          <w:color w:val="000000"/>
          <w:sz w:val="24"/>
          <w:szCs w:val="24"/>
        </w:rPr>
        <w:br/>
        <w:t xml:space="preserve">в </w:t>
      </w:r>
      <w:r w:rsidRPr="00C86962">
        <w:rPr>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sidRPr="00C86962">
        <w:rPr>
          <w:rStyle w:val="apple-converted-space"/>
          <w:sz w:val="24"/>
          <w:szCs w:val="24"/>
        </w:rPr>
        <w:t> </w:t>
      </w:r>
      <w:r w:rsidRPr="00C86962">
        <w:rPr>
          <w:rStyle w:val="10"/>
          <w:sz w:val="24"/>
          <w:szCs w:val="24"/>
        </w:rPr>
        <w:t xml:space="preserve">от 6 апреля 2011 г. </w:t>
      </w:r>
      <w:r w:rsidRPr="00C86962">
        <w:rPr>
          <w:rStyle w:val="10"/>
          <w:sz w:val="24"/>
          <w:szCs w:val="24"/>
        </w:rPr>
        <w:br/>
        <w:t>№ 63-ФЗ</w:t>
      </w:r>
      <w:r w:rsidRPr="00C86962">
        <w:rPr>
          <w:rStyle w:val="apple-converted-space"/>
          <w:sz w:val="24"/>
          <w:szCs w:val="24"/>
        </w:rPr>
        <w:t> </w:t>
      </w:r>
      <w:r w:rsidRPr="00C86962">
        <w:rPr>
          <w:sz w:val="24"/>
          <w:szCs w:val="24"/>
        </w:rPr>
        <w:t>«Об электронной подписи»</w:t>
      </w:r>
      <w:r w:rsidRPr="00C86962">
        <w:rPr>
          <w:rStyle w:val="apple-converted-space"/>
          <w:sz w:val="24"/>
          <w:szCs w:val="24"/>
        </w:rPr>
        <w:t>.</w:t>
      </w:r>
    </w:p>
    <w:p w:rsidR="003C35A0" w:rsidRPr="00C86962" w:rsidRDefault="003C35A0">
      <w:pPr>
        <w:ind w:firstLine="709"/>
        <w:jc w:val="both"/>
        <w:rPr>
          <w:i/>
          <w:sz w:val="24"/>
          <w:szCs w:val="24"/>
        </w:rPr>
      </w:pPr>
    </w:p>
    <w:p w:rsidR="003C35A0" w:rsidRPr="00C86962" w:rsidRDefault="003C35A0">
      <w:pPr>
        <w:pStyle w:val="ae"/>
        <w:spacing w:before="0" w:after="0"/>
        <w:jc w:val="center"/>
        <w:rPr>
          <w:i/>
          <w:color w:val="000000"/>
        </w:rPr>
      </w:pPr>
      <w:r w:rsidRPr="00C86962">
        <w:rPr>
          <w:i/>
          <w:color w:val="000000"/>
        </w:rPr>
        <w:t>Исчерпывающий перечень оснований для приостановления</w:t>
      </w:r>
    </w:p>
    <w:p w:rsidR="003C35A0" w:rsidRPr="00C86962" w:rsidRDefault="003C35A0">
      <w:pPr>
        <w:pStyle w:val="ae"/>
        <w:spacing w:before="0" w:after="0"/>
        <w:jc w:val="center"/>
        <w:rPr>
          <w:color w:val="000000"/>
        </w:rPr>
      </w:pPr>
      <w:r w:rsidRPr="00C86962">
        <w:rPr>
          <w:i/>
          <w:color w:val="000000"/>
        </w:rPr>
        <w:t>или отказа в предоставлении муниципальной услуги</w:t>
      </w:r>
    </w:p>
    <w:p w:rsidR="003C35A0" w:rsidRPr="00C86962" w:rsidRDefault="003C35A0">
      <w:pPr>
        <w:ind w:firstLine="709"/>
        <w:jc w:val="both"/>
        <w:rPr>
          <w:color w:val="000000"/>
          <w:sz w:val="24"/>
          <w:szCs w:val="24"/>
        </w:rPr>
      </w:pP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Оснований для приостановления предоставления муниципальной услуги не предусмотрено.</w:t>
      </w:r>
      <w:r w:rsidRPr="00C86962">
        <w:rPr>
          <w:b/>
          <w:i/>
          <w:color w:val="000000"/>
          <w:sz w:val="24"/>
          <w:szCs w:val="24"/>
        </w:rPr>
        <w:t xml:space="preserve"> </w:t>
      </w:r>
    </w:p>
    <w:p w:rsidR="003C35A0" w:rsidRPr="00C86962" w:rsidRDefault="003C35A0">
      <w:pPr>
        <w:ind w:firstLine="709"/>
        <w:jc w:val="both"/>
        <w:rPr>
          <w:color w:val="000000"/>
          <w:sz w:val="24"/>
          <w:szCs w:val="24"/>
        </w:rPr>
      </w:pPr>
      <w:r w:rsidRPr="00C86962">
        <w:rPr>
          <w:color w:val="000000"/>
          <w:sz w:val="24"/>
          <w:szCs w:val="24"/>
        </w:rPr>
        <w:t xml:space="preserve">Основанием для отказа в предоставлении муниципальной услуги является </w:t>
      </w:r>
      <w:r w:rsidRPr="00C86962">
        <w:rPr>
          <w:sz w:val="24"/>
          <w:szCs w:val="24"/>
        </w:rPr>
        <w:t>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35A0" w:rsidRPr="00C86962" w:rsidRDefault="003C35A0">
      <w:pPr>
        <w:ind w:firstLine="709"/>
        <w:jc w:val="both"/>
        <w:rPr>
          <w:color w:val="000000"/>
          <w:sz w:val="24"/>
          <w:szCs w:val="24"/>
        </w:rPr>
      </w:pPr>
    </w:p>
    <w:p w:rsidR="003C35A0" w:rsidRPr="00C86962" w:rsidRDefault="003C35A0">
      <w:pPr>
        <w:pStyle w:val="ae"/>
        <w:spacing w:before="0" w:after="0"/>
        <w:jc w:val="center"/>
        <w:rPr>
          <w:i/>
          <w:color w:val="000000"/>
        </w:rPr>
      </w:pPr>
      <w:r w:rsidRPr="00C86962">
        <w:rPr>
          <w:i/>
          <w:color w:val="000000"/>
        </w:rPr>
        <w:t>Перечень услуг, которые являются необходимыми</w:t>
      </w:r>
    </w:p>
    <w:p w:rsidR="003C35A0" w:rsidRPr="00C86962" w:rsidRDefault="003C35A0">
      <w:pPr>
        <w:pStyle w:val="ae"/>
        <w:spacing w:before="0" w:after="0"/>
        <w:jc w:val="center"/>
        <w:rPr>
          <w:i/>
          <w:color w:val="000000"/>
        </w:rPr>
      </w:pPr>
      <w:r w:rsidRPr="00C86962">
        <w:rPr>
          <w:i/>
          <w:color w:val="000000"/>
        </w:rPr>
        <w:t>и обязательными для предоставления муниципальной услуги,</w:t>
      </w:r>
    </w:p>
    <w:p w:rsidR="003C35A0" w:rsidRPr="00C86962" w:rsidRDefault="003C35A0">
      <w:pPr>
        <w:pStyle w:val="ae"/>
        <w:spacing w:before="0" w:after="0"/>
        <w:jc w:val="center"/>
        <w:rPr>
          <w:i/>
          <w:color w:val="000000"/>
        </w:rPr>
      </w:pPr>
      <w:r w:rsidRPr="00C86962">
        <w:rPr>
          <w:i/>
          <w:color w:val="000000"/>
        </w:rPr>
        <w:t>в том числе сведения о документе (документах), выдаваемом</w:t>
      </w:r>
    </w:p>
    <w:p w:rsidR="003C35A0" w:rsidRPr="00C86962" w:rsidRDefault="003C35A0">
      <w:pPr>
        <w:pStyle w:val="ae"/>
        <w:spacing w:before="0" w:after="0"/>
        <w:jc w:val="center"/>
        <w:rPr>
          <w:i/>
          <w:color w:val="000000"/>
        </w:rPr>
      </w:pPr>
      <w:r w:rsidRPr="00C86962">
        <w:rPr>
          <w:i/>
          <w:color w:val="000000"/>
        </w:rPr>
        <w:t>(выдаваемых) организациями, участвующими в предоставлении</w:t>
      </w:r>
    </w:p>
    <w:p w:rsidR="003C35A0" w:rsidRPr="00C86962" w:rsidRDefault="003C35A0">
      <w:pPr>
        <w:pStyle w:val="ae"/>
        <w:spacing w:before="0" w:after="0"/>
        <w:jc w:val="center"/>
        <w:rPr>
          <w:color w:val="000000"/>
        </w:rPr>
      </w:pPr>
      <w:r w:rsidRPr="00C86962">
        <w:rPr>
          <w:i/>
          <w:color w:val="000000"/>
        </w:rPr>
        <w:t>муниципальной услуги</w:t>
      </w:r>
    </w:p>
    <w:p w:rsidR="003C35A0" w:rsidRPr="00C86962" w:rsidRDefault="003C35A0">
      <w:pPr>
        <w:ind w:firstLine="709"/>
        <w:jc w:val="center"/>
        <w:rPr>
          <w:color w:val="000000"/>
          <w:sz w:val="24"/>
          <w:szCs w:val="24"/>
        </w:rPr>
      </w:pP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Для предоставления муниципальной услуги по признанию </w:t>
      </w:r>
      <w:r w:rsidRPr="00C86962">
        <w:rPr>
          <w:bCs/>
          <w:kern w:val="1"/>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86962">
        <w:rPr>
          <w:sz w:val="24"/>
          <w:szCs w:val="24"/>
        </w:rPr>
        <w:t xml:space="preserve"> </w:t>
      </w:r>
      <w:r w:rsidRPr="00C86962">
        <w:rPr>
          <w:color w:val="000000"/>
          <w:sz w:val="24"/>
          <w:szCs w:val="24"/>
        </w:rPr>
        <w:t>необходимыми и обязательными являются услуги по:</w:t>
      </w:r>
    </w:p>
    <w:p w:rsidR="003C35A0" w:rsidRPr="00C86962" w:rsidRDefault="003C35A0">
      <w:pPr>
        <w:pStyle w:val="Table"/>
        <w:ind w:firstLine="709"/>
        <w:jc w:val="both"/>
        <w:rPr>
          <w:rFonts w:ascii="Times New Roman" w:hAnsi="Times New Roman" w:cs="Times New Roman"/>
          <w:szCs w:val="24"/>
        </w:rPr>
      </w:pPr>
      <w:r w:rsidRPr="00C86962">
        <w:rPr>
          <w:rFonts w:ascii="Times New Roman" w:eastAsia="Times New Roman" w:hAnsi="Times New Roman" w:cs="Times New Roman"/>
          <w:szCs w:val="24"/>
        </w:rPr>
        <w:t xml:space="preserve">выдаче проекта реконструкции нежилого помещения для признания его </w:t>
      </w:r>
      <w:r w:rsidRPr="00C86962">
        <w:rPr>
          <w:rFonts w:ascii="Times New Roman" w:eastAsia="Times New Roman" w:hAnsi="Times New Roman" w:cs="Times New Roman"/>
          <w:szCs w:val="24"/>
        </w:rPr>
        <w:br/>
        <w:t>в дальнейшем жилым помещением – услуга предоставляется специализированной организацией;</w:t>
      </w:r>
    </w:p>
    <w:p w:rsidR="003C35A0" w:rsidRPr="00C86962" w:rsidRDefault="003C35A0">
      <w:pPr>
        <w:pStyle w:val="Table"/>
        <w:ind w:firstLine="709"/>
        <w:jc w:val="both"/>
        <w:rPr>
          <w:rFonts w:ascii="Times New Roman" w:hAnsi="Times New Roman" w:cs="Times New Roman"/>
          <w:szCs w:val="24"/>
        </w:rPr>
      </w:pPr>
      <w:r w:rsidRPr="00C86962">
        <w:rPr>
          <w:rFonts w:ascii="Times New Roman" w:hAnsi="Times New Roman" w:cs="Times New Roman"/>
          <w:szCs w:val="24"/>
        </w:rPr>
        <w:t xml:space="preserve">выдаче заключения специализированной организации, проводившей обследование многоквартирного дома </w:t>
      </w:r>
      <w:r w:rsidRPr="00C86962">
        <w:rPr>
          <w:rFonts w:ascii="Times New Roman" w:eastAsia="Times New Roman" w:hAnsi="Times New Roman" w:cs="Times New Roman"/>
          <w:szCs w:val="24"/>
        </w:rPr>
        <w:t>– услуга предоставляется специализированной организацией</w:t>
      </w:r>
      <w:r w:rsidRPr="00C86962">
        <w:rPr>
          <w:rFonts w:ascii="Times New Roman" w:hAnsi="Times New Roman" w:cs="Times New Roman"/>
          <w:szCs w:val="24"/>
        </w:rPr>
        <w:t>;</w:t>
      </w:r>
    </w:p>
    <w:p w:rsidR="003C35A0" w:rsidRPr="00C86962" w:rsidRDefault="003C35A0">
      <w:pPr>
        <w:pStyle w:val="Table"/>
        <w:ind w:firstLine="709"/>
        <w:jc w:val="both"/>
        <w:rPr>
          <w:i/>
          <w:color w:val="000000"/>
          <w:szCs w:val="24"/>
        </w:rPr>
      </w:pPr>
      <w:r w:rsidRPr="00C86962">
        <w:rPr>
          <w:rFonts w:ascii="Times New Roman" w:hAnsi="Times New Roman" w:cs="Times New Roman"/>
          <w:szCs w:val="24"/>
        </w:rPr>
        <w:t xml:space="preserve">выдаче заключения специализированной организации по результатам обследования элементов ограждающих и несущих конструкций жилого помещения </w:t>
      </w:r>
      <w:r w:rsidRPr="00C86962">
        <w:rPr>
          <w:rFonts w:ascii="Times New Roman" w:eastAsia="Times New Roman" w:hAnsi="Times New Roman" w:cs="Times New Roman"/>
          <w:szCs w:val="24"/>
        </w:rPr>
        <w:t>– услуга предоставляется специализированной организацией</w:t>
      </w:r>
      <w:r w:rsidRPr="00C86962">
        <w:rPr>
          <w:rFonts w:ascii="Times New Roman" w:hAnsi="Times New Roman" w:cs="Times New Roman"/>
          <w:szCs w:val="24"/>
        </w:rPr>
        <w:t>.</w:t>
      </w:r>
    </w:p>
    <w:p w:rsidR="003C35A0" w:rsidRPr="00C86962" w:rsidRDefault="003C35A0">
      <w:pPr>
        <w:pStyle w:val="ae"/>
        <w:spacing w:before="0" w:after="0"/>
        <w:ind w:firstLine="720"/>
        <w:jc w:val="both"/>
        <w:rPr>
          <w:i/>
          <w:color w:val="000000"/>
        </w:rPr>
      </w:pPr>
    </w:p>
    <w:p w:rsidR="003C35A0" w:rsidRPr="00C86962" w:rsidRDefault="003C35A0">
      <w:pPr>
        <w:pStyle w:val="ae"/>
        <w:spacing w:before="0" w:after="0"/>
        <w:jc w:val="center"/>
        <w:rPr>
          <w:i/>
          <w:color w:val="000000"/>
        </w:rPr>
      </w:pPr>
      <w:r w:rsidRPr="00C86962">
        <w:rPr>
          <w:i/>
          <w:color w:val="000000"/>
        </w:rPr>
        <w:t>Порядок, размер и основания взимания</w:t>
      </w:r>
    </w:p>
    <w:p w:rsidR="003C35A0" w:rsidRPr="00C86962" w:rsidRDefault="003C35A0">
      <w:pPr>
        <w:pStyle w:val="ae"/>
        <w:spacing w:before="0" w:after="0"/>
        <w:jc w:val="center"/>
        <w:rPr>
          <w:i/>
          <w:color w:val="000000"/>
        </w:rPr>
      </w:pPr>
      <w:r w:rsidRPr="00C86962">
        <w:rPr>
          <w:i/>
          <w:color w:val="000000"/>
        </w:rPr>
        <w:t>государственной пошлины или иной платы, взимаемой</w:t>
      </w:r>
    </w:p>
    <w:p w:rsidR="003C35A0" w:rsidRPr="00C86962" w:rsidRDefault="003C35A0">
      <w:pPr>
        <w:pStyle w:val="ae"/>
        <w:spacing w:before="0" w:after="0"/>
        <w:jc w:val="center"/>
        <w:rPr>
          <w:color w:val="000000"/>
        </w:rPr>
      </w:pPr>
      <w:r w:rsidRPr="00C86962">
        <w:rPr>
          <w:i/>
          <w:color w:val="000000"/>
        </w:rPr>
        <w:t>за предоставление муниципальной услуги</w:t>
      </w:r>
    </w:p>
    <w:p w:rsidR="003C35A0" w:rsidRPr="00C86962" w:rsidRDefault="003C35A0">
      <w:pPr>
        <w:ind w:firstLine="709"/>
        <w:jc w:val="both"/>
        <w:rPr>
          <w:color w:val="000000"/>
          <w:sz w:val="24"/>
          <w:szCs w:val="24"/>
        </w:rPr>
      </w:pP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За предоставление муниципальной услуги государственная пошлина или иная плата не взимается.</w:t>
      </w:r>
    </w:p>
    <w:p w:rsidR="003C35A0" w:rsidRPr="00C86962" w:rsidRDefault="003C35A0">
      <w:pPr>
        <w:ind w:firstLine="709"/>
        <w:jc w:val="both"/>
        <w:rPr>
          <w:color w:val="000000"/>
          <w:sz w:val="24"/>
          <w:szCs w:val="24"/>
        </w:rPr>
      </w:pPr>
    </w:p>
    <w:p w:rsidR="003C35A0" w:rsidRPr="00C86962" w:rsidRDefault="003C35A0">
      <w:pPr>
        <w:pStyle w:val="ae"/>
        <w:spacing w:before="0" w:after="0"/>
        <w:jc w:val="center"/>
        <w:rPr>
          <w:i/>
          <w:color w:val="000000"/>
        </w:rPr>
      </w:pPr>
      <w:r w:rsidRPr="00C86962">
        <w:rPr>
          <w:i/>
          <w:color w:val="000000"/>
        </w:rPr>
        <w:t>Порядок, размер и основания взимания платы</w:t>
      </w:r>
    </w:p>
    <w:p w:rsidR="003C35A0" w:rsidRPr="00C86962" w:rsidRDefault="003C35A0">
      <w:pPr>
        <w:pStyle w:val="ae"/>
        <w:spacing w:before="0" w:after="0"/>
        <w:jc w:val="center"/>
        <w:rPr>
          <w:i/>
          <w:color w:val="000000"/>
        </w:rPr>
      </w:pPr>
      <w:r w:rsidRPr="00C86962">
        <w:rPr>
          <w:i/>
          <w:color w:val="000000"/>
        </w:rPr>
        <w:t>за предоставление услуг, которые являются необходимыми</w:t>
      </w:r>
    </w:p>
    <w:p w:rsidR="003C35A0" w:rsidRPr="00C86962" w:rsidRDefault="003C35A0">
      <w:pPr>
        <w:pStyle w:val="ae"/>
        <w:spacing w:before="0" w:after="0"/>
        <w:jc w:val="center"/>
        <w:rPr>
          <w:i/>
          <w:color w:val="000000"/>
        </w:rPr>
      </w:pPr>
      <w:r w:rsidRPr="00C86962">
        <w:rPr>
          <w:i/>
          <w:color w:val="000000"/>
        </w:rPr>
        <w:t>и обязательными для предоставления муниципальной услуги,</w:t>
      </w:r>
    </w:p>
    <w:p w:rsidR="003C35A0" w:rsidRPr="00C86962" w:rsidRDefault="003C35A0">
      <w:pPr>
        <w:pStyle w:val="ae"/>
        <w:spacing w:before="0" w:after="0"/>
        <w:jc w:val="center"/>
        <w:rPr>
          <w:color w:val="000000"/>
        </w:rPr>
      </w:pPr>
      <w:r w:rsidRPr="00C86962">
        <w:rPr>
          <w:i/>
          <w:color w:val="000000"/>
        </w:rPr>
        <w:t>включая информацию о методике расчета размера такой платы</w:t>
      </w:r>
    </w:p>
    <w:p w:rsidR="003C35A0" w:rsidRPr="00C86962" w:rsidRDefault="003C35A0">
      <w:pPr>
        <w:pStyle w:val="ae"/>
        <w:spacing w:before="0" w:after="0"/>
        <w:jc w:val="center"/>
        <w:rPr>
          <w:color w:val="000000"/>
        </w:rPr>
      </w:pPr>
    </w:p>
    <w:p w:rsidR="003C35A0" w:rsidRPr="00C86962" w:rsidRDefault="003C35A0">
      <w:pPr>
        <w:numPr>
          <w:ilvl w:val="0"/>
          <w:numId w:val="20"/>
        </w:numPr>
        <w:tabs>
          <w:tab w:val="left" w:pos="1134"/>
        </w:tabs>
        <w:ind w:left="0" w:firstLine="709"/>
        <w:jc w:val="both"/>
        <w:rPr>
          <w:sz w:val="24"/>
          <w:szCs w:val="24"/>
        </w:rPr>
      </w:pPr>
      <w:r w:rsidRPr="00C86962">
        <w:rPr>
          <w:color w:val="000000"/>
          <w:sz w:val="24"/>
          <w:szCs w:val="24"/>
        </w:rPr>
        <w:lastRenderedPageBreak/>
        <w:t xml:space="preserve">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C86962">
        <w:rPr>
          <w:color w:val="000000"/>
          <w:sz w:val="24"/>
          <w:szCs w:val="24"/>
        </w:rPr>
        <w:br/>
        <w:t>с законодательством Российской Федерацией.</w:t>
      </w:r>
    </w:p>
    <w:p w:rsidR="003C35A0" w:rsidRPr="00C86962" w:rsidRDefault="003C35A0">
      <w:pPr>
        <w:ind w:firstLine="540"/>
        <w:jc w:val="both"/>
        <w:rPr>
          <w:sz w:val="24"/>
          <w:szCs w:val="24"/>
        </w:rPr>
      </w:pPr>
    </w:p>
    <w:p w:rsidR="003C35A0" w:rsidRPr="00C86962" w:rsidRDefault="003C35A0">
      <w:pPr>
        <w:jc w:val="center"/>
        <w:rPr>
          <w:i/>
          <w:iCs/>
          <w:sz w:val="24"/>
          <w:szCs w:val="24"/>
        </w:rPr>
      </w:pPr>
      <w:r w:rsidRPr="00C86962">
        <w:rPr>
          <w:i/>
          <w:iCs/>
          <w:sz w:val="24"/>
          <w:szCs w:val="24"/>
        </w:rPr>
        <w:t xml:space="preserve">Максимальный срок ожидания в очереди при подаче </w:t>
      </w:r>
    </w:p>
    <w:p w:rsidR="003C35A0" w:rsidRPr="00C86962" w:rsidRDefault="003C35A0">
      <w:pPr>
        <w:jc w:val="center"/>
        <w:rPr>
          <w:i/>
          <w:iCs/>
          <w:sz w:val="24"/>
          <w:szCs w:val="24"/>
        </w:rPr>
      </w:pPr>
      <w:r w:rsidRPr="00C86962">
        <w:rPr>
          <w:i/>
          <w:iCs/>
          <w:sz w:val="24"/>
          <w:szCs w:val="24"/>
        </w:rPr>
        <w:t xml:space="preserve">заявления о предоставлении муниципальной услуги, услуги, </w:t>
      </w:r>
    </w:p>
    <w:p w:rsidR="003C35A0" w:rsidRPr="00C86962" w:rsidRDefault="003C35A0">
      <w:pPr>
        <w:jc w:val="center"/>
        <w:rPr>
          <w:i/>
          <w:iCs/>
          <w:sz w:val="24"/>
          <w:szCs w:val="24"/>
        </w:rPr>
      </w:pPr>
      <w:r w:rsidRPr="00C86962">
        <w:rPr>
          <w:i/>
          <w:iCs/>
          <w:sz w:val="24"/>
          <w:szCs w:val="24"/>
        </w:rPr>
        <w:t xml:space="preserve">предоставляемой организацией, участвующей в </w:t>
      </w:r>
    </w:p>
    <w:p w:rsidR="003C35A0" w:rsidRPr="00C86962" w:rsidRDefault="003C35A0">
      <w:pPr>
        <w:jc w:val="center"/>
        <w:rPr>
          <w:i/>
          <w:iCs/>
          <w:sz w:val="24"/>
          <w:szCs w:val="24"/>
        </w:rPr>
      </w:pPr>
      <w:r w:rsidRPr="00C86962">
        <w:rPr>
          <w:i/>
          <w:iCs/>
          <w:sz w:val="24"/>
          <w:szCs w:val="24"/>
        </w:rPr>
        <w:t xml:space="preserve">предоставлении муниципальной услуги, и </w:t>
      </w:r>
    </w:p>
    <w:p w:rsidR="003C35A0" w:rsidRPr="00C86962" w:rsidRDefault="003C35A0">
      <w:pPr>
        <w:jc w:val="center"/>
        <w:rPr>
          <w:color w:val="000000"/>
          <w:sz w:val="24"/>
          <w:szCs w:val="24"/>
        </w:rPr>
      </w:pPr>
      <w:r w:rsidRPr="00C86962">
        <w:rPr>
          <w:i/>
          <w:iCs/>
          <w:sz w:val="24"/>
          <w:szCs w:val="24"/>
        </w:rPr>
        <w:t>при получении результата предоставления таких услуг</w:t>
      </w:r>
    </w:p>
    <w:p w:rsidR="003C35A0" w:rsidRPr="00C86962" w:rsidRDefault="003C35A0">
      <w:pPr>
        <w:pStyle w:val="ae"/>
        <w:spacing w:before="0" w:after="0"/>
        <w:jc w:val="center"/>
      </w:pPr>
      <w:r w:rsidRPr="00C86962">
        <w:rPr>
          <w:color w:val="000000"/>
        </w:rPr>
        <w:t> </w:t>
      </w:r>
    </w:p>
    <w:p w:rsidR="003C35A0" w:rsidRPr="00C86962" w:rsidRDefault="003C35A0">
      <w:pPr>
        <w:pStyle w:val="ae"/>
        <w:numPr>
          <w:ilvl w:val="0"/>
          <w:numId w:val="20"/>
        </w:numPr>
        <w:tabs>
          <w:tab w:val="left" w:pos="1134"/>
        </w:tabs>
        <w:spacing w:before="0" w:after="0"/>
        <w:ind w:left="0" w:firstLine="709"/>
        <w:jc w:val="both"/>
        <w:rPr>
          <w:i/>
          <w:color w:val="000000"/>
        </w:rPr>
      </w:pPr>
      <w:r w:rsidRPr="00C86962">
        <w:t>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3C35A0" w:rsidRPr="00C86962" w:rsidRDefault="003C35A0">
      <w:pPr>
        <w:pStyle w:val="ae"/>
        <w:spacing w:before="0" w:after="0"/>
        <w:jc w:val="center"/>
        <w:rPr>
          <w:i/>
          <w:color w:val="000000"/>
        </w:rPr>
      </w:pPr>
    </w:p>
    <w:p w:rsidR="003C35A0" w:rsidRPr="00C86962" w:rsidRDefault="003C35A0">
      <w:pPr>
        <w:pStyle w:val="ae"/>
        <w:spacing w:before="0" w:after="0"/>
        <w:jc w:val="center"/>
        <w:rPr>
          <w:i/>
          <w:color w:val="000000"/>
        </w:rPr>
      </w:pPr>
      <w:r w:rsidRPr="00C86962">
        <w:rPr>
          <w:i/>
          <w:color w:val="000000"/>
        </w:rPr>
        <w:t>Срок и порядок регистрации заявления</w:t>
      </w:r>
    </w:p>
    <w:p w:rsidR="003C35A0" w:rsidRPr="00C86962" w:rsidRDefault="003C35A0">
      <w:pPr>
        <w:pStyle w:val="ae"/>
        <w:spacing w:before="0" w:after="0"/>
        <w:jc w:val="center"/>
        <w:rPr>
          <w:i/>
          <w:color w:val="000000"/>
        </w:rPr>
      </w:pPr>
      <w:r w:rsidRPr="00C86962">
        <w:rPr>
          <w:i/>
          <w:color w:val="000000"/>
        </w:rPr>
        <w:t>заявителя о предоставлении муниципальной услуги и услуги,</w:t>
      </w:r>
    </w:p>
    <w:p w:rsidR="003C35A0" w:rsidRPr="00C86962" w:rsidRDefault="003C35A0">
      <w:pPr>
        <w:pStyle w:val="ae"/>
        <w:spacing w:before="0" w:after="0"/>
        <w:jc w:val="center"/>
        <w:rPr>
          <w:i/>
          <w:color w:val="000000"/>
        </w:rPr>
      </w:pPr>
      <w:r w:rsidRPr="00C86962">
        <w:rPr>
          <w:i/>
          <w:color w:val="000000"/>
        </w:rPr>
        <w:t>предоставляемой организацией, участвующей в предоставлении</w:t>
      </w:r>
    </w:p>
    <w:p w:rsidR="003C35A0" w:rsidRPr="00C86962" w:rsidRDefault="003C35A0">
      <w:pPr>
        <w:pStyle w:val="ae"/>
        <w:spacing w:before="0" w:after="0"/>
        <w:jc w:val="center"/>
        <w:rPr>
          <w:color w:val="000000"/>
        </w:rPr>
      </w:pPr>
      <w:r w:rsidRPr="00C86962">
        <w:rPr>
          <w:i/>
          <w:color w:val="000000"/>
        </w:rPr>
        <w:t>муниципальной услуги, в том числе в электронной форме</w:t>
      </w:r>
    </w:p>
    <w:p w:rsidR="003C35A0" w:rsidRPr="00C86962" w:rsidRDefault="003C35A0">
      <w:pPr>
        <w:ind w:firstLine="709"/>
        <w:jc w:val="center"/>
        <w:rPr>
          <w:color w:val="000000"/>
          <w:sz w:val="24"/>
          <w:szCs w:val="24"/>
        </w:rPr>
      </w:pP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Заявление заявителя о признании </w:t>
      </w:r>
      <w:r w:rsidRPr="00C86962">
        <w:rPr>
          <w:bCs/>
          <w:kern w:val="1"/>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86962">
        <w:rPr>
          <w:sz w:val="24"/>
          <w:szCs w:val="24"/>
        </w:rPr>
        <w:t xml:space="preserve"> </w:t>
      </w:r>
      <w:r w:rsidRPr="00C86962">
        <w:rPr>
          <w:color w:val="000000"/>
          <w:sz w:val="24"/>
          <w:szCs w:val="24"/>
        </w:rPr>
        <w:t>и прилагаемые к нему документы могут быть представлены</w:t>
      </w:r>
      <w:r w:rsidRPr="00C86962">
        <w:rPr>
          <w:sz w:val="24"/>
          <w:szCs w:val="24"/>
        </w:rPr>
        <w:t xml:space="preserve"> в Комиссию на бумажном носителе лично или посредством почтового отправления с уведомлением о вручении.</w:t>
      </w:r>
    </w:p>
    <w:p w:rsidR="003C35A0" w:rsidRPr="00C86962" w:rsidRDefault="003C35A0">
      <w:pPr>
        <w:ind w:firstLine="709"/>
        <w:jc w:val="both"/>
        <w:rPr>
          <w:sz w:val="24"/>
          <w:szCs w:val="24"/>
        </w:rPr>
      </w:pPr>
      <w:r w:rsidRPr="00C86962">
        <w:rPr>
          <w:sz w:val="24"/>
          <w:szCs w:val="24"/>
        </w:rPr>
        <w:t xml:space="preserve">Заявление, представленное в письменной форме, при личном обращении подлежит обязательной регистрации </w:t>
      </w:r>
      <w:r w:rsidRPr="00C86962">
        <w:rPr>
          <w:color w:val="000000"/>
          <w:sz w:val="24"/>
          <w:szCs w:val="24"/>
        </w:rPr>
        <w:t>не позднее следующего дня со дня поступления</w:t>
      </w:r>
      <w:r w:rsidRPr="00C86962">
        <w:rPr>
          <w:sz w:val="24"/>
          <w:szCs w:val="24"/>
        </w:rPr>
        <w:t xml:space="preserve"> в Комиссию или секретарю Комиссии, осуществляющего прием заявителей.</w:t>
      </w:r>
    </w:p>
    <w:p w:rsidR="003C35A0" w:rsidRPr="00C86962" w:rsidRDefault="003C35A0">
      <w:pPr>
        <w:ind w:firstLine="709"/>
        <w:jc w:val="both"/>
        <w:rPr>
          <w:color w:val="000000"/>
          <w:sz w:val="24"/>
          <w:szCs w:val="24"/>
        </w:rPr>
      </w:pPr>
      <w:r w:rsidRPr="00C86962">
        <w:rPr>
          <w:sz w:val="24"/>
          <w:szCs w:val="24"/>
        </w:rPr>
        <w:t xml:space="preserve">Регистрация заявления </w:t>
      </w:r>
      <w:r w:rsidRPr="00C86962">
        <w:rPr>
          <w:color w:val="000000"/>
          <w:sz w:val="24"/>
          <w:szCs w:val="24"/>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w:t>
      </w:r>
      <w:r w:rsidRPr="00C86962">
        <w:rPr>
          <w:color w:val="000000"/>
          <w:sz w:val="24"/>
          <w:szCs w:val="24"/>
        </w:rPr>
        <w:br/>
        <w:t>в предоставлении муниципальной услуги, осуществляется в порядке, установленном законодательством Российской Федерации.</w:t>
      </w:r>
    </w:p>
    <w:p w:rsidR="003C35A0" w:rsidRPr="00C86962" w:rsidRDefault="003C35A0">
      <w:pPr>
        <w:ind w:firstLine="709"/>
        <w:jc w:val="both"/>
        <w:rPr>
          <w:color w:val="000000"/>
          <w:sz w:val="24"/>
          <w:szCs w:val="24"/>
        </w:rPr>
      </w:pPr>
    </w:p>
    <w:p w:rsidR="003C35A0" w:rsidRPr="00C86962" w:rsidRDefault="003C35A0">
      <w:pPr>
        <w:jc w:val="center"/>
        <w:rPr>
          <w:sz w:val="24"/>
          <w:szCs w:val="24"/>
        </w:rPr>
      </w:pPr>
      <w:r w:rsidRPr="00C86962">
        <w:rPr>
          <w:bCs/>
          <w:i/>
          <w:sz w:val="24"/>
          <w:szCs w:val="24"/>
        </w:rPr>
        <w:t>Требования к помещениям, в которых предоставляется</w:t>
      </w:r>
      <w:r w:rsidRPr="00C86962">
        <w:rPr>
          <w:i/>
          <w:sz w:val="24"/>
          <w:szCs w:val="24"/>
        </w:rPr>
        <w:t xml:space="preserve"> </w:t>
      </w:r>
      <w:r w:rsidRPr="00C86962">
        <w:rPr>
          <w:bCs/>
          <w:i/>
          <w:sz w:val="24"/>
          <w:szCs w:val="24"/>
        </w:rPr>
        <w:t>муниципальная услуга, к залу ожидания, местам</w:t>
      </w:r>
      <w:r w:rsidRPr="00C86962">
        <w:rPr>
          <w:i/>
          <w:sz w:val="24"/>
          <w:szCs w:val="24"/>
        </w:rPr>
        <w:t xml:space="preserve"> </w:t>
      </w:r>
      <w:r w:rsidRPr="00C86962">
        <w:rPr>
          <w:bCs/>
          <w:i/>
          <w:sz w:val="24"/>
          <w:szCs w:val="24"/>
        </w:rPr>
        <w:t>для заполнения заявлений о предоставлении муниципальной</w:t>
      </w:r>
      <w:r w:rsidRPr="00C86962">
        <w:rPr>
          <w:i/>
          <w:sz w:val="24"/>
          <w:szCs w:val="24"/>
        </w:rPr>
        <w:t xml:space="preserve"> </w:t>
      </w:r>
      <w:r w:rsidRPr="00C86962">
        <w:rPr>
          <w:bCs/>
          <w:i/>
          <w:sz w:val="24"/>
          <w:szCs w:val="24"/>
        </w:rPr>
        <w:t>услуги, информационным стендам с образцами их заполнения</w:t>
      </w:r>
      <w:r w:rsidRPr="00C86962">
        <w:rPr>
          <w:i/>
          <w:sz w:val="24"/>
          <w:szCs w:val="24"/>
        </w:rPr>
        <w:t xml:space="preserve"> </w:t>
      </w:r>
      <w:r w:rsidRPr="00C86962">
        <w:rPr>
          <w:bCs/>
          <w:i/>
          <w:sz w:val="24"/>
          <w:szCs w:val="24"/>
        </w:rPr>
        <w:t>и перечнем документов, необходимых для предоставления</w:t>
      </w:r>
      <w:r w:rsidRPr="00C86962">
        <w:rPr>
          <w:i/>
          <w:sz w:val="24"/>
          <w:szCs w:val="24"/>
        </w:rPr>
        <w:t xml:space="preserve"> </w:t>
      </w:r>
      <w:r w:rsidRPr="00C86962">
        <w:rPr>
          <w:bCs/>
          <w:i/>
          <w:sz w:val="24"/>
          <w:szCs w:val="24"/>
        </w:rPr>
        <w:t>каждой муниципальной услуги, размещению и оформлению</w:t>
      </w:r>
      <w:r w:rsidRPr="00C86962">
        <w:rPr>
          <w:i/>
          <w:sz w:val="24"/>
          <w:szCs w:val="24"/>
        </w:rPr>
        <w:t xml:space="preserve"> </w:t>
      </w:r>
      <w:r w:rsidRPr="00C86962">
        <w:rPr>
          <w:bCs/>
          <w:i/>
          <w:sz w:val="24"/>
          <w:szCs w:val="24"/>
        </w:rPr>
        <w:t>визуальной, текстовой и мультимедийной информации о порядке</w:t>
      </w:r>
      <w:r w:rsidRPr="00C86962">
        <w:rPr>
          <w:i/>
          <w:sz w:val="24"/>
          <w:szCs w:val="24"/>
        </w:rPr>
        <w:t xml:space="preserve"> </w:t>
      </w:r>
      <w:r w:rsidRPr="00C86962">
        <w:rPr>
          <w:bCs/>
          <w:i/>
          <w:sz w:val="24"/>
          <w:szCs w:val="24"/>
        </w:rPr>
        <w:t>предоставления такой услуги, в том числе к обеспечению</w:t>
      </w:r>
      <w:r w:rsidRPr="00C86962">
        <w:rPr>
          <w:i/>
          <w:sz w:val="24"/>
          <w:szCs w:val="24"/>
        </w:rPr>
        <w:t xml:space="preserve"> </w:t>
      </w:r>
      <w:r w:rsidRPr="00C86962">
        <w:rPr>
          <w:bCs/>
          <w:i/>
          <w:sz w:val="24"/>
          <w:szCs w:val="24"/>
        </w:rPr>
        <w:t>доступности для инвалидов указанных объектов,</w:t>
      </w:r>
      <w:r w:rsidRPr="00C86962">
        <w:rPr>
          <w:i/>
          <w:sz w:val="24"/>
          <w:szCs w:val="24"/>
        </w:rPr>
        <w:t xml:space="preserve"> </w:t>
      </w:r>
      <w:r w:rsidRPr="00C86962">
        <w:rPr>
          <w:bCs/>
          <w:i/>
          <w:sz w:val="24"/>
          <w:szCs w:val="24"/>
        </w:rPr>
        <w:t>в соответствии с законодательством Российской Федерации о социальной защите инвалидов</w:t>
      </w:r>
    </w:p>
    <w:p w:rsidR="003C35A0" w:rsidRPr="00C86962" w:rsidRDefault="003C35A0">
      <w:pPr>
        <w:jc w:val="center"/>
        <w:rPr>
          <w:sz w:val="24"/>
          <w:szCs w:val="24"/>
        </w:rPr>
      </w:pPr>
      <w:r w:rsidRPr="00C86962">
        <w:rPr>
          <w:sz w:val="24"/>
          <w:szCs w:val="24"/>
        </w:rPr>
        <w:t> </w:t>
      </w:r>
    </w:p>
    <w:p w:rsidR="003C35A0" w:rsidRPr="00C86962" w:rsidRDefault="003C35A0">
      <w:pPr>
        <w:numPr>
          <w:ilvl w:val="0"/>
          <w:numId w:val="20"/>
        </w:numPr>
        <w:tabs>
          <w:tab w:val="left" w:pos="1134"/>
        </w:tabs>
        <w:ind w:left="0" w:firstLine="709"/>
        <w:jc w:val="both"/>
        <w:rPr>
          <w:sz w:val="24"/>
          <w:szCs w:val="24"/>
          <w:shd w:val="clear" w:color="auto" w:fill="FFFFFF"/>
        </w:rPr>
      </w:pPr>
      <w:r w:rsidRPr="00C86962">
        <w:rPr>
          <w:sz w:val="24"/>
          <w:szCs w:val="24"/>
        </w:rPr>
        <w:t xml:space="preserve">В зданиях и помещениях </w:t>
      </w:r>
      <w:r w:rsidRPr="00C86962">
        <w:rPr>
          <w:color w:val="000000"/>
          <w:sz w:val="24"/>
          <w:szCs w:val="24"/>
        </w:rPr>
        <w:t>уполномоченного органа</w:t>
      </w:r>
      <w:r w:rsidRPr="00C86962">
        <w:rPr>
          <w:sz w:val="24"/>
          <w:szCs w:val="24"/>
        </w:rPr>
        <w:t xml:space="preserve"> размещаются информационные стенды с визуальной, текстовой и мультимедийной информацией о порядке предоставления муниципальной услуги.</w:t>
      </w:r>
    </w:p>
    <w:p w:rsidR="003C35A0" w:rsidRPr="00C86962" w:rsidRDefault="003C35A0">
      <w:pPr>
        <w:ind w:firstLine="709"/>
        <w:jc w:val="both"/>
        <w:rPr>
          <w:color w:val="000000"/>
          <w:sz w:val="24"/>
          <w:szCs w:val="24"/>
        </w:rPr>
      </w:pPr>
      <w:r w:rsidRPr="00C86962">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35A0" w:rsidRPr="00C86962" w:rsidRDefault="003C35A0">
      <w:pPr>
        <w:pStyle w:val="ae"/>
        <w:spacing w:before="0" w:after="0"/>
        <w:ind w:firstLine="709"/>
        <w:jc w:val="both"/>
        <w:rPr>
          <w:color w:val="000000"/>
        </w:rPr>
      </w:pPr>
      <w:r w:rsidRPr="00C86962">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3C35A0" w:rsidRPr="00C86962" w:rsidRDefault="003C35A0">
      <w:pPr>
        <w:pStyle w:val="ae"/>
        <w:numPr>
          <w:ilvl w:val="0"/>
          <w:numId w:val="15"/>
        </w:numPr>
        <w:tabs>
          <w:tab w:val="left" w:pos="1134"/>
        </w:tabs>
        <w:spacing w:before="0" w:after="0"/>
        <w:ind w:left="0" w:firstLine="709"/>
        <w:jc w:val="both"/>
        <w:rPr>
          <w:color w:val="000000"/>
        </w:rPr>
      </w:pPr>
      <w:r w:rsidRPr="00C86962">
        <w:rPr>
          <w:color w:val="000000"/>
        </w:rPr>
        <w:lastRenderedPageBreak/>
        <w:t>выдержки из нормативных правовых актов, содержащих нормы, регулирующие деятельность по предоставлению муниципальной услуги;</w:t>
      </w:r>
    </w:p>
    <w:p w:rsidR="003C35A0" w:rsidRPr="00C86962" w:rsidRDefault="003C35A0">
      <w:pPr>
        <w:pStyle w:val="ae"/>
        <w:numPr>
          <w:ilvl w:val="0"/>
          <w:numId w:val="15"/>
        </w:numPr>
        <w:tabs>
          <w:tab w:val="left" w:pos="1134"/>
        </w:tabs>
        <w:spacing w:before="0" w:after="0"/>
        <w:ind w:left="0" w:firstLine="709"/>
        <w:jc w:val="both"/>
      </w:pPr>
      <w:r w:rsidRPr="00C86962">
        <w:rPr>
          <w:color w:val="000000"/>
        </w:rPr>
        <w:t>перечень документов, необходимых для получения муниципальной услуги;</w:t>
      </w:r>
    </w:p>
    <w:p w:rsidR="003C35A0" w:rsidRPr="00C86962" w:rsidRDefault="003C35A0">
      <w:pPr>
        <w:pStyle w:val="ae"/>
        <w:numPr>
          <w:ilvl w:val="0"/>
          <w:numId w:val="15"/>
        </w:numPr>
        <w:tabs>
          <w:tab w:val="left" w:pos="1134"/>
        </w:tabs>
        <w:spacing w:before="0" w:after="0"/>
        <w:ind w:left="0" w:firstLine="709"/>
        <w:jc w:val="both"/>
        <w:rPr>
          <w:color w:val="000000"/>
        </w:rPr>
      </w:pPr>
      <w:r w:rsidRPr="00C86962">
        <w:t>форма заявления и образец ее заполнения.</w:t>
      </w:r>
    </w:p>
    <w:p w:rsidR="003C35A0" w:rsidRPr="00C86962" w:rsidRDefault="003C35A0">
      <w:pPr>
        <w:numPr>
          <w:ilvl w:val="0"/>
          <w:numId w:val="20"/>
        </w:numPr>
        <w:tabs>
          <w:tab w:val="left" w:pos="1134"/>
        </w:tabs>
        <w:ind w:left="0" w:firstLine="709"/>
        <w:jc w:val="both"/>
        <w:rPr>
          <w:sz w:val="24"/>
          <w:szCs w:val="24"/>
        </w:rPr>
      </w:pPr>
      <w:r w:rsidRPr="00C86962">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3C35A0" w:rsidRPr="00C86962" w:rsidRDefault="003C35A0">
      <w:pPr>
        <w:ind w:firstLine="709"/>
        <w:jc w:val="both"/>
        <w:rPr>
          <w:sz w:val="24"/>
          <w:szCs w:val="24"/>
        </w:rPr>
      </w:pPr>
      <w:r w:rsidRPr="00C86962">
        <w:rPr>
          <w:sz w:val="24"/>
          <w:szCs w:val="24"/>
        </w:rPr>
        <w:t xml:space="preserve">Помещения </w:t>
      </w:r>
      <w:r w:rsidRPr="00C86962">
        <w:rPr>
          <w:color w:val="000000"/>
          <w:sz w:val="24"/>
          <w:szCs w:val="24"/>
        </w:rPr>
        <w:t>уполномоченного органа</w:t>
      </w:r>
      <w:r w:rsidRPr="00C86962">
        <w:rPr>
          <w:sz w:val="24"/>
          <w:szCs w:val="24"/>
        </w:rPr>
        <w:t>,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rsidR="003C35A0" w:rsidRPr="00C86962" w:rsidRDefault="003C35A0">
      <w:pPr>
        <w:ind w:firstLine="709"/>
        <w:jc w:val="both"/>
        <w:rPr>
          <w:sz w:val="24"/>
          <w:szCs w:val="24"/>
        </w:rPr>
      </w:pPr>
      <w:r w:rsidRPr="00C86962">
        <w:rPr>
          <w:sz w:val="24"/>
          <w:szCs w:val="24"/>
        </w:rPr>
        <w:t xml:space="preserve">Рабочие места специалистов </w:t>
      </w:r>
      <w:r w:rsidRPr="00C86962">
        <w:rPr>
          <w:color w:val="000000"/>
          <w:sz w:val="24"/>
          <w:szCs w:val="24"/>
        </w:rPr>
        <w:t>уполномоченного органа</w:t>
      </w:r>
      <w:r w:rsidRPr="00C86962">
        <w:rPr>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C35A0" w:rsidRPr="00C86962" w:rsidRDefault="003C35A0">
      <w:pPr>
        <w:numPr>
          <w:ilvl w:val="0"/>
          <w:numId w:val="9"/>
        </w:numPr>
        <w:tabs>
          <w:tab w:val="left" w:pos="1134"/>
        </w:tabs>
        <w:ind w:left="0" w:firstLine="709"/>
        <w:jc w:val="both"/>
        <w:rPr>
          <w:sz w:val="24"/>
          <w:szCs w:val="24"/>
        </w:rPr>
      </w:pPr>
      <w:r w:rsidRPr="00C86962">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C35A0" w:rsidRPr="00C86962" w:rsidRDefault="003C35A0">
      <w:pPr>
        <w:numPr>
          <w:ilvl w:val="0"/>
          <w:numId w:val="9"/>
        </w:numPr>
        <w:tabs>
          <w:tab w:val="left" w:pos="1134"/>
        </w:tabs>
        <w:ind w:left="0" w:firstLine="709"/>
        <w:jc w:val="both"/>
        <w:rPr>
          <w:sz w:val="24"/>
          <w:szCs w:val="24"/>
        </w:rPr>
      </w:pPr>
      <w:r w:rsidRPr="00C86962">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3C35A0" w:rsidRPr="00C86962" w:rsidRDefault="003C35A0">
      <w:pPr>
        <w:numPr>
          <w:ilvl w:val="0"/>
          <w:numId w:val="9"/>
        </w:numPr>
        <w:tabs>
          <w:tab w:val="left" w:pos="1134"/>
        </w:tabs>
        <w:ind w:left="0" w:firstLine="709"/>
        <w:jc w:val="both"/>
        <w:rPr>
          <w:sz w:val="24"/>
          <w:szCs w:val="24"/>
        </w:rPr>
      </w:pPr>
      <w:r w:rsidRPr="00C86962">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3C35A0" w:rsidRPr="00C86962" w:rsidRDefault="003C35A0">
      <w:pPr>
        <w:numPr>
          <w:ilvl w:val="0"/>
          <w:numId w:val="9"/>
        </w:numPr>
        <w:tabs>
          <w:tab w:val="left" w:pos="1134"/>
        </w:tabs>
        <w:ind w:left="0" w:firstLine="709"/>
        <w:jc w:val="both"/>
        <w:rPr>
          <w:sz w:val="24"/>
          <w:szCs w:val="24"/>
        </w:rPr>
      </w:pPr>
      <w:r w:rsidRPr="00C86962">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35A0" w:rsidRPr="00C86962" w:rsidRDefault="003C35A0">
      <w:pPr>
        <w:numPr>
          <w:ilvl w:val="0"/>
          <w:numId w:val="9"/>
        </w:numPr>
        <w:tabs>
          <w:tab w:val="left" w:pos="1134"/>
        </w:tabs>
        <w:ind w:left="0" w:firstLine="709"/>
        <w:jc w:val="both"/>
        <w:rPr>
          <w:sz w:val="24"/>
          <w:szCs w:val="24"/>
        </w:rPr>
      </w:pPr>
      <w:r w:rsidRPr="00C86962">
        <w:rPr>
          <w:sz w:val="24"/>
          <w:szCs w:val="24"/>
        </w:rPr>
        <w:t>сопровождение инвалидов, имеющих стойкие расстройства функции зрения и самостоятельного передвижения;</w:t>
      </w:r>
    </w:p>
    <w:p w:rsidR="003C35A0" w:rsidRPr="00C86962" w:rsidRDefault="003C35A0">
      <w:pPr>
        <w:numPr>
          <w:ilvl w:val="0"/>
          <w:numId w:val="9"/>
        </w:numPr>
        <w:tabs>
          <w:tab w:val="left" w:pos="1134"/>
        </w:tabs>
        <w:ind w:left="0" w:firstLine="709"/>
        <w:jc w:val="both"/>
        <w:rPr>
          <w:sz w:val="24"/>
          <w:szCs w:val="24"/>
        </w:rPr>
      </w:pPr>
      <w:r w:rsidRPr="00C86962">
        <w:rPr>
          <w:sz w:val="24"/>
          <w:szCs w:val="24"/>
        </w:rPr>
        <w:t>допуск сурдопереводчика и тифлосурдопереводчика;</w:t>
      </w:r>
    </w:p>
    <w:p w:rsidR="003C35A0" w:rsidRPr="00C86962" w:rsidRDefault="003C35A0">
      <w:pPr>
        <w:numPr>
          <w:ilvl w:val="0"/>
          <w:numId w:val="9"/>
        </w:numPr>
        <w:tabs>
          <w:tab w:val="left" w:pos="1134"/>
        </w:tabs>
        <w:ind w:left="0" w:firstLine="709"/>
        <w:jc w:val="both"/>
        <w:rPr>
          <w:sz w:val="24"/>
          <w:szCs w:val="24"/>
        </w:rPr>
      </w:pPr>
      <w:r w:rsidRPr="00C86962">
        <w:rPr>
          <w:sz w:val="24"/>
          <w:szCs w:val="24"/>
        </w:rPr>
        <w:t>допуск собаки-проводника на объекты (здания, помещения), в которых предоставляется муниципальная услуга;</w:t>
      </w:r>
    </w:p>
    <w:p w:rsidR="003C35A0" w:rsidRPr="00C86962" w:rsidRDefault="003C35A0">
      <w:pPr>
        <w:numPr>
          <w:ilvl w:val="0"/>
          <w:numId w:val="9"/>
        </w:numPr>
        <w:tabs>
          <w:tab w:val="left" w:pos="1134"/>
        </w:tabs>
        <w:ind w:left="0" w:firstLine="709"/>
        <w:jc w:val="both"/>
        <w:rPr>
          <w:sz w:val="24"/>
          <w:szCs w:val="24"/>
        </w:rPr>
      </w:pPr>
      <w:r w:rsidRPr="00C86962">
        <w:rPr>
          <w:sz w:val="24"/>
          <w:szCs w:val="24"/>
        </w:rPr>
        <w:t>оказание помощи в преодолении барьеров, мешающих получению муниципальной услуги наравне с другими лицами.</w:t>
      </w:r>
    </w:p>
    <w:p w:rsidR="003C35A0" w:rsidRPr="00C86962" w:rsidRDefault="003C35A0">
      <w:pPr>
        <w:ind w:firstLine="709"/>
        <w:jc w:val="both"/>
        <w:rPr>
          <w:sz w:val="24"/>
          <w:szCs w:val="24"/>
        </w:rPr>
      </w:pPr>
    </w:p>
    <w:p w:rsidR="003C35A0" w:rsidRPr="00C86962" w:rsidRDefault="003C35A0">
      <w:pPr>
        <w:pStyle w:val="ae"/>
        <w:spacing w:before="0" w:after="0"/>
        <w:jc w:val="center"/>
        <w:rPr>
          <w:i/>
          <w:color w:val="000000"/>
        </w:rPr>
      </w:pPr>
      <w:r w:rsidRPr="00C86962">
        <w:rPr>
          <w:i/>
          <w:color w:val="000000"/>
        </w:rPr>
        <w:t>Показатели доступности и качества муниципальной</w:t>
      </w:r>
    </w:p>
    <w:p w:rsidR="003C35A0" w:rsidRPr="00C86962" w:rsidRDefault="003C35A0">
      <w:pPr>
        <w:pStyle w:val="ae"/>
        <w:spacing w:before="0" w:after="0"/>
        <w:jc w:val="center"/>
        <w:rPr>
          <w:i/>
          <w:color w:val="000000"/>
        </w:rPr>
      </w:pPr>
      <w:r w:rsidRPr="00C86962">
        <w:rPr>
          <w:i/>
          <w:color w:val="000000"/>
        </w:rPr>
        <w:t>услуги, в том числе количество взаимодействий заявителя</w:t>
      </w:r>
    </w:p>
    <w:p w:rsidR="003C35A0" w:rsidRPr="00C86962" w:rsidRDefault="003C35A0">
      <w:pPr>
        <w:pStyle w:val="ae"/>
        <w:spacing w:before="0" w:after="0"/>
        <w:jc w:val="center"/>
        <w:rPr>
          <w:i/>
          <w:color w:val="000000"/>
        </w:rPr>
      </w:pPr>
      <w:r w:rsidRPr="00C86962">
        <w:rPr>
          <w:i/>
          <w:color w:val="000000"/>
        </w:rPr>
        <w:t>с должностными лицами при предоставлении муниципальной</w:t>
      </w:r>
    </w:p>
    <w:p w:rsidR="003C35A0" w:rsidRPr="00C86962" w:rsidRDefault="003C35A0">
      <w:pPr>
        <w:pStyle w:val="ae"/>
        <w:spacing w:before="0" w:after="0"/>
        <w:jc w:val="center"/>
        <w:rPr>
          <w:i/>
          <w:color w:val="000000"/>
        </w:rPr>
      </w:pPr>
      <w:r w:rsidRPr="00C86962">
        <w:rPr>
          <w:i/>
          <w:color w:val="000000"/>
        </w:rPr>
        <w:t>услуги и их продолжительность, возможность получения</w:t>
      </w:r>
    </w:p>
    <w:p w:rsidR="003C35A0" w:rsidRPr="00C86962" w:rsidRDefault="003C35A0">
      <w:pPr>
        <w:pStyle w:val="ae"/>
        <w:spacing w:before="0" w:after="0"/>
        <w:jc w:val="center"/>
      </w:pPr>
      <w:r w:rsidRPr="00C86962">
        <w:rPr>
          <w:i/>
          <w:color w:val="000000"/>
        </w:rPr>
        <w:t>информации о ходе предоставления муниципальной услуги,</w:t>
      </w:r>
    </w:p>
    <w:p w:rsidR="003C35A0" w:rsidRPr="00C86962" w:rsidRDefault="003C35A0">
      <w:pPr>
        <w:ind w:firstLine="709"/>
        <w:jc w:val="both"/>
        <w:rPr>
          <w:sz w:val="24"/>
          <w:szCs w:val="24"/>
        </w:rPr>
      </w:pPr>
    </w:p>
    <w:p w:rsidR="003C35A0" w:rsidRPr="00C86962" w:rsidRDefault="003C35A0">
      <w:pPr>
        <w:pStyle w:val="ae"/>
        <w:numPr>
          <w:ilvl w:val="0"/>
          <w:numId w:val="20"/>
        </w:numPr>
        <w:tabs>
          <w:tab w:val="left" w:pos="1134"/>
        </w:tabs>
        <w:spacing w:before="0" w:after="0"/>
        <w:ind w:left="0" w:firstLine="709"/>
        <w:jc w:val="both"/>
      </w:pPr>
      <w:r w:rsidRPr="00C86962">
        <w:rPr>
          <w:color w:val="000000"/>
        </w:rPr>
        <w:t>Показателями доступности муниципальной услуги являются:</w:t>
      </w:r>
    </w:p>
    <w:p w:rsidR="003C35A0" w:rsidRPr="00C86962" w:rsidRDefault="003C35A0">
      <w:pPr>
        <w:numPr>
          <w:ilvl w:val="0"/>
          <w:numId w:val="7"/>
        </w:numPr>
        <w:tabs>
          <w:tab w:val="left" w:pos="1134"/>
        </w:tabs>
        <w:ind w:left="0" w:firstLine="709"/>
        <w:jc w:val="both"/>
        <w:rPr>
          <w:sz w:val="24"/>
          <w:szCs w:val="24"/>
        </w:rPr>
      </w:pPr>
      <w:r w:rsidRPr="00C86962">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3C35A0" w:rsidRPr="00C86962" w:rsidRDefault="003C35A0">
      <w:pPr>
        <w:numPr>
          <w:ilvl w:val="0"/>
          <w:numId w:val="7"/>
        </w:numPr>
        <w:tabs>
          <w:tab w:val="left" w:pos="1134"/>
        </w:tabs>
        <w:ind w:left="0" w:firstLine="709"/>
        <w:jc w:val="both"/>
        <w:rPr>
          <w:sz w:val="24"/>
          <w:szCs w:val="24"/>
        </w:rPr>
      </w:pPr>
      <w:r w:rsidRPr="00C86962">
        <w:rPr>
          <w:sz w:val="24"/>
          <w:szCs w:val="24"/>
        </w:rPr>
        <w:lastRenderedPageBreak/>
        <w:t>возможность получения муниципальной услуги своевременно и в соответствии с настоящим Административным регламентом;</w:t>
      </w:r>
    </w:p>
    <w:p w:rsidR="003C35A0" w:rsidRPr="00C86962" w:rsidRDefault="003C35A0">
      <w:pPr>
        <w:numPr>
          <w:ilvl w:val="0"/>
          <w:numId w:val="7"/>
        </w:numPr>
        <w:tabs>
          <w:tab w:val="left" w:pos="1134"/>
        </w:tabs>
        <w:ind w:left="0" w:firstLine="709"/>
        <w:jc w:val="both"/>
        <w:rPr>
          <w:sz w:val="24"/>
          <w:szCs w:val="24"/>
        </w:rPr>
      </w:pPr>
      <w:r w:rsidRPr="00C86962">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C35A0" w:rsidRPr="00C86962" w:rsidRDefault="003C35A0">
      <w:pPr>
        <w:numPr>
          <w:ilvl w:val="0"/>
          <w:numId w:val="7"/>
        </w:numPr>
        <w:tabs>
          <w:tab w:val="left" w:pos="1134"/>
        </w:tabs>
        <w:ind w:left="0" w:firstLine="709"/>
        <w:jc w:val="both"/>
        <w:rPr>
          <w:sz w:val="24"/>
          <w:szCs w:val="24"/>
        </w:rPr>
      </w:pPr>
      <w:r w:rsidRPr="00C86962">
        <w:rPr>
          <w:sz w:val="24"/>
          <w:szCs w:val="24"/>
        </w:rPr>
        <w:t>доступность обращения за предоставлением муниципальной услуги, в том числе лицами с ограниченными возможностями здоровья;</w:t>
      </w:r>
    </w:p>
    <w:p w:rsidR="003C35A0" w:rsidRPr="00C86962" w:rsidRDefault="003C35A0">
      <w:pPr>
        <w:numPr>
          <w:ilvl w:val="0"/>
          <w:numId w:val="7"/>
        </w:numPr>
        <w:tabs>
          <w:tab w:val="left" w:pos="1134"/>
        </w:tabs>
        <w:ind w:left="0" w:firstLine="709"/>
        <w:jc w:val="both"/>
        <w:rPr>
          <w:sz w:val="24"/>
          <w:szCs w:val="24"/>
        </w:rPr>
      </w:pPr>
      <w:r w:rsidRPr="00C86962">
        <w:rPr>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C35A0" w:rsidRPr="00C86962" w:rsidRDefault="003C35A0">
      <w:pPr>
        <w:numPr>
          <w:ilvl w:val="0"/>
          <w:numId w:val="7"/>
        </w:numPr>
        <w:tabs>
          <w:tab w:val="left" w:pos="1134"/>
        </w:tabs>
        <w:ind w:left="0" w:firstLine="709"/>
        <w:jc w:val="both"/>
        <w:rPr>
          <w:sz w:val="24"/>
          <w:szCs w:val="24"/>
        </w:rPr>
      </w:pPr>
      <w:r w:rsidRPr="00C86962">
        <w:rPr>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3C35A0" w:rsidRPr="00C86962" w:rsidRDefault="003C35A0">
      <w:pPr>
        <w:numPr>
          <w:ilvl w:val="0"/>
          <w:numId w:val="7"/>
        </w:numPr>
        <w:tabs>
          <w:tab w:val="left" w:pos="1134"/>
        </w:tabs>
        <w:ind w:left="0" w:firstLine="709"/>
        <w:jc w:val="both"/>
        <w:rPr>
          <w:sz w:val="24"/>
          <w:szCs w:val="24"/>
        </w:rPr>
      </w:pPr>
      <w:r w:rsidRPr="00C86962">
        <w:rPr>
          <w:sz w:val="24"/>
          <w:szCs w:val="24"/>
        </w:rPr>
        <w:t>возможность обращения за муниципальной услугой по месту жительства или месту фактического проживания (пребывания) заявителей;</w:t>
      </w:r>
    </w:p>
    <w:p w:rsidR="003C35A0" w:rsidRPr="00C86962" w:rsidRDefault="003C35A0">
      <w:pPr>
        <w:numPr>
          <w:ilvl w:val="0"/>
          <w:numId w:val="7"/>
        </w:numPr>
        <w:tabs>
          <w:tab w:val="left" w:pos="1134"/>
        </w:tabs>
        <w:ind w:left="0" w:firstLine="709"/>
        <w:jc w:val="both"/>
        <w:rPr>
          <w:sz w:val="24"/>
          <w:szCs w:val="24"/>
        </w:rPr>
      </w:pPr>
      <w:r w:rsidRPr="00C86962">
        <w:rPr>
          <w:sz w:val="24"/>
          <w:szCs w:val="24"/>
        </w:rPr>
        <w:t>возможность досудебного рассмотрения жалоб заявителей на решения, действия (бездействие) органа, предоставляющего муниципальную услугу, ее должностных лиц, либо муниципальных служащих.</w:t>
      </w:r>
    </w:p>
    <w:p w:rsidR="003C35A0" w:rsidRPr="00C86962" w:rsidRDefault="003C35A0">
      <w:pPr>
        <w:pStyle w:val="ae"/>
        <w:numPr>
          <w:ilvl w:val="0"/>
          <w:numId w:val="20"/>
        </w:numPr>
        <w:tabs>
          <w:tab w:val="left" w:pos="1134"/>
        </w:tabs>
        <w:spacing w:before="0" w:after="0"/>
        <w:ind w:left="0" w:firstLine="709"/>
        <w:jc w:val="both"/>
      </w:pPr>
      <w:r w:rsidRPr="00C86962">
        <w:t>Качество предоставления муниципальной услуги характеризуется:</w:t>
      </w:r>
    </w:p>
    <w:p w:rsidR="003C35A0" w:rsidRPr="00C86962" w:rsidRDefault="003C35A0">
      <w:pPr>
        <w:pStyle w:val="ConsPlusNormal"/>
        <w:numPr>
          <w:ilvl w:val="0"/>
          <w:numId w:val="14"/>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3C35A0" w:rsidRPr="00C86962" w:rsidRDefault="003C35A0">
      <w:pPr>
        <w:pStyle w:val="ConsPlusNormal"/>
        <w:numPr>
          <w:ilvl w:val="0"/>
          <w:numId w:val="14"/>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3C35A0" w:rsidRPr="00C86962" w:rsidRDefault="003C35A0">
      <w:pPr>
        <w:pStyle w:val="ConsPlusNormal"/>
        <w:numPr>
          <w:ilvl w:val="0"/>
          <w:numId w:val="14"/>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3C35A0" w:rsidRPr="00C86962" w:rsidRDefault="003C35A0">
      <w:pPr>
        <w:pStyle w:val="ConsPlusNormal"/>
        <w:numPr>
          <w:ilvl w:val="0"/>
          <w:numId w:val="14"/>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отсутствием очередей при приеме и выдаче документов заявителям;</w:t>
      </w:r>
    </w:p>
    <w:p w:rsidR="003C35A0" w:rsidRPr="00C86962" w:rsidRDefault="003C35A0">
      <w:pPr>
        <w:pStyle w:val="ConsPlusNormal"/>
        <w:numPr>
          <w:ilvl w:val="0"/>
          <w:numId w:val="14"/>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отсутствием нарушений сроков предоставления муниципальной услуги;</w:t>
      </w:r>
    </w:p>
    <w:p w:rsidR="003C35A0" w:rsidRPr="00C86962" w:rsidRDefault="003C35A0">
      <w:pPr>
        <w:pStyle w:val="ConsPlusNormal"/>
        <w:numPr>
          <w:ilvl w:val="0"/>
          <w:numId w:val="14"/>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3C35A0" w:rsidRPr="00C86962" w:rsidRDefault="003C35A0">
      <w:pPr>
        <w:pStyle w:val="ConsPlusNormal"/>
        <w:numPr>
          <w:ilvl w:val="0"/>
          <w:numId w:val="14"/>
        </w:numPr>
        <w:tabs>
          <w:tab w:val="left" w:pos="1134"/>
        </w:tabs>
        <w:ind w:left="0" w:firstLine="709"/>
        <w:jc w:val="both"/>
        <w:rPr>
          <w:color w:val="000000"/>
          <w:sz w:val="24"/>
          <w:szCs w:val="24"/>
        </w:rPr>
      </w:pPr>
      <w:r w:rsidRPr="00C86962">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3C35A0" w:rsidRPr="00C86962" w:rsidRDefault="003C35A0">
      <w:pPr>
        <w:pStyle w:val="ae"/>
        <w:numPr>
          <w:ilvl w:val="0"/>
          <w:numId w:val="20"/>
        </w:numPr>
        <w:tabs>
          <w:tab w:val="left" w:pos="1134"/>
        </w:tabs>
        <w:spacing w:before="0" w:after="0"/>
        <w:ind w:left="0" w:firstLine="709"/>
        <w:jc w:val="both"/>
        <w:rPr>
          <w:color w:val="000000"/>
        </w:rPr>
      </w:pPr>
      <w:r w:rsidRPr="00C86962">
        <w:rPr>
          <w:color w:val="000000"/>
        </w:rPr>
        <w:t>Взаимодействие заявителя с секретарем Комиссии при предоставлении муниципальной услуги осуществляется два раза – при представлении в Комиссию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3C35A0" w:rsidRPr="00C86962" w:rsidRDefault="003C35A0">
      <w:pPr>
        <w:pStyle w:val="ae"/>
        <w:numPr>
          <w:ilvl w:val="0"/>
          <w:numId w:val="20"/>
        </w:numPr>
        <w:tabs>
          <w:tab w:val="left" w:pos="1134"/>
        </w:tabs>
        <w:spacing w:before="0" w:after="0"/>
        <w:ind w:left="0" w:firstLine="709"/>
        <w:jc w:val="both"/>
      </w:pPr>
      <w:r w:rsidRPr="00C86962">
        <w:rPr>
          <w:color w:val="000000"/>
        </w:rPr>
        <w:t>В случае направления заявления со всеми необходимыми документами посредством почтовой связи взаимодействие заявителя с секретарем Комиссии осуществляется один раз - при получении результата предоставления муниципальной услуги заявителем непосредственно.</w:t>
      </w:r>
    </w:p>
    <w:p w:rsidR="003C35A0" w:rsidRPr="00C86962" w:rsidRDefault="003C35A0">
      <w:pPr>
        <w:pStyle w:val="ae"/>
        <w:numPr>
          <w:ilvl w:val="0"/>
          <w:numId w:val="20"/>
        </w:numPr>
        <w:tabs>
          <w:tab w:val="left" w:pos="1134"/>
        </w:tabs>
        <w:spacing w:before="0" w:after="0"/>
        <w:ind w:left="0" w:firstLine="709"/>
        <w:jc w:val="both"/>
      </w:pPr>
      <w:r w:rsidRPr="00C86962">
        <w:t>Продолжительность одного взаимодействия заявителя с секретарем Комиссии при предоставлении муниципальной услуги не превышает 15 минут.</w:t>
      </w:r>
    </w:p>
    <w:p w:rsidR="003C35A0" w:rsidRPr="00C86962" w:rsidRDefault="003C35A0">
      <w:pPr>
        <w:pStyle w:val="ae"/>
        <w:numPr>
          <w:ilvl w:val="0"/>
          <w:numId w:val="20"/>
        </w:numPr>
        <w:tabs>
          <w:tab w:val="left" w:pos="1134"/>
        </w:tabs>
        <w:spacing w:before="0" w:after="0"/>
        <w:ind w:left="0" w:firstLine="709"/>
        <w:jc w:val="both"/>
      </w:pPr>
      <w:r w:rsidRPr="00C86962">
        <w:t>Возможность получения муниципальной услуги в многофункциональном центре не предусмотрена</w:t>
      </w:r>
      <w:r w:rsidRPr="00C86962">
        <w:rPr>
          <w:i/>
        </w:rPr>
        <w:t>.</w:t>
      </w:r>
    </w:p>
    <w:p w:rsidR="003C35A0" w:rsidRPr="00C86962" w:rsidRDefault="003C35A0">
      <w:pPr>
        <w:tabs>
          <w:tab w:val="left" w:pos="1134"/>
        </w:tabs>
        <w:ind w:firstLine="709"/>
        <w:jc w:val="both"/>
        <w:rPr>
          <w:sz w:val="24"/>
          <w:szCs w:val="24"/>
        </w:rPr>
      </w:pPr>
      <w:r w:rsidRPr="00C86962">
        <w:rPr>
          <w:sz w:val="24"/>
          <w:szCs w:val="24"/>
        </w:rPr>
        <w:t>Возможность получения муниципальной услуги по экстерриториальному принципу не предусмотрена.</w:t>
      </w:r>
    </w:p>
    <w:p w:rsidR="003C35A0" w:rsidRPr="00C86962" w:rsidRDefault="003C35A0">
      <w:pPr>
        <w:ind w:firstLine="709"/>
        <w:jc w:val="both"/>
        <w:rPr>
          <w:sz w:val="24"/>
          <w:szCs w:val="24"/>
        </w:rPr>
      </w:pPr>
    </w:p>
    <w:p w:rsidR="003C35A0" w:rsidRPr="00C86962" w:rsidRDefault="003C35A0">
      <w:pPr>
        <w:pStyle w:val="ae"/>
        <w:numPr>
          <w:ilvl w:val="0"/>
          <w:numId w:val="10"/>
        </w:numPr>
        <w:tabs>
          <w:tab w:val="left" w:pos="709"/>
        </w:tabs>
        <w:spacing w:before="0" w:after="0"/>
        <w:ind w:left="567" w:right="565" w:firstLine="0"/>
        <w:jc w:val="center"/>
        <w:rPr>
          <w:color w:val="000000"/>
        </w:rPr>
      </w:pPr>
      <w:r w:rsidRPr="00C86962">
        <w:rPr>
          <w:b/>
        </w:rPr>
        <w:t xml:space="preserve">Состав, последовательность и сроки выполнения административных процедур, требования к порядку их выполнения, </w:t>
      </w:r>
      <w:r w:rsidRPr="00C86962">
        <w:rPr>
          <w:b/>
        </w:rPr>
        <w:lastRenderedPageBreak/>
        <w:t>в том числе особенности выполнения административных процедур в электронной форме</w:t>
      </w:r>
    </w:p>
    <w:p w:rsidR="003C35A0" w:rsidRPr="00C86962" w:rsidRDefault="003C35A0">
      <w:pPr>
        <w:pStyle w:val="ae"/>
        <w:tabs>
          <w:tab w:val="left" w:pos="142"/>
        </w:tabs>
        <w:spacing w:before="0" w:after="0"/>
        <w:rPr>
          <w:color w:val="000000"/>
        </w:rPr>
      </w:pP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Предоставление муниципальной услуги включает в себя следующие административные процедуры (действия):</w:t>
      </w:r>
    </w:p>
    <w:p w:rsidR="003C35A0" w:rsidRPr="00C86962" w:rsidRDefault="003C35A0">
      <w:pPr>
        <w:pStyle w:val="ae"/>
        <w:numPr>
          <w:ilvl w:val="0"/>
          <w:numId w:val="6"/>
        </w:numPr>
        <w:tabs>
          <w:tab w:val="left" w:pos="1134"/>
        </w:tabs>
        <w:spacing w:before="0" w:after="0"/>
        <w:ind w:left="0" w:firstLine="709"/>
        <w:jc w:val="both"/>
        <w:rPr>
          <w:color w:val="000000"/>
        </w:rPr>
      </w:pPr>
      <w:r w:rsidRPr="00C86962">
        <w:rPr>
          <w:color w:val="000000"/>
        </w:rPr>
        <w:t>прием, регистрация заявления и прилагаемых к нему документов;</w:t>
      </w:r>
    </w:p>
    <w:p w:rsidR="003C35A0" w:rsidRPr="00C86962" w:rsidRDefault="003C35A0">
      <w:pPr>
        <w:pStyle w:val="consplusnormal0"/>
        <w:numPr>
          <w:ilvl w:val="0"/>
          <w:numId w:val="6"/>
        </w:numPr>
        <w:tabs>
          <w:tab w:val="left" w:pos="1134"/>
        </w:tabs>
        <w:spacing w:before="0" w:after="0"/>
        <w:ind w:left="0" w:firstLine="709"/>
        <w:jc w:val="both"/>
        <w:rPr>
          <w:color w:val="000000"/>
        </w:rPr>
      </w:pPr>
      <w:r w:rsidRPr="00C86962">
        <w:rPr>
          <w:color w:val="000000"/>
        </w:rPr>
        <w:t>рассмотрение заявления, прилагаемых к нему документов и формирование, направление межведомственных запросов;</w:t>
      </w:r>
    </w:p>
    <w:p w:rsidR="003C35A0" w:rsidRPr="00C86962" w:rsidRDefault="003C35A0">
      <w:pPr>
        <w:pStyle w:val="ae"/>
        <w:numPr>
          <w:ilvl w:val="0"/>
          <w:numId w:val="6"/>
        </w:numPr>
        <w:tabs>
          <w:tab w:val="left" w:pos="1134"/>
        </w:tabs>
        <w:spacing w:before="0" w:after="0"/>
        <w:ind w:left="0" w:firstLine="709"/>
        <w:jc w:val="both"/>
        <w:rPr>
          <w:color w:val="000000"/>
        </w:rPr>
      </w:pPr>
      <w:r w:rsidRPr="00C86962">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3C35A0" w:rsidRPr="00C86962" w:rsidRDefault="003C35A0">
      <w:pPr>
        <w:pStyle w:val="ae"/>
        <w:numPr>
          <w:ilvl w:val="0"/>
          <w:numId w:val="6"/>
        </w:numPr>
        <w:tabs>
          <w:tab w:val="left" w:pos="1134"/>
        </w:tabs>
        <w:spacing w:before="0" w:after="0"/>
        <w:ind w:left="0" w:firstLine="709"/>
        <w:jc w:val="both"/>
        <w:rPr>
          <w:i/>
        </w:rPr>
      </w:pPr>
      <w:r w:rsidRPr="00C86962">
        <w:rPr>
          <w:color w:val="000000"/>
        </w:rPr>
        <w:t>выдача (направление) заявителю результата предоставления муниципальной услуги.</w:t>
      </w:r>
    </w:p>
    <w:p w:rsidR="003C35A0" w:rsidRPr="00C86962" w:rsidRDefault="003C35A0">
      <w:pPr>
        <w:ind w:firstLine="709"/>
        <w:jc w:val="center"/>
        <w:rPr>
          <w:i/>
          <w:sz w:val="24"/>
          <w:szCs w:val="24"/>
        </w:rPr>
      </w:pPr>
    </w:p>
    <w:p w:rsidR="003C35A0" w:rsidRPr="00C86962" w:rsidRDefault="003C35A0">
      <w:pPr>
        <w:jc w:val="center"/>
        <w:rPr>
          <w:i/>
          <w:sz w:val="24"/>
          <w:szCs w:val="24"/>
        </w:rPr>
      </w:pPr>
      <w:r w:rsidRPr="00C86962">
        <w:rPr>
          <w:i/>
          <w:sz w:val="24"/>
          <w:szCs w:val="24"/>
        </w:rPr>
        <w:t>Прием и регистрация заявления и прилагаемых к нему документов</w:t>
      </w:r>
    </w:p>
    <w:p w:rsidR="003C35A0" w:rsidRPr="00C86962" w:rsidRDefault="003C35A0">
      <w:pPr>
        <w:jc w:val="center"/>
        <w:rPr>
          <w:i/>
          <w:sz w:val="24"/>
          <w:szCs w:val="24"/>
        </w:rPr>
      </w:pPr>
      <w:r w:rsidRPr="00C86962">
        <w:rPr>
          <w:i/>
          <w:sz w:val="24"/>
          <w:szCs w:val="24"/>
        </w:rPr>
        <w:t>Прием, регистрация и доведение до специалиста уполномоченного органа заявления и прилагаемых к нему документов</w:t>
      </w:r>
    </w:p>
    <w:p w:rsidR="003C35A0" w:rsidRPr="00C86962" w:rsidRDefault="003C35A0">
      <w:pPr>
        <w:ind w:firstLine="709"/>
        <w:jc w:val="both"/>
        <w:rPr>
          <w:i/>
          <w:sz w:val="24"/>
          <w:szCs w:val="24"/>
        </w:rPr>
      </w:pPr>
    </w:p>
    <w:p w:rsidR="003C35A0" w:rsidRPr="00C86962" w:rsidRDefault="003C35A0">
      <w:pPr>
        <w:numPr>
          <w:ilvl w:val="0"/>
          <w:numId w:val="20"/>
        </w:numPr>
        <w:tabs>
          <w:tab w:val="left" w:pos="1134"/>
        </w:tabs>
        <w:ind w:left="0" w:firstLine="709"/>
        <w:jc w:val="both"/>
        <w:rPr>
          <w:color w:val="000000"/>
          <w:sz w:val="24"/>
          <w:szCs w:val="24"/>
        </w:rPr>
      </w:pPr>
      <w:r w:rsidRPr="00C86962">
        <w:rPr>
          <w:sz w:val="24"/>
          <w:szCs w:val="24"/>
        </w:rPr>
        <w:t xml:space="preserve">Основанием для </w:t>
      </w:r>
      <w:r w:rsidRPr="00C86962">
        <w:rPr>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sidRPr="00C86962">
        <w:rPr>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sidRPr="00C86962">
        <w:rPr>
          <w:color w:val="000000"/>
          <w:sz w:val="24"/>
          <w:szCs w:val="24"/>
        </w:rPr>
        <w:t xml:space="preserve"> с документами, указанными в пункте 11 Административного регламента, непосредственно в Комиссию.</w:t>
      </w:r>
    </w:p>
    <w:p w:rsidR="003C35A0" w:rsidRPr="00C86962" w:rsidRDefault="003C35A0">
      <w:pPr>
        <w:pStyle w:val="consplusnormal0"/>
        <w:numPr>
          <w:ilvl w:val="0"/>
          <w:numId w:val="20"/>
        </w:numPr>
        <w:tabs>
          <w:tab w:val="left" w:pos="1134"/>
        </w:tabs>
        <w:spacing w:before="0" w:after="0"/>
        <w:ind w:left="0" w:firstLine="709"/>
        <w:jc w:val="both"/>
      </w:pPr>
      <w:r w:rsidRPr="00C86962">
        <w:rPr>
          <w:color w:val="000000"/>
        </w:rPr>
        <w:t>Должностным лицом, ответственным за выполнение действий, входящих в состав административной процедуры, является секретарь Комиссии.</w:t>
      </w:r>
    </w:p>
    <w:p w:rsidR="003C35A0" w:rsidRPr="00C86962" w:rsidRDefault="003C35A0">
      <w:pPr>
        <w:pStyle w:val="consplusnormal0"/>
        <w:spacing w:before="0" w:after="0"/>
        <w:ind w:firstLine="709"/>
        <w:jc w:val="both"/>
        <w:rPr>
          <w:color w:val="000000"/>
        </w:rPr>
      </w:pPr>
      <w:r w:rsidRPr="00C86962">
        <w:t>В ходе приема документов от заявителя (его уполномоченного лица)</w:t>
      </w:r>
      <w:r w:rsidRPr="00C86962">
        <w:rPr>
          <w:color w:val="000000"/>
        </w:rPr>
        <w:t xml:space="preserve"> секретарь Комиссии:</w:t>
      </w:r>
    </w:p>
    <w:p w:rsidR="003C35A0" w:rsidRPr="00C86962" w:rsidRDefault="003C35A0">
      <w:pPr>
        <w:numPr>
          <w:ilvl w:val="0"/>
          <w:numId w:val="8"/>
        </w:numPr>
        <w:tabs>
          <w:tab w:val="left" w:pos="1134"/>
        </w:tabs>
        <w:ind w:left="0" w:firstLine="709"/>
        <w:jc w:val="both"/>
        <w:rPr>
          <w:color w:val="000000"/>
          <w:sz w:val="24"/>
          <w:szCs w:val="24"/>
        </w:rPr>
      </w:pPr>
      <w:r w:rsidRPr="00C86962">
        <w:rPr>
          <w:color w:val="000000"/>
          <w:sz w:val="24"/>
          <w:szCs w:val="24"/>
        </w:rPr>
        <w:t xml:space="preserve">определяет предмет обращения и устанавливает личность заявителя, а также </w:t>
      </w:r>
      <w:r w:rsidRPr="00C86962">
        <w:rPr>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3C35A0" w:rsidRPr="00C86962" w:rsidRDefault="003C35A0">
      <w:pPr>
        <w:numPr>
          <w:ilvl w:val="0"/>
          <w:numId w:val="8"/>
        </w:numPr>
        <w:tabs>
          <w:tab w:val="left" w:pos="1134"/>
        </w:tabs>
        <w:ind w:left="0" w:firstLine="709"/>
        <w:jc w:val="both"/>
        <w:rPr>
          <w:sz w:val="24"/>
          <w:szCs w:val="24"/>
          <w:shd w:val="clear" w:color="auto" w:fill="FFFFFF"/>
        </w:rPr>
      </w:pPr>
      <w:r w:rsidRPr="00C86962">
        <w:rPr>
          <w:color w:val="000000"/>
          <w:sz w:val="24"/>
          <w:szCs w:val="24"/>
        </w:rPr>
        <w:t>проверяет правильность оформления заявления о предоставлении муниципальной услуги;</w:t>
      </w:r>
    </w:p>
    <w:p w:rsidR="003C35A0" w:rsidRPr="00C86962" w:rsidRDefault="003C35A0">
      <w:pPr>
        <w:numPr>
          <w:ilvl w:val="0"/>
          <w:numId w:val="8"/>
        </w:numPr>
        <w:tabs>
          <w:tab w:val="left" w:pos="1134"/>
        </w:tabs>
        <w:ind w:left="0" w:firstLine="709"/>
        <w:jc w:val="both"/>
        <w:rPr>
          <w:sz w:val="24"/>
          <w:szCs w:val="24"/>
        </w:rPr>
      </w:pPr>
      <w:r w:rsidRPr="00C86962">
        <w:rPr>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3C35A0" w:rsidRPr="00C86962" w:rsidRDefault="003C35A0">
      <w:pPr>
        <w:numPr>
          <w:ilvl w:val="0"/>
          <w:numId w:val="8"/>
        </w:numPr>
        <w:tabs>
          <w:tab w:val="left" w:pos="1134"/>
        </w:tabs>
        <w:ind w:left="0" w:firstLine="709"/>
        <w:jc w:val="both"/>
        <w:rPr>
          <w:sz w:val="24"/>
          <w:szCs w:val="24"/>
        </w:rPr>
      </w:pPr>
      <w:r w:rsidRPr="00C86962">
        <w:rPr>
          <w:sz w:val="24"/>
          <w:szCs w:val="24"/>
        </w:rPr>
        <w:t>знакомится с содержанием представленных заявителем документов;</w:t>
      </w:r>
    </w:p>
    <w:p w:rsidR="003C35A0" w:rsidRPr="00C86962" w:rsidRDefault="003C35A0">
      <w:pPr>
        <w:numPr>
          <w:ilvl w:val="0"/>
          <w:numId w:val="8"/>
        </w:numPr>
        <w:tabs>
          <w:tab w:val="left" w:pos="1134"/>
        </w:tabs>
        <w:ind w:left="0" w:firstLine="709"/>
        <w:jc w:val="both"/>
        <w:rPr>
          <w:sz w:val="24"/>
          <w:szCs w:val="24"/>
        </w:rPr>
      </w:pPr>
      <w:r w:rsidRPr="00C86962">
        <w:rPr>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документов, предусмотренных пунктом 13 Административного 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C35A0" w:rsidRPr="00C86962" w:rsidRDefault="003C35A0">
      <w:pPr>
        <w:numPr>
          <w:ilvl w:val="0"/>
          <w:numId w:val="8"/>
        </w:numPr>
        <w:tabs>
          <w:tab w:val="left" w:pos="1134"/>
        </w:tabs>
        <w:ind w:left="0" w:firstLine="709"/>
        <w:jc w:val="both"/>
        <w:rPr>
          <w:sz w:val="24"/>
          <w:szCs w:val="24"/>
        </w:rPr>
      </w:pPr>
      <w:r w:rsidRPr="00C86962">
        <w:rPr>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Поступившее заявление с прилагаемыми документами регистрируется секретарем Комиссии в соответствии с пунктом 23 Административного регламента. </w:t>
      </w:r>
      <w:r w:rsidRPr="00C86962">
        <w:rPr>
          <w:kern w:val="1"/>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3C35A0" w:rsidRPr="00C86962" w:rsidRDefault="003C35A0">
      <w:pPr>
        <w:ind w:firstLine="709"/>
        <w:jc w:val="both"/>
        <w:rPr>
          <w:sz w:val="24"/>
          <w:szCs w:val="24"/>
        </w:rPr>
      </w:pPr>
      <w:r w:rsidRPr="00C86962">
        <w:rPr>
          <w:sz w:val="24"/>
          <w:szCs w:val="24"/>
        </w:rPr>
        <w:lastRenderedPageBreak/>
        <w:t>Принятое заявление рассматривается Председателем Комиссии.</w:t>
      </w:r>
    </w:p>
    <w:p w:rsidR="003C35A0" w:rsidRPr="00C86962" w:rsidRDefault="003C35A0">
      <w:pPr>
        <w:ind w:firstLine="709"/>
        <w:jc w:val="both"/>
        <w:rPr>
          <w:color w:val="000000"/>
          <w:sz w:val="24"/>
          <w:szCs w:val="24"/>
        </w:rPr>
      </w:pPr>
      <w:r w:rsidRPr="00C86962">
        <w:rPr>
          <w:sz w:val="24"/>
          <w:szCs w:val="24"/>
        </w:rPr>
        <w:t xml:space="preserve">По результатам рассмотрения заявления Председатель Комиссии налагает резолюцию на заявлении или в карточке поручения и передает заявление </w:t>
      </w:r>
      <w:r w:rsidRPr="00C86962">
        <w:rPr>
          <w:sz w:val="24"/>
          <w:szCs w:val="24"/>
        </w:rPr>
        <w:br/>
        <w:t>с документами, указанными в пункте 11 Административного регламента, секретарю Комиссии.</w:t>
      </w: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Максимальный срок выполнения административной процедуры по приему документов от заявителя и их регистрации, предусмотренных в пунктах 35-37 Административного регламента, составляет не позднее следующего дня со дня поступления в Комиссию заявления и документов, указанных в пункте 11 Административного регламента.</w:t>
      </w:r>
    </w:p>
    <w:p w:rsidR="003C35A0" w:rsidRPr="00C86962" w:rsidRDefault="003C35A0">
      <w:pPr>
        <w:pStyle w:val="consplusnormal0"/>
        <w:numPr>
          <w:ilvl w:val="0"/>
          <w:numId w:val="20"/>
        </w:numPr>
        <w:tabs>
          <w:tab w:val="left" w:pos="1134"/>
        </w:tabs>
        <w:spacing w:before="0" w:after="0"/>
        <w:ind w:left="0" w:firstLine="709"/>
        <w:jc w:val="both"/>
      </w:pPr>
      <w:r w:rsidRPr="00C86962">
        <w:rPr>
          <w:color w:val="000000"/>
        </w:rPr>
        <w:t xml:space="preserve">Результатами административной процедуры, предусмотренных </w:t>
      </w:r>
      <w:r w:rsidRPr="00C86962">
        <w:rPr>
          <w:color w:val="000000"/>
        </w:rPr>
        <w:br/>
        <w:t xml:space="preserve">в пунктах 35-37 Административного регламента, является получение секретарем Комиссии заявления с документами, указанными в пункте 11 Административного регламента, и выдача </w:t>
      </w:r>
      <w:r w:rsidRPr="00C86962">
        <w:t>(направление) заявителю расписки в получении документов</w:t>
      </w:r>
      <w:r w:rsidRPr="00C86962">
        <w:rPr>
          <w:color w:val="000000"/>
        </w:rPr>
        <w:t>.</w:t>
      </w:r>
    </w:p>
    <w:p w:rsidR="003C35A0" w:rsidRPr="00C86962" w:rsidRDefault="003C35A0">
      <w:pPr>
        <w:ind w:firstLine="709"/>
        <w:jc w:val="both"/>
        <w:rPr>
          <w:sz w:val="24"/>
          <w:szCs w:val="24"/>
        </w:rPr>
      </w:pPr>
    </w:p>
    <w:p w:rsidR="003C35A0" w:rsidRPr="00C86962" w:rsidRDefault="003C35A0">
      <w:pPr>
        <w:pStyle w:val="consplusnormal0"/>
        <w:spacing w:before="0" w:after="0"/>
        <w:ind w:firstLine="709"/>
        <w:jc w:val="center"/>
      </w:pPr>
      <w:r w:rsidRPr="00C86962">
        <w:rPr>
          <w:i/>
          <w:color w:val="000000"/>
        </w:rPr>
        <w:t>Рассмотрение заявления, прилагаемых к нему документов и формирование, направление межведомственных запросов</w:t>
      </w:r>
    </w:p>
    <w:p w:rsidR="003C35A0" w:rsidRPr="00C86962" w:rsidRDefault="003C35A0">
      <w:pPr>
        <w:pStyle w:val="consplusnormal0"/>
        <w:spacing w:before="0" w:after="0"/>
        <w:ind w:firstLine="709"/>
        <w:jc w:val="both"/>
      </w:pPr>
    </w:p>
    <w:p w:rsidR="003C35A0" w:rsidRPr="00C86962" w:rsidRDefault="003C35A0">
      <w:pPr>
        <w:pStyle w:val="consplusnormal0"/>
        <w:numPr>
          <w:ilvl w:val="0"/>
          <w:numId w:val="20"/>
        </w:numPr>
        <w:tabs>
          <w:tab w:val="left" w:pos="1134"/>
        </w:tabs>
        <w:spacing w:before="0" w:after="0"/>
        <w:ind w:left="0" w:firstLine="709"/>
        <w:jc w:val="both"/>
        <w:rPr>
          <w:color w:val="000000"/>
        </w:rPr>
      </w:pPr>
      <w:r w:rsidRPr="00C86962">
        <w:t>Основанием для начала административной процедуры является получение секретарем Комиссии на исполнение заявления с документами, указанными в пункте 11 Административного регламента.</w:t>
      </w:r>
    </w:p>
    <w:p w:rsidR="003C35A0" w:rsidRPr="00C86962" w:rsidRDefault="003C35A0">
      <w:pPr>
        <w:pStyle w:val="consplusnormal0"/>
        <w:numPr>
          <w:ilvl w:val="0"/>
          <w:numId w:val="20"/>
        </w:numPr>
        <w:tabs>
          <w:tab w:val="left" w:pos="1134"/>
        </w:tabs>
        <w:spacing w:before="0" w:after="0"/>
        <w:ind w:left="0" w:firstLine="709"/>
        <w:jc w:val="both"/>
      </w:pPr>
      <w:r w:rsidRPr="00C86962">
        <w:rPr>
          <w:color w:val="000000"/>
        </w:rPr>
        <w:t>Должностным лицом, ответственным за выполнение действий, входящих в состав административной процедуры, является секретарь Комиссии.</w:t>
      </w:r>
    </w:p>
    <w:p w:rsidR="003C35A0" w:rsidRPr="00C86962" w:rsidRDefault="003C35A0">
      <w:pPr>
        <w:pStyle w:val="consplusnormal0"/>
        <w:spacing w:before="0" w:after="0"/>
        <w:ind w:firstLine="709"/>
        <w:jc w:val="both"/>
      </w:pPr>
      <w:r w:rsidRPr="00C86962">
        <w:t xml:space="preserve">Секретарь Комиссии в течение 3 календарных дней со дня поступления </w:t>
      </w:r>
      <w:r w:rsidRPr="00C86962">
        <w:br/>
        <w:t>к нему заявления и документов, указанных в пункте 11 Административного регламента:</w:t>
      </w:r>
    </w:p>
    <w:p w:rsidR="003C35A0" w:rsidRPr="00C86962" w:rsidRDefault="003C35A0">
      <w:pPr>
        <w:pStyle w:val="consplusnormal0"/>
        <w:numPr>
          <w:ilvl w:val="0"/>
          <w:numId w:val="21"/>
        </w:numPr>
        <w:tabs>
          <w:tab w:val="left" w:pos="1134"/>
        </w:tabs>
        <w:spacing w:before="0" w:after="0"/>
        <w:ind w:left="0" w:firstLine="709"/>
        <w:jc w:val="both"/>
      </w:pPr>
      <w:r w:rsidRPr="00C86962">
        <w:t>проверяет состав представленных документов требованиям пункта 11 Административного регламента;</w:t>
      </w:r>
    </w:p>
    <w:p w:rsidR="003C35A0" w:rsidRPr="00C86962" w:rsidRDefault="003C35A0">
      <w:pPr>
        <w:numPr>
          <w:ilvl w:val="0"/>
          <w:numId w:val="21"/>
        </w:numPr>
        <w:tabs>
          <w:tab w:val="left" w:pos="1134"/>
        </w:tabs>
        <w:ind w:left="0" w:firstLine="709"/>
        <w:jc w:val="both"/>
        <w:rPr>
          <w:sz w:val="24"/>
          <w:szCs w:val="24"/>
        </w:rPr>
      </w:pPr>
      <w:r w:rsidRPr="00C86962">
        <w:rPr>
          <w:sz w:val="24"/>
          <w:szCs w:val="24"/>
        </w:rPr>
        <w:t xml:space="preserve">определяет перечень дополнительных документов, необходимых для принятия решения о признании жилого помещения соответствующим </w:t>
      </w:r>
      <w:r w:rsidRPr="00C86962">
        <w:rPr>
          <w:sz w:val="24"/>
          <w:szCs w:val="24"/>
        </w:rPr>
        <w:br/>
        <w:t>(не соответствующим) установленным в Положении требованиям;</w:t>
      </w:r>
    </w:p>
    <w:p w:rsidR="003C35A0" w:rsidRPr="00C86962" w:rsidRDefault="003C35A0">
      <w:pPr>
        <w:numPr>
          <w:ilvl w:val="0"/>
          <w:numId w:val="21"/>
        </w:numPr>
        <w:tabs>
          <w:tab w:val="left" w:pos="1134"/>
        </w:tabs>
        <w:ind w:left="0" w:firstLine="709"/>
        <w:jc w:val="both"/>
        <w:rPr>
          <w:sz w:val="24"/>
          <w:szCs w:val="24"/>
        </w:rPr>
      </w:pPr>
      <w:bookmarkStart w:id="7" w:name="dst100154"/>
      <w:bookmarkEnd w:id="7"/>
      <w:r w:rsidRPr="00C86962">
        <w:rPr>
          <w:sz w:val="24"/>
          <w:szCs w:val="24"/>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C35A0" w:rsidRPr="00C86962" w:rsidRDefault="003C35A0">
      <w:pPr>
        <w:pStyle w:val="consplusnormal0"/>
        <w:numPr>
          <w:ilvl w:val="0"/>
          <w:numId w:val="21"/>
        </w:numPr>
        <w:tabs>
          <w:tab w:val="left" w:pos="1134"/>
        </w:tabs>
        <w:spacing w:before="0" w:after="0"/>
        <w:ind w:left="0" w:firstLine="709"/>
        <w:jc w:val="both"/>
      </w:pPr>
      <w:r w:rsidRPr="00C86962">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13 Административного регламента.</w:t>
      </w:r>
    </w:p>
    <w:p w:rsidR="003C35A0" w:rsidRPr="00C86962" w:rsidRDefault="003C35A0">
      <w:pPr>
        <w:pStyle w:val="consplusnormal0"/>
        <w:spacing w:before="0" w:after="0"/>
        <w:ind w:firstLine="709"/>
        <w:jc w:val="both"/>
      </w:pPr>
      <w:r w:rsidRPr="00C86962">
        <w:t xml:space="preserve">При направлении заявителем заявления и прилагаемых к нему документов </w:t>
      </w:r>
      <w:r w:rsidRPr="00C86962">
        <w:br/>
        <w:t xml:space="preserve">в электронной форме секретарем Комиссии осуществляются административные действия, предусмотренные пунктом 41 Административного регламента, а также осуществляется проверка действительности электронной подписи в соответствии </w:t>
      </w:r>
      <w:r w:rsidRPr="00C86962">
        <w:br/>
        <w:t xml:space="preserve">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Pr="00C86962">
        <w:br/>
        <w:t>от 25 августа 2012 г. № 852.</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C86962">
        <w:rPr>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секретарь Комиссии осуществляет</w:t>
      </w:r>
      <w:r w:rsidRPr="00C86962">
        <w:rPr>
          <w:sz w:val="24"/>
          <w:szCs w:val="24"/>
        </w:rPr>
        <w:t xml:space="preserve"> подготовку и передачу заявления и документов, прилагаемых к нему, в Комиссию, создаваемую в целях оценки и обследования </w:t>
      </w:r>
      <w:r w:rsidRPr="00C86962">
        <w:rPr>
          <w:sz w:val="24"/>
          <w:szCs w:val="24"/>
        </w:rPr>
        <w:lastRenderedPageBreak/>
        <w:t>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3C35A0" w:rsidRPr="00C86962" w:rsidRDefault="003C35A0">
      <w:pPr>
        <w:ind w:firstLine="709"/>
        <w:jc w:val="both"/>
        <w:rPr>
          <w:sz w:val="24"/>
          <w:szCs w:val="24"/>
        </w:rPr>
      </w:pPr>
      <w:r w:rsidRPr="00C86962">
        <w:rPr>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w:t>
      </w:r>
      <w:r w:rsidR="00F0460E">
        <w:rPr>
          <w:sz w:val="24"/>
          <w:szCs w:val="24"/>
        </w:rPr>
        <w:t>Михайловской</w:t>
      </w:r>
      <w:r w:rsidRPr="00C86962">
        <w:rPr>
          <w:sz w:val="24"/>
          <w:szCs w:val="24"/>
        </w:rPr>
        <w:t xml:space="preserve"> сельской администрации от 20 апреля 2021 года № 39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границах </w:t>
      </w:r>
      <w:r w:rsidR="00F0460E">
        <w:rPr>
          <w:sz w:val="24"/>
          <w:szCs w:val="24"/>
        </w:rPr>
        <w:t>Михайловского</w:t>
      </w:r>
      <w:r w:rsidR="00C86962">
        <w:rPr>
          <w:sz w:val="24"/>
          <w:szCs w:val="24"/>
        </w:rPr>
        <w:t xml:space="preserve"> </w:t>
      </w:r>
      <w:r w:rsidRPr="00C86962">
        <w:rPr>
          <w:sz w:val="24"/>
          <w:szCs w:val="24"/>
        </w:rPr>
        <w:t xml:space="preserve"> сельского поселения Советского муниципального района Республики Марий Эл». </w:t>
      </w:r>
    </w:p>
    <w:p w:rsidR="003C35A0" w:rsidRPr="00C86962" w:rsidRDefault="003C35A0">
      <w:pPr>
        <w:numPr>
          <w:ilvl w:val="0"/>
          <w:numId w:val="20"/>
        </w:numPr>
        <w:ind w:left="0" w:firstLine="709"/>
        <w:jc w:val="both"/>
        <w:rPr>
          <w:sz w:val="24"/>
          <w:szCs w:val="24"/>
        </w:rPr>
      </w:pPr>
      <w:r w:rsidRPr="00C86962">
        <w:rPr>
          <w:sz w:val="24"/>
          <w:szCs w:val="24"/>
        </w:rPr>
        <w:t xml:space="preserve">В случае необходимости предоставления документа, указанного </w:t>
      </w:r>
      <w:r w:rsidRPr="00C86962">
        <w:rPr>
          <w:sz w:val="24"/>
          <w:szCs w:val="24"/>
        </w:rPr>
        <w:br/>
        <w:t xml:space="preserve">в абзаце шестом пункта 11 настоящего Административного регламента, необходимых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11 Административного регламента, направляет заявителю уведомление за подписью Председателя Комиссии </w:t>
      </w:r>
      <w:r w:rsidRPr="00C86962">
        <w:rPr>
          <w:sz w:val="24"/>
          <w:szCs w:val="24"/>
        </w:rPr>
        <w:br/>
        <w:t xml:space="preserve">с указанием перечня документов, которые необходимы для принятия решения </w:t>
      </w:r>
      <w:r w:rsidRPr="00C86962">
        <w:rPr>
          <w:sz w:val="24"/>
          <w:szCs w:val="24"/>
        </w:rPr>
        <w:br/>
        <w:t>о признании жилого помещения (соответствующим (не соответствующим) установленным в Положении требованиям.</w:t>
      </w:r>
    </w:p>
    <w:p w:rsidR="003C35A0" w:rsidRPr="00C86962" w:rsidRDefault="003C35A0">
      <w:pPr>
        <w:ind w:firstLine="709"/>
        <w:jc w:val="both"/>
        <w:rPr>
          <w:sz w:val="24"/>
          <w:szCs w:val="24"/>
        </w:rPr>
      </w:pPr>
      <w:r w:rsidRPr="00C86962">
        <w:rPr>
          <w:sz w:val="24"/>
          <w:szCs w:val="24"/>
        </w:rPr>
        <w:t>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42 Административного регламента.</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В случае если в результате проверки квалифицированной подписи будет выявлено несоблюдение установленных условий признания действительности усиленной квалифицированной электронной подписи, секретарь Комиссии принимает решение об отказе в приеме к рассмотрению обращения за получением услуги и представляет на подпись руководителю уполномоченного органа проект соответствующего решения.</w:t>
      </w:r>
    </w:p>
    <w:p w:rsidR="003C35A0" w:rsidRPr="00C86962" w:rsidRDefault="003C35A0">
      <w:pPr>
        <w:ind w:firstLine="709"/>
        <w:jc w:val="both"/>
        <w:rPr>
          <w:sz w:val="24"/>
          <w:szCs w:val="24"/>
        </w:rPr>
      </w:pPr>
      <w:r w:rsidRPr="00C86962">
        <w:rPr>
          <w:sz w:val="24"/>
          <w:szCs w:val="24"/>
        </w:rPr>
        <w:t>Руководитель уполномоченного органа рассматривает и подписывает проект решения об отказе заявителю в приеме к рассмотрению обращения за получением услуги, направленный секретарем Комиссии, в течение 2 дней со дня завершения проведения проверки, указанной в настоящем пункте Административного регламента.</w:t>
      </w:r>
    </w:p>
    <w:p w:rsidR="003C35A0" w:rsidRPr="00C86962" w:rsidRDefault="003C35A0">
      <w:pPr>
        <w:ind w:firstLine="709"/>
        <w:jc w:val="both"/>
        <w:rPr>
          <w:sz w:val="24"/>
          <w:szCs w:val="24"/>
        </w:rPr>
      </w:pPr>
      <w:r w:rsidRPr="00C86962">
        <w:rPr>
          <w:sz w:val="24"/>
          <w:szCs w:val="24"/>
        </w:rPr>
        <w:t xml:space="preserve">Уведомление об отказе заявителю в приеме к рассмотрению обращения за получением услуги направляется заявителю в течение 1 дня со дня завершения проведения проверки, указанной в настоящем пункте Административного регламента, в электронной форме с указанием пунктов статьи 11 Федерального закона </w:t>
      </w:r>
      <w:r w:rsidRPr="00C86962">
        <w:rPr>
          <w:rStyle w:val="10"/>
          <w:sz w:val="24"/>
          <w:szCs w:val="24"/>
        </w:rPr>
        <w:t>от 6 апреля 2011 г. № 63-ФЗ</w:t>
      </w:r>
      <w:r w:rsidRPr="00C86962">
        <w:rPr>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w:t>
      </w:r>
    </w:p>
    <w:p w:rsidR="003C35A0" w:rsidRPr="00C86962" w:rsidRDefault="003C35A0">
      <w:pPr>
        <w:ind w:firstLine="709"/>
        <w:jc w:val="both"/>
        <w:rPr>
          <w:sz w:val="24"/>
          <w:szCs w:val="24"/>
        </w:rPr>
      </w:pPr>
      <w:r w:rsidRPr="00C86962">
        <w:rPr>
          <w:sz w:val="24"/>
          <w:szCs w:val="24"/>
        </w:rPr>
        <w:t xml:space="preserve">После получения уведомления заявитель вправе обратиться повторно </w:t>
      </w:r>
      <w:r w:rsidRPr="00C86962">
        <w:rPr>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C35A0" w:rsidRPr="00C86962" w:rsidRDefault="003C35A0">
      <w:pPr>
        <w:ind w:firstLine="709"/>
        <w:jc w:val="both"/>
        <w:rPr>
          <w:sz w:val="24"/>
          <w:szCs w:val="24"/>
        </w:rPr>
      </w:pPr>
      <w:r w:rsidRPr="00C86962">
        <w:rPr>
          <w:sz w:val="24"/>
          <w:szCs w:val="24"/>
        </w:rPr>
        <w:t xml:space="preserve">В случае </w:t>
      </w:r>
      <w:r w:rsidRPr="00C86962">
        <w:rPr>
          <w:color w:val="000000"/>
          <w:sz w:val="24"/>
          <w:szCs w:val="24"/>
        </w:rPr>
        <w:t xml:space="preserve">непредставления заявителем документов, предусмотренных </w:t>
      </w:r>
      <w:r w:rsidRPr="00C86962">
        <w:rPr>
          <w:color w:val="000000"/>
          <w:sz w:val="24"/>
          <w:szCs w:val="24"/>
        </w:rPr>
        <w:br/>
        <w:t xml:space="preserve">пунктом 13 Административного регламента, </w:t>
      </w:r>
      <w:r w:rsidRPr="00C86962">
        <w:rPr>
          <w:sz w:val="24"/>
          <w:szCs w:val="24"/>
        </w:rPr>
        <w:t xml:space="preserve">секретарь Комиссии подготавливает и направляет в течение 3 календарных дней со дня регистрации заявления </w:t>
      </w:r>
      <w:r w:rsidRPr="00C86962">
        <w:rPr>
          <w:sz w:val="24"/>
          <w:szCs w:val="24"/>
        </w:rPr>
        <w:br/>
        <w:t xml:space="preserve">с использованием межведомственного информационного взаимодействия запрос </w:t>
      </w:r>
      <w:r w:rsidRPr="00C86962">
        <w:rPr>
          <w:sz w:val="24"/>
          <w:szCs w:val="24"/>
        </w:rPr>
        <w:br/>
      </w:r>
      <w:r w:rsidRPr="00C86962">
        <w:rPr>
          <w:sz w:val="24"/>
          <w:szCs w:val="24"/>
        </w:rPr>
        <w:lastRenderedPageBreak/>
        <w:t xml:space="preserve">о представлении в Комиссию документов (их копий или сведений, содержащихся </w:t>
      </w:r>
      <w:r w:rsidRPr="00C86962">
        <w:rPr>
          <w:sz w:val="24"/>
          <w:szCs w:val="24"/>
        </w:rPr>
        <w:br/>
        <w:t xml:space="preserve">в них), предусмотренных пунктом 13 </w:t>
      </w:r>
      <w:r w:rsidRPr="00C86962">
        <w:rPr>
          <w:color w:val="000000"/>
          <w:sz w:val="24"/>
          <w:szCs w:val="24"/>
        </w:rPr>
        <w:t xml:space="preserve">Административного регламента, </w:t>
      </w:r>
      <w:r w:rsidRPr="00C86962">
        <w:rPr>
          <w:color w:val="000000"/>
          <w:sz w:val="24"/>
          <w:szCs w:val="24"/>
        </w:rPr>
        <w:br/>
      </w:r>
      <w:r w:rsidRPr="00C86962">
        <w:rPr>
          <w:sz w:val="24"/>
          <w:szCs w:val="24"/>
        </w:rPr>
        <w:t xml:space="preserve">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sidR="00F0460E">
        <w:rPr>
          <w:sz w:val="24"/>
          <w:szCs w:val="24"/>
        </w:rPr>
        <w:t>Михайловского</w:t>
      </w:r>
      <w:r w:rsidR="00C86962">
        <w:rPr>
          <w:sz w:val="24"/>
          <w:szCs w:val="24"/>
        </w:rPr>
        <w:t xml:space="preserve"> </w:t>
      </w:r>
      <w:r w:rsidRPr="00C86962">
        <w:rPr>
          <w:sz w:val="24"/>
          <w:szCs w:val="24"/>
        </w:rPr>
        <w:t xml:space="preserve"> сельского поселения.</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Pr="00C86962">
        <w:rPr>
          <w:color w:val="000000"/>
          <w:sz w:val="24"/>
          <w:szCs w:val="24"/>
        </w:rPr>
        <w:t xml:space="preserve">предусмотренных пунктом 13 Административного регламента, </w:t>
      </w:r>
      <w:r w:rsidRPr="00C86962">
        <w:rPr>
          <w:sz w:val="24"/>
          <w:szCs w:val="24"/>
        </w:rPr>
        <w:t>секретарь Комиссии осуществляет административное действие, предусмотренное пунктом 42 Административного регламента.</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Комиссия рассматривает поступившее заявление и прилагаемые к нему документы, предусмотренные пунктами 11, 13 настоящего Административного регламента,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w:t>
      </w:r>
      <w:r w:rsidRPr="00C86962">
        <w:rPr>
          <w:sz w:val="24"/>
          <w:szCs w:val="24"/>
        </w:rPr>
        <w:br/>
        <w:t xml:space="preserve">не включено в сводный перечень объектов (жилых помещений), предусмотренные </w:t>
      </w:r>
      <w:hyperlink r:id="rId20" w:history="1">
        <w:r w:rsidRPr="00C86962">
          <w:rPr>
            <w:rStyle w:val="a5"/>
            <w:sz w:val="24"/>
            <w:szCs w:val="24"/>
            <w:u w:val="none"/>
          </w:rPr>
          <w:t>пунктом 42</w:t>
        </w:r>
      </w:hyperlink>
      <w:r w:rsidRPr="00C86962">
        <w:rPr>
          <w:sz w:val="24"/>
          <w:szCs w:val="24"/>
        </w:rPr>
        <w:t xml:space="preserve"> Положения, - в течение 20 календарных дней с даты регистрации и принимает решение (в виде заключения), указанное в </w:t>
      </w:r>
      <w:hyperlink r:id="rId21" w:history="1">
        <w:r w:rsidRPr="00C86962">
          <w:rPr>
            <w:rStyle w:val="a5"/>
            <w:sz w:val="24"/>
            <w:szCs w:val="24"/>
            <w:u w:val="none"/>
          </w:rPr>
          <w:t>пункте 47</w:t>
        </w:r>
      </w:hyperlink>
      <w:r w:rsidRPr="00C86962">
        <w:rPr>
          <w:sz w:val="24"/>
          <w:szCs w:val="24"/>
        </w:rPr>
        <w:t xml:space="preserve"> Положения, либо решение о проведении дополнительного обследования оцениваемого помещения.</w:t>
      </w:r>
    </w:p>
    <w:p w:rsidR="003C35A0" w:rsidRPr="00C86962" w:rsidRDefault="003C35A0">
      <w:pPr>
        <w:ind w:firstLine="709"/>
        <w:jc w:val="both"/>
        <w:rPr>
          <w:sz w:val="24"/>
          <w:szCs w:val="24"/>
        </w:rPr>
      </w:pPr>
      <w:r w:rsidRPr="00C86962">
        <w:rPr>
          <w:sz w:val="24"/>
          <w:szCs w:val="24"/>
        </w:rPr>
        <w:t xml:space="preserve">Решение Комиссии оформляется в виде заключения в порядке, предусмотренном </w:t>
      </w:r>
      <w:hyperlink r:id="rId22" w:history="1">
        <w:r w:rsidRPr="00C86962">
          <w:rPr>
            <w:rStyle w:val="a5"/>
            <w:sz w:val="24"/>
            <w:szCs w:val="24"/>
            <w:u w:val="none"/>
          </w:rPr>
          <w:t>пунктом 47</w:t>
        </w:r>
      </w:hyperlink>
      <w:r w:rsidRPr="00C86962">
        <w:rPr>
          <w:sz w:val="24"/>
          <w:szCs w:val="24"/>
        </w:rPr>
        <w:t xml:space="preserve"> Положения, по форме согласно </w:t>
      </w:r>
      <w:hyperlink r:id="rId23" w:history="1">
        <w:r w:rsidRPr="00C86962">
          <w:rPr>
            <w:rStyle w:val="a5"/>
            <w:sz w:val="24"/>
            <w:szCs w:val="24"/>
            <w:u w:val="none"/>
          </w:rPr>
          <w:t>приложению № 1</w:t>
        </w:r>
      </w:hyperlink>
      <w:r w:rsidRPr="00C86962">
        <w:rPr>
          <w:sz w:val="24"/>
          <w:szCs w:val="24"/>
        </w:rPr>
        <w:t xml:space="preserve"> </w:t>
      </w:r>
      <w:r w:rsidRPr="00C86962">
        <w:rPr>
          <w:sz w:val="24"/>
          <w:szCs w:val="24"/>
        </w:rPr>
        <w:br/>
        <w:t>к Положению.</w:t>
      </w:r>
    </w:p>
    <w:p w:rsidR="003C35A0" w:rsidRPr="00C86962" w:rsidRDefault="003C35A0">
      <w:pPr>
        <w:ind w:firstLine="709"/>
        <w:jc w:val="both"/>
        <w:rPr>
          <w:sz w:val="24"/>
          <w:szCs w:val="24"/>
        </w:rPr>
      </w:pPr>
      <w:r w:rsidRPr="00C86962">
        <w:rPr>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3C35A0" w:rsidRPr="00C86962" w:rsidRDefault="003C35A0">
      <w:pPr>
        <w:ind w:firstLine="709"/>
        <w:jc w:val="both"/>
        <w:rPr>
          <w:sz w:val="24"/>
          <w:szCs w:val="24"/>
        </w:rPr>
      </w:pPr>
      <w:r w:rsidRPr="00C86962">
        <w:rPr>
          <w:sz w:val="24"/>
          <w:szCs w:val="24"/>
        </w:rPr>
        <w:t>Два экземпляра заключения Комиссии в 3-дневный срок направляются секретарем Комиссии в уполномоченный орган для последующего принятия решения, предусмотренного подпунктом 1 пункта 8 настоящего Административного регламента, и направления заявителю и (или) в орган государственного жилищного надзора по месту нахождения соответствующего помещения или многоквартирного дома.</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3C35A0" w:rsidRPr="00C86962" w:rsidRDefault="003C35A0">
      <w:pPr>
        <w:ind w:firstLine="709"/>
        <w:jc w:val="both"/>
        <w:rPr>
          <w:sz w:val="24"/>
          <w:szCs w:val="24"/>
        </w:rPr>
      </w:pPr>
      <w:r w:rsidRPr="00C86962">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C35A0" w:rsidRPr="00C86962" w:rsidRDefault="003C35A0">
      <w:pPr>
        <w:ind w:firstLine="709"/>
        <w:jc w:val="both"/>
        <w:rPr>
          <w:sz w:val="24"/>
          <w:szCs w:val="24"/>
        </w:rPr>
      </w:pPr>
      <w:r w:rsidRPr="00C86962">
        <w:rPr>
          <w:sz w:val="24"/>
          <w:szCs w:val="24"/>
        </w:rP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Комиссии назначает дату проведения дополнительного обследования. </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w:t>
      </w:r>
      <w:r w:rsidRPr="00C86962">
        <w:rPr>
          <w:sz w:val="24"/>
          <w:szCs w:val="24"/>
        </w:rPr>
        <w:lastRenderedPageBreak/>
        <w:t xml:space="preserve">адресу, указанному в заявлении, либо иным способом, указанным в заявлении </w:t>
      </w:r>
      <w:r w:rsidRPr="00C86962">
        <w:rPr>
          <w:sz w:val="24"/>
          <w:szCs w:val="24"/>
        </w:rPr>
        <w:br/>
        <w:t>(в случае невозможности уведомления по телефону) в срок 7 дней.</w:t>
      </w:r>
    </w:p>
    <w:p w:rsidR="003C35A0" w:rsidRPr="00C86962" w:rsidRDefault="003C35A0">
      <w:pPr>
        <w:numPr>
          <w:ilvl w:val="0"/>
          <w:numId w:val="20"/>
        </w:numPr>
        <w:tabs>
          <w:tab w:val="left" w:pos="1134"/>
        </w:tabs>
        <w:ind w:left="0" w:firstLine="709"/>
        <w:jc w:val="both"/>
        <w:rPr>
          <w:color w:val="000000"/>
          <w:sz w:val="24"/>
          <w:szCs w:val="24"/>
        </w:rPr>
      </w:pPr>
      <w:r w:rsidRPr="00C86962">
        <w:rPr>
          <w:sz w:val="24"/>
          <w:szCs w:val="24"/>
        </w:rPr>
        <w:t>По результатам дополнительного обследования оцениваемого помещения Комиссией принимается решение, предусмотренное пунктом 47 Положения и секретарь Комиссии составляет в трех экземплярах акт обследования помещения по форме согласно приложению № 2 к Положению. Акт подписывается всеми членами комиссии.</w:t>
      </w: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 xml:space="preserve">Максимальный срок выполнения административной процедуры, предусмотренной в пунктах 40-49 Административного регламента, составляет 33 календарных дня со дня регистрации заявления </w:t>
      </w:r>
      <w:r w:rsidRPr="00C86962">
        <w:rPr>
          <w:sz w:val="24"/>
          <w:szCs w:val="24"/>
        </w:rPr>
        <w:t xml:space="preserve">о </w:t>
      </w:r>
      <w:r w:rsidRPr="00C86962">
        <w:rPr>
          <w:color w:val="000000"/>
          <w:sz w:val="24"/>
          <w:szCs w:val="24"/>
        </w:rPr>
        <w:t xml:space="preserve">предоставлении муниципальной услуги и прилагаемых к нему документов, а в случае </w:t>
      </w:r>
      <w:r w:rsidRPr="00C86962">
        <w:rPr>
          <w:sz w:val="24"/>
          <w:szCs w:val="24"/>
        </w:rPr>
        <w:t xml:space="preserve">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4" w:history="1">
        <w:r w:rsidRPr="00C86962">
          <w:rPr>
            <w:rStyle w:val="a5"/>
            <w:sz w:val="24"/>
            <w:szCs w:val="24"/>
            <w:u w:val="none"/>
          </w:rPr>
          <w:t>пунктом 42</w:t>
        </w:r>
      </w:hyperlink>
      <w:r w:rsidRPr="00C86962">
        <w:rPr>
          <w:sz w:val="24"/>
          <w:szCs w:val="24"/>
        </w:rPr>
        <w:t xml:space="preserve"> Положения, - 23 календарных дня с даты регистрации</w:t>
      </w:r>
      <w:r w:rsidRPr="00C86962">
        <w:rPr>
          <w:color w:val="000000"/>
          <w:sz w:val="24"/>
          <w:szCs w:val="24"/>
        </w:rPr>
        <w:t xml:space="preserve"> заявления </w:t>
      </w:r>
      <w:r w:rsidRPr="00C86962">
        <w:rPr>
          <w:sz w:val="24"/>
          <w:szCs w:val="24"/>
        </w:rPr>
        <w:t xml:space="preserve">о </w:t>
      </w:r>
      <w:r w:rsidRPr="00C86962">
        <w:rPr>
          <w:color w:val="000000"/>
          <w:sz w:val="24"/>
          <w:szCs w:val="24"/>
        </w:rPr>
        <w:t>предоставлении муниципальной услуги и прилагаемых к нему документов.</w:t>
      </w:r>
    </w:p>
    <w:p w:rsidR="003C35A0" w:rsidRPr="00C86962" w:rsidRDefault="003C35A0">
      <w:pPr>
        <w:ind w:firstLine="709"/>
        <w:jc w:val="both"/>
        <w:rPr>
          <w:color w:val="000000"/>
          <w:sz w:val="24"/>
          <w:szCs w:val="24"/>
        </w:rPr>
      </w:pPr>
      <w:r w:rsidRPr="00C86962">
        <w:rPr>
          <w:color w:val="000000"/>
          <w:sz w:val="24"/>
          <w:szCs w:val="24"/>
        </w:rPr>
        <w:t>В случае если Комиссией принято решение о проведении дополнительного обследования</w:t>
      </w:r>
      <w:r w:rsidRPr="00C86962">
        <w:rPr>
          <w:sz w:val="24"/>
          <w:szCs w:val="24"/>
        </w:rPr>
        <w:t xml:space="preserve"> оцениваемого помещения </w:t>
      </w:r>
      <w:r w:rsidRPr="00C86962">
        <w:rPr>
          <w:color w:val="000000"/>
          <w:sz w:val="24"/>
          <w:szCs w:val="24"/>
        </w:rPr>
        <w:t xml:space="preserve">максимальный срок выполнения административной процедуры, предусмотренной в пунктах 40-49 Административного регламента, составляет </w:t>
      </w:r>
      <w:r w:rsidRPr="00C86962">
        <w:rPr>
          <w:sz w:val="24"/>
          <w:szCs w:val="24"/>
        </w:rPr>
        <w:t xml:space="preserve">63 календарных дня с </w:t>
      </w:r>
      <w:r w:rsidRPr="00C86962">
        <w:rPr>
          <w:color w:val="000000"/>
          <w:sz w:val="24"/>
          <w:szCs w:val="24"/>
        </w:rPr>
        <w:t xml:space="preserve">даты регистрации заявления </w:t>
      </w:r>
      <w:r w:rsidRPr="00C86962">
        <w:rPr>
          <w:sz w:val="24"/>
          <w:szCs w:val="24"/>
        </w:rPr>
        <w:t xml:space="preserve">о </w:t>
      </w:r>
      <w:r w:rsidRPr="00C86962">
        <w:rPr>
          <w:color w:val="000000"/>
          <w:sz w:val="24"/>
          <w:szCs w:val="24"/>
        </w:rPr>
        <w:t xml:space="preserve">предоставлении муниципальной услуги, а в случае </w:t>
      </w:r>
      <w:r w:rsidRPr="00C86962">
        <w:rPr>
          <w:sz w:val="24"/>
          <w:szCs w:val="24"/>
        </w:rPr>
        <w:t xml:space="preserve">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5" w:history="1">
        <w:r w:rsidRPr="00C86962">
          <w:rPr>
            <w:rStyle w:val="a5"/>
            <w:sz w:val="24"/>
            <w:szCs w:val="24"/>
            <w:u w:val="none"/>
          </w:rPr>
          <w:t>пунктом 42</w:t>
        </w:r>
      </w:hyperlink>
      <w:r w:rsidRPr="00C86962">
        <w:rPr>
          <w:sz w:val="24"/>
          <w:szCs w:val="24"/>
        </w:rPr>
        <w:t xml:space="preserve"> Положения, - 53 календарных дня с даты регистрации</w:t>
      </w:r>
      <w:r w:rsidRPr="00C86962">
        <w:rPr>
          <w:color w:val="000000"/>
          <w:sz w:val="24"/>
          <w:szCs w:val="24"/>
        </w:rPr>
        <w:t xml:space="preserve"> заявления </w:t>
      </w:r>
      <w:r w:rsidRPr="00C86962">
        <w:rPr>
          <w:color w:val="000000"/>
          <w:sz w:val="24"/>
          <w:szCs w:val="24"/>
        </w:rPr>
        <w:br/>
      </w:r>
      <w:r w:rsidRPr="00C86962">
        <w:rPr>
          <w:sz w:val="24"/>
          <w:szCs w:val="24"/>
        </w:rPr>
        <w:t xml:space="preserve">о </w:t>
      </w:r>
      <w:r w:rsidRPr="00C86962">
        <w:rPr>
          <w:color w:val="000000"/>
          <w:sz w:val="24"/>
          <w:szCs w:val="24"/>
        </w:rPr>
        <w:t>предоставлении муниципальной услуги и прилагаемых к нему документов.</w:t>
      </w:r>
    </w:p>
    <w:p w:rsidR="003C35A0" w:rsidRPr="00C86962" w:rsidRDefault="003C35A0">
      <w:pPr>
        <w:pStyle w:val="consplusnormal0"/>
        <w:spacing w:before="0" w:after="0"/>
        <w:ind w:firstLine="709"/>
        <w:jc w:val="both"/>
        <w:rPr>
          <w:color w:val="000000"/>
        </w:rPr>
      </w:pPr>
      <w:r w:rsidRPr="00C86962">
        <w:rPr>
          <w:color w:val="000000"/>
        </w:rPr>
        <w:t>Результатами административной процедуры, предусмотренной в пунктах 40-49 Административного регламента, являются:</w:t>
      </w:r>
    </w:p>
    <w:p w:rsidR="003C35A0" w:rsidRPr="00C86962" w:rsidRDefault="003C35A0">
      <w:pPr>
        <w:pStyle w:val="consplusnormal0"/>
        <w:spacing w:before="0" w:after="0"/>
        <w:ind w:firstLine="709"/>
        <w:jc w:val="both"/>
      </w:pPr>
      <w:r w:rsidRPr="00C86962">
        <w:rPr>
          <w:color w:val="000000"/>
        </w:rPr>
        <w:t>вручение (направление) заявителю обоснованного отказа в приеме документов;</w:t>
      </w:r>
    </w:p>
    <w:p w:rsidR="003C35A0" w:rsidRPr="00C86962" w:rsidRDefault="003C35A0">
      <w:pPr>
        <w:pStyle w:val="consplusnormal0"/>
        <w:spacing w:before="0" w:after="0"/>
        <w:ind w:firstLine="709"/>
        <w:jc w:val="both"/>
      </w:pPr>
      <w:r w:rsidRPr="00C86962">
        <w:t xml:space="preserve">установление факта непредставления </w:t>
      </w:r>
      <w:r w:rsidRPr="00C86962">
        <w:rPr>
          <w:color w:val="000000"/>
        </w:rPr>
        <w:t>заявителем документов, предусмотренных пунктом 11 Административного регламента;</w:t>
      </w:r>
    </w:p>
    <w:p w:rsidR="003C35A0" w:rsidRPr="00C86962" w:rsidRDefault="003C35A0">
      <w:pPr>
        <w:pStyle w:val="consplusnormal0"/>
        <w:spacing w:before="0" w:after="0"/>
        <w:ind w:firstLine="709"/>
        <w:jc w:val="both"/>
      </w:pPr>
      <w:r w:rsidRPr="00C86962">
        <w:t>поступление заключения Комиссии;</w:t>
      </w:r>
    </w:p>
    <w:p w:rsidR="003C35A0" w:rsidRPr="00C86962" w:rsidRDefault="003C35A0">
      <w:pPr>
        <w:pStyle w:val="consplusnormal0"/>
        <w:spacing w:before="0" w:after="0"/>
        <w:ind w:firstLine="709"/>
        <w:jc w:val="both"/>
        <w:rPr>
          <w:i/>
        </w:rPr>
      </w:pPr>
      <w:r w:rsidRPr="00C86962">
        <w:t>неполучение от заявителя документов, указанных в пункте 48 Административного регламента.</w:t>
      </w:r>
    </w:p>
    <w:p w:rsidR="003C35A0" w:rsidRPr="00C86962" w:rsidRDefault="003C35A0">
      <w:pPr>
        <w:ind w:firstLine="709"/>
        <w:jc w:val="center"/>
        <w:rPr>
          <w:i/>
          <w:sz w:val="24"/>
          <w:szCs w:val="24"/>
        </w:rPr>
      </w:pPr>
    </w:p>
    <w:p w:rsidR="003C35A0" w:rsidRPr="00C86962" w:rsidRDefault="003C35A0">
      <w:pPr>
        <w:ind w:firstLine="709"/>
        <w:jc w:val="center"/>
        <w:rPr>
          <w:sz w:val="24"/>
          <w:szCs w:val="24"/>
        </w:rPr>
      </w:pPr>
      <w:r w:rsidRPr="00C86962">
        <w:rPr>
          <w:i/>
          <w:sz w:val="24"/>
          <w:szCs w:val="24"/>
        </w:rPr>
        <w:t>Принятие решения о предоставлении или об отказе в предоставлении муниципальной услуги</w:t>
      </w:r>
    </w:p>
    <w:p w:rsidR="003C35A0" w:rsidRPr="00C86962" w:rsidRDefault="003C35A0">
      <w:pPr>
        <w:ind w:firstLine="709"/>
        <w:jc w:val="both"/>
        <w:rPr>
          <w:sz w:val="24"/>
          <w:szCs w:val="24"/>
        </w:rPr>
      </w:pPr>
    </w:p>
    <w:p w:rsidR="003C35A0" w:rsidRPr="00C86962" w:rsidRDefault="003C35A0">
      <w:pPr>
        <w:numPr>
          <w:ilvl w:val="0"/>
          <w:numId w:val="20"/>
        </w:numPr>
        <w:ind w:hanging="720"/>
        <w:jc w:val="both"/>
        <w:rPr>
          <w:sz w:val="24"/>
          <w:szCs w:val="24"/>
        </w:rPr>
      </w:pPr>
      <w:r w:rsidRPr="00C86962">
        <w:rPr>
          <w:sz w:val="24"/>
          <w:szCs w:val="24"/>
        </w:rPr>
        <w:t>Основаниями для начала административной процедуры являются:</w:t>
      </w:r>
    </w:p>
    <w:p w:rsidR="003C35A0" w:rsidRPr="00C86962" w:rsidRDefault="003C35A0">
      <w:pPr>
        <w:pStyle w:val="consplusnormal0"/>
        <w:numPr>
          <w:ilvl w:val="0"/>
          <w:numId w:val="3"/>
        </w:numPr>
        <w:tabs>
          <w:tab w:val="left" w:pos="1134"/>
        </w:tabs>
        <w:spacing w:before="0" w:after="0"/>
        <w:ind w:left="0" w:firstLine="709"/>
        <w:jc w:val="both"/>
      </w:pPr>
      <w:r w:rsidRPr="00C86962">
        <w:t xml:space="preserve">установление факта непредставления </w:t>
      </w:r>
      <w:r w:rsidRPr="00C86962">
        <w:rPr>
          <w:color w:val="000000"/>
        </w:rPr>
        <w:t>заявителем документов, предусмотренных пунктом 11 Административного регламента;</w:t>
      </w:r>
    </w:p>
    <w:p w:rsidR="003C35A0" w:rsidRPr="00C86962" w:rsidRDefault="003C35A0">
      <w:pPr>
        <w:pStyle w:val="consplusnormal0"/>
        <w:numPr>
          <w:ilvl w:val="0"/>
          <w:numId w:val="3"/>
        </w:numPr>
        <w:tabs>
          <w:tab w:val="left" w:pos="1134"/>
        </w:tabs>
        <w:spacing w:before="0" w:after="0"/>
        <w:ind w:left="0" w:firstLine="709"/>
        <w:jc w:val="both"/>
      </w:pPr>
      <w:r w:rsidRPr="00C86962">
        <w:t>поступление заключения Комиссии;</w:t>
      </w:r>
    </w:p>
    <w:p w:rsidR="003C35A0" w:rsidRPr="00C86962" w:rsidRDefault="003C35A0">
      <w:pPr>
        <w:pStyle w:val="consplusnormal0"/>
        <w:numPr>
          <w:ilvl w:val="0"/>
          <w:numId w:val="3"/>
        </w:numPr>
        <w:tabs>
          <w:tab w:val="left" w:pos="1134"/>
        </w:tabs>
        <w:spacing w:before="0" w:after="0"/>
        <w:ind w:left="0" w:firstLine="709"/>
        <w:jc w:val="both"/>
      </w:pPr>
      <w:r w:rsidRPr="00C86962">
        <w:t>неполучение от заявителя документов, указанных в пункте 43 Административного регламента.</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 xml:space="preserve">В случае непредставления заявителем документов, предусмотренных пунктом 11 Административного регламента (в том числе документа, указанного в абзаце шестом пункта 11 настоящего Административного регламента и запрашиваемого в соответствии с пунктом 43 Административного регламента), и невозможности их истребования на основании межведомственных запросов </w:t>
      </w:r>
      <w:r w:rsidRPr="00C86962">
        <w:rPr>
          <w:sz w:val="24"/>
          <w:szCs w:val="24"/>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 срока, предусмотренного абзацем </w:t>
      </w:r>
      <w:r w:rsidRPr="00C86962">
        <w:rPr>
          <w:sz w:val="24"/>
          <w:szCs w:val="24"/>
        </w:rPr>
        <w:lastRenderedPageBreak/>
        <w:t xml:space="preserve">первым пункта 45 Административного регламента, представляет проект уведомления о возврате заявления заявителя и прилагаемых </w:t>
      </w:r>
      <w:r w:rsidRPr="00C86962">
        <w:rPr>
          <w:sz w:val="24"/>
          <w:szCs w:val="24"/>
        </w:rPr>
        <w:br/>
        <w:t>к нему документов без рассмотрения на подпись Председателю Комиссии.</w:t>
      </w:r>
    </w:p>
    <w:p w:rsidR="003C35A0" w:rsidRPr="00C86962" w:rsidRDefault="003C35A0">
      <w:pPr>
        <w:ind w:firstLine="709"/>
        <w:jc w:val="both"/>
        <w:rPr>
          <w:sz w:val="24"/>
          <w:szCs w:val="24"/>
        </w:rPr>
      </w:pPr>
      <w:r w:rsidRPr="00C86962">
        <w:rPr>
          <w:sz w:val="24"/>
          <w:szCs w:val="24"/>
        </w:rPr>
        <w:t>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 проект решения, предусмотренного подпунктом 1 пункта 8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C35A0" w:rsidRPr="00C86962" w:rsidRDefault="003C35A0">
      <w:pPr>
        <w:numPr>
          <w:ilvl w:val="0"/>
          <w:numId w:val="20"/>
        </w:numPr>
        <w:tabs>
          <w:tab w:val="left" w:pos="1134"/>
        </w:tabs>
        <w:ind w:left="0" w:firstLine="709"/>
        <w:jc w:val="both"/>
        <w:rPr>
          <w:color w:val="000000"/>
          <w:sz w:val="24"/>
          <w:szCs w:val="24"/>
        </w:rPr>
      </w:pPr>
      <w:r w:rsidRPr="00C86962">
        <w:rPr>
          <w:sz w:val="24"/>
          <w:szCs w:val="24"/>
        </w:rPr>
        <w:t xml:space="preserve">Руководитель уполномоченного органа рассматривает вышеуказанные проекты и принимает решение, предусмотренное подпунктом 1 пункта 8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w:t>
      </w:r>
      <w:r w:rsidRPr="00C86962">
        <w:rPr>
          <w:sz w:val="24"/>
          <w:szCs w:val="24"/>
        </w:rPr>
        <w:br/>
        <w:t xml:space="preserve">в случае признания дома аварийным и подлежащим сносу или реконструкции или </w:t>
      </w:r>
      <w:r w:rsidRPr="00C86962">
        <w:rPr>
          <w:sz w:val="24"/>
          <w:szCs w:val="24"/>
        </w:rPr>
        <w:br/>
        <w:t>о признании необходимости проведения ремонтно-восстановительных работ.</w:t>
      </w:r>
    </w:p>
    <w:p w:rsidR="003C35A0" w:rsidRPr="00C86962" w:rsidRDefault="003C35A0">
      <w:pPr>
        <w:pStyle w:val="consplusnormal0"/>
        <w:numPr>
          <w:ilvl w:val="0"/>
          <w:numId w:val="20"/>
        </w:numPr>
        <w:tabs>
          <w:tab w:val="left" w:pos="1134"/>
        </w:tabs>
        <w:spacing w:before="0" w:after="0"/>
        <w:ind w:left="0" w:firstLine="709"/>
        <w:jc w:val="both"/>
      </w:pPr>
      <w:r w:rsidRPr="00C86962">
        <w:rPr>
          <w:color w:val="000000"/>
        </w:rPr>
        <w:t xml:space="preserve">Результатом административной процедуры, предусмотренной </w:t>
      </w:r>
      <w:r w:rsidRPr="00C86962">
        <w:rPr>
          <w:color w:val="000000"/>
        </w:rPr>
        <w:br/>
        <w:t xml:space="preserve">в пунктах 51-54 Административного регламента, является </w:t>
      </w:r>
      <w:r w:rsidRPr="00C86962">
        <w:t>принятие решения, предусмотренного пунктом 8 Административного регламента.</w:t>
      </w:r>
    </w:p>
    <w:p w:rsidR="003C35A0" w:rsidRPr="00C86962" w:rsidRDefault="003C35A0">
      <w:pPr>
        <w:pStyle w:val="consplusnormal0"/>
        <w:spacing w:before="0" w:after="0"/>
        <w:ind w:firstLine="709"/>
        <w:jc w:val="both"/>
      </w:pPr>
      <w:r w:rsidRPr="00C86962">
        <w:t xml:space="preserve">Максимальный срок выполнения административной процедуры, предусмотренной в пунктах 51-54 Административного регламента, составляет </w:t>
      </w:r>
      <w:r w:rsidRPr="00C86962">
        <w:br/>
        <w:t>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w:t>
      </w:r>
    </w:p>
    <w:p w:rsidR="003C35A0" w:rsidRPr="00C86962" w:rsidRDefault="003C35A0">
      <w:pPr>
        <w:ind w:firstLine="708"/>
        <w:jc w:val="both"/>
        <w:rPr>
          <w:sz w:val="24"/>
          <w:szCs w:val="24"/>
        </w:rPr>
      </w:pPr>
    </w:p>
    <w:p w:rsidR="003C35A0" w:rsidRPr="00C86962" w:rsidRDefault="003C35A0">
      <w:pPr>
        <w:jc w:val="center"/>
        <w:rPr>
          <w:i/>
          <w:color w:val="000000"/>
          <w:sz w:val="24"/>
          <w:szCs w:val="24"/>
        </w:rPr>
      </w:pPr>
      <w:r w:rsidRPr="00C86962">
        <w:rPr>
          <w:i/>
          <w:color w:val="000000"/>
          <w:sz w:val="24"/>
          <w:szCs w:val="24"/>
        </w:rPr>
        <w:t xml:space="preserve">Выдача (направление) заявителю результата предоставления </w:t>
      </w:r>
    </w:p>
    <w:p w:rsidR="003C35A0" w:rsidRPr="00C86962" w:rsidRDefault="003C35A0">
      <w:pPr>
        <w:jc w:val="center"/>
        <w:rPr>
          <w:sz w:val="24"/>
          <w:szCs w:val="24"/>
        </w:rPr>
      </w:pPr>
      <w:r w:rsidRPr="00C86962">
        <w:rPr>
          <w:i/>
          <w:color w:val="000000"/>
          <w:sz w:val="24"/>
          <w:szCs w:val="24"/>
        </w:rPr>
        <w:t>муниципальной услуги</w:t>
      </w:r>
    </w:p>
    <w:p w:rsidR="003C35A0" w:rsidRPr="00C86962" w:rsidRDefault="003C35A0">
      <w:pPr>
        <w:ind w:firstLine="708"/>
        <w:jc w:val="both"/>
        <w:rPr>
          <w:sz w:val="24"/>
          <w:szCs w:val="24"/>
        </w:rPr>
      </w:pPr>
    </w:p>
    <w:p w:rsidR="003C35A0" w:rsidRPr="00C86962" w:rsidRDefault="003C35A0">
      <w:pPr>
        <w:numPr>
          <w:ilvl w:val="0"/>
          <w:numId w:val="20"/>
        </w:numPr>
        <w:tabs>
          <w:tab w:val="left" w:pos="1134"/>
        </w:tabs>
        <w:ind w:left="0" w:firstLine="709"/>
        <w:jc w:val="both"/>
        <w:rPr>
          <w:color w:val="000000"/>
          <w:sz w:val="24"/>
          <w:szCs w:val="24"/>
        </w:rPr>
      </w:pPr>
      <w:r w:rsidRPr="00C86962">
        <w:rPr>
          <w:color w:val="000000"/>
          <w:sz w:val="24"/>
          <w:szCs w:val="24"/>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3C35A0" w:rsidRPr="00C86962" w:rsidRDefault="003C35A0">
      <w:pPr>
        <w:numPr>
          <w:ilvl w:val="0"/>
          <w:numId w:val="24"/>
        </w:numPr>
        <w:tabs>
          <w:tab w:val="left" w:pos="1134"/>
        </w:tabs>
        <w:ind w:left="0" w:firstLine="709"/>
        <w:jc w:val="both"/>
        <w:rPr>
          <w:sz w:val="24"/>
          <w:szCs w:val="24"/>
        </w:rPr>
      </w:pPr>
      <w:r w:rsidRPr="00C86962">
        <w:rPr>
          <w:color w:val="000000"/>
          <w:sz w:val="24"/>
          <w:szCs w:val="24"/>
        </w:rPr>
        <w:t xml:space="preserve">поступление </w:t>
      </w:r>
      <w:r w:rsidRPr="00C86962">
        <w:rPr>
          <w:sz w:val="24"/>
          <w:szCs w:val="24"/>
        </w:rPr>
        <w:t>специалисту уполномоченного органа подписанного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C35A0" w:rsidRPr="00C86962" w:rsidRDefault="003C35A0">
      <w:pPr>
        <w:numPr>
          <w:ilvl w:val="0"/>
          <w:numId w:val="24"/>
        </w:numPr>
        <w:tabs>
          <w:tab w:val="left" w:pos="1134"/>
        </w:tabs>
        <w:ind w:left="0" w:firstLine="709"/>
        <w:jc w:val="both"/>
        <w:rPr>
          <w:sz w:val="24"/>
          <w:szCs w:val="24"/>
        </w:rPr>
      </w:pPr>
      <w:r w:rsidRPr="00C86962">
        <w:rPr>
          <w:sz w:val="24"/>
          <w:szCs w:val="24"/>
        </w:rPr>
        <w:t>поступление секретарю Комиссии подписанного уведомления о возврате заявления заявителя и прилагаемых к нему документов без рассмотрения.</w:t>
      </w:r>
    </w:p>
    <w:p w:rsidR="003C35A0" w:rsidRPr="00C86962" w:rsidRDefault="003C35A0">
      <w:pPr>
        <w:ind w:firstLine="709"/>
        <w:jc w:val="both"/>
        <w:rPr>
          <w:sz w:val="24"/>
          <w:szCs w:val="24"/>
        </w:rPr>
      </w:pPr>
      <w:r w:rsidRPr="00C86962">
        <w:rPr>
          <w:sz w:val="24"/>
          <w:szCs w:val="24"/>
        </w:rPr>
        <w:t xml:space="preserve">Специалист уполномоченного органа в 5-дневный срок со дня принятия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форме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w:t>
      </w:r>
      <w:r w:rsidRPr="00C86962">
        <w:rPr>
          <w:sz w:val="24"/>
          <w:szCs w:val="24"/>
        </w:rPr>
        <w:lastRenderedPageBreak/>
        <w:t>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3C35A0" w:rsidRPr="00C86962" w:rsidRDefault="003C35A0">
      <w:pPr>
        <w:ind w:firstLine="709"/>
        <w:jc w:val="both"/>
        <w:rPr>
          <w:sz w:val="24"/>
          <w:szCs w:val="24"/>
        </w:rPr>
      </w:pPr>
      <w:r w:rsidRPr="00C86962">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hyperlink r:id="rId26" w:history="1">
        <w:r w:rsidRPr="00C86962">
          <w:rPr>
            <w:rStyle w:val="a5"/>
            <w:sz w:val="24"/>
            <w:szCs w:val="24"/>
            <w:u w:val="none"/>
          </w:rPr>
          <w:t>пунктом 42</w:t>
        </w:r>
      </w:hyperlink>
      <w:r w:rsidRPr="00C86962">
        <w:rPr>
          <w:sz w:val="24"/>
          <w:szCs w:val="24"/>
        </w:rPr>
        <w:t xml:space="preserve"> Положения, направляется в соответствующий федеральный орган исполнительной власти, орган исполнительной власти Республики Марий Эл, собственнику жилья и заявителю не позднее рабочего дня, следующего за днем оформления решения.</w:t>
      </w:r>
    </w:p>
    <w:p w:rsidR="003C35A0" w:rsidRPr="00C86962" w:rsidRDefault="003C35A0">
      <w:pPr>
        <w:overflowPunct/>
        <w:autoSpaceDE/>
        <w:ind w:firstLine="540"/>
        <w:jc w:val="both"/>
        <w:textAlignment w:val="auto"/>
        <w:rPr>
          <w:color w:val="000000"/>
          <w:sz w:val="24"/>
          <w:szCs w:val="24"/>
        </w:rPr>
      </w:pPr>
      <w:r w:rsidRPr="00C86962">
        <w:rPr>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w:t>
      </w:r>
      <w:r w:rsidRPr="00C86962">
        <w:rPr>
          <w:sz w:val="24"/>
          <w:szCs w:val="24"/>
        </w:rPr>
        <w:br/>
        <w:t xml:space="preserve">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7" w:history="1">
        <w:r w:rsidRPr="00C86962">
          <w:rPr>
            <w:rStyle w:val="a5"/>
            <w:sz w:val="24"/>
            <w:szCs w:val="24"/>
            <w:u w:val="none"/>
          </w:rPr>
          <w:t>пунктом 42</w:t>
        </w:r>
      </w:hyperlink>
      <w:r w:rsidRPr="00C86962">
        <w:rPr>
          <w:sz w:val="24"/>
          <w:szCs w:val="24"/>
        </w:rPr>
        <w:t xml:space="preserve"> Положения, направляется в 5-дневный срок в органы прокуратуры для решения вопроса </w:t>
      </w:r>
      <w:r w:rsidRPr="00C86962">
        <w:rPr>
          <w:sz w:val="24"/>
          <w:szCs w:val="24"/>
        </w:rPr>
        <w:br/>
        <w:t>о принятии мер, предусмотренных законодательством Российской Федерации.</w:t>
      </w:r>
    </w:p>
    <w:p w:rsidR="003C35A0" w:rsidRPr="00C86962" w:rsidRDefault="003C35A0">
      <w:pPr>
        <w:pStyle w:val="ae"/>
        <w:spacing w:before="0" w:after="0"/>
        <w:ind w:firstLine="709"/>
        <w:jc w:val="both"/>
        <w:rPr>
          <w:color w:val="000000"/>
        </w:rPr>
      </w:pPr>
      <w:r w:rsidRPr="00C86962">
        <w:rPr>
          <w:color w:val="000000"/>
        </w:rPr>
        <w:t xml:space="preserve">Секретарь Комиссии в течение 15 календарных дней со дня истечения </w:t>
      </w:r>
      <w:r w:rsidRPr="00C86962">
        <w:t>срока, предусмотренного абзацем первым пункта 46 Административного регламента, выдает (направляет) в письменной форме уведомление о возврате заявления заявителя и прилагаемых к нему документов без рассмотрения.</w:t>
      </w:r>
    </w:p>
    <w:p w:rsidR="003C35A0" w:rsidRPr="00C86962" w:rsidRDefault="003C35A0">
      <w:pPr>
        <w:pStyle w:val="ae"/>
        <w:spacing w:before="0" w:after="0"/>
        <w:ind w:firstLine="709"/>
        <w:jc w:val="both"/>
      </w:pPr>
      <w:r w:rsidRPr="00C86962">
        <w:rPr>
          <w:color w:val="000000"/>
        </w:rPr>
        <w:t>Результатом административной процедуры, предусмотренной пунктом 61 Административного регламента, является направление заявителю результата предоставления муниципальной услуги.</w:t>
      </w:r>
    </w:p>
    <w:p w:rsidR="003C35A0" w:rsidRPr="00C86962" w:rsidRDefault="003C35A0">
      <w:pPr>
        <w:ind w:firstLine="709"/>
        <w:jc w:val="both"/>
        <w:rPr>
          <w:sz w:val="24"/>
          <w:szCs w:val="24"/>
        </w:rPr>
      </w:pPr>
      <w:r w:rsidRPr="00C86962">
        <w:rPr>
          <w:sz w:val="24"/>
          <w:szCs w:val="24"/>
        </w:rPr>
        <w:t xml:space="preserve">Срок выполнения административной процедуры, предусмотренной </w:t>
      </w:r>
      <w:r w:rsidRPr="00C86962">
        <w:rPr>
          <w:sz w:val="24"/>
          <w:szCs w:val="24"/>
        </w:rPr>
        <w:br/>
        <w:t>пунктом 61 Административного регламента, составляет:</w:t>
      </w:r>
    </w:p>
    <w:p w:rsidR="003C35A0" w:rsidRPr="00C86962" w:rsidRDefault="003C35A0">
      <w:pPr>
        <w:numPr>
          <w:ilvl w:val="0"/>
          <w:numId w:val="24"/>
        </w:numPr>
        <w:tabs>
          <w:tab w:val="left" w:pos="1134"/>
        </w:tabs>
        <w:ind w:left="0" w:firstLine="709"/>
        <w:jc w:val="both"/>
        <w:rPr>
          <w:color w:val="000000"/>
          <w:sz w:val="24"/>
          <w:szCs w:val="24"/>
        </w:rPr>
      </w:pPr>
      <w:r w:rsidRPr="00C86962">
        <w:rPr>
          <w:sz w:val="24"/>
          <w:szCs w:val="24"/>
        </w:rPr>
        <w:t>не позднее рабочего дня, следующего за днем оформления решения в случае, указанном в абзаце пятом пункта 61 настоящего Административного регламента;</w:t>
      </w:r>
    </w:p>
    <w:p w:rsidR="003C35A0" w:rsidRPr="00C86962" w:rsidRDefault="003C35A0">
      <w:pPr>
        <w:numPr>
          <w:ilvl w:val="0"/>
          <w:numId w:val="24"/>
        </w:numPr>
        <w:tabs>
          <w:tab w:val="left" w:pos="1134"/>
        </w:tabs>
        <w:ind w:left="0" w:firstLine="709"/>
        <w:jc w:val="both"/>
        <w:rPr>
          <w:color w:val="000000"/>
          <w:sz w:val="24"/>
          <w:szCs w:val="24"/>
        </w:rPr>
      </w:pPr>
      <w:r w:rsidRPr="00C86962">
        <w:rPr>
          <w:color w:val="000000"/>
          <w:sz w:val="24"/>
          <w:szCs w:val="24"/>
        </w:rPr>
        <w:t>5 дней – со дня принятия р</w:t>
      </w:r>
      <w:r w:rsidRPr="00C86962">
        <w:rPr>
          <w:sz w:val="24"/>
          <w:szCs w:val="24"/>
        </w:rPr>
        <w:t xml:space="preserve">ешения, предусмотренного подпунктом 1 </w:t>
      </w:r>
      <w:r w:rsidRPr="00C86962">
        <w:rPr>
          <w:sz w:val="24"/>
          <w:szCs w:val="24"/>
        </w:rPr>
        <w:br/>
        <w:t>пункта 8 настоящего Административного регламента;</w:t>
      </w:r>
    </w:p>
    <w:p w:rsidR="003C35A0" w:rsidRPr="00C86962" w:rsidRDefault="003C35A0">
      <w:pPr>
        <w:numPr>
          <w:ilvl w:val="0"/>
          <w:numId w:val="24"/>
        </w:numPr>
        <w:tabs>
          <w:tab w:val="left" w:pos="1134"/>
        </w:tabs>
        <w:ind w:left="0" w:firstLine="709"/>
        <w:jc w:val="both"/>
        <w:rPr>
          <w:sz w:val="24"/>
          <w:szCs w:val="24"/>
        </w:rPr>
      </w:pPr>
      <w:r w:rsidRPr="00C86962">
        <w:rPr>
          <w:color w:val="000000"/>
          <w:sz w:val="24"/>
          <w:szCs w:val="24"/>
        </w:rPr>
        <w:t xml:space="preserve">15 календарных дней – со дня истечения </w:t>
      </w:r>
      <w:r w:rsidRPr="00C86962">
        <w:rPr>
          <w:sz w:val="24"/>
          <w:szCs w:val="24"/>
        </w:rPr>
        <w:t>тридцати календарных дней с даты регистрации соответствующего заявления с прилагаемыми к нему документами.</w:t>
      </w:r>
    </w:p>
    <w:p w:rsidR="003C35A0" w:rsidRPr="00C86962" w:rsidRDefault="003C35A0">
      <w:pPr>
        <w:ind w:firstLine="709"/>
        <w:jc w:val="both"/>
        <w:rPr>
          <w:sz w:val="24"/>
          <w:szCs w:val="24"/>
        </w:rPr>
      </w:pPr>
    </w:p>
    <w:p w:rsidR="003C35A0" w:rsidRPr="00C86962" w:rsidRDefault="003C35A0">
      <w:pPr>
        <w:pStyle w:val="ae"/>
        <w:spacing w:before="0" w:after="0"/>
        <w:jc w:val="center"/>
        <w:rPr>
          <w:i/>
          <w:color w:val="000000"/>
        </w:rPr>
      </w:pPr>
      <w:r w:rsidRPr="00C86962">
        <w:rPr>
          <w:i/>
          <w:color w:val="000000"/>
        </w:rPr>
        <w:t>Порядок исправления допущенных опечаток и ошибок</w:t>
      </w:r>
    </w:p>
    <w:p w:rsidR="003C35A0" w:rsidRPr="00C86962" w:rsidRDefault="003C35A0">
      <w:pPr>
        <w:pStyle w:val="ae"/>
        <w:spacing w:before="0" w:after="0"/>
        <w:jc w:val="center"/>
        <w:rPr>
          <w:i/>
          <w:color w:val="000000"/>
        </w:rPr>
      </w:pPr>
      <w:r w:rsidRPr="00C86962">
        <w:rPr>
          <w:i/>
          <w:color w:val="000000"/>
        </w:rPr>
        <w:t>в выданных в результате предоставления муниципальной</w:t>
      </w:r>
    </w:p>
    <w:p w:rsidR="003C35A0" w:rsidRPr="00C86962" w:rsidRDefault="003C35A0">
      <w:pPr>
        <w:pStyle w:val="ae"/>
        <w:spacing w:before="0" w:after="0"/>
        <w:jc w:val="center"/>
        <w:rPr>
          <w:color w:val="000000"/>
        </w:rPr>
      </w:pPr>
      <w:r w:rsidRPr="00C86962">
        <w:rPr>
          <w:i/>
          <w:color w:val="000000"/>
        </w:rPr>
        <w:t>услуги документах</w:t>
      </w:r>
    </w:p>
    <w:p w:rsidR="003C35A0" w:rsidRPr="00C86962" w:rsidRDefault="003C35A0">
      <w:pPr>
        <w:pStyle w:val="ae"/>
        <w:spacing w:before="0" w:after="0"/>
        <w:jc w:val="center"/>
        <w:rPr>
          <w:color w:val="000000"/>
        </w:rPr>
      </w:pPr>
      <w:r w:rsidRPr="00C86962">
        <w:rPr>
          <w:color w:val="000000"/>
        </w:rPr>
        <w:t> </w:t>
      </w:r>
    </w:p>
    <w:p w:rsidR="003C35A0" w:rsidRPr="00C86962" w:rsidRDefault="003C35A0">
      <w:pPr>
        <w:pStyle w:val="ae"/>
        <w:numPr>
          <w:ilvl w:val="0"/>
          <w:numId w:val="20"/>
        </w:numPr>
        <w:tabs>
          <w:tab w:val="left" w:pos="1134"/>
        </w:tabs>
        <w:spacing w:before="0" w:after="0"/>
        <w:ind w:left="0" w:firstLine="709"/>
        <w:jc w:val="both"/>
        <w:rPr>
          <w:color w:val="000000"/>
        </w:rPr>
      </w:pPr>
      <w:r w:rsidRPr="00C86962">
        <w:rPr>
          <w:color w:val="000000"/>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3C35A0" w:rsidRPr="00C86962" w:rsidRDefault="003C35A0">
      <w:pPr>
        <w:pStyle w:val="ae"/>
        <w:spacing w:before="0" w:after="0"/>
        <w:ind w:firstLine="709"/>
        <w:jc w:val="both"/>
        <w:rPr>
          <w:color w:val="000000"/>
        </w:rPr>
      </w:pPr>
      <w:r w:rsidRPr="00C86962">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3C35A0" w:rsidRPr="00C86962" w:rsidRDefault="003C35A0">
      <w:pPr>
        <w:pStyle w:val="ae"/>
        <w:spacing w:before="0" w:after="0"/>
        <w:ind w:firstLine="709"/>
        <w:jc w:val="both"/>
      </w:pPr>
      <w:r w:rsidRPr="00C86962">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3C35A0" w:rsidRPr="00C86962" w:rsidRDefault="003C35A0">
      <w:pPr>
        <w:pStyle w:val="ae"/>
        <w:spacing w:before="0" w:after="0"/>
        <w:ind w:firstLine="709"/>
        <w:jc w:val="both"/>
        <w:rPr>
          <w:shd w:val="clear" w:color="auto" w:fill="FFFFFF"/>
        </w:rPr>
      </w:pPr>
      <w:r w:rsidRPr="00C86962">
        <w:t xml:space="preserve">В случае </w:t>
      </w:r>
      <w:r w:rsidRPr="00C86962">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C86962">
        <w:rPr>
          <w:color w:val="000000"/>
        </w:rPr>
        <w:t xml:space="preserve"> специалист </w:t>
      </w:r>
      <w:r w:rsidRPr="00C86962">
        <w:rPr>
          <w:color w:val="000000"/>
        </w:rPr>
        <w:lastRenderedPageBreak/>
        <w:t xml:space="preserve">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w:t>
      </w:r>
      <w:r w:rsidRPr="00C86962">
        <w:rPr>
          <w:color w:val="000000"/>
        </w:rPr>
        <w:br/>
        <w:t>в уполномоченном органе заявления о необходимости исправления допущенных опечаток и (или) ошибок.</w:t>
      </w:r>
    </w:p>
    <w:p w:rsidR="003C35A0" w:rsidRPr="00C86962" w:rsidRDefault="003C35A0">
      <w:pPr>
        <w:pStyle w:val="ae"/>
        <w:spacing w:before="0" w:after="0"/>
        <w:ind w:firstLine="709"/>
        <w:jc w:val="both"/>
        <w:rPr>
          <w:color w:val="000000"/>
        </w:rPr>
      </w:pPr>
      <w:r w:rsidRPr="00C86962">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C86962">
        <w:t xml:space="preserve">специалист уполномоченного органа, ответственный за предоставление муниципальной услуги, </w:t>
      </w:r>
      <w:r w:rsidRPr="00C86962">
        <w:rPr>
          <w:shd w:val="clear" w:color="auto" w:fill="FFFFFF"/>
        </w:rPr>
        <w:t xml:space="preserve">письменно сообщает заявителю об отсутствии таких опечаток и (или) ошибок </w:t>
      </w:r>
      <w:r w:rsidRPr="00C86962">
        <w:t>в срок 2 рабочих дней со дня регистрации в уполномоченном органе заявления о необходимости исправления допущенных опечаток и (или) ошибок.</w:t>
      </w:r>
    </w:p>
    <w:p w:rsidR="003C35A0" w:rsidRPr="00C86962" w:rsidRDefault="003C35A0">
      <w:pPr>
        <w:pStyle w:val="ae"/>
        <w:spacing w:before="0" w:after="0"/>
        <w:ind w:firstLine="709"/>
        <w:jc w:val="both"/>
      </w:pPr>
      <w:r w:rsidRPr="00C86962">
        <w:rPr>
          <w:color w:val="000000"/>
        </w:rPr>
        <w:t>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3C35A0" w:rsidRPr="00C86962" w:rsidRDefault="003C35A0">
      <w:pPr>
        <w:ind w:firstLine="709"/>
        <w:jc w:val="both"/>
        <w:rPr>
          <w:sz w:val="24"/>
          <w:szCs w:val="24"/>
        </w:rPr>
      </w:pPr>
    </w:p>
    <w:p w:rsidR="003C35A0" w:rsidRPr="00C86962" w:rsidRDefault="003C35A0">
      <w:pPr>
        <w:pStyle w:val="ae"/>
        <w:numPr>
          <w:ilvl w:val="0"/>
          <w:numId w:val="10"/>
        </w:numPr>
        <w:tabs>
          <w:tab w:val="left" w:pos="142"/>
        </w:tabs>
        <w:spacing w:before="0" w:after="0"/>
        <w:ind w:left="0" w:firstLine="0"/>
        <w:jc w:val="center"/>
        <w:rPr>
          <w:b/>
          <w:color w:val="000000"/>
        </w:rPr>
      </w:pPr>
      <w:r w:rsidRPr="00C86962">
        <w:rPr>
          <w:b/>
          <w:color w:val="000000"/>
        </w:rPr>
        <w:t>Формы контроля за исполнением настоящего</w:t>
      </w:r>
    </w:p>
    <w:p w:rsidR="003C35A0" w:rsidRPr="00C86962" w:rsidRDefault="003C35A0">
      <w:pPr>
        <w:pStyle w:val="ae"/>
        <w:spacing w:before="0" w:after="0"/>
        <w:jc w:val="center"/>
      </w:pPr>
      <w:r w:rsidRPr="00C86962">
        <w:rPr>
          <w:b/>
          <w:color w:val="000000"/>
        </w:rPr>
        <w:t>Административного регламента</w:t>
      </w:r>
    </w:p>
    <w:p w:rsidR="003C35A0" w:rsidRPr="00C86962" w:rsidRDefault="003C35A0">
      <w:pPr>
        <w:ind w:firstLine="709"/>
        <w:jc w:val="both"/>
        <w:rPr>
          <w:sz w:val="24"/>
          <w:szCs w:val="24"/>
        </w:rPr>
      </w:pP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Порядок осуществления текущего контроля</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за соблюдением и исполнением должностными</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лицами положений административного регламента и иных</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нормативных правовых актов, устанавливающих требования</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к предоставлению муниципальной услуги,</w:t>
      </w:r>
    </w:p>
    <w:p w:rsidR="003C35A0" w:rsidRPr="00C86962" w:rsidRDefault="003C35A0">
      <w:pPr>
        <w:pStyle w:val="ConsPlusNormal"/>
        <w:ind w:firstLine="0"/>
        <w:jc w:val="center"/>
        <w:rPr>
          <w:rFonts w:ascii="Times New Roman" w:hAnsi="Times New Roman" w:cs="Times New Roman"/>
          <w:sz w:val="24"/>
          <w:szCs w:val="24"/>
        </w:rPr>
      </w:pPr>
      <w:r w:rsidRPr="00C86962">
        <w:rPr>
          <w:rFonts w:ascii="Times New Roman" w:hAnsi="Times New Roman" w:cs="Times New Roman"/>
          <w:i/>
          <w:sz w:val="24"/>
          <w:szCs w:val="24"/>
        </w:rPr>
        <w:t>а также принятием ими решений</w:t>
      </w:r>
    </w:p>
    <w:p w:rsidR="003C35A0" w:rsidRPr="00C86962" w:rsidRDefault="003C35A0">
      <w:pPr>
        <w:pStyle w:val="ConsPlusNormal"/>
        <w:ind w:firstLine="709"/>
        <w:jc w:val="center"/>
        <w:rPr>
          <w:rFonts w:ascii="Times New Roman" w:hAnsi="Times New Roman" w:cs="Times New Roman"/>
          <w:sz w:val="24"/>
          <w:szCs w:val="24"/>
        </w:rPr>
      </w:pP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C86962">
        <w:rPr>
          <w:rFonts w:ascii="Times New Roman" w:hAnsi="Times New Roman" w:cs="Times New Roman"/>
          <w:i/>
          <w:sz w:val="24"/>
          <w:szCs w:val="24"/>
        </w:rPr>
        <w:t xml:space="preserve"> </w:t>
      </w:r>
      <w:r w:rsidRPr="00C86962">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3C35A0" w:rsidRPr="00C86962" w:rsidRDefault="003C35A0">
      <w:pPr>
        <w:pStyle w:val="ConsPlusNormal"/>
        <w:numPr>
          <w:ilvl w:val="0"/>
          <w:numId w:val="20"/>
        </w:numPr>
        <w:tabs>
          <w:tab w:val="left" w:pos="1134"/>
        </w:tabs>
        <w:ind w:left="0" w:firstLine="709"/>
        <w:jc w:val="both"/>
        <w:rPr>
          <w:sz w:val="24"/>
          <w:szCs w:val="24"/>
        </w:rPr>
      </w:pPr>
      <w:r w:rsidRPr="00C86962">
        <w:rPr>
          <w:rFonts w:ascii="Times New Roman" w:hAnsi="Times New Roman" w:cs="Times New Roman"/>
          <w:sz w:val="24"/>
          <w:szCs w:val="24"/>
        </w:rPr>
        <w:t>В ходе текущего контроля проверяется:</w:t>
      </w:r>
    </w:p>
    <w:p w:rsidR="003C35A0" w:rsidRPr="00C86962" w:rsidRDefault="003C35A0">
      <w:pPr>
        <w:numPr>
          <w:ilvl w:val="0"/>
          <w:numId w:val="12"/>
        </w:numPr>
        <w:tabs>
          <w:tab w:val="left" w:pos="1134"/>
        </w:tabs>
        <w:ind w:left="0" w:firstLine="709"/>
        <w:jc w:val="both"/>
        <w:rPr>
          <w:sz w:val="24"/>
          <w:szCs w:val="24"/>
        </w:rPr>
      </w:pPr>
      <w:r w:rsidRPr="00C86962">
        <w:rPr>
          <w:sz w:val="24"/>
          <w:szCs w:val="24"/>
        </w:rPr>
        <w:t>соблюдение сроков исполнения административных процедур;</w:t>
      </w:r>
    </w:p>
    <w:p w:rsidR="003C35A0" w:rsidRPr="00C86962" w:rsidRDefault="003C35A0">
      <w:pPr>
        <w:numPr>
          <w:ilvl w:val="0"/>
          <w:numId w:val="12"/>
        </w:numPr>
        <w:tabs>
          <w:tab w:val="left" w:pos="1134"/>
        </w:tabs>
        <w:ind w:left="0" w:firstLine="709"/>
        <w:jc w:val="both"/>
        <w:rPr>
          <w:sz w:val="24"/>
          <w:szCs w:val="24"/>
        </w:rPr>
      </w:pPr>
      <w:r w:rsidRPr="00C86962">
        <w:rPr>
          <w:sz w:val="24"/>
          <w:szCs w:val="24"/>
        </w:rPr>
        <w:t>последовательность исполнения административных процедур;</w:t>
      </w:r>
    </w:p>
    <w:p w:rsidR="003C35A0" w:rsidRPr="00C86962" w:rsidRDefault="003C35A0">
      <w:pPr>
        <w:numPr>
          <w:ilvl w:val="0"/>
          <w:numId w:val="12"/>
        </w:numPr>
        <w:tabs>
          <w:tab w:val="left" w:pos="1134"/>
        </w:tabs>
        <w:ind w:left="0" w:firstLine="709"/>
        <w:jc w:val="both"/>
        <w:rPr>
          <w:sz w:val="24"/>
          <w:szCs w:val="24"/>
        </w:rPr>
      </w:pPr>
      <w:r w:rsidRPr="00C86962">
        <w:rPr>
          <w:sz w:val="24"/>
          <w:szCs w:val="24"/>
        </w:rPr>
        <w:t>правомерность принятия решения о предоставлении (отказе в предоставлении) муниципальной услуги.</w:t>
      </w: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C86962">
        <w:rPr>
          <w:rFonts w:ascii="Times New Roman" w:hAnsi="Times New Roman" w:cs="Times New Roman"/>
          <w:i/>
          <w:sz w:val="24"/>
          <w:szCs w:val="24"/>
        </w:rPr>
        <w:t xml:space="preserve"> </w:t>
      </w:r>
      <w:r w:rsidRPr="00C86962">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3C35A0" w:rsidRPr="00C86962" w:rsidRDefault="003C35A0">
      <w:pPr>
        <w:pStyle w:val="ConsPlusNormal"/>
        <w:ind w:firstLine="709"/>
        <w:jc w:val="both"/>
        <w:rPr>
          <w:rFonts w:ascii="Times New Roman" w:hAnsi="Times New Roman" w:cs="Times New Roman"/>
          <w:sz w:val="24"/>
          <w:szCs w:val="24"/>
        </w:rPr>
      </w:pP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Порядок и периодичность осуществления плановых</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и внеплановых проверок полноты и качества предоставления</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муниципальной услуги, в том числе порядок и формы</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контроля за полнотой и качеством предоставления</w:t>
      </w:r>
    </w:p>
    <w:p w:rsidR="003C35A0" w:rsidRPr="00C86962" w:rsidRDefault="003C35A0">
      <w:pPr>
        <w:pStyle w:val="ConsPlusNormal"/>
        <w:ind w:firstLine="0"/>
        <w:jc w:val="center"/>
        <w:rPr>
          <w:rFonts w:ascii="Times New Roman" w:hAnsi="Times New Roman" w:cs="Times New Roman"/>
          <w:sz w:val="24"/>
          <w:szCs w:val="24"/>
        </w:rPr>
      </w:pPr>
      <w:r w:rsidRPr="00C86962">
        <w:rPr>
          <w:rFonts w:ascii="Times New Roman" w:hAnsi="Times New Roman" w:cs="Times New Roman"/>
          <w:i/>
          <w:sz w:val="24"/>
          <w:szCs w:val="24"/>
        </w:rPr>
        <w:t>муниципальной услуги</w:t>
      </w:r>
    </w:p>
    <w:p w:rsidR="003C35A0" w:rsidRPr="00C86962" w:rsidRDefault="003C35A0">
      <w:pPr>
        <w:pStyle w:val="ConsPlusNormal"/>
        <w:ind w:firstLine="709"/>
        <w:jc w:val="both"/>
        <w:rPr>
          <w:rFonts w:ascii="Times New Roman" w:hAnsi="Times New Roman" w:cs="Times New Roman"/>
          <w:sz w:val="24"/>
          <w:szCs w:val="24"/>
        </w:rPr>
      </w:pP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C86962">
        <w:rPr>
          <w:rFonts w:ascii="Times New Roman" w:hAnsi="Times New Roman" w:cs="Times New Roman"/>
          <w:i/>
          <w:sz w:val="24"/>
          <w:szCs w:val="24"/>
        </w:rPr>
        <w:t xml:space="preserve"> </w:t>
      </w:r>
      <w:r w:rsidRPr="00C86962">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 xml:space="preserve">Проверки могут быть плановыми и внеплановыми. </w:t>
      </w:r>
    </w:p>
    <w:p w:rsidR="003C35A0" w:rsidRPr="00C86962" w:rsidRDefault="003C35A0">
      <w:pPr>
        <w:pStyle w:val="ConsPlusNormal"/>
        <w:ind w:firstLine="709"/>
        <w:jc w:val="both"/>
        <w:rPr>
          <w:rFonts w:ascii="Times New Roman" w:hAnsi="Times New Roman" w:cs="Times New Roman"/>
          <w:sz w:val="24"/>
          <w:szCs w:val="24"/>
        </w:rPr>
      </w:pPr>
      <w:r w:rsidRPr="00C86962">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3C35A0" w:rsidRPr="00C86962" w:rsidRDefault="003C35A0">
      <w:pPr>
        <w:pStyle w:val="ConsPlusNormal"/>
        <w:ind w:firstLine="709"/>
        <w:jc w:val="both"/>
        <w:rPr>
          <w:sz w:val="24"/>
          <w:szCs w:val="24"/>
        </w:rPr>
      </w:pPr>
      <w:r w:rsidRPr="00C86962">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C86962">
        <w:rPr>
          <w:rFonts w:ascii="Times New Roman" w:hAnsi="Times New Roman" w:cs="Times New Roman"/>
          <w:i/>
          <w:sz w:val="24"/>
          <w:szCs w:val="24"/>
        </w:rPr>
        <w:t>,</w:t>
      </w:r>
      <w:r w:rsidRPr="00C86962">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В ходе проверок оценивается:</w:t>
      </w:r>
    </w:p>
    <w:p w:rsidR="003C35A0" w:rsidRPr="00C86962" w:rsidRDefault="003C35A0">
      <w:pPr>
        <w:numPr>
          <w:ilvl w:val="0"/>
          <w:numId w:val="2"/>
        </w:numPr>
        <w:tabs>
          <w:tab w:val="left" w:pos="1134"/>
        </w:tabs>
        <w:ind w:left="0" w:firstLine="709"/>
        <w:jc w:val="both"/>
        <w:rPr>
          <w:sz w:val="24"/>
          <w:szCs w:val="24"/>
        </w:rPr>
      </w:pPr>
      <w:r w:rsidRPr="00C86962">
        <w:rPr>
          <w:sz w:val="24"/>
          <w:szCs w:val="24"/>
        </w:rPr>
        <w:t>знание специалистами и уполномоченными должностными лицами уполномоченного органа,</w:t>
      </w:r>
      <w:r w:rsidRPr="00C86962">
        <w:rPr>
          <w:i/>
          <w:sz w:val="24"/>
          <w:szCs w:val="24"/>
        </w:rPr>
        <w:t xml:space="preserve"> </w:t>
      </w:r>
      <w:r w:rsidRPr="00C86962">
        <w:rPr>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3C35A0" w:rsidRPr="00C86962" w:rsidRDefault="003C35A0">
      <w:pPr>
        <w:numPr>
          <w:ilvl w:val="0"/>
          <w:numId w:val="2"/>
        </w:numPr>
        <w:tabs>
          <w:tab w:val="left" w:pos="1134"/>
        </w:tabs>
        <w:ind w:left="0" w:firstLine="709"/>
        <w:jc w:val="both"/>
        <w:rPr>
          <w:sz w:val="24"/>
          <w:szCs w:val="24"/>
        </w:rPr>
      </w:pPr>
      <w:r w:rsidRPr="00C86962">
        <w:rPr>
          <w:sz w:val="24"/>
          <w:szCs w:val="24"/>
        </w:rPr>
        <w:t>соблюдение специалистами и уполномоченными должностными лицами уполномоченного органа,</w:t>
      </w:r>
      <w:r w:rsidRPr="00C86962">
        <w:rPr>
          <w:i/>
          <w:sz w:val="24"/>
          <w:szCs w:val="24"/>
        </w:rPr>
        <w:t xml:space="preserve"> </w:t>
      </w:r>
      <w:r w:rsidRPr="00C86962">
        <w:rPr>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3C35A0" w:rsidRPr="00C86962" w:rsidRDefault="003C35A0">
      <w:pPr>
        <w:numPr>
          <w:ilvl w:val="0"/>
          <w:numId w:val="2"/>
        </w:numPr>
        <w:tabs>
          <w:tab w:val="left" w:pos="1134"/>
        </w:tabs>
        <w:ind w:left="0" w:firstLine="709"/>
        <w:jc w:val="both"/>
        <w:rPr>
          <w:sz w:val="24"/>
          <w:szCs w:val="24"/>
        </w:rPr>
      </w:pPr>
      <w:r w:rsidRPr="00C86962">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3C35A0" w:rsidRPr="00C86962" w:rsidRDefault="003C35A0">
      <w:pPr>
        <w:numPr>
          <w:ilvl w:val="0"/>
          <w:numId w:val="2"/>
        </w:numPr>
        <w:tabs>
          <w:tab w:val="left" w:pos="1134"/>
        </w:tabs>
        <w:ind w:left="0" w:firstLine="709"/>
        <w:jc w:val="both"/>
        <w:rPr>
          <w:sz w:val="24"/>
          <w:szCs w:val="24"/>
        </w:rPr>
      </w:pPr>
      <w:r w:rsidRPr="00C86962">
        <w:rPr>
          <w:sz w:val="24"/>
          <w:szCs w:val="24"/>
        </w:rPr>
        <w:t>сроки исполнения административных процедур, в целях выявления возможности их сокращения;</w:t>
      </w:r>
    </w:p>
    <w:p w:rsidR="003C35A0" w:rsidRPr="00C86962" w:rsidRDefault="003C35A0">
      <w:pPr>
        <w:numPr>
          <w:ilvl w:val="0"/>
          <w:numId w:val="2"/>
        </w:numPr>
        <w:tabs>
          <w:tab w:val="left" w:pos="1134"/>
        </w:tabs>
        <w:ind w:left="0" w:firstLine="709"/>
        <w:jc w:val="both"/>
        <w:rPr>
          <w:sz w:val="24"/>
          <w:szCs w:val="24"/>
        </w:rPr>
      </w:pPr>
      <w:r w:rsidRPr="00C86962">
        <w:rPr>
          <w:sz w:val="24"/>
          <w:szCs w:val="24"/>
        </w:rPr>
        <w:t>своевременность информирования заявителей о ходе предоставления муниципальной услуги;</w:t>
      </w:r>
    </w:p>
    <w:p w:rsidR="003C35A0" w:rsidRPr="00C86962" w:rsidRDefault="003C35A0">
      <w:pPr>
        <w:numPr>
          <w:ilvl w:val="0"/>
          <w:numId w:val="2"/>
        </w:numPr>
        <w:tabs>
          <w:tab w:val="left" w:pos="1134"/>
        </w:tabs>
        <w:ind w:left="0" w:firstLine="709"/>
        <w:jc w:val="both"/>
        <w:rPr>
          <w:sz w:val="24"/>
          <w:szCs w:val="24"/>
        </w:rPr>
      </w:pPr>
      <w:r w:rsidRPr="00C86962">
        <w:rPr>
          <w:sz w:val="24"/>
          <w:szCs w:val="24"/>
        </w:rPr>
        <w:t>устранение нарушений и недостатков, выявленных в ходе предыдущей проверки.</w:t>
      </w: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Проверка осуществляется на основании распоряжения руководителя уполномоченного органа.</w:t>
      </w:r>
    </w:p>
    <w:p w:rsidR="003C35A0" w:rsidRPr="00C86962" w:rsidRDefault="003C35A0">
      <w:pPr>
        <w:pStyle w:val="ConsPlusNormal"/>
        <w:ind w:firstLine="709"/>
        <w:jc w:val="both"/>
        <w:rPr>
          <w:sz w:val="24"/>
          <w:szCs w:val="24"/>
        </w:rPr>
      </w:pPr>
      <w:r w:rsidRPr="00C86962">
        <w:rPr>
          <w:rFonts w:ascii="Times New Roman" w:hAnsi="Times New Roman" w:cs="Times New Roman"/>
          <w:sz w:val="24"/>
          <w:szCs w:val="24"/>
        </w:rPr>
        <w:t>Распоряжение руководителя уполномоченного органа</w:t>
      </w:r>
      <w:r w:rsidRPr="00C86962">
        <w:rPr>
          <w:rFonts w:ascii="Times New Roman" w:hAnsi="Times New Roman" w:cs="Times New Roman"/>
          <w:i/>
          <w:sz w:val="24"/>
          <w:szCs w:val="24"/>
        </w:rPr>
        <w:t xml:space="preserve"> </w:t>
      </w:r>
      <w:r w:rsidRPr="00C86962">
        <w:rPr>
          <w:rFonts w:ascii="Times New Roman" w:hAnsi="Times New Roman" w:cs="Times New Roman"/>
          <w:sz w:val="24"/>
          <w:szCs w:val="24"/>
        </w:rPr>
        <w:t>о проведении проверки содержит:</w:t>
      </w:r>
    </w:p>
    <w:p w:rsidR="003C35A0" w:rsidRPr="00C86962" w:rsidRDefault="003C35A0">
      <w:pPr>
        <w:numPr>
          <w:ilvl w:val="1"/>
          <w:numId w:val="18"/>
        </w:numPr>
        <w:tabs>
          <w:tab w:val="left" w:pos="1134"/>
        </w:tabs>
        <w:ind w:left="0" w:firstLine="709"/>
        <w:jc w:val="both"/>
        <w:rPr>
          <w:sz w:val="24"/>
          <w:szCs w:val="24"/>
        </w:rPr>
      </w:pPr>
      <w:r w:rsidRPr="00C86962">
        <w:rPr>
          <w:sz w:val="24"/>
          <w:szCs w:val="24"/>
        </w:rPr>
        <w:t>наименование органа;</w:t>
      </w:r>
    </w:p>
    <w:p w:rsidR="003C35A0" w:rsidRPr="00C86962" w:rsidRDefault="003C35A0">
      <w:pPr>
        <w:pStyle w:val="ConsPlusNormal"/>
        <w:numPr>
          <w:ilvl w:val="1"/>
          <w:numId w:val="18"/>
        </w:numPr>
        <w:tabs>
          <w:tab w:val="left" w:pos="1134"/>
        </w:tabs>
        <w:ind w:left="0" w:firstLine="709"/>
        <w:jc w:val="both"/>
        <w:rPr>
          <w:sz w:val="24"/>
          <w:szCs w:val="24"/>
        </w:rPr>
      </w:pPr>
      <w:r w:rsidRPr="00C86962">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3C35A0" w:rsidRPr="00C86962" w:rsidRDefault="003C35A0">
      <w:pPr>
        <w:numPr>
          <w:ilvl w:val="1"/>
          <w:numId w:val="18"/>
        </w:numPr>
        <w:tabs>
          <w:tab w:val="left" w:pos="1134"/>
        </w:tabs>
        <w:ind w:left="0" w:firstLine="709"/>
        <w:jc w:val="both"/>
        <w:rPr>
          <w:sz w:val="24"/>
          <w:szCs w:val="24"/>
        </w:rPr>
      </w:pPr>
      <w:r w:rsidRPr="00C86962">
        <w:rPr>
          <w:sz w:val="24"/>
          <w:szCs w:val="24"/>
        </w:rPr>
        <w:t>цели, задачи, предмет проверки;</w:t>
      </w:r>
    </w:p>
    <w:p w:rsidR="003C35A0" w:rsidRPr="00C86962" w:rsidRDefault="003C35A0">
      <w:pPr>
        <w:numPr>
          <w:ilvl w:val="1"/>
          <w:numId w:val="18"/>
        </w:numPr>
        <w:tabs>
          <w:tab w:val="left" w:pos="1134"/>
        </w:tabs>
        <w:ind w:left="0" w:firstLine="709"/>
        <w:jc w:val="both"/>
        <w:rPr>
          <w:sz w:val="24"/>
          <w:szCs w:val="24"/>
        </w:rPr>
      </w:pPr>
      <w:r w:rsidRPr="00C86962">
        <w:rPr>
          <w:sz w:val="24"/>
          <w:szCs w:val="24"/>
        </w:rPr>
        <w:t>правовые основания проведения проверки;</w:t>
      </w:r>
    </w:p>
    <w:p w:rsidR="003C35A0" w:rsidRPr="00C86962" w:rsidRDefault="003C35A0">
      <w:pPr>
        <w:numPr>
          <w:ilvl w:val="1"/>
          <w:numId w:val="18"/>
        </w:numPr>
        <w:tabs>
          <w:tab w:val="left" w:pos="1134"/>
        </w:tabs>
        <w:ind w:left="0" w:firstLine="709"/>
        <w:jc w:val="both"/>
        <w:rPr>
          <w:sz w:val="24"/>
          <w:szCs w:val="24"/>
        </w:rPr>
      </w:pPr>
      <w:r w:rsidRPr="00C86962">
        <w:rPr>
          <w:sz w:val="24"/>
          <w:szCs w:val="24"/>
        </w:rPr>
        <w:t>даты начала и окончания проведения проверки;</w:t>
      </w:r>
    </w:p>
    <w:p w:rsidR="003C35A0" w:rsidRPr="00C86962" w:rsidRDefault="003C35A0">
      <w:pPr>
        <w:numPr>
          <w:ilvl w:val="1"/>
          <w:numId w:val="18"/>
        </w:numPr>
        <w:tabs>
          <w:tab w:val="left" w:pos="1134"/>
        </w:tabs>
        <w:ind w:left="0" w:firstLine="709"/>
        <w:jc w:val="both"/>
        <w:rPr>
          <w:sz w:val="24"/>
          <w:szCs w:val="24"/>
        </w:rPr>
      </w:pPr>
      <w:r w:rsidRPr="00C86962">
        <w:rPr>
          <w:sz w:val="24"/>
          <w:szCs w:val="24"/>
        </w:rPr>
        <w:t>срок подготовки акта проверки.</w:t>
      </w:r>
    </w:p>
    <w:p w:rsidR="003C35A0" w:rsidRPr="00C86962" w:rsidRDefault="003C35A0">
      <w:pPr>
        <w:numPr>
          <w:ilvl w:val="0"/>
          <w:numId w:val="20"/>
        </w:numPr>
        <w:tabs>
          <w:tab w:val="left" w:pos="1134"/>
        </w:tabs>
        <w:ind w:left="0" w:firstLine="709"/>
        <w:jc w:val="both"/>
        <w:rPr>
          <w:sz w:val="24"/>
          <w:szCs w:val="24"/>
        </w:rPr>
      </w:pPr>
      <w:r w:rsidRPr="00C86962">
        <w:rPr>
          <w:sz w:val="24"/>
          <w:szCs w:val="24"/>
        </w:rPr>
        <w:t>Специалисты и уполномоченные должностные лица уполномоченного органа,</w:t>
      </w:r>
      <w:r w:rsidRPr="00C86962">
        <w:rPr>
          <w:i/>
          <w:sz w:val="24"/>
          <w:szCs w:val="24"/>
        </w:rPr>
        <w:t xml:space="preserve"> </w:t>
      </w:r>
      <w:r w:rsidRPr="00C86962">
        <w:rPr>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lastRenderedPageBreak/>
        <w:t>Результаты проверки оформляются в акте, в котором отмечаются выявленные недостатки и предложения по их устранению.</w:t>
      </w:r>
    </w:p>
    <w:p w:rsidR="003C35A0" w:rsidRPr="00C86962" w:rsidRDefault="003C35A0">
      <w:pPr>
        <w:pStyle w:val="ConsPlusNormal"/>
        <w:tabs>
          <w:tab w:val="left" w:pos="1134"/>
        </w:tabs>
        <w:ind w:firstLine="709"/>
        <w:jc w:val="both"/>
        <w:rPr>
          <w:rFonts w:ascii="Times New Roman" w:hAnsi="Times New Roman" w:cs="Times New Roman"/>
          <w:sz w:val="24"/>
          <w:szCs w:val="24"/>
        </w:rPr>
      </w:pPr>
      <w:r w:rsidRPr="00C86962">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3C35A0" w:rsidRPr="00C86962" w:rsidRDefault="003C35A0">
      <w:pPr>
        <w:pStyle w:val="ConsPlusNormal"/>
        <w:tabs>
          <w:tab w:val="left" w:pos="1134"/>
        </w:tabs>
        <w:ind w:firstLine="709"/>
        <w:jc w:val="both"/>
        <w:rPr>
          <w:rFonts w:ascii="Times New Roman" w:hAnsi="Times New Roman" w:cs="Times New Roman"/>
          <w:sz w:val="24"/>
          <w:szCs w:val="24"/>
        </w:rPr>
      </w:pPr>
      <w:r w:rsidRPr="00C86962">
        <w:rPr>
          <w:rFonts w:ascii="Times New Roman" w:hAnsi="Times New Roman" w:cs="Times New Roman"/>
          <w:sz w:val="24"/>
          <w:szCs w:val="24"/>
        </w:rPr>
        <w:t>Проверяемые лица под роспись знакомятся с актом.</w:t>
      </w:r>
    </w:p>
    <w:p w:rsidR="003C35A0" w:rsidRPr="00C86962" w:rsidRDefault="003C35A0">
      <w:pPr>
        <w:pStyle w:val="ConsPlusNormal"/>
        <w:ind w:firstLine="709"/>
        <w:jc w:val="both"/>
        <w:rPr>
          <w:rFonts w:ascii="Times New Roman" w:hAnsi="Times New Roman" w:cs="Times New Roman"/>
          <w:sz w:val="24"/>
          <w:szCs w:val="24"/>
        </w:rPr>
      </w:pP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Ответственность должностных лиц за решения и действия</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(бездействие), принимаемые (осуществляемые) ими в ходе</w:t>
      </w:r>
    </w:p>
    <w:p w:rsidR="003C35A0" w:rsidRPr="00C86962" w:rsidRDefault="003C35A0">
      <w:pPr>
        <w:pStyle w:val="ConsPlusNormal"/>
        <w:ind w:firstLine="0"/>
        <w:jc w:val="center"/>
        <w:rPr>
          <w:rFonts w:ascii="Times New Roman" w:hAnsi="Times New Roman" w:cs="Times New Roman"/>
          <w:sz w:val="24"/>
          <w:szCs w:val="24"/>
        </w:rPr>
      </w:pPr>
      <w:r w:rsidRPr="00C86962">
        <w:rPr>
          <w:rFonts w:ascii="Times New Roman" w:hAnsi="Times New Roman" w:cs="Times New Roman"/>
          <w:i/>
          <w:sz w:val="24"/>
          <w:szCs w:val="24"/>
        </w:rPr>
        <w:t>предоставления муниципальной услуги</w:t>
      </w:r>
    </w:p>
    <w:p w:rsidR="003C35A0" w:rsidRPr="00C86962" w:rsidRDefault="003C35A0">
      <w:pPr>
        <w:pStyle w:val="ConsPlusNormal"/>
        <w:ind w:firstLine="709"/>
        <w:jc w:val="both"/>
        <w:rPr>
          <w:rFonts w:ascii="Times New Roman" w:hAnsi="Times New Roman" w:cs="Times New Roman"/>
          <w:sz w:val="24"/>
          <w:szCs w:val="24"/>
        </w:rPr>
      </w:pP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Специалисты и уполномоченные должностные лица уполномоченного органа,</w:t>
      </w:r>
      <w:r w:rsidRPr="00C86962">
        <w:rPr>
          <w:rFonts w:ascii="Times New Roman" w:hAnsi="Times New Roman" w:cs="Times New Roman"/>
          <w:i/>
          <w:sz w:val="24"/>
          <w:szCs w:val="24"/>
        </w:rPr>
        <w:t xml:space="preserve"> </w:t>
      </w:r>
      <w:r w:rsidRPr="00C86962">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3C35A0" w:rsidRPr="00C86962" w:rsidRDefault="003C35A0">
      <w:pPr>
        <w:pStyle w:val="ConsPlusNormal"/>
        <w:ind w:firstLine="709"/>
        <w:jc w:val="both"/>
        <w:rPr>
          <w:rFonts w:ascii="Times New Roman" w:hAnsi="Times New Roman" w:cs="Times New Roman"/>
          <w:sz w:val="24"/>
          <w:szCs w:val="24"/>
        </w:rPr>
      </w:pP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Требования к порядку и формам контроля</w:t>
      </w:r>
    </w:p>
    <w:p w:rsidR="003C35A0" w:rsidRPr="00C86962" w:rsidRDefault="003C35A0">
      <w:pPr>
        <w:pStyle w:val="ConsPlusNormal"/>
        <w:ind w:firstLine="0"/>
        <w:jc w:val="center"/>
        <w:rPr>
          <w:rFonts w:ascii="Times New Roman" w:hAnsi="Times New Roman" w:cs="Times New Roman"/>
          <w:i/>
          <w:sz w:val="24"/>
          <w:szCs w:val="24"/>
        </w:rPr>
      </w:pPr>
      <w:r w:rsidRPr="00C86962">
        <w:rPr>
          <w:rFonts w:ascii="Times New Roman" w:hAnsi="Times New Roman" w:cs="Times New Roman"/>
          <w:i/>
          <w:sz w:val="24"/>
          <w:szCs w:val="24"/>
        </w:rPr>
        <w:t>за предоставлением муниципальной услуги, в том числе</w:t>
      </w:r>
    </w:p>
    <w:p w:rsidR="003C35A0" w:rsidRPr="00C86962" w:rsidRDefault="003C35A0">
      <w:pPr>
        <w:pStyle w:val="ConsPlusNormal"/>
        <w:ind w:firstLine="0"/>
        <w:jc w:val="center"/>
        <w:rPr>
          <w:rFonts w:ascii="Times New Roman" w:hAnsi="Times New Roman" w:cs="Times New Roman"/>
          <w:sz w:val="24"/>
          <w:szCs w:val="24"/>
        </w:rPr>
      </w:pPr>
      <w:r w:rsidRPr="00C86962">
        <w:rPr>
          <w:rFonts w:ascii="Times New Roman" w:hAnsi="Times New Roman" w:cs="Times New Roman"/>
          <w:i/>
          <w:sz w:val="24"/>
          <w:szCs w:val="24"/>
        </w:rPr>
        <w:t>со стороны граждан, их объединений и организаций</w:t>
      </w:r>
    </w:p>
    <w:p w:rsidR="003C35A0" w:rsidRPr="00C86962" w:rsidRDefault="003C35A0">
      <w:pPr>
        <w:pStyle w:val="ConsPlusNormal"/>
        <w:ind w:firstLine="709"/>
        <w:jc w:val="both"/>
        <w:rPr>
          <w:rFonts w:ascii="Times New Roman" w:hAnsi="Times New Roman" w:cs="Times New Roman"/>
          <w:sz w:val="24"/>
          <w:szCs w:val="24"/>
        </w:rPr>
      </w:pP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35A0" w:rsidRPr="00C86962" w:rsidRDefault="003C35A0">
      <w:pPr>
        <w:pStyle w:val="ConsPlusNormal"/>
        <w:numPr>
          <w:ilvl w:val="0"/>
          <w:numId w:val="20"/>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Граждане, их объединения и организации также вправе:</w:t>
      </w:r>
    </w:p>
    <w:p w:rsidR="003C35A0" w:rsidRPr="00C86962" w:rsidRDefault="003C35A0">
      <w:pPr>
        <w:pStyle w:val="ConsPlusNormal"/>
        <w:tabs>
          <w:tab w:val="left" w:pos="1134"/>
        </w:tabs>
        <w:ind w:firstLine="709"/>
        <w:jc w:val="both"/>
        <w:rPr>
          <w:rFonts w:ascii="Times New Roman" w:hAnsi="Times New Roman" w:cs="Times New Roman"/>
          <w:sz w:val="24"/>
          <w:szCs w:val="24"/>
        </w:rPr>
      </w:pPr>
      <w:r w:rsidRPr="00C8696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C35A0" w:rsidRPr="00C86962" w:rsidRDefault="003C35A0">
      <w:pPr>
        <w:pStyle w:val="ConsPlusNormal"/>
        <w:tabs>
          <w:tab w:val="left" w:pos="1134"/>
        </w:tabs>
        <w:ind w:firstLine="709"/>
        <w:jc w:val="both"/>
        <w:rPr>
          <w:rFonts w:ascii="Times New Roman" w:hAnsi="Times New Roman" w:cs="Times New Roman"/>
          <w:sz w:val="24"/>
          <w:szCs w:val="24"/>
        </w:rPr>
      </w:pPr>
      <w:r w:rsidRPr="00C86962">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C35A0" w:rsidRPr="00C86962" w:rsidRDefault="003C35A0">
      <w:pPr>
        <w:pStyle w:val="ConsPlusNormal"/>
        <w:numPr>
          <w:ilvl w:val="0"/>
          <w:numId w:val="20"/>
        </w:numPr>
        <w:tabs>
          <w:tab w:val="left" w:pos="1134"/>
        </w:tabs>
        <w:ind w:left="0" w:firstLine="709"/>
        <w:jc w:val="both"/>
        <w:rPr>
          <w:sz w:val="24"/>
          <w:szCs w:val="24"/>
        </w:rPr>
      </w:pPr>
      <w:r w:rsidRPr="00C86962">
        <w:rPr>
          <w:rFonts w:ascii="Times New Roman" w:hAnsi="Times New Roman" w:cs="Times New Roman"/>
          <w:sz w:val="24"/>
          <w:szCs w:val="24"/>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C35A0" w:rsidRPr="00C86962" w:rsidRDefault="003C35A0">
      <w:pPr>
        <w:numPr>
          <w:ilvl w:val="0"/>
          <w:numId w:val="20"/>
        </w:numPr>
        <w:tabs>
          <w:tab w:val="left" w:pos="1134"/>
        </w:tabs>
        <w:ind w:left="0" w:firstLine="709"/>
        <w:jc w:val="both"/>
        <w:rPr>
          <w:color w:val="000000"/>
          <w:sz w:val="24"/>
          <w:szCs w:val="24"/>
        </w:rPr>
      </w:pPr>
      <w:r w:rsidRPr="00C8696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3C35A0" w:rsidRPr="00C86962" w:rsidRDefault="003C35A0">
      <w:pPr>
        <w:ind w:firstLine="709"/>
        <w:jc w:val="both"/>
        <w:rPr>
          <w:color w:val="000000"/>
          <w:sz w:val="24"/>
          <w:szCs w:val="24"/>
        </w:rPr>
      </w:pPr>
    </w:p>
    <w:p w:rsidR="003C35A0" w:rsidRPr="00C86962" w:rsidRDefault="003C35A0">
      <w:pPr>
        <w:pStyle w:val="ae"/>
        <w:numPr>
          <w:ilvl w:val="0"/>
          <w:numId w:val="10"/>
        </w:numPr>
        <w:tabs>
          <w:tab w:val="left" w:pos="142"/>
        </w:tabs>
        <w:spacing w:before="0" w:after="0"/>
        <w:ind w:left="0" w:firstLine="0"/>
        <w:jc w:val="center"/>
        <w:rPr>
          <w:color w:val="000000"/>
        </w:rPr>
      </w:pPr>
      <w:r w:rsidRPr="00C86962">
        <w:rPr>
          <w:b/>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3C35A0" w:rsidRPr="00C86962" w:rsidRDefault="003C35A0">
      <w:pPr>
        <w:pStyle w:val="ae"/>
        <w:spacing w:before="0" w:after="0"/>
        <w:jc w:val="center"/>
        <w:rPr>
          <w:color w:val="000000"/>
        </w:rPr>
      </w:pPr>
    </w:p>
    <w:p w:rsidR="003C35A0" w:rsidRPr="00C86962" w:rsidRDefault="003C35A0">
      <w:pPr>
        <w:pStyle w:val="ae"/>
        <w:spacing w:before="0" w:after="0"/>
        <w:jc w:val="center"/>
        <w:rPr>
          <w:i/>
          <w:color w:val="000000"/>
        </w:rPr>
      </w:pPr>
      <w:r w:rsidRPr="00C86962">
        <w:rPr>
          <w:i/>
          <w:color w:val="000000"/>
        </w:rPr>
        <w:t>Информация для заинтересованных лиц об их праве</w:t>
      </w:r>
    </w:p>
    <w:p w:rsidR="003C35A0" w:rsidRPr="00C86962" w:rsidRDefault="003C35A0">
      <w:pPr>
        <w:pStyle w:val="ae"/>
        <w:spacing w:before="0" w:after="0"/>
        <w:jc w:val="center"/>
        <w:rPr>
          <w:i/>
          <w:color w:val="000000"/>
        </w:rPr>
      </w:pPr>
      <w:r w:rsidRPr="00C86962">
        <w:rPr>
          <w:i/>
          <w:color w:val="000000"/>
        </w:rPr>
        <w:t>на досудебное (внесудебное) обжалование действий</w:t>
      </w:r>
    </w:p>
    <w:p w:rsidR="003C35A0" w:rsidRPr="00C86962" w:rsidRDefault="003C35A0">
      <w:pPr>
        <w:pStyle w:val="ae"/>
        <w:spacing w:before="0" w:after="0"/>
        <w:jc w:val="center"/>
        <w:rPr>
          <w:i/>
          <w:color w:val="000000"/>
        </w:rPr>
      </w:pPr>
      <w:r w:rsidRPr="00C86962">
        <w:rPr>
          <w:i/>
          <w:color w:val="000000"/>
        </w:rPr>
        <w:t>(бездействия) и (или) решений, принятых (осуществляемых)</w:t>
      </w:r>
    </w:p>
    <w:p w:rsidR="003C35A0" w:rsidRPr="00C86962" w:rsidRDefault="003C35A0">
      <w:pPr>
        <w:pStyle w:val="ae"/>
        <w:spacing w:before="0" w:after="0"/>
        <w:jc w:val="center"/>
      </w:pPr>
      <w:r w:rsidRPr="00C86962">
        <w:rPr>
          <w:i/>
          <w:color w:val="000000"/>
        </w:rPr>
        <w:t>в ходе предоставления муниципальной услуги</w:t>
      </w:r>
    </w:p>
    <w:p w:rsidR="003C35A0" w:rsidRPr="00C86962" w:rsidRDefault="003C35A0">
      <w:pPr>
        <w:ind w:firstLine="709"/>
        <w:jc w:val="both"/>
        <w:rPr>
          <w:sz w:val="24"/>
          <w:szCs w:val="24"/>
        </w:rPr>
      </w:pPr>
    </w:p>
    <w:p w:rsidR="003C35A0" w:rsidRPr="00C86962" w:rsidRDefault="003C35A0">
      <w:pPr>
        <w:numPr>
          <w:ilvl w:val="0"/>
          <w:numId w:val="20"/>
        </w:numPr>
        <w:tabs>
          <w:tab w:val="left" w:pos="1134"/>
        </w:tabs>
        <w:ind w:left="0" w:firstLine="709"/>
        <w:jc w:val="both"/>
        <w:rPr>
          <w:sz w:val="24"/>
          <w:szCs w:val="24"/>
        </w:rPr>
      </w:pPr>
      <w:r w:rsidRPr="00C86962">
        <w:rPr>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lastRenderedPageBreak/>
        <w:t>нарушение срока регистрации запроса о предоставлении муниципальной услуги;</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нарушение срока предоставления муниципальной услуги;</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C35A0" w:rsidRPr="00C86962" w:rsidRDefault="003C35A0">
      <w:pPr>
        <w:pStyle w:val="ConsPlusNormal"/>
        <w:numPr>
          <w:ilvl w:val="1"/>
          <w:numId w:val="23"/>
        </w:numPr>
        <w:tabs>
          <w:tab w:val="left" w:pos="1134"/>
        </w:tabs>
        <w:ind w:left="0" w:firstLine="709"/>
        <w:jc w:val="both"/>
        <w:rPr>
          <w:rFonts w:ascii="Times New Roman" w:hAnsi="Times New Roman" w:cs="Times New Roman"/>
          <w:sz w:val="24"/>
          <w:szCs w:val="24"/>
        </w:rPr>
      </w:pPr>
      <w:r w:rsidRPr="00C8696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C35A0" w:rsidRPr="00C86962" w:rsidRDefault="003C35A0">
      <w:pPr>
        <w:pStyle w:val="ConsPlusNormal"/>
        <w:numPr>
          <w:ilvl w:val="1"/>
          <w:numId w:val="23"/>
        </w:numPr>
        <w:tabs>
          <w:tab w:val="left" w:pos="1134"/>
        </w:tabs>
        <w:ind w:left="0" w:firstLine="709"/>
        <w:jc w:val="both"/>
        <w:rPr>
          <w:color w:val="000000"/>
          <w:sz w:val="24"/>
          <w:szCs w:val="24"/>
        </w:rPr>
      </w:pPr>
      <w:r w:rsidRPr="00C8696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C35A0" w:rsidRPr="00C86962" w:rsidRDefault="003C35A0">
      <w:pPr>
        <w:ind w:firstLine="709"/>
        <w:jc w:val="both"/>
        <w:rPr>
          <w:color w:val="000000"/>
          <w:sz w:val="24"/>
          <w:szCs w:val="24"/>
        </w:rPr>
      </w:pPr>
    </w:p>
    <w:p w:rsidR="003C35A0" w:rsidRPr="00C86962" w:rsidRDefault="003C35A0">
      <w:pPr>
        <w:pStyle w:val="consplustitle"/>
        <w:spacing w:before="0" w:after="0"/>
        <w:jc w:val="center"/>
        <w:rPr>
          <w:i/>
          <w:color w:val="000000"/>
        </w:rPr>
      </w:pPr>
      <w:r w:rsidRPr="00C86962">
        <w:rPr>
          <w:i/>
          <w:color w:val="000000"/>
        </w:rPr>
        <w:t>Органы местного самоуправления, организации и уполномоченные</w:t>
      </w:r>
    </w:p>
    <w:p w:rsidR="003C35A0" w:rsidRPr="00C86962" w:rsidRDefault="003C35A0">
      <w:pPr>
        <w:pStyle w:val="consplustitle"/>
        <w:spacing w:before="0" w:after="0"/>
        <w:jc w:val="center"/>
        <w:rPr>
          <w:i/>
          <w:color w:val="000000"/>
        </w:rPr>
      </w:pPr>
      <w:r w:rsidRPr="00C86962">
        <w:rPr>
          <w:i/>
          <w:color w:val="000000"/>
        </w:rPr>
        <w:t>на рассмотрение жалобы лица, которым может быть направлена</w:t>
      </w:r>
    </w:p>
    <w:p w:rsidR="003C35A0" w:rsidRPr="00C86962" w:rsidRDefault="003C35A0">
      <w:pPr>
        <w:pStyle w:val="consplustitle"/>
        <w:spacing w:before="0" w:after="0"/>
        <w:jc w:val="center"/>
        <w:rPr>
          <w:color w:val="000000"/>
        </w:rPr>
      </w:pPr>
      <w:r w:rsidRPr="00C86962">
        <w:rPr>
          <w:i/>
          <w:color w:val="000000"/>
        </w:rPr>
        <w:t>жалоба заявителя в досудебном (внесудебном) порядке</w:t>
      </w:r>
    </w:p>
    <w:p w:rsidR="003C35A0" w:rsidRPr="00C86962" w:rsidRDefault="003C35A0">
      <w:pPr>
        <w:ind w:firstLine="709"/>
        <w:jc w:val="both"/>
        <w:rPr>
          <w:color w:val="000000"/>
          <w:sz w:val="24"/>
          <w:szCs w:val="24"/>
        </w:rPr>
      </w:pPr>
    </w:p>
    <w:p w:rsidR="003C35A0" w:rsidRPr="00C86962" w:rsidRDefault="003C35A0">
      <w:pPr>
        <w:pStyle w:val="ae"/>
        <w:numPr>
          <w:ilvl w:val="0"/>
          <w:numId w:val="20"/>
        </w:numPr>
        <w:tabs>
          <w:tab w:val="left" w:pos="1134"/>
        </w:tabs>
        <w:spacing w:before="0" w:after="0"/>
        <w:ind w:left="0" w:firstLine="709"/>
        <w:jc w:val="both"/>
        <w:rPr>
          <w:color w:val="000000"/>
        </w:rPr>
      </w:pPr>
      <w:r w:rsidRPr="00C86962">
        <w:rPr>
          <w:color w:val="000000"/>
        </w:rPr>
        <w:t xml:space="preserve">Жалоба на </w:t>
      </w:r>
      <w:r w:rsidRPr="00C86962">
        <w:t xml:space="preserve">решения и действия (бездействие) уполномоченного органа, </w:t>
      </w:r>
      <w:r w:rsidRPr="00C86962">
        <w:br/>
        <w:t xml:space="preserve">а также его должностных лиц либо муниципальных служащих </w:t>
      </w:r>
      <w:r w:rsidRPr="00C86962">
        <w:rPr>
          <w:color w:val="000000"/>
        </w:rPr>
        <w:t xml:space="preserve">подается </w:t>
      </w:r>
      <w:r w:rsidRPr="00C86962">
        <w:rPr>
          <w:color w:val="000000"/>
        </w:rPr>
        <w:br/>
        <w:t xml:space="preserve">в уполномоченный орган заявителем в письменной форме на бумажном носителе, </w:t>
      </w:r>
      <w:r w:rsidRPr="00C86962">
        <w:rPr>
          <w:color w:val="000000"/>
        </w:rPr>
        <w:br/>
        <w:t>в электронной форме в уполномоченный орган.</w:t>
      </w:r>
    </w:p>
    <w:p w:rsidR="003C35A0" w:rsidRPr="00C86962" w:rsidRDefault="003C35A0">
      <w:pPr>
        <w:pStyle w:val="ae"/>
        <w:tabs>
          <w:tab w:val="left" w:pos="1134"/>
        </w:tabs>
        <w:spacing w:before="0" w:after="0"/>
        <w:ind w:firstLine="709"/>
        <w:jc w:val="both"/>
      </w:pPr>
      <w:r w:rsidRPr="00C86962">
        <w:rPr>
          <w:color w:val="000000"/>
        </w:rPr>
        <w:t xml:space="preserve">Жалоба на </w:t>
      </w:r>
      <w:r w:rsidRPr="00C86962">
        <w:t xml:space="preserve">решения и действия (бездействие) уполномоченного органа, а также его должностных лиц либо муниципальных служащих </w:t>
      </w:r>
      <w:r w:rsidRPr="00C86962">
        <w:rPr>
          <w:rFonts w:eastAsia="Times New Roman"/>
        </w:rPr>
        <w:t>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3C35A0" w:rsidRPr="00C86962" w:rsidRDefault="003C35A0">
      <w:pPr>
        <w:tabs>
          <w:tab w:val="left" w:pos="1134"/>
        </w:tabs>
        <w:ind w:firstLine="709"/>
        <w:jc w:val="both"/>
        <w:rPr>
          <w:sz w:val="24"/>
          <w:szCs w:val="24"/>
        </w:rPr>
      </w:pPr>
      <w:r w:rsidRPr="00C86962">
        <w:rPr>
          <w:sz w:val="24"/>
          <w:szCs w:val="24"/>
        </w:rP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rsidR="003C35A0" w:rsidRPr="00C86962" w:rsidRDefault="003C35A0">
      <w:pPr>
        <w:ind w:firstLine="709"/>
        <w:jc w:val="both"/>
        <w:rPr>
          <w:sz w:val="24"/>
          <w:szCs w:val="24"/>
        </w:rPr>
      </w:pPr>
    </w:p>
    <w:p w:rsidR="003C35A0" w:rsidRPr="00C86962" w:rsidRDefault="003C35A0">
      <w:pPr>
        <w:pStyle w:val="ae"/>
        <w:spacing w:before="0" w:after="0"/>
        <w:jc w:val="center"/>
        <w:rPr>
          <w:i/>
          <w:color w:val="000000"/>
        </w:rPr>
      </w:pPr>
      <w:r w:rsidRPr="00C86962">
        <w:rPr>
          <w:i/>
          <w:color w:val="000000"/>
        </w:rPr>
        <w:t>Способы информирования заявителей о порядке подачи</w:t>
      </w:r>
    </w:p>
    <w:p w:rsidR="003C35A0" w:rsidRPr="00C86962" w:rsidRDefault="003C35A0">
      <w:pPr>
        <w:pStyle w:val="ae"/>
        <w:spacing w:before="0" w:after="0"/>
        <w:jc w:val="center"/>
        <w:rPr>
          <w:color w:val="000000"/>
        </w:rPr>
      </w:pPr>
      <w:r w:rsidRPr="00C86962">
        <w:rPr>
          <w:i/>
          <w:color w:val="000000"/>
        </w:rPr>
        <w:t>и рассмотрения жалобы</w:t>
      </w:r>
    </w:p>
    <w:p w:rsidR="003C35A0" w:rsidRPr="00C86962" w:rsidRDefault="003C35A0">
      <w:pPr>
        <w:pStyle w:val="ae"/>
        <w:spacing w:before="0" w:after="0"/>
        <w:jc w:val="center"/>
        <w:rPr>
          <w:color w:val="000000"/>
        </w:rPr>
      </w:pPr>
      <w:r w:rsidRPr="00C86962">
        <w:rPr>
          <w:color w:val="000000"/>
        </w:rPr>
        <w:t> </w:t>
      </w:r>
    </w:p>
    <w:p w:rsidR="003C35A0" w:rsidRPr="00C86962" w:rsidRDefault="003C35A0">
      <w:pPr>
        <w:pStyle w:val="ae"/>
        <w:numPr>
          <w:ilvl w:val="0"/>
          <w:numId w:val="20"/>
        </w:numPr>
        <w:tabs>
          <w:tab w:val="left" w:pos="1134"/>
        </w:tabs>
        <w:spacing w:before="0" w:after="0"/>
        <w:ind w:left="0" w:firstLine="709"/>
        <w:jc w:val="both"/>
        <w:rPr>
          <w:color w:val="000000"/>
        </w:rPr>
      </w:pPr>
      <w:r w:rsidRPr="00C86962">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 также может быть сообщена заявителю в устной и (или) в письменной форме.</w:t>
      </w:r>
    </w:p>
    <w:p w:rsidR="003C35A0" w:rsidRPr="00C86962" w:rsidRDefault="003C35A0">
      <w:pPr>
        <w:pStyle w:val="ae"/>
        <w:spacing w:before="0" w:after="0"/>
        <w:jc w:val="center"/>
        <w:rPr>
          <w:i/>
          <w:color w:val="000000"/>
        </w:rPr>
      </w:pPr>
      <w:r w:rsidRPr="00C86962">
        <w:rPr>
          <w:color w:val="000000"/>
        </w:rPr>
        <w:t> </w:t>
      </w:r>
    </w:p>
    <w:p w:rsidR="003C35A0" w:rsidRPr="00C86962" w:rsidRDefault="003C35A0">
      <w:pPr>
        <w:pStyle w:val="ae"/>
        <w:spacing w:before="0" w:after="0"/>
        <w:jc w:val="center"/>
        <w:rPr>
          <w:i/>
          <w:color w:val="000000"/>
        </w:rPr>
      </w:pPr>
      <w:r w:rsidRPr="00C86962">
        <w:rPr>
          <w:i/>
          <w:color w:val="000000"/>
        </w:rPr>
        <w:t>Перечень нормативных правовых актов, регулирующих</w:t>
      </w:r>
    </w:p>
    <w:p w:rsidR="003C35A0" w:rsidRPr="00C86962" w:rsidRDefault="003C35A0">
      <w:pPr>
        <w:pStyle w:val="ae"/>
        <w:spacing w:before="0" w:after="0"/>
        <w:jc w:val="center"/>
        <w:rPr>
          <w:i/>
          <w:color w:val="000000"/>
        </w:rPr>
      </w:pPr>
      <w:r w:rsidRPr="00C86962">
        <w:rPr>
          <w:i/>
          <w:color w:val="000000"/>
        </w:rPr>
        <w:t>порядок досудебного (внесудебного) обжалования решений</w:t>
      </w:r>
    </w:p>
    <w:p w:rsidR="003C35A0" w:rsidRPr="00C86962" w:rsidRDefault="003C35A0">
      <w:pPr>
        <w:pStyle w:val="ae"/>
        <w:spacing w:before="0" w:after="0"/>
        <w:jc w:val="center"/>
        <w:rPr>
          <w:i/>
          <w:color w:val="000000"/>
        </w:rPr>
      </w:pPr>
      <w:r w:rsidRPr="00C86962">
        <w:rPr>
          <w:i/>
          <w:color w:val="000000"/>
        </w:rPr>
        <w:t xml:space="preserve">и действий (бездействия) уполномоченного </w:t>
      </w:r>
    </w:p>
    <w:p w:rsidR="003C35A0" w:rsidRPr="00C86962" w:rsidRDefault="003C35A0">
      <w:pPr>
        <w:pStyle w:val="ae"/>
        <w:spacing w:before="0" w:after="0"/>
        <w:jc w:val="center"/>
        <w:rPr>
          <w:color w:val="000000"/>
        </w:rPr>
      </w:pPr>
      <w:r w:rsidRPr="00C86962">
        <w:rPr>
          <w:i/>
          <w:color w:val="000000"/>
        </w:rPr>
        <w:t>органа, а также его должностных лиц</w:t>
      </w:r>
    </w:p>
    <w:p w:rsidR="003C35A0" w:rsidRPr="00C86962" w:rsidRDefault="003C35A0">
      <w:pPr>
        <w:pStyle w:val="ae"/>
        <w:spacing w:before="0" w:after="0"/>
        <w:jc w:val="center"/>
      </w:pPr>
      <w:r w:rsidRPr="00C86962">
        <w:rPr>
          <w:color w:val="000000"/>
        </w:rPr>
        <w:t> </w:t>
      </w:r>
    </w:p>
    <w:p w:rsidR="003C35A0" w:rsidRPr="00C86962" w:rsidRDefault="003C35A0">
      <w:pPr>
        <w:pStyle w:val="ae"/>
        <w:numPr>
          <w:ilvl w:val="0"/>
          <w:numId w:val="20"/>
        </w:numPr>
        <w:tabs>
          <w:tab w:val="left" w:pos="1134"/>
        </w:tabs>
        <w:spacing w:before="0" w:after="0"/>
        <w:ind w:left="0" w:firstLine="709"/>
        <w:jc w:val="both"/>
        <w:rPr>
          <w:color w:val="000000"/>
        </w:rPr>
      </w:pPr>
      <w:r w:rsidRPr="00C86962">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w:t>
      </w:r>
    </w:p>
    <w:p w:rsidR="003C35A0" w:rsidRPr="00C86962" w:rsidRDefault="003C35A0">
      <w:pPr>
        <w:numPr>
          <w:ilvl w:val="0"/>
          <w:numId w:val="20"/>
        </w:numPr>
        <w:ind w:left="0" w:firstLine="709"/>
        <w:jc w:val="both"/>
        <w:rPr>
          <w:i/>
          <w:color w:val="000000"/>
          <w:sz w:val="24"/>
          <w:szCs w:val="24"/>
        </w:rPr>
      </w:pPr>
      <w:r w:rsidRPr="00C86962">
        <w:rPr>
          <w:color w:val="000000"/>
          <w:sz w:val="24"/>
          <w:szCs w:val="24"/>
        </w:rPr>
        <w:t>Информация, указанная в разделе V настоящего Административного регламента, подлежит обязательному размещению на официальном сайте, информационном стенде уполномоченного органа.</w:t>
      </w:r>
    </w:p>
    <w:p w:rsidR="003C35A0" w:rsidRDefault="003C35A0">
      <w:pPr>
        <w:pStyle w:val="ae"/>
        <w:spacing w:before="0" w:after="0"/>
        <w:ind w:firstLine="709"/>
        <w:jc w:val="center"/>
      </w:pPr>
    </w:p>
    <w:p w:rsidR="00E662A9" w:rsidRPr="00C86962" w:rsidRDefault="00E662A9">
      <w:pPr>
        <w:pStyle w:val="ae"/>
        <w:spacing w:before="0" w:after="0"/>
        <w:ind w:firstLine="709"/>
        <w:jc w:val="center"/>
      </w:pPr>
      <w:r>
        <w:t>__________________________________________</w:t>
      </w:r>
    </w:p>
    <w:sectPr w:rsidR="00E662A9" w:rsidRPr="00C86962">
      <w:headerReference w:type="even" r:id="rId28"/>
      <w:headerReference w:type="default" r:id="rId29"/>
      <w:footerReference w:type="even" r:id="rId30"/>
      <w:footerReference w:type="default" r:id="rId31"/>
      <w:headerReference w:type="first" r:id="rId32"/>
      <w:footerReference w:type="first" r:id="rId33"/>
      <w:pgSz w:w="11906" w:h="16838"/>
      <w:pgMar w:top="765" w:right="1134" w:bottom="776" w:left="1985"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BC" w:rsidRDefault="004114BC">
      <w:r>
        <w:separator/>
      </w:r>
    </w:p>
  </w:endnote>
  <w:endnote w:type="continuationSeparator" w:id="0">
    <w:p w:rsidR="004114BC" w:rsidRDefault="0041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A0" w:rsidRDefault="003C3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A0" w:rsidRDefault="003C35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A0" w:rsidRDefault="003C3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BC" w:rsidRDefault="004114BC">
      <w:r>
        <w:separator/>
      </w:r>
    </w:p>
  </w:footnote>
  <w:footnote w:type="continuationSeparator" w:id="0">
    <w:p w:rsidR="004114BC" w:rsidRDefault="0041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A0" w:rsidRDefault="003C3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A0" w:rsidRDefault="003C35A0">
    <w:pPr>
      <w:pStyle w:val="a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A0" w:rsidRDefault="003C35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6"/>
      <w:numFmt w:val="bullet"/>
      <w:lvlText w:val="-"/>
      <w:lvlJc w:val="left"/>
      <w:pPr>
        <w:tabs>
          <w:tab w:val="num" w:pos="0"/>
        </w:tabs>
        <w:ind w:left="1429" w:hanging="360"/>
      </w:pPr>
      <w:rPr>
        <w:rFonts w:ascii="Times New Roman" w:hAnsi="Times New Roman" w:cs="Times New Roman"/>
      </w:rPr>
    </w:lvl>
  </w:abstractNum>
  <w:abstractNum w:abstractNumId="1">
    <w:nsid w:val="00000002"/>
    <w:multiLevelType w:val="singleLevel"/>
    <w:tmpl w:val="00000002"/>
    <w:name w:val="WW8Num2"/>
    <w:lvl w:ilvl="0">
      <w:start w:val="6"/>
      <w:numFmt w:val="bullet"/>
      <w:lvlText w:val="-"/>
      <w:lvlJc w:val="left"/>
      <w:pPr>
        <w:tabs>
          <w:tab w:val="num" w:pos="0"/>
        </w:tabs>
        <w:ind w:left="1429" w:hanging="360"/>
      </w:pPr>
      <w:rPr>
        <w:rFonts w:ascii="Times New Roman" w:hAnsi="Times New Roman" w:cs="Times New Roman"/>
      </w:rPr>
    </w:lvl>
  </w:abstractNum>
  <w:abstractNum w:abstractNumId="2">
    <w:nsid w:val="00000003"/>
    <w:multiLevelType w:val="singleLevel"/>
    <w:tmpl w:val="00000003"/>
    <w:name w:val="WW8Num3"/>
    <w:lvl w:ilvl="0">
      <w:start w:val="6"/>
      <w:numFmt w:val="bullet"/>
      <w:lvlText w:val="-"/>
      <w:lvlJc w:val="left"/>
      <w:pPr>
        <w:tabs>
          <w:tab w:val="num" w:pos="0"/>
        </w:tabs>
        <w:ind w:left="1429"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429" w:hanging="360"/>
      </w:pPr>
    </w:lvl>
  </w:abstractNum>
  <w:abstractNum w:abstractNumId="4">
    <w:nsid w:val="00000005"/>
    <w:multiLevelType w:val="singleLevel"/>
    <w:tmpl w:val="00000005"/>
    <w:name w:val="WW8Num5"/>
    <w:lvl w:ilvl="0">
      <w:start w:val="6"/>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singleLevel"/>
    <w:tmpl w:val="00000006"/>
    <w:name w:val="WW8Num6"/>
    <w:lvl w:ilvl="0">
      <w:start w:val="6"/>
      <w:numFmt w:val="bullet"/>
      <w:lvlText w:val="-"/>
      <w:lvlJc w:val="left"/>
      <w:pPr>
        <w:tabs>
          <w:tab w:val="num" w:pos="0"/>
        </w:tabs>
        <w:ind w:left="1429" w:hanging="360"/>
      </w:pPr>
      <w:rPr>
        <w:rFonts w:ascii="Times New Roman" w:hAnsi="Times New Roman" w:cs="Times New Roman"/>
      </w:rPr>
    </w:lvl>
  </w:abstractNum>
  <w:abstractNum w:abstractNumId="6">
    <w:nsid w:val="00000007"/>
    <w:multiLevelType w:val="singleLevel"/>
    <w:tmpl w:val="00000007"/>
    <w:name w:val="WW8Num7"/>
    <w:lvl w:ilvl="0">
      <w:start w:val="6"/>
      <w:numFmt w:val="bullet"/>
      <w:lvlText w:val="-"/>
      <w:lvlJc w:val="left"/>
      <w:pPr>
        <w:tabs>
          <w:tab w:val="num" w:pos="0"/>
        </w:tabs>
        <w:ind w:left="720" w:hanging="360"/>
      </w:pPr>
      <w:rPr>
        <w:rFonts w:ascii="Times New Roman" w:hAnsi="Times New Roman" w:cs="Times New Roman"/>
      </w:rPr>
    </w:lvl>
  </w:abstractNum>
  <w:abstractNum w:abstractNumId="7">
    <w:nsid w:val="00000008"/>
    <w:multiLevelType w:val="singleLevel"/>
    <w:tmpl w:val="00000008"/>
    <w:name w:val="WW8Num8"/>
    <w:lvl w:ilvl="0">
      <w:start w:val="6"/>
      <w:numFmt w:val="bullet"/>
      <w:lvlText w:val="-"/>
      <w:lvlJc w:val="left"/>
      <w:pPr>
        <w:tabs>
          <w:tab w:val="num" w:pos="0"/>
        </w:tabs>
        <w:ind w:left="1429" w:hanging="360"/>
      </w:pPr>
      <w:rPr>
        <w:rFonts w:ascii="Times New Roman" w:hAnsi="Times New Roman" w:cs="Times New Roman"/>
      </w:rPr>
    </w:lvl>
  </w:abstractNum>
  <w:abstractNum w:abstractNumId="8">
    <w:nsid w:val="00000009"/>
    <w:multiLevelType w:val="singleLevel"/>
    <w:tmpl w:val="00000009"/>
    <w:name w:val="WW8Num9"/>
    <w:lvl w:ilvl="0">
      <w:start w:val="6"/>
      <w:numFmt w:val="bullet"/>
      <w:lvlText w:val="-"/>
      <w:lvlJc w:val="left"/>
      <w:pPr>
        <w:tabs>
          <w:tab w:val="num" w:pos="0"/>
        </w:tabs>
        <w:ind w:left="1429" w:hanging="360"/>
      </w:pPr>
      <w:rPr>
        <w:rFonts w:ascii="Times New Roman" w:hAnsi="Times New Roman" w:cs="Times New Roman"/>
      </w:rPr>
    </w:lvl>
  </w:abstractNum>
  <w:abstractNum w:abstractNumId="9">
    <w:nsid w:val="0000000A"/>
    <w:multiLevelType w:val="singleLevel"/>
    <w:tmpl w:val="0000000A"/>
    <w:name w:val="WW8Num10"/>
    <w:lvl w:ilvl="0">
      <w:start w:val="1"/>
      <w:numFmt w:val="upperRoman"/>
      <w:lvlText w:val="%1."/>
      <w:lvlJc w:val="right"/>
      <w:pPr>
        <w:tabs>
          <w:tab w:val="num" w:pos="0"/>
        </w:tabs>
        <w:ind w:left="720" w:hanging="360"/>
      </w:pPr>
      <w:rPr>
        <w:b/>
      </w:rPr>
    </w:lvl>
  </w:abstractNum>
  <w:abstractNum w:abstractNumId="10">
    <w:nsid w:val="0000000B"/>
    <w:multiLevelType w:val="singleLevel"/>
    <w:tmpl w:val="0000000B"/>
    <w:name w:val="WW8Num11"/>
    <w:lvl w:ilvl="0">
      <w:start w:val="6"/>
      <w:numFmt w:val="bullet"/>
      <w:lvlText w:val="-"/>
      <w:lvlJc w:val="left"/>
      <w:pPr>
        <w:tabs>
          <w:tab w:val="num" w:pos="0"/>
        </w:tabs>
        <w:ind w:left="1429" w:hanging="360"/>
      </w:pPr>
      <w:rPr>
        <w:rFonts w:ascii="Times New Roman" w:hAnsi="Times New Roman" w:cs="Times New Roman"/>
      </w:rPr>
    </w:lvl>
  </w:abstractNum>
  <w:abstractNum w:abstractNumId="11">
    <w:nsid w:val="0000000C"/>
    <w:multiLevelType w:val="singleLevel"/>
    <w:tmpl w:val="0000000C"/>
    <w:name w:val="WW8Num12"/>
    <w:lvl w:ilvl="0">
      <w:start w:val="6"/>
      <w:numFmt w:val="bullet"/>
      <w:lvlText w:val="-"/>
      <w:lvlJc w:val="left"/>
      <w:pPr>
        <w:tabs>
          <w:tab w:val="num" w:pos="0"/>
        </w:tabs>
        <w:ind w:left="1429" w:hanging="360"/>
      </w:pPr>
      <w:rPr>
        <w:rFonts w:ascii="Times New Roman" w:hAnsi="Times New Roman" w:cs="Times New Roman"/>
      </w:rPr>
    </w:lvl>
  </w:abstractNum>
  <w:abstractNum w:abstractNumId="12">
    <w:nsid w:val="0000000D"/>
    <w:multiLevelType w:val="singleLevel"/>
    <w:tmpl w:val="0000000D"/>
    <w:name w:val="WW8Num13"/>
    <w:lvl w:ilvl="0">
      <w:start w:val="6"/>
      <w:numFmt w:val="bullet"/>
      <w:lvlText w:val="-"/>
      <w:lvlJc w:val="left"/>
      <w:pPr>
        <w:tabs>
          <w:tab w:val="num" w:pos="0"/>
        </w:tabs>
        <w:ind w:left="1429" w:hanging="360"/>
      </w:pPr>
      <w:rPr>
        <w:rFonts w:ascii="Times New Roman" w:hAnsi="Times New Roman" w:cs="Times New Roman"/>
      </w:rPr>
    </w:lvl>
  </w:abstractNum>
  <w:abstractNum w:abstractNumId="13">
    <w:nsid w:val="0000000E"/>
    <w:multiLevelType w:val="singleLevel"/>
    <w:tmpl w:val="0000000E"/>
    <w:name w:val="WW8Num14"/>
    <w:lvl w:ilvl="0">
      <w:start w:val="6"/>
      <w:numFmt w:val="bullet"/>
      <w:lvlText w:val="-"/>
      <w:lvlJc w:val="left"/>
      <w:pPr>
        <w:tabs>
          <w:tab w:val="num" w:pos="0"/>
        </w:tabs>
        <w:ind w:left="144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1429" w:hanging="360"/>
      </w:pPr>
    </w:lvl>
  </w:abstractNum>
  <w:abstractNum w:abstractNumId="15">
    <w:nsid w:val="00000010"/>
    <w:multiLevelType w:val="multilevel"/>
    <w:tmpl w:val="00000010"/>
    <w:name w:val="WW8Num16"/>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nsid w:val="00000011"/>
    <w:multiLevelType w:val="singleLevel"/>
    <w:tmpl w:val="00000011"/>
    <w:name w:val="WW8Num17"/>
    <w:lvl w:ilvl="0">
      <w:start w:val="6"/>
      <w:numFmt w:val="bullet"/>
      <w:lvlText w:val="-"/>
      <w:lvlJc w:val="left"/>
      <w:pPr>
        <w:tabs>
          <w:tab w:val="num" w:pos="0"/>
        </w:tabs>
        <w:ind w:left="1429" w:hanging="360"/>
      </w:pPr>
      <w:rPr>
        <w:rFonts w:ascii="Times New Roman" w:hAnsi="Times New Roman" w:cs="Times New Roman"/>
      </w:rPr>
    </w:lvl>
  </w:abstractNum>
  <w:abstractNum w:abstractNumId="17">
    <w:nsid w:val="00000012"/>
    <w:multiLevelType w:val="multilevel"/>
    <w:tmpl w:val="00000012"/>
    <w:name w:val="WW8Num18"/>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nsid w:val="00000013"/>
    <w:multiLevelType w:val="multilevel"/>
    <w:tmpl w:val="00000013"/>
    <w:name w:val="WW8Num19"/>
    <w:lvl w:ilvl="0">
      <w:start w:val="1"/>
      <w:numFmt w:val="decimal"/>
      <w:lvlText w:val="%1)"/>
      <w:lvlJc w:val="left"/>
      <w:pPr>
        <w:tabs>
          <w:tab w:val="num" w:pos="0"/>
        </w:tabs>
        <w:ind w:left="1429"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nsid w:val="00000014"/>
    <w:multiLevelType w:val="singleLevel"/>
    <w:tmpl w:val="00000014"/>
    <w:name w:val="WW8Num20"/>
    <w:lvl w:ilvl="0">
      <w:start w:val="1"/>
      <w:numFmt w:val="decimal"/>
      <w:lvlText w:val="%1."/>
      <w:lvlJc w:val="left"/>
      <w:pPr>
        <w:tabs>
          <w:tab w:val="num" w:pos="0"/>
        </w:tabs>
        <w:ind w:left="1429" w:hanging="360"/>
      </w:pPr>
      <w:rPr>
        <w:b w:val="0"/>
        <w:i w:val="0"/>
      </w:rPr>
    </w:lvl>
  </w:abstractNum>
  <w:abstractNum w:abstractNumId="20">
    <w:nsid w:val="00000015"/>
    <w:multiLevelType w:val="singleLevel"/>
    <w:tmpl w:val="00000015"/>
    <w:name w:val="WW8Num21"/>
    <w:lvl w:ilvl="0">
      <w:start w:val="6"/>
      <w:numFmt w:val="bullet"/>
      <w:lvlText w:val="-"/>
      <w:lvlJc w:val="left"/>
      <w:pPr>
        <w:tabs>
          <w:tab w:val="num" w:pos="0"/>
        </w:tabs>
        <w:ind w:left="1429" w:hanging="360"/>
      </w:pPr>
      <w:rPr>
        <w:rFonts w:ascii="Times New Roman" w:hAnsi="Times New Roman" w:cs="Times New Roman"/>
      </w:rPr>
    </w:lvl>
  </w:abstractNum>
  <w:abstractNum w:abstractNumId="21">
    <w:nsid w:val="00000016"/>
    <w:multiLevelType w:val="singleLevel"/>
    <w:tmpl w:val="00000016"/>
    <w:name w:val="WW8Num22"/>
    <w:lvl w:ilvl="0">
      <w:start w:val="6"/>
      <w:numFmt w:val="bullet"/>
      <w:lvlText w:val="-"/>
      <w:lvlJc w:val="left"/>
      <w:pPr>
        <w:tabs>
          <w:tab w:val="num" w:pos="0"/>
        </w:tabs>
        <w:ind w:left="1429" w:hanging="360"/>
      </w:pPr>
      <w:rPr>
        <w:rFonts w:ascii="Times New Roman" w:hAnsi="Times New Roman" w:cs="Times New Roman"/>
      </w:rPr>
    </w:lvl>
  </w:abstractNum>
  <w:abstractNum w:abstractNumId="22">
    <w:nsid w:val="00000017"/>
    <w:multiLevelType w:val="multilevel"/>
    <w:tmpl w:val="00000017"/>
    <w:name w:val="WW8Num23"/>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00000018"/>
    <w:multiLevelType w:val="singleLevel"/>
    <w:tmpl w:val="00000018"/>
    <w:name w:val="WW8Num24"/>
    <w:lvl w:ilvl="0">
      <w:start w:val="6"/>
      <w:numFmt w:val="bullet"/>
      <w:lvlText w:val="-"/>
      <w:lvlJc w:val="left"/>
      <w:pPr>
        <w:tabs>
          <w:tab w:val="num" w:pos="0"/>
        </w:tabs>
        <w:ind w:left="1429" w:hanging="360"/>
      </w:pPr>
      <w:rPr>
        <w:rFonts w:ascii="Times New Roman" w:hAnsi="Times New Roman" w:cs="Times New Roman"/>
      </w:rPr>
    </w:lvl>
  </w:abstractNum>
  <w:abstractNum w:abstractNumId="24">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62"/>
    <w:rsid w:val="00240082"/>
    <w:rsid w:val="002A3C47"/>
    <w:rsid w:val="002D4211"/>
    <w:rsid w:val="002F5006"/>
    <w:rsid w:val="003C35A0"/>
    <w:rsid w:val="004114BC"/>
    <w:rsid w:val="00417F23"/>
    <w:rsid w:val="00606706"/>
    <w:rsid w:val="007870D6"/>
    <w:rsid w:val="00833AC9"/>
    <w:rsid w:val="00BC3E64"/>
    <w:rsid w:val="00BF5BDF"/>
    <w:rsid w:val="00C3019F"/>
    <w:rsid w:val="00C86962"/>
    <w:rsid w:val="00E662A9"/>
    <w:rsid w:val="00F0460E"/>
    <w:rsid w:val="00F7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BD1D210-49F0-451B-8ECA-373EB52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autoSpaceDE w:val="0"/>
      <w:textAlignment w:val="baseline"/>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b/>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20z0">
    <w:name w:val="WW8Num20z0"/>
    <w:rPr>
      <w:b w:val="0"/>
      <w:i w:val="0"/>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1">
    <w:name w:val="Основной шрифт абзаца1"/>
  </w:style>
  <w:style w:type="character" w:customStyle="1" w:styleId="a3">
    <w:name w:val="Верхний колонтитул Знак"/>
    <w:rPr>
      <w:sz w:val="28"/>
      <w:lang w:val="ru-RU" w:bidi="ar-SA"/>
    </w:rPr>
  </w:style>
  <w:style w:type="character" w:styleId="a4">
    <w:name w:val="page number"/>
    <w:basedOn w:val="1"/>
  </w:style>
  <w:style w:type="character" w:styleId="a5">
    <w:name w:val="Hyperlink"/>
    <w:rPr>
      <w:color w:val="0000FF"/>
      <w:u w:val="single"/>
    </w:rPr>
  </w:style>
  <w:style w:type="character" w:customStyle="1" w:styleId="apple-converted-space">
    <w:name w:val="apple-converted-space"/>
    <w:basedOn w:val="1"/>
  </w:style>
  <w:style w:type="character" w:customStyle="1" w:styleId="a6">
    <w:name w:val="Текст сноски Знак"/>
    <w:rPr>
      <w:rFonts w:ascii="Calibri" w:hAnsi="Calibri" w:cs="Calibri"/>
      <w:lang w:val="ru-RU" w:bidi="ar-SA"/>
    </w:rPr>
  </w:style>
  <w:style w:type="character" w:customStyle="1" w:styleId="a7">
    <w:name w:val="Символ сноски"/>
    <w:rPr>
      <w:rFonts w:cs="Times New Roman"/>
      <w:vertAlign w:val="superscript"/>
    </w:rPr>
  </w:style>
  <w:style w:type="character" w:customStyle="1" w:styleId="10">
    <w:name w:val="Гиперссылка1"/>
    <w:basedOn w:val="1"/>
  </w:style>
  <w:style w:type="character" w:styleId="a8">
    <w:name w:val="FollowedHyperlink"/>
    <w:rPr>
      <w:color w:val="954F72"/>
      <w:u w:val="single"/>
    </w:rPr>
  </w:style>
  <w:style w:type="paragraph" w:customStyle="1" w:styleId="a9">
    <w:name w:val="Заголовок"/>
    <w:basedOn w:val="a"/>
    <w:next w:val="aa"/>
    <w:pPr>
      <w:keepNext/>
      <w:spacing w:before="240" w:after="120"/>
    </w:pPr>
    <w:rPr>
      <w:rFonts w:ascii="Arial" w:eastAsia="Microsoft YaHei" w:hAnsi="Arial" w:cs="Mangal"/>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d">
    <w:name w:val="header"/>
    <w:basedOn w:val="a"/>
    <w:pPr>
      <w:tabs>
        <w:tab w:val="center" w:pos="4677"/>
        <w:tab w:val="right" w:pos="9355"/>
      </w:tabs>
    </w:pPr>
  </w:style>
  <w:style w:type="paragraph" w:styleId="ae">
    <w:name w:val="Normal (Web)"/>
    <w:basedOn w:val="a"/>
    <w:pPr>
      <w:overflowPunct/>
      <w:autoSpaceDE/>
      <w:spacing w:before="280" w:after="280"/>
      <w:textAlignment w:val="auto"/>
    </w:pPr>
    <w:rPr>
      <w:rFonts w:eastAsia="Calibri"/>
      <w:sz w:val="24"/>
      <w:szCs w:val="24"/>
    </w:rPr>
  </w:style>
  <w:style w:type="paragraph" w:customStyle="1" w:styleId="af">
    <w:name w:val="Знак Знак Знак Знак"/>
    <w:basedOn w:val="a"/>
    <w:pPr>
      <w:overflowPunct/>
      <w:autoSpaceDE/>
      <w:spacing w:before="280" w:after="280"/>
      <w:textAlignment w:val="auto"/>
    </w:pPr>
    <w:rPr>
      <w:rFonts w:ascii="Tahoma" w:hAnsi="Tahoma" w:cs="Tahoma"/>
      <w:sz w:val="20"/>
      <w:lang w:val="en-US"/>
    </w:rPr>
  </w:style>
  <w:style w:type="paragraph" w:styleId="af0">
    <w:name w:val="footnote text"/>
    <w:basedOn w:val="a"/>
    <w:pPr>
      <w:overflowPunct/>
      <w:autoSpaceDE/>
      <w:textAlignment w:val="auto"/>
    </w:pPr>
    <w:rPr>
      <w:rFonts w:ascii="Calibri" w:hAnsi="Calibri" w:cs="Calibri"/>
      <w:sz w:val="20"/>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title">
    <w:name w:val="consplustitle"/>
    <w:basedOn w:val="a"/>
    <w:pPr>
      <w:overflowPunct/>
      <w:autoSpaceDE/>
      <w:spacing w:before="280" w:after="280"/>
      <w:textAlignment w:val="auto"/>
    </w:pPr>
    <w:rPr>
      <w:sz w:val="24"/>
      <w:szCs w:val="24"/>
    </w:rPr>
  </w:style>
  <w:style w:type="paragraph" w:customStyle="1" w:styleId="consplusnormal0">
    <w:name w:val="consplusnormal"/>
    <w:basedOn w:val="a"/>
    <w:pPr>
      <w:overflowPunct/>
      <w:autoSpaceDE/>
      <w:spacing w:before="280" w:after="280"/>
      <w:textAlignment w:val="auto"/>
    </w:pPr>
    <w:rPr>
      <w:sz w:val="24"/>
      <w:szCs w:val="24"/>
    </w:rPr>
  </w:style>
  <w:style w:type="paragraph" w:customStyle="1" w:styleId="Table">
    <w:name w:val="Table!Таблица"/>
    <w:pPr>
      <w:suppressAutoHyphens/>
    </w:pPr>
    <w:rPr>
      <w:rFonts w:ascii="Arial" w:eastAsia="Calibri" w:hAnsi="Arial" w:cs="Arial"/>
      <w:bCs/>
      <w:kern w:val="1"/>
      <w:sz w:val="24"/>
      <w:szCs w:val="32"/>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a"/>
  </w:style>
  <w:style w:type="paragraph" w:styleId="af4">
    <w:name w:val="footer"/>
    <w:basedOn w:val="a"/>
    <w:pPr>
      <w:suppressLineNumbers/>
      <w:tabs>
        <w:tab w:val="center" w:pos="4819"/>
        <w:tab w:val="right" w:pos="9638"/>
      </w:tabs>
    </w:pPr>
  </w:style>
  <w:style w:type="paragraph" w:styleId="af5">
    <w:name w:val="No Spacing"/>
    <w:qFormat/>
    <w:rsid w:val="00C86962"/>
    <w:pPr>
      <w:suppressAutoHyphens/>
    </w:pPr>
    <w:rPr>
      <w:rFonts w:ascii="Calibri" w:eastAsia="Calibri" w:hAnsi="Calibri" w:cs="Calibri"/>
      <w:sz w:val="22"/>
      <w:szCs w:val="22"/>
      <w:lang w:val="en-US" w:eastAsia="zh-CN" w:bidi="en-US"/>
    </w:rPr>
  </w:style>
  <w:style w:type="paragraph" w:styleId="af6">
    <w:name w:val="Balloon Text"/>
    <w:basedOn w:val="a"/>
    <w:link w:val="af7"/>
    <w:uiPriority w:val="99"/>
    <w:semiHidden/>
    <w:unhideWhenUsed/>
    <w:rsid w:val="00BF5BDF"/>
    <w:rPr>
      <w:rFonts w:ascii="Segoe UI" w:hAnsi="Segoe UI" w:cs="Segoe UI"/>
      <w:sz w:val="18"/>
      <w:szCs w:val="18"/>
    </w:rPr>
  </w:style>
  <w:style w:type="character" w:customStyle="1" w:styleId="af7">
    <w:name w:val="Текст выноски Знак"/>
    <w:basedOn w:val="a0"/>
    <w:link w:val="af6"/>
    <w:uiPriority w:val="99"/>
    <w:semiHidden/>
    <w:rsid w:val="00BF5BD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yperlink" Target="consultantplus://offline/ref=EB3BFF0EC9C3787AD219489F231CD065083B8E3C268DDFB6D845EF329306E2CA22FA5200359DF83729B59FAFAA8D521A32AE92lC15M" TargetMode="External"/><Relationship Id="rId26" Type="http://schemas.openxmlformats.org/officeDocument/2006/relationships/hyperlink" Target="https://login.consultant.ru/link/?rnd=5D05441C5421FF1ECFD6997B99E2F152&amp;req=doc&amp;base=LAW&amp;n=359152&amp;dst=100093&amp;fld=134&amp;date=16.05.2021&amp;demo=2" TargetMode="External"/><Relationship Id="rId3" Type="http://schemas.openxmlformats.org/officeDocument/2006/relationships/customXml" Target="../customXml/item3.xml"/><Relationship Id="rId21" Type="http://schemas.openxmlformats.org/officeDocument/2006/relationships/hyperlink" Target="https://login.consultant.ru/link/?rnd=5D05441C5421FF1ECFD6997B99E2F152&amp;req=doc&amp;base=LAW&amp;n=359152&amp;dst=100160&amp;fld=134&amp;date=16.05.2021&amp;demo=2"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EB3BFF0EC9C3787AD219489F231CD065083B8E3C268DDFB6D845EF329306E2CA22FA5200359DF83729B59FAFAA8D521A32AE92lC15M" TargetMode="External"/><Relationship Id="rId25" Type="http://schemas.openxmlformats.org/officeDocument/2006/relationships/hyperlink" Target="https://login.consultant.ru/link/?rnd=5D05441C5421FF1ECFD6997B99E2F152&amp;req=doc&amp;base=LAW&amp;n=359152&amp;dst=45&amp;fld=134&amp;date=16.05.2021&amp;demo=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ogin.consultant.ru/link/?rnd=28700B4E3279B27FE7B8514A4476510F&amp;req=doc&amp;base=LAW&amp;n=219607&amp;dst=100010&amp;fld=134&amp;REFFIELD=134&amp;REFDST=58&amp;REFDOC=359152&amp;REFBASE=LAW&amp;stat=refcode%3D16610%3Bdstident%3D100010%3Bindex%3D270&amp;date=16.05.2021&amp;demo=2" TargetMode="External"/><Relationship Id="rId20" Type="http://schemas.openxmlformats.org/officeDocument/2006/relationships/hyperlink" Target="https://login.consultant.ru/link/?rnd=5D05441C5421FF1ECFD6997B99E2F152&amp;req=doc&amp;base=LAW&amp;n=359152&amp;dst=45&amp;fld=134&amp;date=16.05.2021&amp;demo=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ogin.consultant.ru/link/?rnd=5D05441C5421FF1ECFD6997B99E2F152&amp;req=doc&amp;base=LAW&amp;n=359152&amp;dst=45&amp;fld=134&amp;date=16.05.2021&amp;demo=2"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login.consultant.ru/link/?rnd=28700B4E3279B27FE7B8514A4476510F&amp;req=doc&amp;base=LAW&amp;n=359152&amp;dst=45&amp;fld=134&amp;date=16.05.2021&amp;demo=2" TargetMode="External"/><Relationship Id="rId23" Type="http://schemas.openxmlformats.org/officeDocument/2006/relationships/hyperlink" Target="https://login.consultant.ru/link/?rnd=5D05441C5421FF1ECFD6997B99E2F152&amp;req=doc&amp;base=LAW&amp;n=359152&amp;dst=100171&amp;fld=134&amp;date=16.05.2021&amp;demo=2"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login.consultant.ru/link/?rnd=28700B4E3279B27FE7B8514A4476510F&amp;req=doc&amp;base=LAW&amp;n=355880&amp;dst=359&amp;fld=134&amp;date=16.05.2021&amp;demo=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ari-el.gov.ru/sovetsk/mihailovskoe" TargetMode="External"/><Relationship Id="rId22" Type="http://schemas.openxmlformats.org/officeDocument/2006/relationships/hyperlink" Target="https://login.consultant.ru/link/?rnd=5D05441C5421FF1ECFD6997B99E2F152&amp;req=doc&amp;base=LAW&amp;n=359152&amp;dst=100160&amp;fld=134&amp;date=16.05.2021&amp;demo=2" TargetMode="External"/><Relationship Id="rId27" Type="http://schemas.openxmlformats.org/officeDocument/2006/relationships/hyperlink" Target="https://login.consultant.ru/link/?rnd=5D05441C5421FF1ECFD6997B99E2F152&amp;req=doc&amp;base=LAW&amp;n=359152&amp;dst=100160&amp;fld=134&amp;date=16.05.2021&amp;demo=2"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AF59590B3A274BBAB59E6AEC25FB23" ma:contentTypeVersion="1" ma:contentTypeDescription="Создание документа." ma:contentTypeScope="" ma:versionID="f5bf9769a98cb4827cfbfab793a5765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_x041e__x043f__x0438__x0441__x0430__x043d__x0438__x0435_>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5572-62E2-4586-A4DB-31B103BEC460}">
  <ds:schemaRefs>
    <ds:schemaRef ds:uri="http://schemas.microsoft.com/sharepoint/events"/>
  </ds:schemaRefs>
</ds:datastoreItem>
</file>

<file path=customXml/itemProps2.xml><?xml version="1.0" encoding="utf-8"?>
<ds:datastoreItem xmlns:ds="http://schemas.openxmlformats.org/officeDocument/2006/customXml" ds:itemID="{EDB26B6D-2D35-4C3D-B1F0-EBC44C02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77193-8B5E-4774-9AF3-11DD9946F106}">
  <ds:schemaRefs>
    <ds:schemaRef ds:uri="http://schemas.microsoft.com/office/2006/metadata/properties"/>
    <ds:schemaRef ds:uri="http://schemas.microsoft.com/office/infopath/2007/PartnerControls"/>
    <ds:schemaRef ds:uri="6d7c22ec-c6a4-4777-88aa-bc3c76ac660e"/>
  </ds:schemaRefs>
</ds:datastoreItem>
</file>

<file path=customXml/itemProps4.xml><?xml version="1.0" encoding="utf-8"?>
<ds:datastoreItem xmlns:ds="http://schemas.openxmlformats.org/officeDocument/2006/customXml" ds:itemID="{8F504DF6-1B22-4F38-B890-3B2058BAE3DE}">
  <ds:schemaRefs>
    <ds:schemaRef ds:uri="http://schemas.microsoft.com/office/2006/metadata/longProperties"/>
  </ds:schemaRefs>
</ds:datastoreItem>
</file>

<file path=customXml/itemProps5.xml><?xml version="1.0" encoding="utf-8"?>
<ds:datastoreItem xmlns:ds="http://schemas.openxmlformats.org/officeDocument/2006/customXml" ds:itemID="{CE87009A-85DD-4D8E-AFD1-BBF798C867EC}">
  <ds:schemaRefs>
    <ds:schemaRef ds:uri="http://schemas.microsoft.com/sharepoint/v3/contenttype/forms"/>
  </ds:schemaRefs>
</ds:datastoreItem>
</file>

<file path=customXml/itemProps6.xml><?xml version="1.0" encoding="utf-8"?>
<ds:datastoreItem xmlns:ds="http://schemas.openxmlformats.org/officeDocument/2006/customXml" ds:itemID="{B65E7AEA-335E-48AE-B7F8-C6F016B7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11066</Words>
  <Characters>63080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Постановление Ронгинской сельской администрации от 29.11.2021 года № 170</vt:lpstr>
    </vt:vector>
  </TitlesOfParts>
  <Company>Krokoz™</Company>
  <LinksUpToDate>false</LinksUpToDate>
  <CharactersWithSpaces>73999</CharactersWithSpaces>
  <SharedDoc>false</SharedDoc>
  <HLinks>
    <vt:vector size="84" baseType="variant">
      <vt:variant>
        <vt:i4>8192102</vt:i4>
      </vt:variant>
      <vt:variant>
        <vt:i4>39</vt:i4>
      </vt:variant>
      <vt:variant>
        <vt:i4>0</vt:i4>
      </vt:variant>
      <vt:variant>
        <vt:i4>5</vt:i4>
      </vt:variant>
      <vt:variant>
        <vt:lpwstr>https://login.consultant.ru/link/?rnd=5D05441C5421FF1ECFD6997B99E2F152&amp;req=doc&amp;base=LAW&amp;n=359152&amp;dst=100160&amp;fld=134&amp;date=16.05.2021&amp;demo=2</vt:lpwstr>
      </vt:variant>
      <vt:variant>
        <vt:lpwstr/>
      </vt:variant>
      <vt:variant>
        <vt:i4>7471204</vt:i4>
      </vt:variant>
      <vt:variant>
        <vt:i4>36</vt:i4>
      </vt:variant>
      <vt:variant>
        <vt:i4>0</vt:i4>
      </vt:variant>
      <vt:variant>
        <vt:i4>5</vt:i4>
      </vt:variant>
      <vt:variant>
        <vt:lpwstr>https://login.consultant.ru/link/?rnd=5D05441C5421FF1ECFD6997B99E2F152&amp;req=doc&amp;base=LAW&amp;n=359152&amp;dst=100093&amp;fld=134&amp;date=16.05.2021&amp;demo=2</vt:lpwstr>
      </vt:variant>
      <vt:variant>
        <vt:lpwstr/>
      </vt:variant>
      <vt:variant>
        <vt:i4>8257634</vt:i4>
      </vt:variant>
      <vt:variant>
        <vt:i4>33</vt:i4>
      </vt:variant>
      <vt:variant>
        <vt:i4>0</vt:i4>
      </vt:variant>
      <vt:variant>
        <vt:i4>5</vt:i4>
      </vt:variant>
      <vt:variant>
        <vt:lpwstr>https://login.consultant.ru/link/?rnd=5D05441C5421FF1ECFD6997B99E2F152&amp;req=doc&amp;base=LAW&amp;n=359152&amp;dst=45&amp;fld=134&amp;date=16.05.2021&amp;demo=2</vt:lpwstr>
      </vt:variant>
      <vt:variant>
        <vt:lpwstr/>
      </vt:variant>
      <vt:variant>
        <vt:i4>8257634</vt:i4>
      </vt:variant>
      <vt:variant>
        <vt:i4>30</vt:i4>
      </vt:variant>
      <vt:variant>
        <vt:i4>0</vt:i4>
      </vt:variant>
      <vt:variant>
        <vt:i4>5</vt:i4>
      </vt:variant>
      <vt:variant>
        <vt:lpwstr>https://login.consultant.ru/link/?rnd=5D05441C5421FF1ECFD6997B99E2F152&amp;req=doc&amp;base=LAW&amp;n=359152&amp;dst=45&amp;fld=134&amp;date=16.05.2021&amp;demo=2</vt:lpwstr>
      </vt:variant>
      <vt:variant>
        <vt:lpwstr/>
      </vt:variant>
      <vt:variant>
        <vt:i4>8126567</vt:i4>
      </vt:variant>
      <vt:variant>
        <vt:i4>27</vt:i4>
      </vt:variant>
      <vt:variant>
        <vt:i4>0</vt:i4>
      </vt:variant>
      <vt:variant>
        <vt:i4>5</vt:i4>
      </vt:variant>
      <vt:variant>
        <vt:lpwstr>https://login.consultant.ru/link/?rnd=5D05441C5421FF1ECFD6997B99E2F152&amp;req=doc&amp;base=LAW&amp;n=359152&amp;dst=100171&amp;fld=134&amp;date=16.05.2021&amp;demo=2</vt:lpwstr>
      </vt:variant>
      <vt:variant>
        <vt:lpwstr/>
      </vt:variant>
      <vt:variant>
        <vt:i4>8192102</vt:i4>
      </vt:variant>
      <vt:variant>
        <vt:i4>24</vt:i4>
      </vt:variant>
      <vt:variant>
        <vt:i4>0</vt:i4>
      </vt:variant>
      <vt:variant>
        <vt:i4>5</vt:i4>
      </vt:variant>
      <vt:variant>
        <vt:lpwstr>https://login.consultant.ru/link/?rnd=5D05441C5421FF1ECFD6997B99E2F152&amp;req=doc&amp;base=LAW&amp;n=359152&amp;dst=100160&amp;fld=134&amp;date=16.05.2021&amp;demo=2</vt:lpwstr>
      </vt:variant>
      <vt:variant>
        <vt:lpwstr/>
      </vt:variant>
      <vt:variant>
        <vt:i4>8192102</vt:i4>
      </vt:variant>
      <vt:variant>
        <vt:i4>21</vt:i4>
      </vt:variant>
      <vt:variant>
        <vt:i4>0</vt:i4>
      </vt:variant>
      <vt:variant>
        <vt:i4>5</vt:i4>
      </vt:variant>
      <vt:variant>
        <vt:lpwstr>https://login.consultant.ru/link/?rnd=5D05441C5421FF1ECFD6997B99E2F152&amp;req=doc&amp;base=LAW&amp;n=359152&amp;dst=100160&amp;fld=134&amp;date=16.05.2021&amp;demo=2</vt:lpwstr>
      </vt:variant>
      <vt:variant>
        <vt:lpwstr/>
      </vt:variant>
      <vt:variant>
        <vt:i4>8257634</vt:i4>
      </vt:variant>
      <vt:variant>
        <vt:i4>18</vt:i4>
      </vt:variant>
      <vt:variant>
        <vt:i4>0</vt:i4>
      </vt:variant>
      <vt:variant>
        <vt:i4>5</vt:i4>
      </vt:variant>
      <vt:variant>
        <vt:lpwstr>https://login.consultant.ru/link/?rnd=5D05441C5421FF1ECFD6997B99E2F152&amp;req=doc&amp;base=LAW&amp;n=359152&amp;dst=45&amp;fld=134&amp;date=16.05.2021&amp;demo=2</vt:lpwstr>
      </vt:variant>
      <vt:variant>
        <vt:lpwstr/>
      </vt:variant>
      <vt:variant>
        <vt:i4>7798834</vt:i4>
      </vt:variant>
      <vt:variant>
        <vt:i4>15</vt:i4>
      </vt:variant>
      <vt:variant>
        <vt:i4>0</vt:i4>
      </vt:variant>
      <vt:variant>
        <vt:i4>5</vt:i4>
      </vt:variant>
      <vt:variant>
        <vt:lpwstr>https://login.consultant.ru/link/?rnd=28700B4E3279B27FE7B8514A4476510F&amp;req=doc&amp;base=LAW&amp;n=355880&amp;dst=359&amp;fld=134&amp;date=16.05.2021&amp;demo=2</vt:lpwstr>
      </vt:variant>
      <vt:variant>
        <vt:lpwstr/>
      </vt:variant>
      <vt:variant>
        <vt:i4>4194310</vt:i4>
      </vt:variant>
      <vt:variant>
        <vt:i4>12</vt:i4>
      </vt:variant>
      <vt:variant>
        <vt:i4>0</vt:i4>
      </vt:variant>
      <vt:variant>
        <vt:i4>5</vt:i4>
      </vt:variant>
      <vt:variant>
        <vt:lpwstr>consultantplus://offline/ref=EB3BFF0EC9C3787AD219489F231CD065083B8E3C268DDFB6D845EF329306E2CA22FA5200359DF83729B59FAFAA8D521A32AE92lC15M</vt:lpwstr>
      </vt:variant>
      <vt:variant>
        <vt:lpwstr/>
      </vt:variant>
      <vt:variant>
        <vt:i4>4194310</vt:i4>
      </vt:variant>
      <vt:variant>
        <vt:i4>9</vt:i4>
      </vt:variant>
      <vt:variant>
        <vt:i4>0</vt:i4>
      </vt:variant>
      <vt:variant>
        <vt:i4>5</vt:i4>
      </vt:variant>
      <vt:variant>
        <vt:lpwstr>consultantplus://offline/ref=EB3BFF0EC9C3787AD219489F231CD065083B8E3C268DDFB6D845EF329306E2CA22FA5200359DF83729B59FAFAA8D521A32AE92lC15M</vt:lpwstr>
      </vt:variant>
      <vt:variant>
        <vt:lpwstr/>
      </vt:variant>
      <vt:variant>
        <vt:i4>6488186</vt:i4>
      </vt:variant>
      <vt:variant>
        <vt:i4>6</vt:i4>
      </vt:variant>
      <vt:variant>
        <vt:i4>0</vt:i4>
      </vt:variant>
      <vt:variant>
        <vt:i4>5</vt:i4>
      </vt:variant>
      <vt:variant>
        <vt:lpwstr>https://login.consultant.ru/link/?rnd=28700B4E3279B27FE7B8514A4476510F&amp;req=doc&amp;base=LAW&amp;n=219607&amp;dst=100010&amp;fld=134&amp;REFFIELD=134&amp;REFDST=58&amp;REFDOC=359152&amp;REFBASE=LAW&amp;stat=refcode%3D16610%3Bdstident%3D100010%3Bindex%3D270&amp;date=16.05.2021&amp;demo=2</vt:lpwstr>
      </vt:variant>
      <vt:variant>
        <vt:lpwstr/>
      </vt:variant>
      <vt:variant>
        <vt:i4>2556004</vt:i4>
      </vt:variant>
      <vt:variant>
        <vt:i4>3</vt:i4>
      </vt:variant>
      <vt:variant>
        <vt:i4>0</vt:i4>
      </vt:variant>
      <vt:variant>
        <vt:i4>5</vt:i4>
      </vt:variant>
      <vt:variant>
        <vt:lpwstr>https://login.consultant.ru/link/?rnd=28700B4E3279B27FE7B8514A4476510F&amp;req=doc&amp;base=LAW&amp;n=359152&amp;dst=45&amp;fld=134&amp;date=16.05.2021&amp;demo=2</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Ронгинской сельской администрации от 29.11.2021 года № 170</dc:title>
  <dc:subject/>
  <dc:creator>shibalova</dc:creator>
  <cp:keywords/>
  <cp:lastModifiedBy>Специалист</cp:lastModifiedBy>
  <cp:revision>3</cp:revision>
  <cp:lastPrinted>2023-05-11T11:02:00Z</cp:lastPrinted>
  <dcterms:created xsi:type="dcterms:W3CDTF">2023-05-11T11:15:00Z</dcterms:created>
  <dcterms:modified xsi:type="dcterms:W3CDTF">2023-05-11T11:28:00Z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XXJ7TYMEEKJ2-4796-431</vt:lpwstr>
  </property>
  <property fmtid="{D5CDD505-2E9C-101B-9397-08002B2CF9AE}" pid="3" name="_dlc_DocIdItemGuid">
    <vt:lpwstr>7b6e64c1-479c-4dc4-a820-1a86acb99ece</vt:lpwstr>
  </property>
  <property fmtid="{D5CDD505-2E9C-101B-9397-08002B2CF9AE}" pid="4" name="_dlc_DocIdUrl">
    <vt:lpwstr>https://vip.gov.mari.ru/sovetsk/ronga/_layouts/DocIdRedir.aspx?ID=XXJ7TYMEEKJ2-4796-431, XXJ7TYMEEKJ2-4796-431</vt:lpwstr>
  </property>
  <property fmtid="{D5CDD505-2E9C-101B-9397-08002B2CF9AE}" pid="5" name="Папка">
    <vt:lpwstr>2021 год</vt:lpwstr>
  </property>
</Properties>
</file>