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D7" w:rsidRDefault="009066D7" w:rsidP="00B23234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54345F" w:rsidRDefault="0054345F" w:rsidP="0054345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54345F" w:rsidRDefault="0054345F" w:rsidP="0054345F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МУНИЦИПАЛЬНОГО РАЙОНА РЕСПУБЛИКИ МАРИЙ ЭЛ</w:t>
      </w:r>
    </w:p>
    <w:p w:rsidR="0054345F" w:rsidRDefault="0054345F" w:rsidP="0054345F">
      <w:pPr>
        <w:pStyle w:val="a9"/>
        <w:jc w:val="center"/>
        <w:rPr>
          <w:b/>
        </w:rPr>
      </w:pPr>
    </w:p>
    <w:p w:rsidR="0054345F" w:rsidRDefault="0054345F" w:rsidP="0054345F">
      <w:pPr>
        <w:jc w:val="center"/>
        <w:rPr>
          <w:b/>
        </w:rPr>
      </w:pPr>
    </w:p>
    <w:p w:rsidR="0054345F" w:rsidRDefault="0054345F" w:rsidP="0054345F">
      <w:pPr>
        <w:jc w:val="center"/>
        <w:rPr>
          <w:b/>
        </w:rPr>
      </w:pPr>
      <w:r>
        <w:rPr>
          <w:b/>
        </w:rPr>
        <w:t>Постановление</w:t>
      </w:r>
    </w:p>
    <w:p w:rsidR="0054345F" w:rsidRDefault="0054345F" w:rsidP="0054345F">
      <w:pPr>
        <w:jc w:val="center"/>
        <w:rPr>
          <w:b/>
        </w:rPr>
      </w:pPr>
    </w:p>
    <w:p w:rsidR="008D6410" w:rsidRPr="0054345F" w:rsidRDefault="004A31B4" w:rsidP="00B23234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bookmarkStart w:id="0" w:name="_GoBack"/>
      <w:bookmarkEnd w:id="0"/>
      <w:r w:rsidRPr="009066D7">
        <w:rPr>
          <w:sz w:val="26"/>
          <w:szCs w:val="26"/>
        </w:rPr>
        <w:t xml:space="preserve">от </w:t>
      </w:r>
      <w:r w:rsidR="00B23234" w:rsidRPr="009066D7">
        <w:rPr>
          <w:sz w:val="26"/>
          <w:szCs w:val="26"/>
        </w:rPr>
        <w:t>2</w:t>
      </w:r>
      <w:r w:rsidRPr="009066D7">
        <w:rPr>
          <w:sz w:val="26"/>
          <w:szCs w:val="26"/>
        </w:rPr>
        <w:t>7 апреля</w:t>
      </w:r>
      <w:r w:rsidR="008D6410" w:rsidRPr="009066D7">
        <w:rPr>
          <w:sz w:val="26"/>
          <w:szCs w:val="26"/>
        </w:rPr>
        <w:t xml:space="preserve"> 2022 года №</w:t>
      </w:r>
      <w:r w:rsidR="0054345F">
        <w:rPr>
          <w:sz w:val="26"/>
          <w:szCs w:val="26"/>
        </w:rPr>
        <w:t xml:space="preserve"> 3</w:t>
      </w:r>
      <w:r w:rsidR="0054345F">
        <w:rPr>
          <w:sz w:val="26"/>
          <w:szCs w:val="26"/>
          <w:lang w:val="en-US"/>
        </w:rPr>
        <w:t>7</w:t>
      </w:r>
    </w:p>
    <w:p w:rsidR="00B23234" w:rsidRPr="009066D7" w:rsidRDefault="00B23234" w:rsidP="00045D6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66D7">
        <w:rPr>
          <w:b/>
          <w:sz w:val="26"/>
          <w:szCs w:val="26"/>
        </w:rPr>
        <w:t>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Красностекловарского сельского поселения</w:t>
      </w:r>
    </w:p>
    <w:p w:rsidR="00B23234" w:rsidRPr="009066D7" w:rsidRDefault="00B23234" w:rsidP="00B2323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    В соответствии со статьей 30 Федерального закона от 21 декабря 1994 года №69-ФЗ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</w:t>
      </w:r>
      <w:r w:rsidR="00100D7F" w:rsidRPr="009066D7">
        <w:rPr>
          <w:color w:val="auto"/>
          <w:sz w:val="26"/>
          <w:szCs w:val="26"/>
        </w:rPr>
        <w:t>19 апреля 2022 года № 185</w:t>
      </w:r>
      <w:r w:rsidRPr="009066D7">
        <w:rPr>
          <w:sz w:val="26"/>
          <w:szCs w:val="26"/>
        </w:rPr>
        <w:t xml:space="preserve">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 и в целях предупреждения пожаров и гибели на них людей, а также для повышения бдительности населения района и всех видов пожарной охраны: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1.</w:t>
      </w:r>
      <w:r w:rsidRPr="009066D7">
        <w:rPr>
          <w:sz w:val="26"/>
          <w:szCs w:val="26"/>
        </w:rPr>
        <w:tab/>
        <w:t>Установить с 29 апреля по 15 мая 2022 года на территории Красностекловарского сельского поселения особый противопожарный режим.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2. Ограничить с 29 апреля по 15 мая 2022 года пребывание граждан в лесах и въезд в них транспортных средств в границах лесничеств на территории Красностекловарского сельского поселения.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3. На период введения ограничения граждане вправе: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с мест заготовки;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осуществлять проезд по автомобильным дорогам общего пользования.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4. На период установления особого противопожарного режима и введения ограничения гражданам: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а) запрещается:</w:t>
      </w:r>
      <w:r w:rsidR="00100D7F" w:rsidRPr="009066D7">
        <w:rPr>
          <w:sz w:val="26"/>
          <w:szCs w:val="26"/>
        </w:rPr>
        <w:t xml:space="preserve"> </w:t>
      </w:r>
      <w:r w:rsidRPr="009066D7">
        <w:rPr>
          <w:sz w:val="26"/>
          <w:szCs w:val="26"/>
        </w:rPr>
        <w:t>въезд транспортных средств в границы лесничеств на территории Красностекловарского сельского поселения на;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на территории Красностекловарского сельского поселения;</w:t>
      </w:r>
    </w:p>
    <w:p w:rsidR="00B23234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proofErr w:type="gramStart"/>
      <w:r w:rsidRPr="009066D7">
        <w:rPr>
          <w:sz w:val="26"/>
          <w:szCs w:val="26"/>
        </w:rPr>
        <w:t>приготовление пищи на открытом огне, углях (кострах, мангалах), за исключением приготовления пищи  на стационарных газовых приборах, а также применение пиротехнических изделий на 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 w:rsidRPr="009066D7">
        <w:rPr>
          <w:sz w:val="26"/>
          <w:szCs w:val="26"/>
        </w:rPr>
        <w:t xml:space="preserve"> </w:t>
      </w:r>
      <w:proofErr w:type="gramStart"/>
      <w:r w:rsidRPr="009066D7">
        <w:rPr>
          <w:sz w:val="26"/>
          <w:szCs w:val="26"/>
        </w:rPr>
        <w:t>участках</w:t>
      </w:r>
      <w:proofErr w:type="gramEnd"/>
      <w:r w:rsidRPr="009066D7">
        <w:rPr>
          <w:sz w:val="26"/>
          <w:szCs w:val="26"/>
        </w:rPr>
        <w:t xml:space="preserve"> и открытых территориях, граничащих с лесными массивами;</w:t>
      </w:r>
    </w:p>
    <w:p w:rsid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4345F" w:rsidRP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б) обеспечить:</w:t>
      </w:r>
      <w:r w:rsidR="00100D7F" w:rsidRPr="009066D7">
        <w:rPr>
          <w:sz w:val="26"/>
          <w:szCs w:val="26"/>
        </w:rPr>
        <w:t xml:space="preserve"> </w:t>
      </w:r>
      <w:r w:rsidRPr="009066D7">
        <w:rPr>
          <w:sz w:val="26"/>
          <w:szCs w:val="26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наличие первичных средств пожаротушения (огнетушители, емкости с водой);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проведение профилактической работы с детьми в целях исключения возникновения пожаров по причине детской шалости с огнем.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5. Принять к сведению, что пребывание граждан в лесах и въезд транспортных средств в леса осуществляется в порядке, установленном законодательством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6. Рассмотрение обращений граждан по вопросам пребывания в лесах и въезда в них транспортных средств в границах лесничеств в период введения ограничения осуществляется специализированной диспетчерской службой специализированного государственного  автономного учреждения Республики Марий Эл  «Марийская база авиационной охраны лесов «</w:t>
      </w:r>
      <w:proofErr w:type="spellStart"/>
      <w:r w:rsidRPr="009066D7">
        <w:rPr>
          <w:sz w:val="26"/>
          <w:szCs w:val="26"/>
        </w:rPr>
        <w:t>Авиалесоохрана</w:t>
      </w:r>
      <w:proofErr w:type="spellEnd"/>
      <w:r w:rsidRPr="009066D7">
        <w:rPr>
          <w:sz w:val="26"/>
          <w:szCs w:val="26"/>
        </w:rPr>
        <w:t>» по телефону 8-8362-56-65-35 и Министерством природных ресурсов, экологии       и охраны окружающей среды Республики Марий Эл по телефону 8-8362-42-16-52.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7. Директору МБОУ «Кужерская ООШ» организовать проведение профилактической работы с детьми и их родителями о соблюдении мер пожарной безопасности и действиях при пожаре.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8. Руководителю </w:t>
      </w:r>
      <w:proofErr w:type="spellStart"/>
      <w:r w:rsidRPr="009066D7">
        <w:rPr>
          <w:sz w:val="26"/>
          <w:szCs w:val="26"/>
        </w:rPr>
        <w:t>Кужерского</w:t>
      </w:r>
      <w:proofErr w:type="spellEnd"/>
      <w:r w:rsidRPr="009066D7">
        <w:rPr>
          <w:sz w:val="26"/>
          <w:szCs w:val="26"/>
        </w:rPr>
        <w:t xml:space="preserve"> лесничества – филиала ГКУ РМЭ «</w:t>
      </w:r>
      <w:proofErr w:type="spellStart"/>
      <w:r w:rsidRPr="009066D7">
        <w:rPr>
          <w:sz w:val="26"/>
          <w:szCs w:val="26"/>
        </w:rPr>
        <w:t>Востокмежупрлес</w:t>
      </w:r>
      <w:proofErr w:type="spellEnd"/>
      <w:r w:rsidRPr="009066D7">
        <w:rPr>
          <w:sz w:val="26"/>
          <w:szCs w:val="26"/>
        </w:rPr>
        <w:t>» принять меры по обновлению имеющихся и устройству новых минерализованных полос в лесных массивах и по их границам;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совместно с ОМВД России по </w:t>
      </w:r>
      <w:proofErr w:type="spellStart"/>
      <w:r w:rsidRPr="009066D7">
        <w:rPr>
          <w:sz w:val="26"/>
          <w:szCs w:val="26"/>
        </w:rPr>
        <w:t>Моркинскому</w:t>
      </w:r>
      <w:proofErr w:type="spellEnd"/>
      <w:r w:rsidRPr="009066D7">
        <w:rPr>
          <w:sz w:val="26"/>
          <w:szCs w:val="26"/>
        </w:rPr>
        <w:t xml:space="preserve"> району организовать патрулирование мест массового отдыха граждан на территориях, прилегающих к лесным массивам.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9. Организовать: своевременную очистку территорий населенных пунктов поселений от горючих отходов, мусора и сухой травянистой растительности;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установление запрета на разведение костров, а также сжигание  мусора, травы, листвы, иных отходов, материалов или изделий на землях общего пользования населенных пунктов;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устройство минерализованных полос вокруг населенных пунктов, граничащих с лесными массивами и подверженных угрозе распространения лесных пожаров;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наблюдение за противопожарным состоянием на территориях соответствующих муниципальных образований;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работу по недопущению проведения сельскохозяйственных палов, выжигания сухой травянистой растительности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патрулирование населенных пунктов поселений силами населения и членов добровольных пожарных формирований;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подготовку имеющейся водовозной и землеройной техники для возможного использования в тушении пожаров;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в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B23234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9066D7">
        <w:rPr>
          <w:sz w:val="26"/>
          <w:szCs w:val="26"/>
        </w:rPr>
        <w:t>при необходимости привлечение населения для локализации пожаров вне границ населенных пунктов;</w:t>
      </w:r>
    </w:p>
    <w:p w:rsid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54345F" w:rsidRPr="0054345F" w:rsidRDefault="0054345F" w:rsidP="00B23234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10. Рекомендовать руководителям организаций и учреждений независимо от форм собственности, в том числе индивидуальным предпринимателям, чьи объекты граничат с лесными массивами и подвержены угрозе распространения лесных пожаров,  граничащие с лесными массивами: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принять меры по уборке сухой травы, иного горючего мусора с территорий организаций и прилегающих к ним участков местности;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произвести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12. В условиях особого противопожарного режима, вводимого на территории Красностекловарского сельского поселения, физические и юридические лица, нарушившие правила 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  пожара, -  к уголовной ответственности, предусмотренной статьей 261 Уголовного кодекса российской Федерации.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13.Конт</w:t>
      </w:r>
      <w:r w:rsidR="009066D7" w:rsidRPr="009066D7">
        <w:rPr>
          <w:sz w:val="26"/>
          <w:szCs w:val="26"/>
        </w:rPr>
        <w:t>роль за исполнением настоящего постановления</w:t>
      </w:r>
      <w:r w:rsidRPr="009066D7">
        <w:rPr>
          <w:sz w:val="26"/>
          <w:szCs w:val="26"/>
        </w:rPr>
        <w:t xml:space="preserve"> оставляю за собой.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0D7F" w:rsidRPr="009066D7" w:rsidRDefault="00100D7F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 xml:space="preserve">Глава Красностекловарской </w:t>
      </w:r>
    </w:p>
    <w:p w:rsidR="00B23234" w:rsidRPr="009066D7" w:rsidRDefault="00B23234" w:rsidP="00B232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066D7">
        <w:rPr>
          <w:sz w:val="26"/>
          <w:szCs w:val="26"/>
        </w:rPr>
        <w:t>сельской администрации                                ____________   Т.Н. Губайдуллина</w:t>
      </w: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3234" w:rsidRDefault="00B23234" w:rsidP="00B23234">
      <w:pPr>
        <w:autoSpaceDE w:val="0"/>
        <w:autoSpaceDN w:val="0"/>
        <w:adjustRightInd w:val="0"/>
        <w:jc w:val="both"/>
      </w:pPr>
    </w:p>
    <w:p w:rsidR="00B264C3" w:rsidRPr="008D6410" w:rsidRDefault="00B264C3" w:rsidP="00B23234">
      <w:pPr>
        <w:autoSpaceDE w:val="0"/>
        <w:autoSpaceDN w:val="0"/>
        <w:adjustRightInd w:val="0"/>
        <w:jc w:val="both"/>
      </w:pPr>
    </w:p>
    <w:p w:rsidR="008D6410" w:rsidRPr="008D6410" w:rsidRDefault="008D6410" w:rsidP="00B23234">
      <w:pPr>
        <w:autoSpaceDE w:val="0"/>
        <w:autoSpaceDN w:val="0"/>
        <w:adjustRightInd w:val="0"/>
        <w:jc w:val="both"/>
      </w:pPr>
    </w:p>
    <w:sectPr w:rsidR="008D6410" w:rsidRPr="008D6410" w:rsidSect="00B23234">
      <w:pgSz w:w="11905" w:h="16838" w:code="9"/>
      <w:pgMar w:top="284" w:right="1132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A66F8"/>
    <w:rsid w:val="000B21C4"/>
    <w:rsid w:val="00100D7F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A31B4"/>
    <w:rsid w:val="004C1F80"/>
    <w:rsid w:val="004F0D86"/>
    <w:rsid w:val="00501D16"/>
    <w:rsid w:val="00521892"/>
    <w:rsid w:val="0054345F"/>
    <w:rsid w:val="00544A95"/>
    <w:rsid w:val="005D0BD7"/>
    <w:rsid w:val="005E7F4B"/>
    <w:rsid w:val="005F13B4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066D7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23234"/>
    <w:rsid w:val="00B264C3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00FC1"/>
    <w:rsid w:val="00F75C86"/>
    <w:rsid w:val="00F95852"/>
    <w:rsid w:val="00FB13E4"/>
    <w:rsid w:val="00FB4805"/>
    <w:rsid w:val="00FB63B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F0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uiPriority w:val="1"/>
    <w:locked/>
    <w:rsid w:val="0054345F"/>
    <w:rPr>
      <w:color w:val="000000"/>
      <w:spacing w:val="-3"/>
      <w:sz w:val="28"/>
      <w:szCs w:val="28"/>
      <w:lang w:eastAsia="zh-CN"/>
    </w:rPr>
  </w:style>
  <w:style w:type="paragraph" w:styleId="a9">
    <w:name w:val="No Spacing"/>
    <w:basedOn w:val="a"/>
    <w:link w:val="a8"/>
    <w:uiPriority w:val="1"/>
    <w:qFormat/>
    <w:rsid w:val="0054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64a2bbb8b0a088cf3fc42bb5f88e2fb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77beae02f99534ce801581f50846d933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Красностекловарского сельского поселения</_x041e__x043f__x0438__x0441__x0430__x043d__x0438__x0435_>
    <_x041f__x0430__x043f__x043a__x0430_ xmlns="80beb56a-38d4-483c-b619-86400d4358f4">2022</_x041f__x0430__x043f__x043a__x0430_>
    <_dlc_DocId xmlns="57504d04-691e-4fc4-8f09-4f19fdbe90f6">XXJ7TYMEEKJ2-5464-129</_dlc_DocId>
    <_dlc_DocIdUrl xmlns="57504d04-691e-4fc4-8f09-4f19fdbe90f6">
      <Url>https://vip.gov.mari.ru/morki/krasnsteklovar/_layouts/DocIdRedir.aspx?ID=XXJ7TYMEEKJ2-5464-129</Url>
      <Description>XXJ7TYMEEKJ2-5464-129</Description>
    </_dlc_DocIdUrl>
  </documentManagement>
</p:properties>
</file>

<file path=customXml/itemProps1.xml><?xml version="1.0" encoding="utf-8"?>
<ds:datastoreItem xmlns:ds="http://schemas.openxmlformats.org/officeDocument/2006/customXml" ds:itemID="{9ADB0322-20C2-4A7E-8BAF-736654EDB5EC}"/>
</file>

<file path=customXml/itemProps2.xml><?xml version="1.0" encoding="utf-8"?>
<ds:datastoreItem xmlns:ds="http://schemas.openxmlformats.org/officeDocument/2006/customXml" ds:itemID="{000E3181-B268-4C42-AFFB-D8B5980F602B}"/>
</file>

<file path=customXml/itemProps3.xml><?xml version="1.0" encoding="utf-8"?>
<ds:datastoreItem xmlns:ds="http://schemas.openxmlformats.org/officeDocument/2006/customXml" ds:itemID="{A0B8064F-BCBE-431B-A3AD-FFAF2EA4FA3F}"/>
</file>

<file path=customXml/itemProps4.xml><?xml version="1.0" encoding="utf-8"?>
<ds:datastoreItem xmlns:ds="http://schemas.openxmlformats.org/officeDocument/2006/customXml" ds:itemID="{3EB269D7-1A29-42DB-8FE4-E15694D258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27 апреля 2022 года</dc:title>
  <dc:creator>User</dc:creator>
  <cp:lastModifiedBy>Света</cp:lastModifiedBy>
  <cp:revision>33</cp:revision>
  <cp:lastPrinted>2022-04-27T12:42:00Z</cp:lastPrinted>
  <dcterms:created xsi:type="dcterms:W3CDTF">2018-02-14T14:03:00Z</dcterms:created>
  <dcterms:modified xsi:type="dcterms:W3CDTF">2022-04-29T08:52:00Z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e2978cd4-6c23-4479-a634-6af266882793</vt:lpwstr>
  </property>
</Properties>
</file>