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9" w:rsidRPr="00716ED9" w:rsidRDefault="00716ED9" w:rsidP="00716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885078">
        <w:rPr>
          <w:sz w:val="28"/>
          <w:szCs w:val="28"/>
        </w:rPr>
        <w:br/>
      </w:r>
      <w:r>
        <w:rPr>
          <w:sz w:val="28"/>
          <w:szCs w:val="28"/>
        </w:rPr>
        <w:t xml:space="preserve">о деятельности </w:t>
      </w:r>
      <w:r w:rsidRPr="00716ED9">
        <w:rPr>
          <w:sz w:val="28"/>
          <w:szCs w:val="28"/>
        </w:rPr>
        <w:t>Минэкон</w:t>
      </w:r>
      <w:r w:rsidR="00885078">
        <w:rPr>
          <w:sz w:val="28"/>
          <w:szCs w:val="28"/>
        </w:rPr>
        <w:t>ом</w:t>
      </w:r>
      <w:r w:rsidRPr="00716ED9">
        <w:rPr>
          <w:sz w:val="28"/>
          <w:szCs w:val="28"/>
        </w:rPr>
        <w:t xml:space="preserve">развития Республики Марий Эл </w:t>
      </w:r>
      <w:r w:rsidR="00CD64D5">
        <w:rPr>
          <w:sz w:val="28"/>
          <w:szCs w:val="28"/>
        </w:rPr>
        <w:t>по</w:t>
      </w:r>
      <w:r w:rsidRPr="00716ED9">
        <w:rPr>
          <w:sz w:val="28"/>
          <w:szCs w:val="28"/>
        </w:rPr>
        <w:t xml:space="preserve"> контрол</w:t>
      </w:r>
      <w:r w:rsidR="00CD64D5">
        <w:rPr>
          <w:sz w:val="28"/>
          <w:szCs w:val="28"/>
        </w:rPr>
        <w:t>ю</w:t>
      </w:r>
      <w:r w:rsidRPr="00716ED9">
        <w:rPr>
          <w:sz w:val="28"/>
          <w:szCs w:val="28"/>
        </w:rPr>
        <w:t xml:space="preserve"> </w:t>
      </w:r>
      <w:r w:rsidR="007C1C76">
        <w:rPr>
          <w:sz w:val="28"/>
          <w:szCs w:val="28"/>
        </w:rPr>
        <w:t xml:space="preserve">за </w:t>
      </w:r>
      <w:r w:rsidRPr="00716ED9">
        <w:rPr>
          <w:sz w:val="28"/>
          <w:szCs w:val="28"/>
        </w:rPr>
        <w:t>соблюдени</w:t>
      </w:r>
      <w:r w:rsidR="007C1C76">
        <w:rPr>
          <w:sz w:val="28"/>
          <w:szCs w:val="28"/>
        </w:rPr>
        <w:t>ем</w:t>
      </w:r>
      <w:r w:rsidRPr="00716ED9">
        <w:rPr>
          <w:sz w:val="28"/>
          <w:szCs w:val="28"/>
        </w:rPr>
        <w:t xml:space="preserve"> законодательства </w:t>
      </w:r>
      <w:r w:rsidR="00885078">
        <w:rPr>
          <w:sz w:val="28"/>
          <w:szCs w:val="28"/>
        </w:rPr>
        <w:br/>
      </w:r>
      <w:r w:rsidRPr="00716ED9">
        <w:rPr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</w:t>
      </w:r>
      <w:r w:rsidRPr="00716ED9">
        <w:rPr>
          <w:b/>
          <w:sz w:val="28"/>
          <w:szCs w:val="28"/>
        </w:rPr>
        <w:t xml:space="preserve"> </w:t>
      </w:r>
      <w:r w:rsidRPr="00716ED9">
        <w:rPr>
          <w:sz w:val="28"/>
          <w:szCs w:val="28"/>
        </w:rPr>
        <w:t>нужд</w:t>
      </w:r>
      <w:r w:rsidR="006C6790">
        <w:rPr>
          <w:sz w:val="28"/>
          <w:szCs w:val="28"/>
        </w:rPr>
        <w:t xml:space="preserve"> в</w:t>
      </w:r>
      <w:r w:rsidRPr="00716ED9">
        <w:rPr>
          <w:sz w:val="28"/>
          <w:szCs w:val="28"/>
        </w:rPr>
        <w:t xml:space="preserve"> 20</w:t>
      </w:r>
      <w:r w:rsidR="00F160EE">
        <w:rPr>
          <w:sz w:val="28"/>
          <w:szCs w:val="28"/>
        </w:rPr>
        <w:t>2</w:t>
      </w:r>
      <w:r w:rsidR="00DE4341">
        <w:rPr>
          <w:sz w:val="28"/>
          <w:szCs w:val="28"/>
        </w:rPr>
        <w:t>1</w:t>
      </w:r>
      <w:r w:rsidRPr="00716ED9">
        <w:rPr>
          <w:sz w:val="28"/>
          <w:szCs w:val="28"/>
        </w:rPr>
        <w:t xml:space="preserve"> году</w:t>
      </w:r>
    </w:p>
    <w:p w:rsidR="00716ED9" w:rsidRDefault="00716ED9" w:rsidP="00716ED9">
      <w:pPr>
        <w:rPr>
          <w:sz w:val="28"/>
          <w:szCs w:val="28"/>
        </w:rPr>
      </w:pPr>
    </w:p>
    <w:p w:rsidR="00716ED9" w:rsidRDefault="00716ED9" w:rsidP="00716ED9">
      <w:pPr>
        <w:rPr>
          <w:sz w:val="28"/>
          <w:szCs w:val="28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60"/>
        <w:gridCol w:w="1778"/>
        <w:gridCol w:w="2122"/>
        <w:gridCol w:w="2340"/>
        <w:gridCol w:w="2340"/>
        <w:gridCol w:w="830"/>
        <w:gridCol w:w="1150"/>
        <w:gridCol w:w="878"/>
        <w:gridCol w:w="878"/>
        <w:gridCol w:w="878"/>
      </w:tblGrid>
      <w:tr w:rsidR="00716ED9" w:rsidRPr="008430AF" w:rsidTr="00FA4390">
        <w:tc>
          <w:tcPr>
            <w:tcW w:w="5688" w:type="dxa"/>
            <w:gridSpan w:val="4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>Проведение проверок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16ED9" w:rsidRDefault="00716ED9" w:rsidP="00FA4390">
            <w:pPr>
              <w:jc w:val="center"/>
            </w:pPr>
            <w:r>
              <w:t>Количество возбужденных</w:t>
            </w:r>
          </w:p>
          <w:p w:rsidR="00716ED9" w:rsidRPr="008430AF" w:rsidRDefault="00716ED9" w:rsidP="00FA4390">
            <w:pPr>
              <w:jc w:val="center"/>
            </w:pPr>
            <w:r>
              <w:t>дел об административных правонарушениях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>Количество дел об административных правонарушениях рассмотренных в порядке статьи 23.66 Кодекса Российской Федерации об административных правонарушениях</w:t>
            </w: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>Рассмотрение обращений о согласовании заключения контракта с единственным поставщиком (исполнителем, подрядчиком), из них:</w:t>
            </w:r>
          </w:p>
        </w:tc>
        <w:tc>
          <w:tcPr>
            <w:tcW w:w="2634" w:type="dxa"/>
            <w:gridSpan w:val="3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>
              <w:t>Рассмотрение жалоб на действия заказчиков (уполномоченных органов, специализированных организаций), членов комиссий, из них:</w:t>
            </w:r>
          </w:p>
        </w:tc>
      </w:tr>
      <w:tr w:rsidR="00716ED9" w:rsidRPr="008430AF" w:rsidTr="00FA4390">
        <w:tc>
          <w:tcPr>
            <w:tcW w:w="1788" w:type="dxa"/>
            <w:gridSpan w:val="2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>Количество проведенных проверок, из них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ind w:left="-66"/>
              <w:jc w:val="center"/>
            </w:pPr>
            <w:r w:rsidRPr="008430AF">
              <w:t xml:space="preserve">Количество выявленных </w:t>
            </w:r>
            <w:r w:rsidR="005E16DC">
              <w:br/>
            </w:r>
            <w:r w:rsidRPr="008430AF">
              <w:t xml:space="preserve">в ходе проверок нарушений положений Федерального закона </w:t>
            </w:r>
            <w:r w:rsidR="005E16DC">
              <w:br/>
            </w:r>
            <w:r w:rsidRPr="008430AF">
              <w:t xml:space="preserve">от </w:t>
            </w:r>
            <w:r>
              <w:t>05</w:t>
            </w:r>
            <w:r w:rsidRPr="008430AF">
              <w:t>.0</w:t>
            </w:r>
            <w:r>
              <w:t>4</w:t>
            </w:r>
            <w:r w:rsidRPr="008430AF">
              <w:t>.20</w:t>
            </w:r>
            <w:r>
              <w:t>13</w:t>
            </w:r>
            <w:r w:rsidRPr="008430AF">
              <w:t xml:space="preserve"> г. № </w:t>
            </w:r>
            <w:r>
              <w:t>4</w:t>
            </w:r>
            <w:r w:rsidRPr="008430AF">
              <w:t>4-ФЗ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  <w:r w:rsidRPr="008430AF">
              <w:t xml:space="preserve">Количество выявленных </w:t>
            </w:r>
            <w:r w:rsidR="005E16DC">
              <w:br/>
            </w:r>
            <w:r w:rsidRPr="008430AF">
              <w:t xml:space="preserve">в ходе проверок нарушений положений Федерального закона </w:t>
            </w:r>
            <w:r w:rsidR="005E16DC">
              <w:br/>
            </w:r>
            <w:r w:rsidRPr="008430AF">
              <w:t xml:space="preserve">от </w:t>
            </w:r>
            <w:r>
              <w:t>05</w:t>
            </w:r>
            <w:r w:rsidRPr="008430AF">
              <w:t>.0</w:t>
            </w:r>
            <w:r>
              <w:t>4</w:t>
            </w:r>
            <w:r w:rsidRPr="008430AF">
              <w:t>.20</w:t>
            </w:r>
            <w:r>
              <w:t>13</w:t>
            </w:r>
            <w:r w:rsidRPr="008430AF">
              <w:t xml:space="preserve"> г. </w:t>
            </w:r>
            <w:r>
              <w:br/>
            </w:r>
            <w:r w:rsidRPr="008430AF">
              <w:t>№ </w:t>
            </w:r>
            <w:r>
              <w:t>4</w:t>
            </w:r>
            <w:r w:rsidRPr="008430AF">
              <w:t xml:space="preserve">4-ФЗ, </w:t>
            </w:r>
            <w:r w:rsidR="005E16DC">
              <w:br/>
            </w:r>
            <w:r w:rsidRPr="008430AF">
              <w:t>за которые предусмотрена административная ответственность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  <w:tc>
          <w:tcPr>
            <w:tcW w:w="2634" w:type="dxa"/>
            <w:gridSpan w:val="3"/>
            <w:vMerge/>
            <w:shd w:val="clear" w:color="auto" w:fill="auto"/>
            <w:vAlign w:val="center"/>
          </w:tcPr>
          <w:p w:rsidR="00716ED9" w:rsidRPr="008430AF" w:rsidRDefault="00716ED9" w:rsidP="00FA4390">
            <w:pPr>
              <w:jc w:val="center"/>
            </w:pPr>
          </w:p>
        </w:tc>
      </w:tr>
      <w:tr w:rsidR="00997544" w:rsidRPr="008430AF" w:rsidTr="00A50A82">
        <w:trPr>
          <w:cantSplit/>
          <w:trHeight w:val="1899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 w:rsidRPr="008430AF">
              <w:t>плановые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 w:rsidRPr="008430AF">
              <w:t>внеплановые</w:t>
            </w:r>
          </w:p>
        </w:tc>
        <w:tc>
          <w:tcPr>
            <w:tcW w:w="1778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997544" w:rsidRPr="008430AF" w:rsidRDefault="00997544" w:rsidP="00FA4390">
            <w:pPr>
              <w:jc w:val="center"/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согласовано</w:t>
            </w:r>
          </w:p>
        </w:tc>
        <w:tc>
          <w:tcPr>
            <w:tcW w:w="1150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отказано в согласовании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proofErr w:type="gramStart"/>
            <w:r>
              <w:t>признана</w:t>
            </w:r>
            <w:proofErr w:type="gramEnd"/>
            <w:r>
              <w:t xml:space="preserve"> необоснованной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proofErr w:type="gramStart"/>
            <w:r>
              <w:t>признана</w:t>
            </w:r>
            <w:proofErr w:type="gramEnd"/>
            <w:r>
              <w:t xml:space="preserve"> обоснованной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997544" w:rsidRPr="008430AF" w:rsidRDefault="00997544" w:rsidP="00FA4390">
            <w:pPr>
              <w:ind w:left="113" w:right="113"/>
              <w:jc w:val="center"/>
            </w:pPr>
            <w:r>
              <w:t>возвращена</w:t>
            </w:r>
          </w:p>
        </w:tc>
      </w:tr>
      <w:tr w:rsidR="00997544" w:rsidRPr="008430AF" w:rsidTr="00A9544A">
        <w:trPr>
          <w:trHeight w:val="515"/>
        </w:trPr>
        <w:tc>
          <w:tcPr>
            <w:tcW w:w="82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97544" w:rsidRPr="008430AF" w:rsidRDefault="00DE4341" w:rsidP="00FA4390">
            <w:pPr>
              <w:jc w:val="center"/>
            </w:pPr>
            <w:r>
              <w:t>7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4</w:t>
            </w:r>
            <w:r w:rsidR="00DE4341">
              <w:t>9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997544" w:rsidRPr="008430AF" w:rsidRDefault="00DE4341" w:rsidP="00FA4390">
            <w:pPr>
              <w:jc w:val="center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7544" w:rsidRPr="008430AF" w:rsidRDefault="00DE4341" w:rsidP="009C7E1D">
            <w:pPr>
              <w:jc w:val="center"/>
            </w:pPr>
            <w:r>
              <w:t>34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97544" w:rsidRPr="008430AF" w:rsidRDefault="00DE4341" w:rsidP="009C7E1D">
            <w:pPr>
              <w:jc w:val="center"/>
            </w:pPr>
            <w:r>
              <w:t>34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97544" w:rsidRPr="008430AF" w:rsidRDefault="00DE4341" w:rsidP="00FA4390">
            <w:pPr>
              <w:jc w:val="center"/>
            </w:pPr>
            <w:r>
              <w:t>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DE4341" w:rsidP="00FA4390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78" w:type="dxa"/>
            <w:shd w:val="clear" w:color="auto" w:fill="auto"/>
            <w:vAlign w:val="center"/>
          </w:tcPr>
          <w:p w:rsidR="00997544" w:rsidRPr="008430AF" w:rsidRDefault="00997544" w:rsidP="00FA4390">
            <w:pPr>
              <w:jc w:val="center"/>
            </w:pPr>
            <w:r>
              <w:t>0</w:t>
            </w:r>
          </w:p>
        </w:tc>
      </w:tr>
    </w:tbl>
    <w:p w:rsidR="00716ED9" w:rsidRPr="008430AF" w:rsidRDefault="00716ED9" w:rsidP="00716ED9">
      <w:pPr>
        <w:rPr>
          <w:sz w:val="28"/>
          <w:szCs w:val="28"/>
        </w:rPr>
      </w:pPr>
    </w:p>
    <w:p w:rsidR="009E6CF1" w:rsidRDefault="009E6CF1"/>
    <w:sectPr w:rsidR="009E6CF1" w:rsidSect="00997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D9"/>
    <w:rsid w:val="0008484C"/>
    <w:rsid w:val="0014039A"/>
    <w:rsid w:val="00346115"/>
    <w:rsid w:val="003C1BDD"/>
    <w:rsid w:val="003E0D8A"/>
    <w:rsid w:val="00466AE8"/>
    <w:rsid w:val="00546EDD"/>
    <w:rsid w:val="005C573E"/>
    <w:rsid w:val="005E16DC"/>
    <w:rsid w:val="006C6790"/>
    <w:rsid w:val="006E2BEA"/>
    <w:rsid w:val="00716ED9"/>
    <w:rsid w:val="007C1C76"/>
    <w:rsid w:val="00885078"/>
    <w:rsid w:val="0093591C"/>
    <w:rsid w:val="00997544"/>
    <w:rsid w:val="009C7E1D"/>
    <w:rsid w:val="009E6CF1"/>
    <w:rsid w:val="00A171C4"/>
    <w:rsid w:val="00C1080F"/>
    <w:rsid w:val="00CD64D5"/>
    <w:rsid w:val="00CF6FB4"/>
    <w:rsid w:val="00DA50C0"/>
    <w:rsid w:val="00DB2AA4"/>
    <w:rsid w:val="00DE4341"/>
    <w:rsid w:val="00E564BC"/>
    <w:rsid w:val="00F160EE"/>
    <w:rsid w:val="00FA4390"/>
    <w:rsid w:val="00FC3B55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3BDBF-F6F2-4505-8C54-4169C22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716E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FC3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в 2021 году</_x041e__x043f__x0438__x0441__x0430__x043d__x0438__x0435_>
    <_x041f__x0430__x043f__x043a__x0430_ xmlns="ec202db5-c17f-4d6a-b8d5-a061024804cd">Информация о деятельности Минэкономразвития РМЭ - органа, уполномоченного на осуществление контроля в сфере закупок</_x041f__x0430__x043f__x043a__x0430_>
    <_dlc_DocId xmlns="57504d04-691e-4fc4-8f09-4f19fdbe90f6">XXJ7TYMEEKJ2-223153802-148</_dlc_DocId>
    <_dlc_DocIdUrl xmlns="57504d04-691e-4fc4-8f09-4f19fdbe90f6">
      <Url>https://vip.gov.mari.ru/mecon/_layouts/DocIdRedir.aspx?ID=XXJ7TYMEEKJ2-223153802-148</Url>
      <Description>XXJ7TYMEEKJ2-223153802-148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CE44A5E132A3439BC52A325D7EAD66" ma:contentTypeVersion="1" ma:contentTypeDescription="Создание документа." ma:contentTypeScope="" ma:versionID="a11a45d99a0b7116ee4d1383e1b97ee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c202db5-c17f-4d6a-b8d5-a061024804cd" targetNamespace="http://schemas.microsoft.com/office/2006/metadata/properties" ma:root="true" ma:fieldsID="b03296aa6b924856236f30cb68360b48" ns2:_="" ns3:_="" ns4:_="">
    <xsd:import namespace="57504d04-691e-4fc4-8f09-4f19fdbe90f6"/>
    <xsd:import namespace="6d7c22ec-c6a4-4777-88aa-bc3c76ac660e"/>
    <xsd:import namespace="ec202db5-c17f-4d6a-b8d5-a061024804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2db5-c17f-4d6a-b8d5-a061024804c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ая документация" ma:format="RadioButtons" ma:internalName="_x041f__x0430__x043f__x043a__x0430_">
      <xsd:simpleType>
        <xsd:restriction base="dms:Choice">
          <xsd:enumeration value="Нормативные правовые акты Республики Марий Эл"/>
          <xsd:enumeration value="Нормативные правовые акты Российской Федерации"/>
          <xsd:enumeration value="Нормативная документация"/>
          <xsd:enumeration value="Информация об осуществлении закупок товаров, работ, услуг для обеспечения нужд РМЭ"/>
          <xsd:enumeration value="Информация о деятельности Минэкономразвития РМЭ - органа, уполномоченного на осуществление контроля в сфере закупок"/>
          <xsd:enumeration value="Важно!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E40CAD-033F-4C35-878E-7EA00B99D5DA}"/>
</file>

<file path=customXml/itemProps2.xml><?xml version="1.0" encoding="utf-8"?>
<ds:datastoreItem xmlns:ds="http://schemas.openxmlformats.org/officeDocument/2006/customXml" ds:itemID="{FF408AE7-7A57-443F-A6EB-24344A017306}"/>
</file>

<file path=customXml/itemProps3.xml><?xml version="1.0" encoding="utf-8"?>
<ds:datastoreItem xmlns:ds="http://schemas.openxmlformats.org/officeDocument/2006/customXml" ds:itemID="{47BF9DD6-81DB-4861-BC36-5D685467A692}"/>
</file>

<file path=customXml/itemProps4.xml><?xml version="1.0" encoding="utf-8"?>
<ds:datastoreItem xmlns:ds="http://schemas.openxmlformats.org/officeDocument/2006/customXml" ds:itemID="{B3F2C568-7093-4DFC-9164-882393B3CA7B}"/>
</file>

<file path=customXml/itemProps5.xml><?xml version="1.0" encoding="utf-8"?>
<ds:datastoreItem xmlns:ds="http://schemas.openxmlformats.org/officeDocument/2006/customXml" ds:itemID="{8403D64A-BACF-492C-B96B-A3831AA0A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деятельности Минэкономразвития РМЭ по вопросам контроля в сфере закупок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деятельности Минэкономразвития РМЭ </dc:title>
  <dc:creator>Bastrakova</dc:creator>
  <cp:lastModifiedBy>Polzovatel</cp:lastModifiedBy>
  <cp:revision>3</cp:revision>
  <cp:lastPrinted>2021-01-20T08:33:00Z</cp:lastPrinted>
  <dcterms:created xsi:type="dcterms:W3CDTF">2022-05-20T09:02:00Z</dcterms:created>
  <dcterms:modified xsi:type="dcterms:W3CDTF">2022-05-20T09:03:00Z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XXJ7TYMEEKJ2-393-100</vt:lpwstr>
  </property>
  <property fmtid="{D5CDD505-2E9C-101B-9397-08002B2CF9AE}" pid="3" name="_dlc_DocIdItemGuid">
    <vt:lpwstr>eb3b3404-b664-4e6b-a17b-bd31258e1197</vt:lpwstr>
  </property>
  <property fmtid="{D5CDD505-2E9C-101B-9397-08002B2CF9AE}" pid="4" name="_dlc_DocIdUrl">
    <vt:lpwstr>https://vip.gov.mari.ru/mecon/_layouts/DocIdRedir.aspx?ID=XXJ7TYMEEKJ2-393-100, XXJ7TYMEEKJ2-393-100</vt:lpwstr>
  </property>
  <property fmtid="{D5CDD505-2E9C-101B-9397-08002B2CF9AE}" pid="5" name="ContentTypeId">
    <vt:lpwstr>0x01010014CE44A5E132A3439BC52A325D7EAD66</vt:lpwstr>
  </property>
</Properties>
</file>