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D6CE4" w:rsidRPr="00FD6CE4" w:rsidTr="00DE463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5113E7" wp14:editId="1D7543B6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D6CE4" w:rsidRPr="00FD6CE4" w:rsidRDefault="00FD6CE4" w:rsidP="00FD6C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FD6CE4" w:rsidRPr="00FD6CE4" w:rsidRDefault="00FD6CE4" w:rsidP="00FD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D6CE4" w:rsidRPr="00FD6CE4" w:rsidRDefault="00FD6CE4" w:rsidP="00FD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6BA6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bookmarkStart w:id="0" w:name="_GoBack"/>
      <w:bookmarkEnd w:id="0"/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 № </w:t>
      </w:r>
      <w:r w:rsidR="00386B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D6CE4" w:rsidRDefault="00FD6CE4" w:rsidP="00FD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6CE4" w:rsidRPr="00FD6CE4" w:rsidRDefault="00FD6CE4" w:rsidP="00FD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6C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услуги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«Прием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заявлений,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документов,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также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принятие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качестве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нуждающихся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жилых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помещениях»</w:t>
      </w:r>
    </w:p>
    <w:p w:rsidR="00FD6CE4" w:rsidRPr="00FD6CE4" w:rsidRDefault="00FD6CE4" w:rsidP="00FD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D6C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D6C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6CE4" w:rsidRPr="00FD6CE4" w:rsidRDefault="00FD6CE4" w:rsidP="00FD6CE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Arial" w:eastAsia="Arial" w:hAnsi="Arial" w:cs="Arial"/>
          <w:sz w:val="20"/>
          <w:szCs w:val="20"/>
          <w:lang w:eastAsia="zh-CN" w:bidi="ru-RU"/>
        </w:rPr>
      </w:pPr>
    </w:p>
    <w:p w:rsidR="00FD6CE4" w:rsidRPr="00FD6CE4" w:rsidRDefault="00FD6CE4" w:rsidP="00F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6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Зеленогорская</w:t>
      </w:r>
      <w:r w:rsidRPr="00FD6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сельская администрация </w:t>
      </w:r>
      <w:proofErr w:type="gramStart"/>
      <w:r w:rsidRPr="00FD6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FD6C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с т а н о в и л а:  </w:t>
      </w:r>
    </w:p>
    <w:p w:rsidR="00FD6CE4" w:rsidRPr="00FD6CE4" w:rsidRDefault="00FD6CE4" w:rsidP="00FD6CE4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Внести в  Административный регламент предоставления  муниципальной услуги «Прием заявлений,  документов, а также  принятие </w:t>
      </w:r>
      <w:proofErr w:type="gramStart"/>
      <w:r w:rsidRPr="00FD6CE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FD6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 в качестве нуждающихся в жилых помещениях», утвержденный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FD6C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 «Об утверждении административного регламента предоставления муниципальной услуги «Прием заявлений,  документов, а также  принятие на учет в качестве нуждающихся в жилых помещениях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от 05.08.2019 г. № 36</w:t>
      </w:r>
      <w:r w:rsidRPr="00FD6CE4">
        <w:rPr>
          <w:rFonts w:ascii="Times New Roman" w:eastAsia="Calibri" w:hAnsi="Times New Roman" w:cs="Times New Roman"/>
          <w:sz w:val="28"/>
          <w:szCs w:val="28"/>
          <w:lang w:eastAsia="ru-RU"/>
        </w:rPr>
        <w:t>, (далее – Регламент)  следующие изменения:</w:t>
      </w:r>
    </w:p>
    <w:p w:rsidR="00FD6CE4" w:rsidRPr="00FD6CE4" w:rsidRDefault="00FD6CE4" w:rsidP="00FD6CE4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1.1. Пункт 2.5.1. Регламента изложить в следующей редакции:</w:t>
      </w:r>
    </w:p>
    <w:p w:rsidR="00FD6CE4" w:rsidRPr="00FD6CE4" w:rsidRDefault="00FD6CE4" w:rsidP="00FD6CE4">
      <w:pPr>
        <w:suppressAutoHyphens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6CE4">
        <w:rPr>
          <w:rFonts w:ascii="Times New Roman" w:eastAsia="Times New Roman" w:hAnsi="Times New Roman" w:cs="Times New Roman"/>
          <w:sz w:val="24"/>
          <w:szCs w:val="28"/>
          <w:lang w:eastAsia="zh-CN"/>
        </w:rPr>
        <w:t>«2.5.1.</w:t>
      </w:r>
      <w:r w:rsidRPr="00FD6CE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Администрации, а так же на информационном стенде</w:t>
      </w:r>
      <w:proofErr w:type="gramStart"/>
      <w:r w:rsidRPr="00FD6CE4">
        <w:rPr>
          <w:rFonts w:ascii="Times New Roman" w:eastAsia="Times New Roman" w:hAnsi="Times New Roman" w:cs="Times New Roman"/>
          <w:sz w:val="28"/>
          <w:szCs w:val="24"/>
          <w:lang w:eastAsia="zh-CN"/>
        </w:rPr>
        <w:t>.»;</w:t>
      </w:r>
      <w:proofErr w:type="gramEnd"/>
    </w:p>
    <w:p w:rsidR="00FD6CE4" w:rsidRPr="00FD6CE4" w:rsidRDefault="00FD6CE4" w:rsidP="00FD6CE4">
      <w:pPr>
        <w:suppressAutoHyphens/>
        <w:spacing w:after="0" w:line="240" w:lineRule="auto"/>
        <w:ind w:right="10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D6CE4"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 w:rsidRPr="00FD6C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D6CE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FD6CE4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ункт 2.6.1. Регламента  изложить в  </w:t>
      </w:r>
      <w:r w:rsidRPr="00FD6CE4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следующей редакции:</w:t>
      </w:r>
    </w:p>
    <w:p w:rsidR="00FD6CE4" w:rsidRPr="00FD6CE4" w:rsidRDefault="00FD6CE4" w:rsidP="00FD6CE4">
      <w:pPr>
        <w:widowControl w:val="0"/>
        <w:shd w:val="clear" w:color="auto" w:fill="FFFFFF"/>
        <w:suppressAutoHyphens/>
        <w:spacing w:after="0" w:line="100" w:lineRule="atLeast"/>
        <w:ind w:firstLine="540"/>
        <w:jc w:val="both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8"/>
          <w:szCs w:val="28"/>
          <w:lang w:eastAsia="zh-CN"/>
        </w:rPr>
      </w:pPr>
      <w:r w:rsidRPr="00FD6C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«2.6.1 </w:t>
      </w:r>
      <w:r w:rsidRPr="00FD6CE4"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  <w:t>Перечень документов, необходимых для предоставления муниципальной услуги:</w:t>
      </w:r>
    </w:p>
    <w:p w:rsidR="00FD6CE4" w:rsidRPr="00FD6CE4" w:rsidRDefault="00FD6CE4" w:rsidP="00FD6CE4">
      <w:pPr>
        <w:widowControl w:val="0"/>
        <w:suppressAutoHyphens/>
        <w:autoSpaceDE w:val="0"/>
        <w:spacing w:after="0" w:line="240" w:lineRule="auto"/>
        <w:rPr>
          <w:rFonts w:ascii="Times New Roman CYR" w:eastAsia="Arial" w:hAnsi="Times New Roman CYR" w:cs="Times New Roman CYR"/>
          <w:color w:val="000000"/>
          <w:kern w:val="2"/>
          <w:sz w:val="28"/>
          <w:szCs w:val="28"/>
          <w:lang w:eastAsia="zh-CN" w:bidi="ru-RU"/>
        </w:rPr>
      </w:pPr>
      <w:r w:rsidRPr="00FD6CE4">
        <w:rPr>
          <w:rFonts w:ascii="Times New Roman CYR" w:eastAsia="Arial" w:hAnsi="Times New Roman CYR" w:cs="Times New Roman CYR"/>
          <w:b/>
          <w:bCs/>
          <w:color w:val="000000"/>
          <w:kern w:val="2"/>
          <w:sz w:val="28"/>
          <w:szCs w:val="28"/>
          <w:lang w:eastAsia="zh-CN" w:bidi="ru-RU"/>
        </w:rPr>
        <w:tab/>
      </w:r>
      <w:r w:rsidRPr="00FD6CE4">
        <w:rPr>
          <w:rFonts w:ascii="Times New Roman CYR" w:eastAsia="Arial" w:hAnsi="Times New Roman CYR" w:cs="Times New Roman CYR"/>
          <w:color w:val="000000"/>
          <w:kern w:val="2"/>
          <w:sz w:val="28"/>
          <w:szCs w:val="28"/>
          <w:lang w:eastAsia="zh-CN" w:bidi="ru-RU"/>
        </w:rPr>
        <w:t>1) заявление;</w:t>
      </w:r>
    </w:p>
    <w:p w:rsidR="00FD6CE4" w:rsidRPr="00FD6CE4" w:rsidRDefault="00FD6CE4" w:rsidP="00FD6CE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zh-CN" w:bidi="ru-RU"/>
        </w:rPr>
      </w:pPr>
      <w:r w:rsidRPr="00FD6CE4">
        <w:rPr>
          <w:rFonts w:ascii="Times New Roman CYR" w:eastAsia="Arial" w:hAnsi="Times New Roman CYR" w:cs="Times New Roman CYR"/>
          <w:color w:val="000000"/>
          <w:kern w:val="2"/>
          <w:sz w:val="28"/>
          <w:szCs w:val="28"/>
          <w:lang w:eastAsia="zh-CN" w:bidi="ru-RU"/>
        </w:rPr>
        <w:tab/>
      </w:r>
      <w:r w:rsidRPr="00FD6CE4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 w:bidi="ru-RU"/>
        </w:rPr>
        <w:t xml:space="preserve">2) </w:t>
      </w:r>
      <w:r w:rsidRPr="00FD6CE4">
        <w:rPr>
          <w:rFonts w:ascii="Times New Roman" w:eastAsia="Arial" w:hAnsi="Times New Roman" w:cs="Times New Roman"/>
          <w:sz w:val="28"/>
          <w:szCs w:val="28"/>
          <w:lang w:eastAsia="zh-CN" w:bidi="ru-RU"/>
        </w:rPr>
        <w:t xml:space="preserve"> копия финансового лицевого счета;</w:t>
      </w:r>
    </w:p>
    <w:p w:rsidR="00FD6CE4" w:rsidRPr="00FD6CE4" w:rsidRDefault="00FD6CE4" w:rsidP="00FD6CE4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D6CE4">
        <w:rPr>
          <w:rFonts w:ascii="Times New Roman" w:eastAsia="Arial" w:hAnsi="Times New Roman" w:cs="Times New Roman"/>
          <w:sz w:val="28"/>
          <w:szCs w:val="28"/>
          <w:lang w:eastAsia="zh-CN" w:bidi="ru-RU"/>
        </w:rPr>
        <w:t xml:space="preserve">   3) </w:t>
      </w:r>
      <w:r w:rsidRPr="00FD6CE4">
        <w:rPr>
          <w:rFonts w:ascii="Times New Roman" w:eastAsia="Calibri" w:hAnsi="Times New Roman" w:cs="Times New Roman"/>
          <w:sz w:val="28"/>
          <w:szCs w:val="28"/>
          <w:lang w:eastAsia="zh-CN" w:bidi="ru-RU"/>
        </w:rPr>
        <w:t>документы, подтверждающие состав семьи 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</w:t>
      </w:r>
      <w:proofErr w:type="gramStart"/>
      <w:r w:rsidRPr="00FD6CE4">
        <w:rPr>
          <w:rFonts w:ascii="Times New Roman" w:eastAsia="Calibri" w:hAnsi="Times New Roman" w:cs="Times New Roman"/>
          <w:sz w:val="28"/>
          <w:szCs w:val="28"/>
          <w:lang w:eastAsia="zh-CN" w:bidi="ru-RU"/>
        </w:rPr>
        <w:t>.</w:t>
      </w:r>
      <w:r w:rsidRPr="00FD6CE4">
        <w:rPr>
          <w:rFonts w:ascii="Times New Roman" w:eastAsia="Arial" w:hAnsi="Times New Roman" w:cs="Times New Roman"/>
          <w:sz w:val="28"/>
          <w:szCs w:val="28"/>
          <w:lang w:eastAsia="zh-CN" w:bidi="ru-RU"/>
        </w:rPr>
        <w:t>»</w:t>
      </w:r>
      <w:proofErr w:type="gramEnd"/>
      <w:r w:rsidRPr="00FD6CE4">
        <w:rPr>
          <w:rFonts w:ascii="Times New Roman" w:eastAsia="Arial" w:hAnsi="Times New Roman" w:cs="Times New Roman"/>
          <w:sz w:val="28"/>
          <w:szCs w:val="28"/>
          <w:lang w:eastAsia="zh-CN" w:bidi="ru-RU"/>
        </w:rPr>
        <w:t>.</w:t>
      </w:r>
    </w:p>
    <w:p w:rsidR="00FD6CE4" w:rsidRPr="00FD6CE4" w:rsidRDefault="00FD6CE4" w:rsidP="00FD6CE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6CE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r w:rsidRPr="00FD6CE4">
        <w:rPr>
          <w:rFonts w:ascii="Times New Roman" w:eastAsia="Times New Roman" w:hAnsi="Times New Roman" w:cs="Times New Roman"/>
          <w:sz w:val="28"/>
          <w:szCs w:val="28"/>
          <w:lang w:eastAsia="zh-CN"/>
        </w:rPr>
        <w:t>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FD6CE4" w:rsidRPr="00FD6CE4" w:rsidRDefault="00FD6CE4" w:rsidP="00FD6CE4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FD6CE4">
        <w:rPr>
          <w:rFonts w:ascii="Times New Roman" w:eastAsia="Lucida Sans Unicode" w:hAnsi="Times New Roman" w:cs="Times New Roman"/>
          <w:sz w:val="28"/>
          <w:szCs w:val="28"/>
          <w:lang w:eastAsia="zh-CN"/>
        </w:rPr>
        <w:lastRenderedPageBreak/>
        <w:t>3.Настоящее постановление вступает в силу со дня его обнародования.</w:t>
      </w:r>
    </w:p>
    <w:p w:rsidR="00FD6CE4" w:rsidRPr="00FD6CE4" w:rsidRDefault="00FD6CE4" w:rsidP="00FD6CE4">
      <w:pPr>
        <w:widowControl w:val="0"/>
        <w:shd w:val="clear" w:color="auto" w:fill="FFFFFF"/>
        <w:tabs>
          <w:tab w:val="left" w:pos="934"/>
        </w:tabs>
        <w:suppressAutoHyphens/>
        <w:autoSpaceDE w:val="0"/>
        <w:spacing w:after="0" w:line="100" w:lineRule="atLeast"/>
        <w:ind w:left="142" w:firstLine="4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FD6CE4" w:rsidRPr="00FD6CE4" w:rsidRDefault="00FD6CE4" w:rsidP="00FD6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ru-RU"/>
        </w:rPr>
      </w:pPr>
    </w:p>
    <w:p w:rsidR="00FD6CE4" w:rsidRPr="00FD6CE4" w:rsidRDefault="00FD6CE4" w:rsidP="00FD6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D6CE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Зеленогорской</w:t>
      </w:r>
      <w:r w:rsidRPr="00FD6CE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сельской администраци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и:                          Ю.Н.Антюшин</w:t>
      </w:r>
    </w:p>
    <w:p w:rsidR="009F57A5" w:rsidRDefault="009F57A5"/>
    <w:sectPr w:rsidR="009F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C"/>
    <w:rsid w:val="00386BA6"/>
    <w:rsid w:val="0086115C"/>
    <w:rsid w:val="009F57A5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2022-04-13T11:49:00Z</cp:lastPrinted>
  <dcterms:created xsi:type="dcterms:W3CDTF">2022-03-09T13:41:00Z</dcterms:created>
  <dcterms:modified xsi:type="dcterms:W3CDTF">2022-04-13T11:50:00Z</dcterms:modified>
</cp:coreProperties>
</file>