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07" w:rsidRPr="00DF32EB" w:rsidRDefault="00B76107" w:rsidP="00B76107">
      <w:r>
        <w:rPr>
          <w:sz w:val="20"/>
          <w:szCs w:val="20"/>
        </w:rPr>
        <w:t xml:space="preserve">              </w:t>
      </w:r>
      <w:r w:rsidRPr="00DF32EB">
        <w:t xml:space="preserve">РОССИЙ  ФЕДЕРАЦИЙ                                </w:t>
      </w:r>
      <w:r>
        <w:t xml:space="preserve">          </w:t>
      </w:r>
      <w:r w:rsidRPr="00DF32EB">
        <w:t>РОССИЙСКАЯ ФЕДЕРАЦИЯ</w:t>
      </w:r>
    </w:p>
    <w:p w:rsidR="00B76107" w:rsidRPr="00DF32EB" w:rsidRDefault="00B76107" w:rsidP="00B76107">
      <w:r w:rsidRPr="00DF32EB">
        <w:t xml:space="preserve">   </w:t>
      </w:r>
      <w:r>
        <w:t xml:space="preserve">       </w:t>
      </w:r>
      <w:r w:rsidRPr="00DF32EB">
        <w:t xml:space="preserve">МАРИЙ ЭЛ РЕСПУБЛИКА                              </w:t>
      </w:r>
      <w:r>
        <w:t xml:space="preserve">          </w:t>
      </w:r>
      <w:r w:rsidRPr="00DF32EB">
        <w:t>РЕСПУБЛИКА МАРИЙ ЭЛ</w:t>
      </w:r>
    </w:p>
    <w:p w:rsidR="00B76107" w:rsidRPr="00DF32EB" w:rsidRDefault="00B76107" w:rsidP="00B76107">
      <w:r w:rsidRPr="00DF32EB">
        <w:t xml:space="preserve">  ШЕРНУР МУНИЦ</w:t>
      </w:r>
      <w:r>
        <w:t xml:space="preserve">ИПАЛЬНЫЙ РАЙОН       </w:t>
      </w:r>
      <w:r w:rsidRPr="00DF32EB">
        <w:t xml:space="preserve">  СЕРНУРСКИЙ МУНИЦИПАЛЬНЫЙ РАЙОН</w:t>
      </w:r>
    </w:p>
    <w:p w:rsidR="00B76107" w:rsidRPr="00DF32EB" w:rsidRDefault="00B76107" w:rsidP="00B76107">
      <w:r w:rsidRPr="00DF32EB">
        <w:t xml:space="preserve">     </w:t>
      </w:r>
      <w:r>
        <w:t xml:space="preserve">   </w:t>
      </w:r>
      <w:r w:rsidRPr="00DF32EB">
        <w:t xml:space="preserve">КУКНУР СЕЛА КУНДЕМ                               </w:t>
      </w:r>
      <w:r>
        <w:t xml:space="preserve">        </w:t>
      </w:r>
      <w:r w:rsidRPr="00DF32EB">
        <w:t>КУКУНУРСКАЯ  СЕЛЬСКАЯ</w:t>
      </w:r>
    </w:p>
    <w:p w:rsidR="00B76107" w:rsidRPr="00DF32EB" w:rsidRDefault="00B76107" w:rsidP="00B76107">
      <w:r w:rsidRPr="00DF32EB">
        <w:t xml:space="preserve">         </w:t>
      </w:r>
      <w:r>
        <w:t xml:space="preserve">  </w:t>
      </w:r>
      <w:r w:rsidRPr="00DF32EB">
        <w:t xml:space="preserve">АДМИНИСТРАЦИЙ                                              </w:t>
      </w:r>
      <w:r>
        <w:t xml:space="preserve">      </w:t>
      </w:r>
      <w:r w:rsidRPr="00DF32EB">
        <w:t>АДМИНИСТРАЦИЯ</w:t>
      </w:r>
    </w:p>
    <w:p w:rsidR="00B76107" w:rsidRDefault="00B76107" w:rsidP="00B76107">
      <w:pPr>
        <w:rPr>
          <w:b/>
        </w:rPr>
      </w:pPr>
      <w:r w:rsidRPr="00DF32EB">
        <w:t xml:space="preserve">          </w:t>
      </w:r>
      <w:r w:rsidRPr="00DF32EB">
        <w:rPr>
          <w:b/>
        </w:rPr>
        <w:t xml:space="preserve">      </w:t>
      </w:r>
      <w:r>
        <w:rPr>
          <w:b/>
        </w:rPr>
        <w:t xml:space="preserve">  </w:t>
      </w:r>
      <w:r w:rsidRPr="00DF32EB">
        <w:rPr>
          <w:b/>
        </w:rPr>
        <w:t xml:space="preserve">ПУНЧАЛ                                   </w:t>
      </w:r>
      <w:r>
        <w:rPr>
          <w:b/>
        </w:rPr>
        <w:t xml:space="preserve">                             </w:t>
      </w:r>
      <w:r w:rsidRPr="00DF32EB">
        <w:rPr>
          <w:b/>
        </w:rPr>
        <w:t xml:space="preserve">ПОСТАНОВЛЕНИЕ      </w:t>
      </w:r>
    </w:p>
    <w:p w:rsidR="00B76107" w:rsidRPr="00DF32EB" w:rsidRDefault="00B76107" w:rsidP="00B76107">
      <w:r w:rsidRPr="00DF32EB">
        <w:rPr>
          <w:b/>
        </w:rPr>
        <w:t xml:space="preserve">                         </w:t>
      </w:r>
      <w:r w:rsidRPr="00DF32EB">
        <w:t xml:space="preserve"> </w:t>
      </w:r>
    </w:p>
    <w:p w:rsidR="00B76107" w:rsidRDefault="00B76107" w:rsidP="00B761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271F4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71F44">
        <w:rPr>
          <w:sz w:val="28"/>
          <w:szCs w:val="28"/>
        </w:rPr>
        <w:t>т</w:t>
      </w:r>
      <w:r>
        <w:rPr>
          <w:sz w:val="28"/>
          <w:szCs w:val="28"/>
        </w:rPr>
        <w:t xml:space="preserve"> 20  января  2023  года  № 04</w:t>
      </w:r>
    </w:p>
    <w:p w:rsidR="00B76107" w:rsidRPr="00A1203E" w:rsidRDefault="00B76107" w:rsidP="00B76107">
      <w:pPr>
        <w:jc w:val="center"/>
        <w:rPr>
          <w:b/>
          <w:sz w:val="28"/>
          <w:szCs w:val="28"/>
        </w:rPr>
      </w:pPr>
      <w:r w:rsidRPr="00A1203E">
        <w:rPr>
          <w:b/>
          <w:sz w:val="28"/>
          <w:szCs w:val="28"/>
        </w:rPr>
        <w:t>Об утверждении Положения «Об организации и осуществлении</w:t>
      </w:r>
    </w:p>
    <w:p w:rsidR="00B76107" w:rsidRPr="00A1203E" w:rsidRDefault="00B76107" w:rsidP="00B76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1203E">
        <w:rPr>
          <w:b/>
          <w:sz w:val="28"/>
          <w:szCs w:val="28"/>
        </w:rPr>
        <w:t>ервичного воинского учета граждан на территории</w:t>
      </w:r>
    </w:p>
    <w:p w:rsidR="00B76107" w:rsidRPr="00A1203E" w:rsidRDefault="00B76107" w:rsidP="00B76107">
      <w:pPr>
        <w:jc w:val="center"/>
        <w:rPr>
          <w:b/>
          <w:sz w:val="28"/>
          <w:szCs w:val="28"/>
        </w:rPr>
      </w:pPr>
      <w:r w:rsidRPr="00A1203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укнурского сельского  поселения»</w:t>
      </w:r>
    </w:p>
    <w:p w:rsidR="00B76107" w:rsidRDefault="00B76107" w:rsidP="00B76107">
      <w:pPr>
        <w:jc w:val="center"/>
        <w:rPr>
          <w:sz w:val="28"/>
          <w:szCs w:val="28"/>
        </w:rPr>
      </w:pPr>
    </w:p>
    <w:p w:rsidR="00B76107" w:rsidRDefault="00B76107" w:rsidP="00B76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Конституцией Российской Федерации, Федеральными законами  1996 года   № 61-ФЗ  «Об обороне»,  1997 года  №31- ФЗ  «О мобилизационной  подготовке  и  мобилизации в Российской Федерации»,              1998 года № 53-ФЗ «О воинской обязанности и военной службе», 2003 года              № 131-ФЗ  «Об общих принципах организации местного самоуправления в Российской Федерации», постановлением  Правительства  Российской Федерации от 27 ноября 2006 года № 719 «Об утверждении Положения о воинском учете», Устава Кукнурского сельского поселения</w:t>
      </w:r>
    </w:p>
    <w:p w:rsidR="00B76107" w:rsidRDefault="00B76107" w:rsidP="00B76107">
      <w:pPr>
        <w:jc w:val="both"/>
        <w:rPr>
          <w:sz w:val="28"/>
          <w:szCs w:val="28"/>
        </w:rPr>
      </w:pPr>
    </w:p>
    <w:p w:rsidR="00B76107" w:rsidRDefault="00B76107" w:rsidP="00B761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9A2EBF">
        <w:rPr>
          <w:b/>
          <w:sz w:val="28"/>
          <w:szCs w:val="28"/>
        </w:rPr>
        <w:t xml:space="preserve">   ПОСТАНОВЛЯЮ:</w:t>
      </w:r>
    </w:p>
    <w:p w:rsidR="00B76107" w:rsidRDefault="00B76107" w:rsidP="00B76107">
      <w:pPr>
        <w:jc w:val="both"/>
        <w:rPr>
          <w:b/>
          <w:sz w:val="28"/>
          <w:szCs w:val="28"/>
        </w:rPr>
      </w:pPr>
    </w:p>
    <w:p w:rsidR="00B76107" w:rsidRDefault="00B76107" w:rsidP="00B761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1. Утвердить Положение «Об организации и осуществлении первичного       воинского учета на территории Кукнурского сельского поселения».</w:t>
      </w:r>
    </w:p>
    <w:p w:rsidR="00B76107" w:rsidRDefault="00B76107" w:rsidP="00B76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Утвердить функциональные обязанности инспектора по воинскому учету.  </w:t>
      </w:r>
    </w:p>
    <w:p w:rsidR="00B76107" w:rsidRDefault="00B76107" w:rsidP="00B76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  за  исполнением настоящего постановления возлагаю на себя.</w:t>
      </w:r>
    </w:p>
    <w:p w:rsidR="00B76107" w:rsidRDefault="00B76107" w:rsidP="00B76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Признать утратившим силу постановление главы Кукнурской сельской администрации от 31.01.2020  года  № 21   «Об утверждении Положения «Об организации и осуществлении первичного воинского учета граждан на территории Кукнурского сельского поселения».</w:t>
      </w:r>
    </w:p>
    <w:p w:rsidR="00B76107" w:rsidRDefault="00B76107" w:rsidP="00B76107">
      <w:pPr>
        <w:jc w:val="both"/>
        <w:rPr>
          <w:sz w:val="28"/>
          <w:szCs w:val="28"/>
        </w:rPr>
      </w:pPr>
    </w:p>
    <w:p w:rsidR="00B76107" w:rsidRDefault="00B76107" w:rsidP="00B76107">
      <w:pPr>
        <w:jc w:val="both"/>
        <w:rPr>
          <w:sz w:val="28"/>
          <w:szCs w:val="28"/>
        </w:rPr>
      </w:pPr>
    </w:p>
    <w:p w:rsidR="00B76107" w:rsidRDefault="00B76107" w:rsidP="00B76107">
      <w:pPr>
        <w:jc w:val="both"/>
        <w:rPr>
          <w:sz w:val="28"/>
          <w:szCs w:val="28"/>
        </w:rPr>
      </w:pPr>
    </w:p>
    <w:p w:rsidR="00B76107" w:rsidRPr="009A2EBF" w:rsidRDefault="00B76107" w:rsidP="00B761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Кукнурской сельской администрации           Л.С.Долгушев           </w:t>
      </w:r>
      <w:r>
        <w:rPr>
          <w:b/>
          <w:sz w:val="28"/>
          <w:szCs w:val="28"/>
        </w:rPr>
        <w:t xml:space="preserve">          </w:t>
      </w:r>
      <w:r w:rsidRPr="009A2EBF">
        <w:rPr>
          <w:b/>
          <w:sz w:val="28"/>
          <w:szCs w:val="28"/>
        </w:rPr>
        <w:tab/>
      </w:r>
      <w:r w:rsidRPr="009A2EBF">
        <w:rPr>
          <w:b/>
          <w:sz w:val="28"/>
          <w:szCs w:val="28"/>
        </w:rPr>
        <w:tab/>
      </w:r>
      <w:r w:rsidRPr="009A2EBF">
        <w:rPr>
          <w:b/>
          <w:sz w:val="28"/>
          <w:szCs w:val="28"/>
        </w:rPr>
        <w:tab/>
      </w:r>
      <w:r w:rsidRPr="009A2EBF">
        <w:rPr>
          <w:b/>
          <w:sz w:val="28"/>
          <w:szCs w:val="28"/>
        </w:rPr>
        <w:tab/>
      </w:r>
      <w:r w:rsidRPr="009A2EBF">
        <w:rPr>
          <w:b/>
          <w:sz w:val="28"/>
          <w:szCs w:val="28"/>
        </w:rPr>
        <w:tab/>
      </w:r>
    </w:p>
    <w:p w:rsidR="00B76107" w:rsidRDefault="00B76107" w:rsidP="00B76107">
      <w:pPr>
        <w:jc w:val="center"/>
      </w:pPr>
    </w:p>
    <w:p w:rsidR="00B76107" w:rsidRDefault="00B76107" w:rsidP="00B76107">
      <w:pPr>
        <w:jc w:val="center"/>
      </w:pPr>
    </w:p>
    <w:p w:rsidR="00B76107" w:rsidRDefault="00B76107" w:rsidP="00B76107">
      <w:pPr>
        <w:jc w:val="center"/>
      </w:pPr>
    </w:p>
    <w:p w:rsidR="00B76107" w:rsidRDefault="00B76107" w:rsidP="00B76107">
      <w:pPr>
        <w:jc w:val="center"/>
      </w:pPr>
    </w:p>
    <w:p w:rsidR="00B76107" w:rsidRDefault="00B76107" w:rsidP="00B76107">
      <w:pPr>
        <w:jc w:val="center"/>
      </w:pPr>
    </w:p>
    <w:p w:rsidR="00B76107" w:rsidRDefault="00B76107" w:rsidP="00D72E74">
      <w:pPr>
        <w:tabs>
          <w:tab w:val="left" w:pos="6260"/>
        </w:tabs>
        <w:jc w:val="both"/>
      </w:pPr>
    </w:p>
    <w:p w:rsidR="00BD21E3" w:rsidRDefault="00BD21E3" w:rsidP="00D72E74">
      <w:pPr>
        <w:tabs>
          <w:tab w:val="left" w:pos="6260"/>
        </w:tabs>
        <w:jc w:val="both"/>
        <w:rPr>
          <w:color w:val="000000"/>
        </w:rPr>
      </w:pPr>
    </w:p>
    <w:p w:rsidR="00B76107" w:rsidRDefault="00B76107" w:rsidP="00D72E74">
      <w:pPr>
        <w:tabs>
          <w:tab w:val="left" w:pos="6260"/>
        </w:tabs>
        <w:jc w:val="both"/>
        <w:rPr>
          <w:color w:val="000000"/>
        </w:rPr>
      </w:pPr>
    </w:p>
    <w:p w:rsidR="00B76107" w:rsidRDefault="00B76107" w:rsidP="00D72E74">
      <w:pPr>
        <w:tabs>
          <w:tab w:val="left" w:pos="6260"/>
        </w:tabs>
        <w:jc w:val="both"/>
        <w:rPr>
          <w:color w:val="000000"/>
        </w:rPr>
      </w:pP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Приложение  № 01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к  Постановлению главы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Кукнурского сельского поселения                                                                                                                                                                                     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от  20 января  2023  года  № 04</w:t>
      </w:r>
    </w:p>
    <w:p w:rsidR="00D72E74" w:rsidRPr="00147B2D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32"/>
          <w:szCs w:val="32"/>
        </w:rPr>
      </w:pPr>
    </w:p>
    <w:p w:rsidR="00D72E74" w:rsidRPr="00FA498C" w:rsidRDefault="00D72E74" w:rsidP="00D72E74">
      <w:pPr>
        <w:tabs>
          <w:tab w:val="left" w:pos="6260"/>
          <w:tab w:val="left" w:pos="9498"/>
        </w:tabs>
        <w:ind w:left="-142" w:right="220" w:firstLine="426"/>
        <w:jc w:val="center"/>
        <w:rPr>
          <w:b/>
          <w:color w:val="000000"/>
          <w:sz w:val="32"/>
          <w:szCs w:val="32"/>
        </w:rPr>
      </w:pPr>
      <w:r w:rsidRPr="00FA498C">
        <w:rPr>
          <w:b/>
          <w:color w:val="000000"/>
          <w:sz w:val="32"/>
          <w:szCs w:val="32"/>
        </w:rPr>
        <w:t>Положение</w:t>
      </w:r>
    </w:p>
    <w:p w:rsidR="00D72E74" w:rsidRPr="00FA498C" w:rsidRDefault="00D72E74" w:rsidP="00D72E74">
      <w:pPr>
        <w:tabs>
          <w:tab w:val="left" w:pos="6260"/>
          <w:tab w:val="left" w:pos="9498"/>
        </w:tabs>
        <w:ind w:left="-142" w:right="220" w:firstLine="426"/>
        <w:jc w:val="center"/>
        <w:rPr>
          <w:b/>
          <w:color w:val="000000"/>
          <w:sz w:val="28"/>
          <w:szCs w:val="28"/>
        </w:rPr>
      </w:pPr>
      <w:r w:rsidRPr="00FA498C">
        <w:rPr>
          <w:b/>
          <w:color w:val="000000"/>
          <w:sz w:val="28"/>
          <w:szCs w:val="28"/>
        </w:rPr>
        <w:t>об организации и осуществлении первичного воинского учета</w:t>
      </w:r>
    </w:p>
    <w:p w:rsidR="00D72E74" w:rsidRPr="00FA498C" w:rsidRDefault="00D72E74" w:rsidP="00D72E74">
      <w:pPr>
        <w:tabs>
          <w:tab w:val="left" w:pos="6260"/>
          <w:tab w:val="left" w:pos="9498"/>
        </w:tabs>
        <w:ind w:left="-142" w:right="220" w:firstLine="426"/>
        <w:jc w:val="center"/>
        <w:rPr>
          <w:b/>
          <w:color w:val="000000"/>
          <w:sz w:val="28"/>
          <w:szCs w:val="28"/>
        </w:rPr>
      </w:pPr>
      <w:r w:rsidRPr="00FA498C">
        <w:rPr>
          <w:b/>
          <w:color w:val="000000"/>
          <w:sz w:val="28"/>
          <w:szCs w:val="28"/>
        </w:rPr>
        <w:t>на территории  Кукнурско</w:t>
      </w:r>
      <w:r>
        <w:rPr>
          <w:b/>
          <w:color w:val="000000"/>
          <w:sz w:val="28"/>
          <w:szCs w:val="28"/>
        </w:rPr>
        <w:t>го</w:t>
      </w:r>
      <w:r w:rsidRPr="00FA498C">
        <w:rPr>
          <w:b/>
          <w:color w:val="000000"/>
          <w:sz w:val="28"/>
          <w:szCs w:val="28"/>
        </w:rPr>
        <w:t xml:space="preserve"> сельско</w:t>
      </w:r>
      <w:r>
        <w:rPr>
          <w:b/>
          <w:color w:val="000000"/>
          <w:sz w:val="28"/>
          <w:szCs w:val="28"/>
        </w:rPr>
        <w:t>го</w:t>
      </w:r>
      <w:r w:rsidRPr="00FA498C">
        <w:rPr>
          <w:b/>
          <w:color w:val="000000"/>
          <w:sz w:val="28"/>
          <w:szCs w:val="28"/>
        </w:rPr>
        <w:t xml:space="preserve"> поселени</w:t>
      </w:r>
      <w:r>
        <w:rPr>
          <w:b/>
          <w:color w:val="000000"/>
          <w:sz w:val="28"/>
          <w:szCs w:val="28"/>
        </w:rPr>
        <w:t>я</w:t>
      </w:r>
    </w:p>
    <w:p w:rsidR="00D72E74" w:rsidRPr="00FA498C" w:rsidRDefault="00D72E74" w:rsidP="00D72E74">
      <w:pPr>
        <w:tabs>
          <w:tab w:val="left" w:pos="6260"/>
          <w:tab w:val="left" w:pos="9498"/>
        </w:tabs>
        <w:ind w:left="-142" w:right="220" w:firstLine="426"/>
        <w:jc w:val="center"/>
        <w:rPr>
          <w:b/>
          <w:color w:val="000000"/>
          <w:sz w:val="28"/>
          <w:szCs w:val="28"/>
        </w:rPr>
      </w:pPr>
      <w:r w:rsidRPr="00FA498C">
        <w:rPr>
          <w:b/>
          <w:color w:val="000000"/>
          <w:sz w:val="28"/>
          <w:szCs w:val="28"/>
        </w:rPr>
        <w:t>Сернурского  муниципального района Республики Марий Эл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center"/>
        <w:rPr>
          <w:color w:val="000000"/>
        </w:rPr>
      </w:pPr>
    </w:p>
    <w:p w:rsidR="00D72E74" w:rsidRPr="00FA498C" w:rsidRDefault="00D72E74" w:rsidP="00D72E74">
      <w:pPr>
        <w:tabs>
          <w:tab w:val="left" w:pos="6260"/>
          <w:tab w:val="left" w:pos="9498"/>
        </w:tabs>
        <w:ind w:left="-142" w:right="220" w:firstLine="426"/>
        <w:jc w:val="center"/>
        <w:rPr>
          <w:b/>
          <w:color w:val="000000"/>
          <w:sz w:val="28"/>
          <w:szCs w:val="28"/>
        </w:rPr>
      </w:pPr>
      <w:r w:rsidRPr="00FA498C">
        <w:rPr>
          <w:b/>
          <w:bCs/>
          <w:sz w:val="28"/>
          <w:szCs w:val="28"/>
          <w:lang w:val="en-US"/>
        </w:rPr>
        <w:t>I</w:t>
      </w:r>
      <w:r w:rsidRPr="00FA498C">
        <w:rPr>
          <w:b/>
          <w:bCs/>
          <w:sz w:val="28"/>
          <w:szCs w:val="28"/>
        </w:rPr>
        <w:t xml:space="preserve">. </w:t>
      </w:r>
      <w:r w:rsidRPr="00FA498C">
        <w:rPr>
          <w:b/>
          <w:color w:val="000000"/>
          <w:sz w:val="28"/>
          <w:szCs w:val="28"/>
        </w:rPr>
        <w:t>Общие положения</w:t>
      </w:r>
    </w:p>
    <w:p w:rsidR="00D72E74" w:rsidRPr="00F9147E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 w:rsidRPr="00F9147E">
        <w:rPr>
          <w:color w:val="000000"/>
          <w:sz w:val="28"/>
          <w:szCs w:val="28"/>
        </w:rPr>
        <w:t xml:space="preserve">   1.1  Полномочия на осуществление воинского учета на территории Кукнурского сельского поселения  передаются  инспектору  по воинскому учету администрации  Кукнурского сельского поселения.</w:t>
      </w:r>
    </w:p>
    <w:p w:rsidR="00D72E74" w:rsidRPr="00F9147E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 w:rsidRPr="00F9147E">
        <w:rPr>
          <w:color w:val="000000"/>
          <w:sz w:val="28"/>
          <w:szCs w:val="28"/>
        </w:rPr>
        <w:t xml:space="preserve">   1.2  Инспектор по воинскому учету в своей деятельности руководствуется Конституцией Российской Федерации, федеральными законами Российской  Федерации от 31 мая 1996 года № 61-ФЗ  «Об обороне»,  от </w:t>
      </w:r>
      <w:r>
        <w:rPr>
          <w:color w:val="000000"/>
          <w:sz w:val="28"/>
          <w:szCs w:val="28"/>
        </w:rPr>
        <w:t xml:space="preserve"> 26 февраля 1997 </w:t>
      </w:r>
      <w:r w:rsidRPr="00F9147E">
        <w:rPr>
          <w:color w:val="000000"/>
          <w:sz w:val="28"/>
          <w:szCs w:val="28"/>
        </w:rPr>
        <w:t xml:space="preserve">г.  № 31-ФЗ  «О мобилизационной </w:t>
      </w:r>
      <w:r>
        <w:rPr>
          <w:color w:val="000000"/>
          <w:sz w:val="28"/>
          <w:szCs w:val="28"/>
        </w:rPr>
        <w:t xml:space="preserve"> </w:t>
      </w:r>
      <w:r w:rsidRPr="00F9147E">
        <w:rPr>
          <w:color w:val="000000"/>
          <w:sz w:val="28"/>
          <w:szCs w:val="28"/>
        </w:rPr>
        <w:t>подготовке и мобилизации в Российской  Федерации»,  от</w:t>
      </w:r>
      <w:r>
        <w:rPr>
          <w:color w:val="000000"/>
          <w:sz w:val="28"/>
          <w:szCs w:val="28"/>
        </w:rPr>
        <w:t xml:space="preserve"> </w:t>
      </w:r>
      <w:r w:rsidRPr="00F9147E">
        <w:rPr>
          <w:color w:val="000000"/>
          <w:sz w:val="28"/>
          <w:szCs w:val="28"/>
        </w:rPr>
        <w:t xml:space="preserve"> 28 марта 1998 г.  № 53-ФЗ  «О воинской</w:t>
      </w:r>
      <w:r>
        <w:rPr>
          <w:color w:val="000000"/>
          <w:sz w:val="28"/>
          <w:szCs w:val="28"/>
        </w:rPr>
        <w:t xml:space="preserve"> </w:t>
      </w:r>
      <w:r w:rsidRPr="00F9147E">
        <w:rPr>
          <w:color w:val="000000"/>
          <w:sz w:val="28"/>
          <w:szCs w:val="28"/>
        </w:rPr>
        <w:t xml:space="preserve"> обязанности и военной службе</w:t>
      </w:r>
      <w:r>
        <w:rPr>
          <w:color w:val="000000"/>
          <w:sz w:val="28"/>
          <w:szCs w:val="28"/>
        </w:rPr>
        <w:t>»</w:t>
      </w:r>
      <w:r w:rsidRPr="00F9147E">
        <w:rPr>
          <w:color w:val="000000"/>
          <w:sz w:val="28"/>
          <w:szCs w:val="28"/>
        </w:rPr>
        <w:t xml:space="preserve">, Положением о воинском учете,  утвержденным Постановлением  правительства Российской  Федерации от 27  ноября 2006 г.  № 719,  «Инструкцией по бронированию граждан </w:t>
      </w:r>
      <w:r>
        <w:rPr>
          <w:color w:val="000000"/>
          <w:sz w:val="28"/>
          <w:szCs w:val="28"/>
        </w:rPr>
        <w:t xml:space="preserve"> </w:t>
      </w:r>
      <w:r w:rsidRPr="00F9147E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F9147E">
        <w:rPr>
          <w:color w:val="000000"/>
          <w:sz w:val="28"/>
          <w:szCs w:val="28"/>
        </w:rPr>
        <w:t xml:space="preserve"> Федерации,  пребывающих в запасе Вооруженных Сил  Российской Федерации, </w:t>
      </w:r>
      <w:r>
        <w:rPr>
          <w:color w:val="000000"/>
          <w:sz w:val="28"/>
          <w:szCs w:val="28"/>
        </w:rPr>
        <w:t xml:space="preserve"> </w:t>
      </w:r>
      <w:r w:rsidRPr="00F9147E">
        <w:rPr>
          <w:color w:val="000000"/>
          <w:sz w:val="28"/>
          <w:szCs w:val="28"/>
        </w:rPr>
        <w:t xml:space="preserve">федеральных органов исполнительной власти, имеющих запас, и работающих </w:t>
      </w:r>
      <w:r>
        <w:rPr>
          <w:color w:val="000000"/>
          <w:sz w:val="28"/>
          <w:szCs w:val="28"/>
        </w:rPr>
        <w:t xml:space="preserve">            </w:t>
      </w:r>
      <w:r w:rsidRPr="00F9147E">
        <w:rPr>
          <w:color w:val="000000"/>
          <w:sz w:val="28"/>
          <w:szCs w:val="28"/>
        </w:rPr>
        <w:t xml:space="preserve">в органах государственной власти,  органах местного самоуправления и организациях, на период </w:t>
      </w:r>
      <w:r>
        <w:rPr>
          <w:color w:val="000000"/>
          <w:sz w:val="28"/>
          <w:szCs w:val="28"/>
        </w:rPr>
        <w:t xml:space="preserve"> </w:t>
      </w:r>
      <w:r w:rsidRPr="00F9147E">
        <w:rPr>
          <w:color w:val="000000"/>
          <w:sz w:val="28"/>
          <w:szCs w:val="28"/>
        </w:rPr>
        <w:t>мобилизации и в военное время», законами Республики Марий Эл, Уставом</w:t>
      </w:r>
      <w:r>
        <w:rPr>
          <w:color w:val="000000"/>
          <w:sz w:val="28"/>
          <w:szCs w:val="28"/>
        </w:rPr>
        <w:t xml:space="preserve"> Кукнурского сельского поселения Сернурского муниципального района Республики Марий Эл</w:t>
      </w:r>
      <w:r w:rsidRPr="00F9147E">
        <w:rPr>
          <w:color w:val="000000"/>
          <w:sz w:val="28"/>
          <w:szCs w:val="28"/>
        </w:rPr>
        <w:t xml:space="preserve"> и иными нормативными правовыми  актами Кукнурско</w:t>
      </w:r>
      <w:r>
        <w:rPr>
          <w:color w:val="000000"/>
          <w:sz w:val="28"/>
          <w:szCs w:val="28"/>
        </w:rPr>
        <w:t>го</w:t>
      </w:r>
      <w:r w:rsidRPr="00F9147E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F9147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F9147E">
        <w:rPr>
          <w:color w:val="000000"/>
          <w:sz w:val="28"/>
          <w:szCs w:val="28"/>
        </w:rPr>
        <w:t>, а также настоящим Положением.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 w:rsidRPr="00F9147E">
        <w:rPr>
          <w:color w:val="000000"/>
          <w:sz w:val="28"/>
          <w:szCs w:val="28"/>
        </w:rPr>
        <w:t xml:space="preserve">   1.3  Положение об организации и осуществлении первичного воинского учета на территории Кукнурско</w:t>
      </w:r>
      <w:r>
        <w:rPr>
          <w:color w:val="000000"/>
          <w:sz w:val="28"/>
          <w:szCs w:val="28"/>
        </w:rPr>
        <w:t>го</w:t>
      </w:r>
      <w:r w:rsidRPr="00F9147E">
        <w:rPr>
          <w:color w:val="000000"/>
          <w:sz w:val="28"/>
          <w:szCs w:val="28"/>
        </w:rPr>
        <w:t xml:space="preserve">  сельско</w:t>
      </w:r>
      <w:r>
        <w:rPr>
          <w:color w:val="000000"/>
          <w:sz w:val="28"/>
          <w:szCs w:val="28"/>
        </w:rPr>
        <w:t>го</w:t>
      </w:r>
      <w:r w:rsidRPr="00F9147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F9147E">
        <w:rPr>
          <w:color w:val="000000"/>
          <w:sz w:val="28"/>
          <w:szCs w:val="28"/>
        </w:rPr>
        <w:t xml:space="preserve"> Сернурского муниципального района Республики  Марий Эл  утверждается главой </w:t>
      </w:r>
      <w:r>
        <w:rPr>
          <w:color w:val="000000"/>
          <w:sz w:val="28"/>
          <w:szCs w:val="28"/>
        </w:rPr>
        <w:t>Кукнурской сельской администрации.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</w:p>
    <w:p w:rsidR="00D72E74" w:rsidRPr="00FA498C" w:rsidRDefault="00D72E74" w:rsidP="00D72E74">
      <w:pPr>
        <w:tabs>
          <w:tab w:val="left" w:pos="6260"/>
          <w:tab w:val="left" w:pos="9498"/>
        </w:tabs>
        <w:ind w:left="-142" w:right="220" w:firstLine="426"/>
        <w:jc w:val="center"/>
        <w:rPr>
          <w:b/>
          <w:color w:val="000000"/>
          <w:sz w:val="28"/>
          <w:szCs w:val="28"/>
        </w:rPr>
      </w:pPr>
      <w:r w:rsidRPr="00FA498C">
        <w:rPr>
          <w:b/>
          <w:bCs/>
          <w:color w:val="000000"/>
          <w:sz w:val="28"/>
          <w:szCs w:val="28"/>
        </w:rPr>
        <w:t xml:space="preserve">II. </w:t>
      </w:r>
      <w:r w:rsidRPr="00FA498C">
        <w:rPr>
          <w:b/>
          <w:color w:val="000000"/>
          <w:sz w:val="28"/>
          <w:szCs w:val="28"/>
        </w:rPr>
        <w:t>ОСНОВНЫЕ  ЗАДАЧИ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  </w:t>
      </w:r>
      <w:r w:rsidRPr="00B64AE6">
        <w:rPr>
          <w:color w:val="000000"/>
          <w:sz w:val="28"/>
          <w:szCs w:val="28"/>
        </w:rPr>
        <w:t xml:space="preserve">2.1 </w:t>
      </w:r>
      <w:r>
        <w:rPr>
          <w:color w:val="000000"/>
          <w:sz w:val="28"/>
          <w:szCs w:val="28"/>
        </w:rPr>
        <w:t>Основными задачами  инспектора по воинскому  учету являются: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осуществление первичного воинского учета граждан, проживающих или пребывающих на территории муниципального образования;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обеспечение исполнения гражданами воинской обязанности, установленной федеральными  законами  «Об обороне»,  «О  воинской  обязанности  и военной службе»,  «О мобилизационной подготовке и мобилизации в Российской  Федерации»;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документальное оформление сведений воинского учета о гражданах, состоящих на воинском учете;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- анализ количественного состава и качественного состояния призывных мобилизационных ресурсов для эффективного использования в интересах обеспечения обороны страны и безопасности государства;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проведение плановой работы по подготовке необходимого количества военно-обученных граждан, пребывающих в запасе,  для обеспечения мероприятий по переводу Вооруженных Сил Российской  Федерации, 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</w:p>
    <w:p w:rsidR="00D72E74" w:rsidRPr="00FA498C" w:rsidRDefault="00D72E74" w:rsidP="00D72E74">
      <w:pPr>
        <w:tabs>
          <w:tab w:val="left" w:pos="6260"/>
          <w:tab w:val="left" w:pos="9498"/>
        </w:tabs>
        <w:ind w:left="-142" w:right="220" w:firstLine="426"/>
        <w:jc w:val="center"/>
        <w:rPr>
          <w:b/>
          <w:color w:val="000000"/>
          <w:sz w:val="28"/>
          <w:szCs w:val="28"/>
        </w:rPr>
      </w:pPr>
      <w:r w:rsidRPr="00FA498C">
        <w:rPr>
          <w:b/>
          <w:bCs/>
          <w:color w:val="000000"/>
          <w:sz w:val="28"/>
          <w:szCs w:val="28"/>
        </w:rPr>
        <w:t>III.</w:t>
      </w:r>
      <w:r w:rsidRPr="00FA498C">
        <w:rPr>
          <w:b/>
          <w:color w:val="000000"/>
          <w:sz w:val="28"/>
          <w:szCs w:val="28"/>
        </w:rPr>
        <w:t xml:space="preserve"> ФУНКЦИИ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3.1 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муниципального образования.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3.2  В  целях организации и обеспечения сбора, хранения и обработки сведений, содержащихся в документах первичного воинского учета: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-осуществлять первичный воинский учет граждан, пребывающих в запасе, и граждан, подлежащих призыву на военную службу, проживающих  или пребывающих (на срок более трех месяцев) на территории муниципального образования;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выявлять совместно с  Межмуниципальным  отделом  внутренних  дел «Сернурский»  граждан, проживающих или пребывающих  (на срок более трех месяцев)  на территории  поселения и подлежащих постановке на воинский учет;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вести учет организаций, находящихся на  территории  поселения и контролировать ведение в них воинского учета;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вести и хранить документы первичного воинского учета в машинописном и электронном  видах в порядке и формам, которые  определяются  министерством обороны  Российской  Федерации. 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3.3 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сверять не реже одного раза в год документы первичного воинского учета с документами воинского учета воинского учета военного комиссариата Сернурского района Республики Марий Эл, организаций, а также с карточками регистрации и домовыми книгами;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своевременно вносить изменения в сведения, содержащиеся в документах первичного воинского учета, и в двухнедельный срок сообщать о внесенных изменениях в военный  комиссариат  Сернурского района Республики  Марий Эл;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3.4 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</w:t>
      </w:r>
      <w:r>
        <w:rPr>
          <w:color w:val="000000"/>
          <w:sz w:val="28"/>
          <w:szCs w:val="28"/>
        </w:rPr>
        <w:lastRenderedPageBreak/>
        <w:t>Положением о воинском учете и осуществлять контроль их исполнения, а так же информировать об ответственности за неисполнение указанных обязанностей;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представлять в военный комиссариат  Сернурского  района  Республики  Марий Эл 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3.5  При  осуществлении первичного воинского учета инспектор по воинскому учету обязан: 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сбор, хранение и обработку сведений, содержащихся в документах первичного воинского учета,  в порядке, установленном законодательством Российской Федерации в области персональных данных и Положение о воинском учете. Состав сведений, содержащихся   в документах первичного воинского учета, и форма учета таких сведений определяются Положением о воинском учете;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состоянии, сведений, содержащихся в документах воинского учета. При этом. Информация об изменении сведений, содержащихся в документах воинского учета. Должна направляться в военный комиссариат  в двухнедельный срок со дня ее получения;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направлять в двухнедельный срок по запросам военных комиссариатов необходимые для занесения в документы воинского учета сведения о гражданах,  встающих на воинский учет, состоящих на воинском учете, а также не состоящих, но обязанных состоять на воинском учете;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организовывать и обеспечить постановку на воинский учет, 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поселения, место пребывания 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 сбор информации о прохождении гражданами  медицинского обследования 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 медицинского освидетельствования ранее признанных ограниченно годными к военной службе по состоянию здоровья;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</w:t>
      </w:r>
      <w:r>
        <w:rPr>
          <w:color w:val="000000"/>
          <w:sz w:val="28"/>
          <w:szCs w:val="28"/>
        </w:rPr>
        <w:lastRenderedPageBreak/>
        <w:t>пола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организовывать и обеспечивать своевременное оповещение граждан о вызовах (повестках) военных комиссариатов;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вести прием граждан по вопросам воинского учета;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ежеквартально представлять в военный комиссариат Сернурского района Республики Марий Эл  отчет о расходовании предоставленных субвенций с указанием численности военно-учетных  работников, осуществляющих первичный воинский учет.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3.6  В целях организации и обеспечения постановки граждан на воинский учет инспектор по воинскому учету: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проверяет  наличие  и  подлинность  военных  билетов  (временных удостоверений,  выданных взамен военных билетов)  или удостоверений граждан, подлежащих призыву на военную службу, а также подлинность записей в них, наличие мобилизационных предписаний  (для военнообязанных запаса  при  наличии в военных билетах отметок об их вручении),  отметок в документах воинского учета о снятии граждан с воинского учета по прежнему месту жительства,  отметок  в паспортах  граждан  Российской Федерации об их  отношении к воинской обязанности, жетонов с личными номерами Вооруженных Сил  Российской  Федерации (для военнообязанных запаса при  наличии в военных билетах отметок об их вручении);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заполняет карточки первичного воинского учета на офицеров запаса;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заполняет (в 2 экземплярах) алфавитные карточки и учетные карточки на  прапорщиков, мичманов, старшин, сержантов, солдат и матросов запаса;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заполняет учетные карты призывников;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заполнение указанных документов производит в соответствии с записями в военных билетах (временных удостоверениях, выданных взамен военных билетов) и удостоверениях призывников. При этом уточняет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представляет военные билеты  (временные удостоверения, выданные взамен военных  билетов),  алфавитные и учетные карточки прапорщиков, мичманов, старшин,  сержантов,  солдат и матросов запаса,  удостоверения граждан, подлежащих призыву на военную службу,  учетные карты,  а также  паспорта граждан Российской Федерации  с  отсутствующими в них отметками об отношении граждан к воинской обязанности в двухнедельный срок в  военный комиссариат  Сернурского  района  Республики Марий Эл для оформления постановки на воинский учет;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оповещает призывников о необходимости личной явки в военный комиссариат для постановки на воинский учет;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информирует военный комиссариат Сернурского района  Республики Марий  Эл об обнаруженных в документах воинского учета и </w:t>
      </w:r>
      <w:r>
        <w:rPr>
          <w:color w:val="000000"/>
          <w:sz w:val="28"/>
          <w:szCs w:val="28"/>
        </w:rPr>
        <w:lastRenderedPageBreak/>
        <w:t>мобилизационных предписаниях граждан исправлениях, неточностях, подделках и неполном количестве листов;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 невозможности оформления постановки граждан на воинский учет на основании представленных  ими документов воинского учета инспектор по воинскому учету оповещает граждан о необходимости личной явки в военный комиссариат;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приеме от граждан документов воинского учета выдает расписки;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делает отметки о постановке граждан  на воинский учет в карточках регистрации или домовых книгах.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3.8  В целях организации и обеспечения снятия граждан с воинского учета инспектор по воинскому учету: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представляет в военный комиссариат Сернурского района Республики Марий Эл  документы воинского учета  и паспорта в случае отсутствия в них отметок об отношении  граждан к воинской обязанности  для  соответствующего оформления указанных документов;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оповещает офицеров запаса и призывников о необходимости личной явки в военный комиссариат  Сернурского района  республики Марий  Эл для снятия с воинского учета;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военнообязанных, убывающих за пределы  поселения, решением военного комиссара  могут изыматься  мобилизационные предписания, о чем делается соответствующая отметка  в военных билетах (временных удостоверениях,  выданных  взамен военных билетов);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 необходимости уточнения военно-учетных данных военнообязанных их  оповещает о  необходимости  личной  явки  в  военный  комиссариат Сернурского района  Республики  Марий  Эл. При приеме от граждан документов воинского учета и паспортов выдает расписки;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составляет и представляет в военный комиссариат  Сернурского  района Республики Марий Эл  в двухнедельный срок  списки граждан, убывших на новое место жительства за пределы муниципального образования  без снятия с воинского учета;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хранит документы первичного воинского учета граждан, снятых с воинского учета, до очередной сверки с учетными данными военного комиссариата Сернурского района  Республики  Марий  Эл, после чего уничтожает их в установленном порядке.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3.9  Инспектор по воинскому учету ежегодно, до 1 февраля, представляет в военный комиссариат  отчеты о результатах осуществления первичного воинского учета в  предшествующем году.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</w:p>
    <w:p w:rsidR="00D72E74" w:rsidRPr="00FA498C" w:rsidRDefault="00D72E74" w:rsidP="00D72E74">
      <w:pPr>
        <w:tabs>
          <w:tab w:val="left" w:pos="6260"/>
          <w:tab w:val="left" w:pos="9498"/>
        </w:tabs>
        <w:ind w:left="-142" w:right="220" w:firstLine="426"/>
        <w:jc w:val="center"/>
        <w:rPr>
          <w:b/>
          <w:color w:val="000000"/>
          <w:sz w:val="28"/>
          <w:szCs w:val="28"/>
        </w:rPr>
      </w:pPr>
      <w:r w:rsidRPr="00FA498C">
        <w:rPr>
          <w:b/>
          <w:bCs/>
          <w:color w:val="000000"/>
          <w:sz w:val="28"/>
          <w:szCs w:val="28"/>
          <w:lang w:val="en-US"/>
        </w:rPr>
        <w:t>I</w:t>
      </w:r>
      <w:r w:rsidRPr="00FA498C">
        <w:rPr>
          <w:b/>
          <w:bCs/>
          <w:color w:val="000000"/>
          <w:sz w:val="28"/>
          <w:szCs w:val="28"/>
        </w:rPr>
        <w:t xml:space="preserve">V. </w:t>
      </w:r>
      <w:r w:rsidRPr="00FA498C">
        <w:rPr>
          <w:b/>
          <w:color w:val="000000"/>
          <w:sz w:val="28"/>
          <w:szCs w:val="28"/>
        </w:rPr>
        <w:t>Права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4.1  Для  плановой и целенаправленной работы инспектор по воинскому учету имеет право: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вносить предложения по запросу и получению в установленном порядке необходимых материалов и информации от  федеральных органов  государственной власти, органов исполнительной  власти  Республики  Марий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Эл, органов местного самоуправления, а также от учреждений и организаций независимо от организационно-правовых форм  и  форм собственности;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запрашивать и получать от структурных  подразделений  Кукнурской сельской администрации    аналитические материалы, предложения по сводным планам мероприятий и  информацию об их выполнении, а также другие материалы, необходимые для эффективного выполнения возложенных на него задач;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создавать информационные базы данных по вопросам, отнесенным к его компетенции;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выносить на рассмотрение  главой Кукнурской сельской администрации вопросы о привлечении на договорной основе специалистов для осуществления отдельных работ;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 исполнительной  власти  Республики  Марий  Эл,  органами местного самоуправления, общественными объединениями, а также организациями по вопросам, отнесенным к его компетенции.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4.2  При  осуществлении первичного воинского учета инспектор по воинскому учету вправе: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запрашивать у организаций и граждан информацию, необходимую для занесения в документы воинского учета;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вызывать граждан по вопросам воинского учета и оповещать граждан о вызовах (повестках) военных комиссариатов;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определять порядок оповещения граждан о вызовах (повестках)  военных комиссариатов;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определять порядок приема граждан по вопросам воинского учета;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запрашивать у военного комиссара разъяснения по вопросам первичного воинского учета;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вносить в военный комиссариат предложения о совершенствовании организации первичного воинского учета.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</w:p>
    <w:p w:rsidR="00D72E74" w:rsidRPr="00FA498C" w:rsidRDefault="00D72E74" w:rsidP="00D72E74">
      <w:pPr>
        <w:tabs>
          <w:tab w:val="left" w:pos="6260"/>
          <w:tab w:val="left" w:pos="9498"/>
        </w:tabs>
        <w:ind w:left="-142" w:right="220" w:firstLine="426"/>
        <w:jc w:val="center"/>
        <w:rPr>
          <w:b/>
          <w:color w:val="000000"/>
          <w:sz w:val="28"/>
          <w:szCs w:val="28"/>
        </w:rPr>
      </w:pPr>
      <w:r w:rsidRPr="00FA498C">
        <w:rPr>
          <w:b/>
          <w:bCs/>
          <w:color w:val="000000"/>
          <w:sz w:val="28"/>
          <w:szCs w:val="28"/>
          <w:lang w:val="en-US"/>
        </w:rPr>
        <w:t>V</w:t>
      </w:r>
      <w:r w:rsidRPr="00FA498C">
        <w:rPr>
          <w:b/>
          <w:bCs/>
          <w:color w:val="000000"/>
          <w:sz w:val="28"/>
          <w:szCs w:val="28"/>
        </w:rPr>
        <w:t xml:space="preserve">. </w:t>
      </w:r>
      <w:r w:rsidRPr="00FA498C">
        <w:rPr>
          <w:b/>
          <w:color w:val="000000"/>
          <w:sz w:val="28"/>
          <w:szCs w:val="28"/>
        </w:rPr>
        <w:t>Руководство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5.1  Полную и единоличную ответственность  за организацию и осуществление первичного воинского учета на территории муниципального образования несет глава Кукнурской сельской  администрации .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5.2  Инспектор по воинскому учету назначается на должность и освобождается от должности главой администрации муниципального образования  и находится  в его непосредственном  подчинении.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5.3  В случае отсутствия инспектора по воинскому учету на рабочем месте по уважительным причинам (отпуск, временная  нетрудоспособность, </w:t>
      </w:r>
      <w:r>
        <w:rPr>
          <w:color w:val="000000"/>
          <w:sz w:val="28"/>
          <w:szCs w:val="28"/>
        </w:rPr>
        <w:lastRenderedPageBreak/>
        <w:t>командировка) на его должность временно назначается другой сотрудник администрации, при этом документы воинского учета и мобилизационного планирования передаются ему по акту.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5.4  Координация деятельности по осуществлению первичного воинского учета и контроль за осуществлением переданных полномочий осуществляется военным комиссариатом, определяемом  положением  о воинском  учете.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на осуществление передаваемых полномочий на осуществление первичного воинского учета предусматриваются в виде субвенций из федерального бюджета бюджету  Республики  Марий  Эл.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расходованием субвенций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счетной палатой Российской  Федерации.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5.5 Контроль за осуществлением первичного воинского учета проводится органами военного управления Вооруженных  Сил  Российской  Федерации и военным комиссариатом в порядке, определяемом Министерством  обороны  Российской Федерации.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Показатели, по которым оценивается деятельность по осуществлению первичного воинского учета, и критерии оценки их деятельности определены в методических рекомендациях по осуществлению первичного  воинского учета в органах местного самоуправления, утвержденных в 2017 году Начальником ГШ ВС РФ – первым заместителем  Министра  обороны  Российской  Федерации.</w:t>
      </w:r>
    </w:p>
    <w:p w:rsidR="00D72E74" w:rsidRPr="00B64AE6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</w:rPr>
      </w:pP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</w:rPr>
      </w:pP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 w:rsidRPr="00FC3613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ный специалист</w:t>
      </w:r>
    </w:p>
    <w:p w:rsidR="00D72E74" w:rsidRPr="00FC3613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Кукнурской сельской администрации                                  А.А.Горинова</w:t>
      </w: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  <w:rPr>
          <w:color w:val="000000"/>
        </w:rPr>
      </w:pPr>
    </w:p>
    <w:p w:rsidR="00D72E74" w:rsidRDefault="00D72E74" w:rsidP="00D72E74">
      <w:pPr>
        <w:tabs>
          <w:tab w:val="left" w:pos="6260"/>
          <w:tab w:val="left" w:pos="9498"/>
        </w:tabs>
        <w:ind w:left="-142" w:right="220" w:firstLine="426"/>
        <w:jc w:val="both"/>
      </w:pPr>
      <w:r>
        <w:rPr>
          <w:color w:val="000000"/>
        </w:rPr>
        <w:t xml:space="preserve"> </w:t>
      </w:r>
      <w:r>
        <w:t xml:space="preserve">                                                                 </w:t>
      </w:r>
    </w:p>
    <w:p w:rsidR="00D72E74" w:rsidRDefault="00D72E74" w:rsidP="00D72E74">
      <w:pPr>
        <w:tabs>
          <w:tab w:val="left" w:pos="9498"/>
        </w:tabs>
        <w:ind w:left="-142" w:right="220" w:firstLine="426"/>
        <w:jc w:val="both"/>
      </w:pPr>
    </w:p>
    <w:p w:rsidR="00D72E74" w:rsidRDefault="00D72E74" w:rsidP="00D72E74">
      <w:pPr>
        <w:tabs>
          <w:tab w:val="left" w:pos="9498"/>
        </w:tabs>
        <w:ind w:left="-142" w:right="220" w:firstLine="426"/>
        <w:jc w:val="both"/>
      </w:pPr>
      <w:r>
        <w:t xml:space="preserve">                                                                                                          </w:t>
      </w:r>
    </w:p>
    <w:p w:rsidR="00D72E74" w:rsidRDefault="00D72E74" w:rsidP="00D72E74">
      <w:pPr>
        <w:tabs>
          <w:tab w:val="left" w:pos="9498"/>
        </w:tabs>
        <w:ind w:left="-142" w:right="220" w:firstLine="426"/>
        <w:jc w:val="both"/>
      </w:pPr>
    </w:p>
    <w:p w:rsidR="00D72E74" w:rsidRDefault="00D72E74" w:rsidP="00D72E74">
      <w:pPr>
        <w:tabs>
          <w:tab w:val="left" w:pos="9498"/>
        </w:tabs>
        <w:ind w:left="-142" w:right="220" w:firstLine="426"/>
        <w:jc w:val="both"/>
      </w:pPr>
    </w:p>
    <w:p w:rsidR="00D72E74" w:rsidRDefault="00D72E74" w:rsidP="00D72E74">
      <w:pPr>
        <w:tabs>
          <w:tab w:val="left" w:pos="9498"/>
        </w:tabs>
        <w:ind w:left="-142" w:right="220" w:firstLine="426"/>
        <w:jc w:val="both"/>
      </w:pPr>
    </w:p>
    <w:p w:rsidR="00D72E74" w:rsidRDefault="00D72E74" w:rsidP="00D72E74">
      <w:pPr>
        <w:tabs>
          <w:tab w:val="left" w:pos="9498"/>
        </w:tabs>
        <w:ind w:left="-142" w:right="220" w:firstLine="426"/>
        <w:jc w:val="both"/>
      </w:pPr>
    </w:p>
    <w:p w:rsidR="00D72E74" w:rsidRDefault="00D72E74" w:rsidP="00D72E74">
      <w:pPr>
        <w:tabs>
          <w:tab w:val="left" w:pos="9498"/>
        </w:tabs>
        <w:ind w:left="-142" w:right="220" w:firstLine="426"/>
        <w:jc w:val="both"/>
      </w:pPr>
    </w:p>
    <w:p w:rsidR="00D72E74" w:rsidRDefault="00D72E74" w:rsidP="00D72E74">
      <w:pPr>
        <w:tabs>
          <w:tab w:val="left" w:pos="9498"/>
        </w:tabs>
        <w:ind w:left="-142" w:right="220" w:firstLine="426"/>
        <w:jc w:val="both"/>
      </w:pPr>
    </w:p>
    <w:p w:rsidR="00D72E74" w:rsidRDefault="00D72E74" w:rsidP="00D72E74">
      <w:pPr>
        <w:tabs>
          <w:tab w:val="left" w:pos="9498"/>
        </w:tabs>
        <w:ind w:left="-142" w:right="220" w:firstLine="426"/>
        <w:jc w:val="both"/>
      </w:pPr>
    </w:p>
    <w:p w:rsidR="00BD21E3" w:rsidRDefault="00BD21E3" w:rsidP="00D72E74">
      <w:pPr>
        <w:tabs>
          <w:tab w:val="left" w:pos="9498"/>
        </w:tabs>
        <w:ind w:left="-142" w:right="220" w:firstLine="426"/>
        <w:jc w:val="both"/>
      </w:pPr>
    </w:p>
    <w:p w:rsidR="00BD21E3" w:rsidRDefault="00BD21E3" w:rsidP="00D72E74">
      <w:pPr>
        <w:tabs>
          <w:tab w:val="left" w:pos="9498"/>
        </w:tabs>
        <w:ind w:left="-142" w:right="220" w:firstLine="426"/>
        <w:jc w:val="both"/>
      </w:pPr>
    </w:p>
    <w:p w:rsidR="00D72E74" w:rsidRDefault="00D72E74" w:rsidP="00D72E74">
      <w:pPr>
        <w:tabs>
          <w:tab w:val="left" w:pos="9498"/>
        </w:tabs>
        <w:ind w:left="-142" w:right="220" w:firstLine="426"/>
        <w:jc w:val="both"/>
      </w:pPr>
    </w:p>
    <w:p w:rsidR="00D72E74" w:rsidRDefault="00D72E74" w:rsidP="00D72E74">
      <w:pPr>
        <w:tabs>
          <w:tab w:val="left" w:pos="9498"/>
        </w:tabs>
        <w:ind w:left="-142" w:right="220" w:firstLine="426"/>
        <w:jc w:val="both"/>
      </w:pPr>
      <w:r>
        <w:t xml:space="preserve">                                                                                      </w:t>
      </w:r>
    </w:p>
    <w:p w:rsidR="00D72E74" w:rsidRDefault="00D72E74" w:rsidP="00D72E74">
      <w:pPr>
        <w:tabs>
          <w:tab w:val="left" w:pos="9498"/>
        </w:tabs>
        <w:ind w:left="-142" w:right="220" w:firstLine="426"/>
        <w:jc w:val="both"/>
      </w:pPr>
      <w:r>
        <w:lastRenderedPageBreak/>
        <w:t xml:space="preserve">                                                                                         Приложение №2                                                                                                        </w:t>
      </w:r>
    </w:p>
    <w:p w:rsidR="00D72E74" w:rsidRDefault="00D72E74" w:rsidP="00D72E74">
      <w:pPr>
        <w:tabs>
          <w:tab w:val="left" w:pos="9498"/>
        </w:tabs>
        <w:ind w:left="-142" w:right="220" w:firstLine="426"/>
        <w:jc w:val="both"/>
      </w:pPr>
      <w:r>
        <w:t xml:space="preserve">                                                                                         к постановлению  главы</w:t>
      </w:r>
    </w:p>
    <w:p w:rsidR="00D72E74" w:rsidRDefault="00D72E74" w:rsidP="00D72E74">
      <w:pPr>
        <w:tabs>
          <w:tab w:val="left" w:pos="9498"/>
        </w:tabs>
        <w:ind w:left="-142" w:right="220" w:firstLine="426"/>
        <w:jc w:val="both"/>
      </w:pPr>
      <w:r>
        <w:t xml:space="preserve">                                                                                   Кукнурской сельской администрации                                                                                                                                                                         </w:t>
      </w:r>
    </w:p>
    <w:p w:rsidR="00D72E74" w:rsidRDefault="00D72E74" w:rsidP="00D72E74">
      <w:pPr>
        <w:tabs>
          <w:tab w:val="left" w:pos="9498"/>
        </w:tabs>
        <w:ind w:left="-142" w:right="220" w:firstLine="426"/>
        <w:jc w:val="both"/>
      </w:pPr>
      <w:r>
        <w:t xml:space="preserve">                                                                                         от 20.01.2023 г.  № 04</w:t>
      </w:r>
    </w:p>
    <w:p w:rsidR="00D72E74" w:rsidRDefault="00D72E74" w:rsidP="00D72E74">
      <w:pPr>
        <w:tabs>
          <w:tab w:val="left" w:pos="9498"/>
        </w:tabs>
        <w:ind w:left="-142" w:right="220" w:firstLine="426"/>
        <w:jc w:val="both"/>
      </w:pPr>
    </w:p>
    <w:p w:rsidR="00D72E74" w:rsidRDefault="00D72E74" w:rsidP="00D72E74">
      <w:pPr>
        <w:tabs>
          <w:tab w:val="left" w:pos="9498"/>
        </w:tabs>
        <w:ind w:left="-142" w:right="220" w:firstLine="426"/>
        <w:jc w:val="both"/>
      </w:pP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center"/>
        <w:rPr>
          <w:b/>
          <w:sz w:val="26"/>
          <w:szCs w:val="26"/>
        </w:rPr>
      </w:pPr>
      <w:r w:rsidRPr="00931139">
        <w:rPr>
          <w:b/>
          <w:sz w:val="26"/>
          <w:szCs w:val="26"/>
        </w:rPr>
        <w:t>ФУНКЦИОНАЛЬНЫЕ  ОБЯЗАННОСТИ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center"/>
        <w:rPr>
          <w:b/>
          <w:sz w:val="26"/>
          <w:szCs w:val="26"/>
        </w:rPr>
      </w:pPr>
      <w:r w:rsidRPr="00931139">
        <w:rPr>
          <w:b/>
          <w:sz w:val="26"/>
          <w:szCs w:val="26"/>
        </w:rPr>
        <w:t>инспектора по воинскому учету,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center"/>
        <w:rPr>
          <w:b/>
          <w:sz w:val="26"/>
          <w:szCs w:val="26"/>
        </w:rPr>
      </w:pPr>
      <w:r w:rsidRPr="00931139">
        <w:rPr>
          <w:b/>
          <w:sz w:val="26"/>
          <w:szCs w:val="26"/>
        </w:rPr>
        <w:t>ответственного   за осуществление первичного воинского учета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center"/>
        <w:rPr>
          <w:b/>
          <w:sz w:val="26"/>
          <w:szCs w:val="26"/>
        </w:rPr>
      </w:pPr>
      <w:r w:rsidRPr="00931139">
        <w:rPr>
          <w:b/>
          <w:sz w:val="26"/>
          <w:szCs w:val="26"/>
        </w:rPr>
        <w:t>в Кукнурской сельской администрации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 Основной целью воинского учета является обеспечение полного и качественного комплектования призывными людскими ресурсами Вооруженных Сил Российской</w:t>
      </w:r>
      <w:r>
        <w:rPr>
          <w:sz w:val="26"/>
          <w:szCs w:val="26"/>
        </w:rPr>
        <w:t xml:space="preserve"> </w:t>
      </w:r>
      <w:r w:rsidRPr="00931139">
        <w:rPr>
          <w:sz w:val="26"/>
          <w:szCs w:val="26"/>
        </w:rPr>
        <w:t>Федерации, других войск, воинских формирований и органов в мирное время, а также</w:t>
      </w:r>
      <w:r>
        <w:rPr>
          <w:sz w:val="26"/>
          <w:szCs w:val="26"/>
        </w:rPr>
        <w:t xml:space="preserve"> </w:t>
      </w:r>
      <w:r w:rsidRPr="00931139">
        <w:rPr>
          <w:sz w:val="26"/>
          <w:szCs w:val="26"/>
        </w:rPr>
        <w:t>обеспечение в периоды мобилизации, военного положения и в военное время: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а) потребностей Вооруженных Сил Российской Федерации, других войск, воинских формирований, органов и специальных формирований в мобилизационных людских ресурсах путем заблаговременной приписки (предназначения) граждан, пребывающих в запасе, в их состав;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б) потребностей органов государственной власти, органов местного самоуправления и организаций в трудовых ресурсах путем закрепления (бронирования)  за ними необходимого количества руководителей и специалистов из числа граждан, пребывающих в запасе, работающих в этих органах и организациях.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>Основными задачами воинского учета являются: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а) обеспечение исполнения гражданами воинской обязанности, установленной законодательством  Российской Федерации;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б) документальное оформление сведений воинского учета о гражданах, состоящих на воинском учете;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в) анализ количественного состава и качественного состояния призывных и мобилизационных  людских ресурсов для их эффективного использования в интересах обеспечения обороны страны и  безопасности государства;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 мирного на военное время, в период мобилизации и поддержание их укомплектованности  на требуемом уровне  в военное время.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1. В целях организации и обеспечения сбора, хранения и обработки сведений, содержащихся в  документах первичного воинского учета, инспектор по воинскому учету: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а) осуществляет первичный воинский учет граждан, пребывающих в запасе, и граждан, подлежащих  призыву на  военную  службу,  проживающих или пребывающих  (на срок более 3 месяцев) на их территории;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б) выявляет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учет;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в) ведет учет организаций, находящихся на территории Кукнурского сельского поселения и контролирует ведение в них воинского учета;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lastRenderedPageBreak/>
        <w:t xml:space="preserve">  г) ведет и хранит документы первичного воинского учета в машинописном виде  в порядке  и по формам, которые определяются Министерством обороны Российской Федерации.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2. В целях поддержания в актуальном состоянии сведений, содержащихся в документах первичного  воинского учета, и обеспечения поддержания в актуальном состоянии сведений, содержащихся  в документах воинского  учета,  инспектор по воинскому учету: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а) сверяет не реже 1 раза в год документы первичного воинского учета с документами воинского учета военного комиссариата  Сернурского  района РМЭ  и организаций, а также с карточками регистрации или домовыми книгами;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 б) своевременно вносит изменения в сведения, содержащиеся в документах первичного воинского учета и в 2-недельный срок сообщает о внесенных изменениях в военный комиссариат Сернурского района РМЭ  по форме, определяемой Министерством обороны РФ;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 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 Положением, осуществляет контроль их исполнения, а так же информирует об ответственности за неисполнение указанных обязанностей;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 г) представляет в военный комиссариат  Сернурского  района РМЭ 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 3. В целях организации и обеспечения постановки граждан на воинский учет инспектор по воинскому учету: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 а) проверяет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 в паспортах граждан Российской Федерации об их</w:t>
      </w:r>
      <w:r>
        <w:rPr>
          <w:sz w:val="26"/>
          <w:szCs w:val="26"/>
        </w:rPr>
        <w:t xml:space="preserve"> </w:t>
      </w:r>
      <w:r w:rsidRPr="00931139">
        <w:rPr>
          <w:sz w:val="26"/>
          <w:szCs w:val="26"/>
        </w:rPr>
        <w:t>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 б) заполняет карточки первичного учета на офицеров запаса. Заполняет алфавитные карточки и учетные карточки на прапорщиков, мичманов, старшин, сержантов, солдат и матросов запаса. Заполняет учетные карты призывников. Заполнение указанных документов производится в соответствии с записями в военных билетах (временных  удостоверениях, выданных взамен военных билетов) и удостоверениях призывников. При этом уточняет сведения о семейном положении, образовании, месте работы и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 в) представляет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 Федерации с отсутствующими в них отметками об </w:t>
      </w:r>
      <w:r w:rsidRPr="00931139">
        <w:rPr>
          <w:sz w:val="26"/>
          <w:szCs w:val="26"/>
        </w:rPr>
        <w:lastRenderedPageBreak/>
        <w:t>отношении граждан к воинской обязанности в двухнедельный срок в военный комиссариат  Сернурского  района РМЭ  для постановки на воинский учет. Оповещает призывников о необходимости личной явки в военный комиссариат  Сернурского  района РМЭ  для постановки на воинский учет. Кроме того, информирует военный комиссариат  Сернурского района об обнаруженных в документах воинского учета и мобилизационных предписаниях 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предоставленных ими документов воинского учета оповещает о необходимости личной явки в военный комиссариат  Сернурского  района РМЭ. При приеме от граждан документов воинского учета выдает расписки;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 г) делает отметки о постановке граждан на воинский учет в карточках регистрации или домовых книгах.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 4. В целях организации и обеспечения снятия граждан с воинского учета инспектор по воинскому  учету: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 а) предоставляет в военный комиссариат  Сернурского  района РМЭ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 призывников о необходимости личной явки в военный комиссариат  Сернурского района РМЭ  для снятия с воинского учета. У военнообязанных, убывающих  за пределы Сернурского района, решениями военного комиссариата  Сернурского  района РМЭ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оповещает их о необходимости личной явки в военный комиссариат  Сернурского  района РМЭ. При приеме от граждан документов воинского учета и паспортов выдает расписки;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 б) производит в документах первичного воинского учета, а также в домовых книгах соответствующие отметки о снятии с воинского учета;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 в) составляет и представляет в военный комиссариат  Сернурского  района РМЭ  в двухнедельный срок списки граждан, убывших на новое место жительства за пределы Сернурского района без снятия с воинского учета;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 г) хранит документы первичного воинского учета граждан, снятых с воинского учета, до очередной сверки  с учетными данными военного комиссариата  Сернурского  района РМЭ, после чего уничтожает  их  в установленном порядке;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 5. Ежегодно представляет  в военный комиссариат  Сернурского  района РМЭ  до 1 октября списки юношей 15-ти и 16-тилетнего возраста, а до 1 ноября – списки юношей, подлежащих первоначальной постановке на воинский учет в следующем году.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 6. Ежегодно до 1 декабря представляет   в военный комиссариат  Сернурского района РМЭ оформленные личные дела призывников.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 7. Кукнурская сельская администрация ежегодно, до 10 декабря, представляет в военный комиссариат  Сернурского района  отчет о результатах  осуществления воинского учета в текущем году.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 8. Инспектор по воинскому учету планирует   работу по воинскому учету и осуществляет  контроль за исполнением плана.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lastRenderedPageBreak/>
        <w:t xml:space="preserve">   9. Оповещает  граждан, пребывающих в запасе,  и граждан, подлежащих призыву на военную службу, о вызовах в военный комиссариат  Сернурского  района РМЭ персональными повестками под расписку и ведет  строгий контроль за явкой в военный комиссариат Сернурского  района РМЭ.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 10. Обрабатывает,  согласовывает, своевременно корректирует  документы штаба оповещения и пункта сбора сельской администрации.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 11. Ведет  учет граждан, пребывающих в запасе, заявивших об изменении состояния здоровья.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 12. Осуществляет  контроль за посещением гражданами, подлежащих призыву на военную службу, лечебно-профилактических учреждений, в которые они направлены для медицинского обследования  или освидетельствования.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 13. В документах воинского учета умершего гражданина производит  соответствующую запись, которую заверяет подписью главы сельской администрации и гербовой печатью, после чего военный билет (временное удостоверение, выданное взамен военного билета) или удостоверение гражданина, подлежащего призыву на военную службу, представляет в военный комиссариат  Сернурского  района РМЭ.       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            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>Главный специалист</w:t>
      </w:r>
    </w:p>
    <w:p w:rsidR="00D72E74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Кукнурской сельской администрации      </w:t>
      </w:r>
      <w:r>
        <w:rPr>
          <w:sz w:val="26"/>
          <w:szCs w:val="26"/>
        </w:rPr>
        <w:t xml:space="preserve">                                       А.А.Горинова</w:t>
      </w:r>
    </w:p>
    <w:p w:rsidR="00D72E74" w:rsidRPr="00931139" w:rsidRDefault="00D72E74" w:rsidP="00D72E74">
      <w:pPr>
        <w:tabs>
          <w:tab w:val="left" w:pos="9498"/>
        </w:tabs>
        <w:ind w:left="-142" w:right="220" w:firstLine="426"/>
        <w:jc w:val="both"/>
        <w:rPr>
          <w:sz w:val="26"/>
          <w:szCs w:val="26"/>
        </w:rPr>
      </w:pPr>
      <w:r w:rsidRPr="00931139">
        <w:rPr>
          <w:sz w:val="26"/>
          <w:szCs w:val="26"/>
        </w:rPr>
        <w:tab/>
      </w:r>
      <w:r w:rsidRPr="00931139">
        <w:rPr>
          <w:sz w:val="26"/>
          <w:szCs w:val="26"/>
        </w:rPr>
        <w:tab/>
      </w:r>
      <w:r w:rsidRPr="00931139">
        <w:rPr>
          <w:sz w:val="26"/>
          <w:szCs w:val="26"/>
        </w:rPr>
        <w:tab/>
      </w:r>
      <w:r w:rsidRPr="00931139">
        <w:rPr>
          <w:sz w:val="26"/>
          <w:szCs w:val="26"/>
        </w:rPr>
        <w:tab/>
        <w:t xml:space="preserve">     И.А.Березина                                                                                                                                                </w:t>
      </w:r>
    </w:p>
    <w:p w:rsidR="00D72E74" w:rsidRDefault="00D72E74" w:rsidP="00D72E74">
      <w:pPr>
        <w:tabs>
          <w:tab w:val="left" w:pos="9498"/>
        </w:tabs>
        <w:ind w:right="220"/>
        <w:jc w:val="both"/>
        <w:rPr>
          <w:sz w:val="26"/>
          <w:szCs w:val="26"/>
        </w:rPr>
      </w:pPr>
    </w:p>
    <w:p w:rsidR="00D72E74" w:rsidRPr="00931139" w:rsidRDefault="00D72E74" w:rsidP="00D72E74">
      <w:pPr>
        <w:tabs>
          <w:tab w:val="left" w:pos="9498"/>
        </w:tabs>
        <w:ind w:right="220"/>
        <w:jc w:val="both"/>
        <w:rPr>
          <w:sz w:val="26"/>
          <w:szCs w:val="26"/>
        </w:rPr>
      </w:pPr>
      <w:r w:rsidRPr="00931139">
        <w:rPr>
          <w:sz w:val="26"/>
          <w:szCs w:val="26"/>
        </w:rPr>
        <w:t>С функциональными обязанностями  ознакомлена:</w:t>
      </w:r>
    </w:p>
    <w:p w:rsidR="00D72E74" w:rsidRPr="00931139" w:rsidRDefault="00D72E74" w:rsidP="00D72E74">
      <w:pPr>
        <w:tabs>
          <w:tab w:val="left" w:pos="9498"/>
        </w:tabs>
        <w:ind w:right="220"/>
        <w:jc w:val="both"/>
        <w:rPr>
          <w:sz w:val="26"/>
          <w:szCs w:val="26"/>
        </w:rPr>
      </w:pPr>
      <w:r w:rsidRPr="00931139">
        <w:rPr>
          <w:sz w:val="26"/>
          <w:szCs w:val="26"/>
        </w:rPr>
        <w:t xml:space="preserve">инспектор по воинскому учету </w:t>
      </w:r>
    </w:p>
    <w:p w:rsidR="00D72E74" w:rsidRPr="00931139" w:rsidRDefault="00D72E74" w:rsidP="00D72E74">
      <w:pPr>
        <w:tabs>
          <w:tab w:val="left" w:pos="9498"/>
        </w:tabs>
        <w:ind w:left="-142" w:right="220"/>
        <w:jc w:val="both"/>
        <w:rPr>
          <w:b/>
          <w:sz w:val="26"/>
          <w:szCs w:val="26"/>
        </w:rPr>
      </w:pPr>
      <w:r w:rsidRPr="00931139">
        <w:rPr>
          <w:sz w:val="26"/>
          <w:szCs w:val="26"/>
        </w:rPr>
        <w:t>Кукнурской сельской администрации                                               М.Ю.Чайникова</w:t>
      </w:r>
      <w:r w:rsidRPr="00931139">
        <w:rPr>
          <w:b/>
          <w:sz w:val="26"/>
          <w:szCs w:val="26"/>
        </w:rPr>
        <w:t xml:space="preserve"> </w:t>
      </w:r>
    </w:p>
    <w:p w:rsidR="00D72E74" w:rsidRPr="00931139" w:rsidRDefault="00D72E74" w:rsidP="00D72E74">
      <w:pPr>
        <w:ind w:left="-567"/>
        <w:rPr>
          <w:b/>
          <w:sz w:val="26"/>
          <w:szCs w:val="26"/>
        </w:rPr>
      </w:pPr>
    </w:p>
    <w:p w:rsidR="00D72E74" w:rsidRPr="00931139" w:rsidRDefault="00D72E74" w:rsidP="00D72E74">
      <w:pPr>
        <w:ind w:left="-567"/>
        <w:rPr>
          <w:b/>
          <w:sz w:val="26"/>
          <w:szCs w:val="26"/>
        </w:rPr>
      </w:pPr>
    </w:p>
    <w:p w:rsidR="00D72E74" w:rsidRPr="00931139" w:rsidRDefault="00D72E74" w:rsidP="00D72E74">
      <w:pPr>
        <w:ind w:left="-567"/>
        <w:rPr>
          <w:b/>
          <w:sz w:val="26"/>
          <w:szCs w:val="26"/>
        </w:rPr>
      </w:pPr>
    </w:p>
    <w:p w:rsidR="00D72E74" w:rsidRDefault="00D72E74" w:rsidP="00D72E74">
      <w:pPr>
        <w:ind w:left="-567"/>
        <w:rPr>
          <w:b/>
          <w:sz w:val="28"/>
          <w:szCs w:val="28"/>
        </w:rPr>
      </w:pPr>
    </w:p>
    <w:p w:rsidR="00D72E74" w:rsidRPr="003945B7" w:rsidRDefault="00D72E74" w:rsidP="00D72E74"/>
    <w:p w:rsidR="00D72E74" w:rsidRDefault="00D72E74" w:rsidP="00D72E74">
      <w:pPr>
        <w:jc w:val="center"/>
      </w:pPr>
    </w:p>
    <w:p w:rsidR="00D72E74" w:rsidRDefault="00D72E74" w:rsidP="00D72E74">
      <w:pPr>
        <w:jc w:val="center"/>
      </w:pPr>
    </w:p>
    <w:p w:rsidR="00D72E74" w:rsidRDefault="00D72E74" w:rsidP="00D72E74">
      <w:pPr>
        <w:jc w:val="center"/>
      </w:pPr>
    </w:p>
    <w:p w:rsidR="00D72E74" w:rsidRDefault="00D72E74" w:rsidP="00D72E74">
      <w:pPr>
        <w:jc w:val="center"/>
      </w:pPr>
    </w:p>
    <w:p w:rsidR="00D72E74" w:rsidRDefault="00D72E74" w:rsidP="00D72E74">
      <w:pPr>
        <w:jc w:val="center"/>
      </w:pPr>
    </w:p>
    <w:p w:rsidR="00B76107" w:rsidRDefault="00B76107" w:rsidP="00D72E74">
      <w:pPr>
        <w:jc w:val="center"/>
      </w:pPr>
    </w:p>
    <w:p w:rsidR="00B76107" w:rsidRDefault="00B76107" w:rsidP="00D72E74">
      <w:pPr>
        <w:jc w:val="center"/>
      </w:pPr>
    </w:p>
    <w:p w:rsidR="00B76107" w:rsidRDefault="00B76107" w:rsidP="00D72E74">
      <w:pPr>
        <w:jc w:val="center"/>
      </w:pPr>
    </w:p>
    <w:p w:rsidR="00B76107" w:rsidRDefault="00B76107" w:rsidP="00D72E74">
      <w:pPr>
        <w:jc w:val="center"/>
      </w:pPr>
    </w:p>
    <w:p w:rsidR="00B76107" w:rsidRDefault="00B76107" w:rsidP="00D72E74">
      <w:pPr>
        <w:jc w:val="center"/>
      </w:pPr>
    </w:p>
    <w:p w:rsidR="00B76107" w:rsidRDefault="00B76107" w:rsidP="00D72E74">
      <w:pPr>
        <w:jc w:val="center"/>
      </w:pPr>
    </w:p>
    <w:p w:rsidR="00D72E74" w:rsidRPr="002D7C99" w:rsidRDefault="00D72E74" w:rsidP="00D72E74">
      <w:pPr>
        <w:jc w:val="center"/>
      </w:pPr>
    </w:p>
    <w:p w:rsidR="00D72E74" w:rsidRDefault="00D72E74" w:rsidP="00D72E74">
      <w:pPr>
        <w:jc w:val="center"/>
      </w:pPr>
    </w:p>
    <w:p w:rsidR="00D72E74" w:rsidRDefault="00B76107" w:rsidP="00D72E74">
      <w:pPr>
        <w:jc w:val="center"/>
      </w:pPr>
      <w:r>
        <w:t>пр</w:t>
      </w:r>
    </w:p>
    <w:p w:rsidR="00D72E74" w:rsidRDefault="00D72E74" w:rsidP="00D72E74">
      <w:pPr>
        <w:jc w:val="center"/>
      </w:pPr>
    </w:p>
    <w:p w:rsidR="00D72E74" w:rsidRDefault="00D72E74" w:rsidP="00D72E74">
      <w:pPr>
        <w:jc w:val="center"/>
      </w:pPr>
    </w:p>
    <w:p w:rsidR="00D72E74" w:rsidRDefault="00D72E74" w:rsidP="00D72E74">
      <w:pPr>
        <w:jc w:val="center"/>
      </w:pPr>
    </w:p>
    <w:sectPr w:rsidR="00D72E74" w:rsidSect="00ED05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DED" w:rsidRDefault="006E3DED" w:rsidP="00B76107">
      <w:r>
        <w:separator/>
      </w:r>
    </w:p>
  </w:endnote>
  <w:endnote w:type="continuationSeparator" w:id="1">
    <w:p w:rsidR="006E3DED" w:rsidRDefault="006E3DED" w:rsidP="00B76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07" w:rsidRDefault="00B761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07" w:rsidRDefault="00B7610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07" w:rsidRDefault="00B761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DED" w:rsidRDefault="006E3DED" w:rsidP="00B76107">
      <w:r>
        <w:separator/>
      </w:r>
    </w:p>
  </w:footnote>
  <w:footnote w:type="continuationSeparator" w:id="1">
    <w:p w:rsidR="006E3DED" w:rsidRDefault="006E3DED" w:rsidP="00B76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07" w:rsidRDefault="00B761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07" w:rsidRDefault="00B7610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07" w:rsidRDefault="00B761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E74"/>
    <w:rsid w:val="0040669B"/>
    <w:rsid w:val="006E3DED"/>
    <w:rsid w:val="00832074"/>
    <w:rsid w:val="00B76107"/>
    <w:rsid w:val="00BD21E3"/>
    <w:rsid w:val="00CB5F80"/>
    <w:rsid w:val="00D01A29"/>
    <w:rsid w:val="00D72E74"/>
    <w:rsid w:val="00DD1AF8"/>
    <w:rsid w:val="00E90799"/>
    <w:rsid w:val="00ED05AE"/>
    <w:rsid w:val="00F3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6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6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76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61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4597</Words>
  <Characters>26207</Characters>
  <Application>Microsoft Office Word</Application>
  <DocSecurity>0</DocSecurity>
  <Lines>218</Lines>
  <Paragraphs>61</Paragraphs>
  <ScaleCrop>false</ScaleCrop>
  <Company>Home</Company>
  <LinksUpToDate>false</LinksUpToDate>
  <CharactersWithSpaces>30743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5</cp:revision>
  <dcterms:created xsi:type="dcterms:W3CDTF">2023-01-26T12:38:00Z</dcterms:created>
  <dcterms:modified xsi:type="dcterms:W3CDTF">2023-01-26T12:44:00Z</dcterms:modified>
</cp:coreProperties>
</file>