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E3" w:rsidRPr="00246670" w:rsidRDefault="004450E3" w:rsidP="004450E3">
      <w:pPr>
        <w:jc w:val="center"/>
        <w:rPr>
          <w:rFonts w:cs="Tahoma"/>
          <w:b/>
          <w:sz w:val="28"/>
          <w:szCs w:val="28"/>
          <w:u w:val="single"/>
        </w:rPr>
      </w:pPr>
      <w:r w:rsidRPr="00246670">
        <w:rPr>
          <w:rFonts w:cs="Tahoma"/>
          <w:b/>
          <w:sz w:val="28"/>
          <w:szCs w:val="28"/>
          <w:u w:val="single"/>
        </w:rPr>
        <w:t xml:space="preserve">Собрание депутатов </w:t>
      </w:r>
      <w:proofErr w:type="spellStart"/>
      <w:r w:rsidRPr="00246670">
        <w:rPr>
          <w:rFonts w:cs="Tahoma"/>
          <w:b/>
          <w:sz w:val="28"/>
          <w:szCs w:val="28"/>
          <w:u w:val="single"/>
        </w:rPr>
        <w:t>Кузнецовского</w:t>
      </w:r>
      <w:proofErr w:type="spellEnd"/>
      <w:r w:rsidRPr="00246670">
        <w:rPr>
          <w:rFonts w:cs="Tahoma"/>
          <w:b/>
          <w:sz w:val="28"/>
          <w:szCs w:val="28"/>
          <w:u w:val="single"/>
        </w:rPr>
        <w:t xml:space="preserve"> сельского поселения</w:t>
      </w:r>
    </w:p>
    <w:p w:rsidR="004450E3" w:rsidRPr="00246670" w:rsidRDefault="004450E3" w:rsidP="004450E3">
      <w:pPr>
        <w:jc w:val="center"/>
        <w:rPr>
          <w:rFonts w:cs="Tahoma"/>
          <w:b/>
          <w:sz w:val="28"/>
          <w:szCs w:val="28"/>
          <w:u w:val="single"/>
        </w:rPr>
      </w:pPr>
    </w:p>
    <w:p w:rsidR="004450E3" w:rsidRPr="00246670" w:rsidRDefault="004450E3" w:rsidP="004450E3">
      <w:pPr>
        <w:rPr>
          <w:rFonts w:cs="Tahoma"/>
          <w:b/>
          <w:sz w:val="28"/>
          <w:szCs w:val="28"/>
          <w:u w:val="single"/>
        </w:rPr>
      </w:pPr>
    </w:p>
    <w:p w:rsidR="004450E3" w:rsidRPr="00246670" w:rsidRDefault="004450E3" w:rsidP="004450E3">
      <w:pPr>
        <w:jc w:val="center"/>
        <w:rPr>
          <w:rFonts w:cs="Tahoma"/>
          <w:b/>
          <w:sz w:val="28"/>
          <w:szCs w:val="28"/>
        </w:rPr>
      </w:pPr>
      <w:r w:rsidRPr="00246670">
        <w:rPr>
          <w:rFonts w:cs="Tahoma"/>
          <w:b/>
          <w:sz w:val="28"/>
          <w:szCs w:val="28"/>
        </w:rPr>
        <w:t>Решение №9</w:t>
      </w:r>
      <w:r>
        <w:rPr>
          <w:rFonts w:cs="Tahoma"/>
          <w:b/>
          <w:sz w:val="28"/>
          <w:szCs w:val="28"/>
        </w:rPr>
        <w:t>5</w:t>
      </w:r>
    </w:p>
    <w:p w:rsidR="004450E3" w:rsidRPr="00246670" w:rsidRDefault="004450E3" w:rsidP="004450E3">
      <w:pPr>
        <w:jc w:val="right"/>
        <w:rPr>
          <w:rFonts w:cs="Tahoma"/>
          <w:b/>
          <w:sz w:val="28"/>
          <w:szCs w:val="28"/>
          <w:u w:val="single"/>
        </w:rPr>
      </w:pPr>
    </w:p>
    <w:p w:rsidR="004450E3" w:rsidRPr="00246670" w:rsidRDefault="004450E3" w:rsidP="004450E3">
      <w:pPr>
        <w:jc w:val="both"/>
        <w:rPr>
          <w:rFonts w:cs="Tahoma"/>
          <w:sz w:val="28"/>
          <w:szCs w:val="28"/>
        </w:rPr>
      </w:pPr>
    </w:p>
    <w:p w:rsidR="004450E3" w:rsidRPr="00246670" w:rsidRDefault="004450E3" w:rsidP="004450E3">
      <w:pPr>
        <w:jc w:val="both"/>
        <w:rPr>
          <w:rFonts w:cs="Tahoma"/>
          <w:sz w:val="28"/>
          <w:szCs w:val="28"/>
        </w:rPr>
      </w:pPr>
      <w:r w:rsidRPr="00246670">
        <w:rPr>
          <w:rFonts w:cs="Tahoma"/>
          <w:sz w:val="28"/>
          <w:szCs w:val="28"/>
        </w:rPr>
        <w:t xml:space="preserve">26 очередная сессия  </w:t>
      </w:r>
      <w:r w:rsidRPr="00246670">
        <w:rPr>
          <w:rFonts w:cs="Tahoma"/>
          <w:sz w:val="28"/>
          <w:szCs w:val="28"/>
        </w:rPr>
        <w:tab/>
      </w:r>
      <w:r w:rsidRPr="00246670">
        <w:rPr>
          <w:rFonts w:cs="Tahoma"/>
          <w:sz w:val="28"/>
          <w:szCs w:val="28"/>
        </w:rPr>
        <w:tab/>
      </w:r>
      <w:r w:rsidRPr="00246670">
        <w:rPr>
          <w:rFonts w:cs="Tahoma"/>
          <w:sz w:val="28"/>
          <w:szCs w:val="28"/>
        </w:rPr>
        <w:tab/>
      </w:r>
      <w:r w:rsidRPr="00246670">
        <w:rPr>
          <w:rFonts w:cs="Tahoma"/>
          <w:sz w:val="28"/>
          <w:szCs w:val="28"/>
        </w:rPr>
        <w:tab/>
      </w:r>
      <w:r w:rsidRPr="00246670">
        <w:rPr>
          <w:rFonts w:cs="Tahoma"/>
          <w:sz w:val="28"/>
          <w:szCs w:val="28"/>
        </w:rPr>
        <w:tab/>
        <w:t xml:space="preserve">от </w:t>
      </w:r>
      <w:r w:rsidR="00C96F62">
        <w:rPr>
          <w:rFonts w:cs="Tahoma"/>
          <w:sz w:val="28"/>
          <w:szCs w:val="28"/>
        </w:rPr>
        <w:t xml:space="preserve">20 апреля </w:t>
      </w:r>
      <w:r w:rsidRPr="00246670">
        <w:rPr>
          <w:rFonts w:cs="Tahoma"/>
          <w:sz w:val="28"/>
          <w:szCs w:val="28"/>
        </w:rPr>
        <w:t>2022 г</w:t>
      </w:r>
    </w:p>
    <w:p w:rsidR="0037269A" w:rsidRDefault="004450E3" w:rsidP="004450E3">
      <w:r w:rsidRPr="00246670">
        <w:rPr>
          <w:rFonts w:cs="Tahoma"/>
          <w:sz w:val="28"/>
          <w:szCs w:val="28"/>
        </w:rPr>
        <w:t xml:space="preserve">  4 созыва </w:t>
      </w:r>
      <w:r w:rsidRPr="00246670">
        <w:rPr>
          <w:rFonts w:cs="Tahoma"/>
          <w:sz w:val="28"/>
          <w:szCs w:val="28"/>
        </w:rPr>
        <w:tab/>
      </w:r>
      <w:r w:rsidRPr="00246670">
        <w:rPr>
          <w:rFonts w:cs="Tahoma"/>
          <w:sz w:val="28"/>
          <w:szCs w:val="28"/>
        </w:rPr>
        <w:tab/>
      </w:r>
      <w:r w:rsidRPr="00246670">
        <w:rPr>
          <w:rFonts w:cs="Tahoma"/>
          <w:sz w:val="28"/>
          <w:szCs w:val="28"/>
        </w:rPr>
        <w:tab/>
      </w:r>
      <w:r w:rsidRPr="00246670">
        <w:rPr>
          <w:rFonts w:cs="Tahoma"/>
          <w:sz w:val="28"/>
          <w:szCs w:val="28"/>
        </w:rPr>
        <w:tab/>
      </w:r>
      <w:r w:rsidRPr="00246670">
        <w:rPr>
          <w:rFonts w:cs="Tahoma"/>
          <w:sz w:val="28"/>
          <w:szCs w:val="28"/>
        </w:rPr>
        <w:tab/>
      </w:r>
      <w:r w:rsidRPr="00246670">
        <w:rPr>
          <w:rFonts w:cs="Tahoma"/>
          <w:sz w:val="28"/>
          <w:szCs w:val="28"/>
        </w:rPr>
        <w:tab/>
      </w:r>
      <w:r w:rsidRPr="00246670">
        <w:rPr>
          <w:rFonts w:cs="Tahoma"/>
          <w:sz w:val="28"/>
          <w:szCs w:val="28"/>
        </w:rPr>
        <w:tab/>
      </w:r>
      <w:r w:rsidRPr="00246670">
        <w:rPr>
          <w:rFonts w:cs="Tahoma"/>
          <w:sz w:val="28"/>
          <w:szCs w:val="28"/>
        </w:rPr>
        <w:tab/>
        <w:t>с. Кузнецово</w:t>
      </w:r>
    </w:p>
    <w:p w:rsidR="00751736" w:rsidRDefault="00751736" w:rsidP="00751736">
      <w:pPr>
        <w:jc w:val="center"/>
        <w:rPr>
          <w:b/>
          <w:sz w:val="28"/>
          <w:szCs w:val="28"/>
        </w:rPr>
      </w:pPr>
    </w:p>
    <w:p w:rsidR="0024725C" w:rsidRDefault="00C20FC1" w:rsidP="00C20FC1">
      <w:pPr>
        <w:ind w:left="555"/>
        <w:contextualSpacing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4450E3">
        <w:rPr>
          <w:b/>
          <w:bCs/>
          <w:sz w:val="28"/>
          <w:szCs w:val="28"/>
        </w:rPr>
        <w:t>Кузнец</w:t>
      </w:r>
      <w:r>
        <w:rPr>
          <w:b/>
          <w:bCs/>
          <w:sz w:val="28"/>
          <w:szCs w:val="28"/>
        </w:rPr>
        <w:t>овско</w:t>
      </w:r>
      <w:r w:rsidR="00001F77">
        <w:rPr>
          <w:b/>
          <w:bCs/>
          <w:sz w:val="28"/>
          <w:szCs w:val="28"/>
        </w:rPr>
        <w:t>го</w:t>
      </w:r>
      <w:proofErr w:type="spellEnd"/>
      <w:r>
        <w:rPr>
          <w:b/>
          <w:bCs/>
          <w:sz w:val="28"/>
          <w:szCs w:val="28"/>
        </w:rPr>
        <w:t xml:space="preserve"> сельско</w:t>
      </w:r>
      <w:r w:rsidR="00001F77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001F7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</w:p>
    <w:p w:rsidR="00C20FC1" w:rsidRDefault="004450E3" w:rsidP="00C20FC1">
      <w:pPr>
        <w:ind w:left="555"/>
        <w:contextualSpacing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Горномарийского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Марий Эл</w:t>
      </w:r>
    </w:p>
    <w:bookmarkEnd w:id="0"/>
    <w:p w:rsidR="00C20FC1" w:rsidRDefault="00C20FC1" w:rsidP="00C20FC1">
      <w:pPr>
        <w:contextualSpacing/>
        <w:jc w:val="center"/>
      </w:pPr>
    </w:p>
    <w:p w:rsidR="00C20FC1" w:rsidRDefault="00C20FC1" w:rsidP="00C20FC1">
      <w:pPr>
        <w:contextualSpacing/>
        <w:jc w:val="center"/>
        <w:rPr>
          <w:bCs/>
          <w:color w:val="000000"/>
          <w:kern w:val="28"/>
          <w:sz w:val="28"/>
          <w:szCs w:val="28"/>
        </w:rPr>
      </w:pPr>
    </w:p>
    <w:p w:rsidR="00001F77" w:rsidRDefault="00C20FC1" w:rsidP="00001F77">
      <w:pPr>
        <w:ind w:firstLine="709"/>
        <w:jc w:val="both"/>
        <w:rPr>
          <w:sz w:val="27"/>
          <w:szCs w:val="27"/>
        </w:rPr>
      </w:pPr>
      <w:r>
        <w:rPr>
          <w:bCs/>
          <w:color w:val="000000"/>
          <w:kern w:val="28"/>
          <w:sz w:val="28"/>
          <w:szCs w:val="28"/>
        </w:rPr>
        <w:t xml:space="preserve">           </w:t>
      </w:r>
      <w:r w:rsidR="00001F77">
        <w:rPr>
          <w:bCs/>
          <w:color w:val="000000"/>
          <w:kern w:val="28"/>
          <w:sz w:val="28"/>
          <w:szCs w:val="28"/>
        </w:rPr>
        <w:t>В соответствии с Федеральным законом от 30.04.2021  № 1</w:t>
      </w:r>
      <w:r w:rsidR="004450E3">
        <w:rPr>
          <w:bCs/>
          <w:color w:val="000000"/>
          <w:kern w:val="28"/>
          <w:sz w:val="28"/>
          <w:szCs w:val="28"/>
        </w:rPr>
        <w:t>1</w:t>
      </w:r>
      <w:r w:rsidR="00001F77">
        <w:rPr>
          <w:bCs/>
          <w:color w:val="000000"/>
          <w:kern w:val="28"/>
          <w:sz w:val="28"/>
          <w:szCs w:val="28"/>
        </w:rPr>
        <w:t>9-ФЗ «О внесении изменений в отдельные законодательные акты Российской Федерации», в</w:t>
      </w:r>
      <w:r w:rsidR="00001F77" w:rsidRPr="00E94097">
        <w:rPr>
          <w:sz w:val="27"/>
          <w:szCs w:val="27"/>
        </w:rPr>
        <w:t xml:space="preserve"> целях приведения Правил землепользования и застройки           </w:t>
      </w:r>
      <w:proofErr w:type="spellStart"/>
      <w:r w:rsidR="004450E3">
        <w:rPr>
          <w:sz w:val="27"/>
          <w:szCs w:val="27"/>
        </w:rPr>
        <w:t>Кузнец</w:t>
      </w:r>
      <w:r w:rsidR="00001F77">
        <w:rPr>
          <w:sz w:val="27"/>
          <w:szCs w:val="27"/>
        </w:rPr>
        <w:t>овского</w:t>
      </w:r>
      <w:proofErr w:type="spellEnd"/>
      <w:r w:rsidR="00001F77">
        <w:rPr>
          <w:sz w:val="27"/>
          <w:szCs w:val="27"/>
        </w:rPr>
        <w:t xml:space="preserve"> </w:t>
      </w:r>
      <w:r w:rsidR="00001F77" w:rsidRPr="00E94097">
        <w:rPr>
          <w:sz w:val="27"/>
          <w:szCs w:val="27"/>
        </w:rPr>
        <w:t xml:space="preserve">сельского поселения </w:t>
      </w:r>
      <w:proofErr w:type="spellStart"/>
      <w:r w:rsidR="00001F77" w:rsidRPr="00E94097">
        <w:rPr>
          <w:sz w:val="27"/>
          <w:szCs w:val="27"/>
        </w:rPr>
        <w:t>Горномарийского</w:t>
      </w:r>
      <w:proofErr w:type="spellEnd"/>
      <w:r w:rsidR="00001F77" w:rsidRPr="00E94097">
        <w:rPr>
          <w:sz w:val="27"/>
          <w:szCs w:val="27"/>
        </w:rPr>
        <w:t xml:space="preserve"> муниципального района Республики Марий Эл, утверждённых Решением   Собрания депутатов  </w:t>
      </w:r>
      <w:proofErr w:type="spellStart"/>
      <w:r w:rsidR="004450E3">
        <w:rPr>
          <w:sz w:val="27"/>
          <w:szCs w:val="27"/>
        </w:rPr>
        <w:t>Кузнец</w:t>
      </w:r>
      <w:r w:rsidR="00001F77" w:rsidRPr="00E94097">
        <w:rPr>
          <w:sz w:val="27"/>
          <w:szCs w:val="27"/>
        </w:rPr>
        <w:t>овского</w:t>
      </w:r>
      <w:proofErr w:type="spellEnd"/>
      <w:r w:rsidR="00001F77" w:rsidRPr="00E94097">
        <w:rPr>
          <w:sz w:val="27"/>
          <w:szCs w:val="27"/>
        </w:rPr>
        <w:t xml:space="preserve">                  сельского поселения от </w:t>
      </w:r>
      <w:r w:rsidR="004450E3">
        <w:rPr>
          <w:sz w:val="27"/>
          <w:szCs w:val="27"/>
        </w:rPr>
        <w:t>18</w:t>
      </w:r>
      <w:r w:rsidR="00001F77" w:rsidRPr="00E94097">
        <w:rPr>
          <w:sz w:val="27"/>
          <w:szCs w:val="27"/>
        </w:rPr>
        <w:t>.02.2013г №  1</w:t>
      </w:r>
      <w:r w:rsidR="004450E3">
        <w:rPr>
          <w:sz w:val="27"/>
          <w:szCs w:val="27"/>
        </w:rPr>
        <w:t>19</w:t>
      </w:r>
      <w:r w:rsidR="00001F77">
        <w:rPr>
          <w:sz w:val="27"/>
          <w:szCs w:val="27"/>
        </w:rPr>
        <w:t xml:space="preserve">, </w:t>
      </w:r>
      <w:r w:rsidR="00001F77" w:rsidRPr="00E94097">
        <w:rPr>
          <w:sz w:val="27"/>
          <w:szCs w:val="27"/>
        </w:rPr>
        <w:t xml:space="preserve"> </w:t>
      </w:r>
      <w:r w:rsidR="00001F77">
        <w:rPr>
          <w:sz w:val="27"/>
          <w:szCs w:val="27"/>
        </w:rPr>
        <w:t xml:space="preserve">  </w:t>
      </w:r>
      <w:r w:rsidR="00001F77" w:rsidRPr="00E94097">
        <w:rPr>
          <w:sz w:val="27"/>
          <w:szCs w:val="27"/>
        </w:rPr>
        <w:t xml:space="preserve">внести в Правила землепользования и застройки    </w:t>
      </w:r>
      <w:proofErr w:type="spellStart"/>
      <w:r w:rsidR="004450E3">
        <w:rPr>
          <w:sz w:val="27"/>
          <w:szCs w:val="27"/>
        </w:rPr>
        <w:t>Кузнецо</w:t>
      </w:r>
      <w:r w:rsidR="00001F77" w:rsidRPr="00E94097">
        <w:rPr>
          <w:sz w:val="27"/>
          <w:szCs w:val="27"/>
        </w:rPr>
        <w:t>вского</w:t>
      </w:r>
      <w:proofErr w:type="spellEnd"/>
      <w:r w:rsidR="00001F77" w:rsidRPr="00E94097">
        <w:rPr>
          <w:sz w:val="27"/>
          <w:szCs w:val="27"/>
        </w:rPr>
        <w:t xml:space="preserve">            сельского </w:t>
      </w:r>
      <w:proofErr w:type="gramStart"/>
      <w:r w:rsidR="00001F77" w:rsidRPr="00E94097">
        <w:rPr>
          <w:sz w:val="27"/>
          <w:szCs w:val="27"/>
        </w:rPr>
        <w:t>поселения</w:t>
      </w:r>
      <w:proofErr w:type="gramEnd"/>
      <w:r w:rsidR="00001F77" w:rsidRPr="00E94097">
        <w:rPr>
          <w:sz w:val="27"/>
          <w:szCs w:val="27"/>
        </w:rPr>
        <w:t xml:space="preserve"> следующие изменения:</w:t>
      </w:r>
    </w:p>
    <w:p w:rsidR="00515BF7" w:rsidRPr="005E7048" w:rsidRDefault="004450E3" w:rsidP="005E7048">
      <w:pPr>
        <w:pStyle w:val="a7"/>
        <w:numPr>
          <w:ilvl w:val="0"/>
          <w:numId w:val="4"/>
        </w:numPr>
        <w:jc w:val="both"/>
        <w:rPr>
          <w:sz w:val="27"/>
          <w:szCs w:val="27"/>
        </w:rPr>
      </w:pPr>
      <w:r w:rsidRPr="005E7048">
        <w:rPr>
          <w:sz w:val="27"/>
          <w:szCs w:val="27"/>
        </w:rPr>
        <w:t>абзац 4 статьи 1</w:t>
      </w:r>
      <w:r w:rsidR="00515BF7" w:rsidRPr="005E7048">
        <w:rPr>
          <w:sz w:val="27"/>
          <w:szCs w:val="27"/>
        </w:rPr>
        <w:t xml:space="preserve"> изложить в следующей редакции:</w:t>
      </w:r>
    </w:p>
    <w:p w:rsidR="00515BF7" w:rsidRDefault="00515BF7" w:rsidP="00515BF7">
      <w:pPr>
        <w:pStyle w:val="a7"/>
        <w:ind w:left="0"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515BF7">
        <w:rPr>
          <w:sz w:val="27"/>
          <w:szCs w:val="27"/>
        </w:rPr>
        <w:t>«</w:t>
      </w:r>
      <w:r w:rsidRPr="005E7048">
        <w:rPr>
          <w:b/>
          <w:color w:val="000000"/>
          <w:sz w:val="27"/>
          <w:szCs w:val="27"/>
          <w:shd w:val="clear" w:color="auto" w:fill="FFFFFF"/>
        </w:rPr>
        <w:t>дом блокированной застройки</w:t>
      </w:r>
      <w:r w:rsidRPr="00515BF7">
        <w:rPr>
          <w:color w:val="000000"/>
          <w:sz w:val="27"/>
          <w:szCs w:val="27"/>
          <w:shd w:val="clear" w:color="auto" w:fill="FFFFFF"/>
        </w:rPr>
        <w:t xml:space="preserve">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</w:t>
      </w:r>
      <w:proofErr w:type="gramStart"/>
      <w:r w:rsidRPr="00515BF7">
        <w:rPr>
          <w:color w:val="000000"/>
          <w:sz w:val="27"/>
          <w:szCs w:val="27"/>
          <w:shd w:val="clear" w:color="auto" w:fill="FFFFFF"/>
        </w:rPr>
        <w:t>на</w:t>
      </w:r>
      <w:proofErr w:type="gramEnd"/>
      <w:r w:rsidRPr="00515BF7">
        <w:rPr>
          <w:color w:val="000000"/>
          <w:sz w:val="27"/>
          <w:szCs w:val="27"/>
          <w:shd w:val="clear" w:color="auto" w:fill="FFFFFF"/>
        </w:rPr>
        <w:t xml:space="preserve"> земельный участок</w:t>
      </w:r>
      <w:proofErr w:type="gramStart"/>
      <w:r w:rsidRPr="00515BF7">
        <w:rPr>
          <w:color w:val="000000"/>
          <w:sz w:val="27"/>
          <w:szCs w:val="27"/>
          <w:shd w:val="clear" w:color="auto" w:fill="FFFFFF"/>
        </w:rPr>
        <w:t>;»</w:t>
      </w:r>
      <w:proofErr w:type="gramEnd"/>
      <w:r w:rsidRPr="00515BF7">
        <w:rPr>
          <w:color w:val="000000"/>
          <w:sz w:val="27"/>
          <w:szCs w:val="27"/>
          <w:shd w:val="clear" w:color="auto" w:fill="FFFFFF"/>
        </w:rPr>
        <w:t>.</w:t>
      </w:r>
    </w:p>
    <w:p w:rsidR="00001F77" w:rsidRPr="00515BF7" w:rsidRDefault="00515BF7" w:rsidP="00515BF7">
      <w:pPr>
        <w:pStyle w:val="a7"/>
        <w:ind w:left="0" w:firstLine="709"/>
        <w:jc w:val="both"/>
        <w:rPr>
          <w:sz w:val="27"/>
          <w:szCs w:val="27"/>
        </w:rPr>
      </w:pPr>
      <w:r w:rsidRPr="00515BF7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="00001F77" w:rsidRPr="00515BF7">
        <w:rPr>
          <w:sz w:val="27"/>
          <w:szCs w:val="27"/>
        </w:rPr>
        <w:t>ч. 2 ст. 37 главы 1</w:t>
      </w:r>
      <w:r w:rsidR="004450E3" w:rsidRPr="00515BF7">
        <w:rPr>
          <w:sz w:val="27"/>
          <w:szCs w:val="27"/>
        </w:rPr>
        <w:t>0</w:t>
      </w:r>
      <w:r w:rsidR="00001F77" w:rsidRPr="00515BF7">
        <w:rPr>
          <w:sz w:val="27"/>
          <w:szCs w:val="27"/>
        </w:rPr>
        <w:t xml:space="preserve"> дополнить пунктом 4) следующего содержания:</w:t>
      </w:r>
    </w:p>
    <w:p w:rsidR="00001F77" w:rsidRDefault="00001F77" w:rsidP="00515B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«4) обнаружение мест захоронений погибших при защите Отечества, расположенных в границах муниципальн</w:t>
      </w:r>
      <w:r w:rsidR="00147B82">
        <w:rPr>
          <w:sz w:val="27"/>
          <w:szCs w:val="27"/>
        </w:rPr>
        <w:t>ого</w:t>
      </w:r>
      <w:r>
        <w:rPr>
          <w:sz w:val="27"/>
          <w:szCs w:val="27"/>
        </w:rPr>
        <w:t xml:space="preserve"> образовани</w:t>
      </w:r>
      <w:r w:rsidR="00147B82">
        <w:rPr>
          <w:sz w:val="27"/>
          <w:szCs w:val="27"/>
        </w:rPr>
        <w:t>я</w:t>
      </w:r>
      <w:proofErr w:type="gramStart"/>
      <w:r>
        <w:rPr>
          <w:sz w:val="27"/>
          <w:szCs w:val="27"/>
        </w:rPr>
        <w:t>.».</w:t>
      </w:r>
      <w:proofErr w:type="gramEnd"/>
    </w:p>
    <w:p w:rsidR="00001F77" w:rsidRDefault="00515BF7" w:rsidP="00515B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147B82">
        <w:rPr>
          <w:sz w:val="27"/>
          <w:szCs w:val="27"/>
        </w:rPr>
        <w:t xml:space="preserve"> </w:t>
      </w:r>
      <w:r w:rsidR="00001F77">
        <w:rPr>
          <w:sz w:val="27"/>
          <w:szCs w:val="27"/>
        </w:rPr>
        <w:t>абзац 1 ч. 3 ст. 37 главы 10 дополнить словами «, органами местного самоуправления в случаях обнаружения мест захоронения погибших при защите Отечества, расположенных в границах муниципальн</w:t>
      </w:r>
      <w:r w:rsidR="00147B82">
        <w:rPr>
          <w:sz w:val="27"/>
          <w:szCs w:val="27"/>
        </w:rPr>
        <w:t>ого</w:t>
      </w:r>
      <w:r w:rsidR="00001F77">
        <w:rPr>
          <w:sz w:val="27"/>
          <w:szCs w:val="27"/>
        </w:rPr>
        <w:t xml:space="preserve"> образовани</w:t>
      </w:r>
      <w:r w:rsidR="00147B82">
        <w:rPr>
          <w:sz w:val="27"/>
          <w:szCs w:val="27"/>
        </w:rPr>
        <w:t>я</w:t>
      </w:r>
      <w:proofErr w:type="gramStart"/>
      <w:r w:rsidR="00147B82">
        <w:rPr>
          <w:sz w:val="27"/>
          <w:szCs w:val="27"/>
        </w:rPr>
        <w:t>.».</w:t>
      </w:r>
      <w:proofErr w:type="gramEnd"/>
    </w:p>
    <w:p w:rsidR="00147B82" w:rsidRDefault="00515BF7" w:rsidP="00515B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 в </w:t>
      </w:r>
      <w:r w:rsidR="00147B82">
        <w:rPr>
          <w:sz w:val="27"/>
          <w:szCs w:val="27"/>
        </w:rPr>
        <w:t>ч.2 ст. 38 главы 10 добавить абзац 3 следующего содержания:</w:t>
      </w:r>
    </w:p>
    <w:p w:rsidR="00001F77" w:rsidRPr="00E94097" w:rsidRDefault="00147B82" w:rsidP="00515B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шести месяцев с даты обнаружения таких  мест, при этом проведение общественных обсуждений или публичных слушаний не требуется.».</w:t>
      </w:r>
    </w:p>
    <w:p w:rsidR="00C20FC1" w:rsidRPr="00AF4765" w:rsidRDefault="00515BF7" w:rsidP="00515B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F4835" w:rsidRPr="002F4835"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C20FC1" w:rsidRDefault="00C20FC1" w:rsidP="00515BF7">
      <w:pPr>
        <w:contextualSpacing/>
        <w:jc w:val="both"/>
        <w:rPr>
          <w:sz w:val="28"/>
          <w:szCs w:val="28"/>
        </w:rPr>
      </w:pPr>
    </w:p>
    <w:p w:rsidR="004450E3" w:rsidRPr="00A16064" w:rsidRDefault="004450E3" w:rsidP="004450E3">
      <w:pPr>
        <w:ind w:left="1211"/>
        <w:jc w:val="both"/>
        <w:rPr>
          <w:sz w:val="28"/>
          <w:szCs w:val="28"/>
        </w:rPr>
      </w:pPr>
    </w:p>
    <w:p w:rsidR="008229C5" w:rsidRDefault="008229C5" w:rsidP="008229C5">
      <w:pPr>
        <w:pStyle w:val="a7"/>
        <w:ind w:left="435"/>
        <w:jc w:val="both"/>
        <w:rPr>
          <w:sz w:val="28"/>
          <w:szCs w:val="28"/>
        </w:rPr>
      </w:pPr>
    </w:p>
    <w:p w:rsidR="00090BCC" w:rsidRDefault="00BF10EC" w:rsidP="008229C5">
      <w:pPr>
        <w:pStyle w:val="a7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 w:rsidR="00515BF7">
        <w:rPr>
          <w:sz w:val="28"/>
          <w:szCs w:val="28"/>
        </w:rPr>
        <w:t>Кузнец</w:t>
      </w:r>
      <w:r>
        <w:rPr>
          <w:sz w:val="28"/>
          <w:szCs w:val="28"/>
        </w:rPr>
        <w:t>овского</w:t>
      </w:r>
      <w:proofErr w:type="spellEnd"/>
      <w:proofErr w:type="gramEnd"/>
    </w:p>
    <w:p w:rsidR="00BF10EC" w:rsidRPr="00751736" w:rsidRDefault="00BF10EC" w:rsidP="008229C5">
      <w:pPr>
        <w:pStyle w:val="a7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090BC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BF7">
        <w:rPr>
          <w:sz w:val="28"/>
          <w:szCs w:val="28"/>
        </w:rPr>
        <w:t>Ю.В. Толстов</w:t>
      </w:r>
    </w:p>
    <w:sectPr w:rsidR="00BF10EC" w:rsidRPr="00751736" w:rsidSect="006D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E16"/>
    <w:multiLevelType w:val="hybridMultilevel"/>
    <w:tmpl w:val="6B3677CA"/>
    <w:lvl w:ilvl="0" w:tplc="4EC8D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4F158E"/>
    <w:multiLevelType w:val="hybridMultilevel"/>
    <w:tmpl w:val="C338DF44"/>
    <w:lvl w:ilvl="0" w:tplc="61B26AC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266254D"/>
    <w:multiLevelType w:val="hybridMultilevel"/>
    <w:tmpl w:val="65B06A7A"/>
    <w:lvl w:ilvl="0" w:tplc="0F824FA2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5"/>
        </w:tabs>
        <w:ind w:left="41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5"/>
        </w:tabs>
        <w:ind w:left="63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5"/>
        </w:tabs>
        <w:ind w:left="8465" w:hanging="360"/>
      </w:pPr>
    </w:lvl>
  </w:abstractNum>
  <w:abstractNum w:abstractNumId="3">
    <w:nsid w:val="65C504AE"/>
    <w:multiLevelType w:val="hybridMultilevel"/>
    <w:tmpl w:val="FBDCCF8A"/>
    <w:lvl w:ilvl="0" w:tplc="3F3083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8F"/>
    <w:rsid w:val="00001F77"/>
    <w:rsid w:val="00090BCC"/>
    <w:rsid w:val="00147B82"/>
    <w:rsid w:val="00153E15"/>
    <w:rsid w:val="001B4428"/>
    <w:rsid w:val="00241C8F"/>
    <w:rsid w:val="0024725C"/>
    <w:rsid w:val="002F4835"/>
    <w:rsid w:val="00362BA2"/>
    <w:rsid w:val="0037269A"/>
    <w:rsid w:val="00381352"/>
    <w:rsid w:val="004450E3"/>
    <w:rsid w:val="0045633C"/>
    <w:rsid w:val="00503633"/>
    <w:rsid w:val="00515BF7"/>
    <w:rsid w:val="005A1318"/>
    <w:rsid w:val="005B3F93"/>
    <w:rsid w:val="005E7048"/>
    <w:rsid w:val="0067427F"/>
    <w:rsid w:val="006D6942"/>
    <w:rsid w:val="00751736"/>
    <w:rsid w:val="007A733D"/>
    <w:rsid w:val="007E0764"/>
    <w:rsid w:val="008229C5"/>
    <w:rsid w:val="00891AF3"/>
    <w:rsid w:val="0092124F"/>
    <w:rsid w:val="00931F54"/>
    <w:rsid w:val="00A162E9"/>
    <w:rsid w:val="00B22473"/>
    <w:rsid w:val="00BC5069"/>
    <w:rsid w:val="00BF10EC"/>
    <w:rsid w:val="00BF3AA8"/>
    <w:rsid w:val="00C12CED"/>
    <w:rsid w:val="00C20FC1"/>
    <w:rsid w:val="00C37C91"/>
    <w:rsid w:val="00C74B79"/>
    <w:rsid w:val="00C96F62"/>
    <w:rsid w:val="00CE3A9D"/>
    <w:rsid w:val="00D009FF"/>
    <w:rsid w:val="00DD2806"/>
    <w:rsid w:val="00EC3387"/>
    <w:rsid w:val="00EE41A1"/>
    <w:rsid w:val="00F120A6"/>
    <w:rsid w:val="00F9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241C8F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241C8F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241C8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4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1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241C8F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241C8F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241C8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4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XXJ7TYMEEKJ2-3591-1367</_dlc_DocId>
    <_dlc_DocIdUrl xmlns="57504d04-691e-4fc4-8f09-4f19fdbe90f6">
      <Url>https://vip.gov.mari.ru/gornomari/kusnezovo/_layouts/DocIdRedir.aspx?ID=XXJ7TYMEEKJ2-3591-1367</Url>
      <Description>XXJ7TYMEEKJ2-3591-1367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3CF83-312D-46BB-A2FD-ACD71B982E58}"/>
</file>

<file path=customXml/itemProps2.xml><?xml version="1.0" encoding="utf-8"?>
<ds:datastoreItem xmlns:ds="http://schemas.openxmlformats.org/officeDocument/2006/customXml" ds:itemID="{6C184484-BC2F-491B-8542-9AFDEE029809}"/>
</file>

<file path=customXml/itemProps3.xml><?xml version="1.0" encoding="utf-8"?>
<ds:datastoreItem xmlns:ds="http://schemas.openxmlformats.org/officeDocument/2006/customXml" ds:itemID="{19B9A262-1EF2-4528-A013-481656CD082B}"/>
</file>

<file path=customXml/itemProps4.xml><?xml version="1.0" encoding="utf-8"?>
<ds:datastoreItem xmlns:ds="http://schemas.openxmlformats.org/officeDocument/2006/customXml" ds:itemID="{E7BD8FE5-8FA7-4DFB-9537-0F5C1855DE0E}"/>
</file>

<file path=customXml/itemProps5.xml><?xml version="1.0" encoding="utf-8"?>
<ds:datastoreItem xmlns:ds="http://schemas.openxmlformats.org/officeDocument/2006/customXml" ds:itemID="{ED3DF559-0C87-4000-922A-6FF012EB7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2022-03-29T10:19:00Z</cp:lastPrinted>
  <dcterms:created xsi:type="dcterms:W3CDTF">2022-04-13T07:30:00Z</dcterms:created>
  <dcterms:modified xsi:type="dcterms:W3CDTF">2022-04-15T11:00:00Z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6d8421fd-aeee-41e0-af67-b48fe5331b21</vt:lpwstr>
  </property>
</Properties>
</file>