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25" w:type="dxa"/>
        <w:jc w:val="left"/>
        <w:tblInd w:w="-142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26"/>
        <w:gridCol w:w="459"/>
        <w:gridCol w:w="360"/>
        <w:gridCol w:w="4305"/>
      </w:tblGrid>
      <w:tr>
        <w:trPr>
          <w:trHeight w:val="1346" w:hRule="atLeast"/>
        </w:trPr>
        <w:tc>
          <w:tcPr>
            <w:tcW w:w="397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РОССИЙ ФЕДЕРАЦИЙ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МАРИЙ ЭЛ РЕСПУБЛИКА</w:t>
            </w:r>
          </w:p>
        </w:tc>
        <w:tc>
          <w:tcPr>
            <w:tcW w:w="12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721995" cy="81978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5" t="-67" r="-75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b/>
                <w:b/>
                <w:bCs/>
                <w:i/>
                <w:i/>
                <w:iCs/>
                <w:caps/>
                <w:sz w:val="20"/>
                <w:szCs w:val="20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</w:rPr>
              <w:t>ПРОЕКТ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caps/>
                <w:spacing w:val="-6"/>
                <w:sz w:val="20"/>
                <w:szCs w:val="20"/>
              </w:rPr>
            </w:pPr>
            <w:r>
              <w:rPr>
                <w:caps/>
                <w:spacing w:val="-6"/>
                <w:sz w:val="20"/>
                <w:szCs w:val="20"/>
              </w:rPr>
              <w:t>РЕСПУБЛИКА МАРИЙ ЭЛ</w:t>
            </w:r>
          </w:p>
        </w:tc>
      </w:tr>
      <w:tr>
        <w:trPr/>
        <w:tc>
          <w:tcPr>
            <w:tcW w:w="4401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Марий Эл Республикысе</w:t>
            </w:r>
          </w:p>
          <w:p>
            <w:pPr>
              <w:pStyle w:val="Normal"/>
              <w:jc w:val="center"/>
              <w:rPr>
                <w:b/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Советский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caps/>
                <w:sz w:val="28"/>
                <w:szCs w:val="28"/>
              </w:rPr>
              <w:t xml:space="preserve">муниципал </w:t>
            </w:r>
            <w:r>
              <w:rPr>
                <w:rStyle w:val="Style17"/>
                <w:color w:val="000000"/>
                <w:sz w:val="28"/>
                <w:szCs w:val="28"/>
              </w:rPr>
              <w:t>РАЙОНЫ</w:t>
            </w:r>
            <w:r>
              <w:rPr>
                <w:rStyle w:val="Style17"/>
                <w:caps/>
                <w:color w:val="000000"/>
                <w:sz w:val="28"/>
                <w:szCs w:val="28"/>
              </w:rPr>
              <w:t>СО</w:t>
            </w:r>
          </w:p>
          <w:p>
            <w:pPr>
              <w:pStyle w:val="Normal"/>
              <w:jc w:val="center"/>
              <w:rPr>
                <w:b/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ола советский</w:t>
            </w:r>
          </w:p>
          <w:p>
            <w:pPr>
              <w:pStyle w:val="Normal"/>
              <w:snapToGrid w:val="false"/>
              <w:jc w:val="center"/>
              <w:rPr>
                <w:rFonts w:cs="Georgia"/>
                <w:b/>
                <w:b/>
                <w:caps/>
                <w:sz w:val="28"/>
                <w:szCs w:val="28"/>
              </w:rPr>
            </w:pPr>
            <w:r>
              <w:rPr>
                <w:rFonts w:cs="Georgia"/>
                <w:b/>
                <w:caps/>
                <w:sz w:val="28"/>
                <w:szCs w:val="28"/>
              </w:rPr>
              <w:t>администрацийже</w:t>
            </w:r>
          </w:p>
        </w:tc>
        <w:tc>
          <w:tcPr>
            <w:tcW w:w="459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65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Советская городская администрация</w:t>
            </w:r>
          </w:p>
          <w:p>
            <w:pPr>
              <w:pStyle w:val="Normal"/>
              <w:jc w:val="center"/>
              <w:rPr>
                <w:b/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советского муниципального района</w:t>
            </w:r>
          </w:p>
          <w:p>
            <w:pPr>
              <w:pStyle w:val="Normal"/>
              <w:snapToGrid w:val="false"/>
              <w:jc w:val="center"/>
              <w:rPr>
                <w:rFonts w:cs="Georgia"/>
                <w:b/>
                <w:b/>
                <w:caps/>
                <w:color w:val="000000"/>
                <w:spacing w:val="-6"/>
                <w:sz w:val="28"/>
                <w:szCs w:val="28"/>
              </w:rPr>
            </w:pPr>
            <w:r>
              <w:rPr>
                <w:rFonts w:cs="Georgia"/>
                <w:b/>
                <w:caps/>
                <w:color w:val="000000"/>
                <w:spacing w:val="-6"/>
                <w:sz w:val="28"/>
                <w:szCs w:val="28"/>
              </w:rPr>
              <w:t>Республики Марий Эл</w:t>
            </w:r>
          </w:p>
        </w:tc>
      </w:tr>
      <w:tr>
        <w:trPr/>
        <w:tc>
          <w:tcPr>
            <w:tcW w:w="4401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459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665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1"/>
              <w:tabs>
                <w:tab w:val="clear" w:pos="708"/>
                <w:tab w:val="left" w:pos="0" w:leader="none"/>
              </w:tabs>
              <w:snapToGrid w:val="false"/>
              <w:spacing w:before="240" w:after="60"/>
              <w:jc w:val="center"/>
              <w:rPr>
                <w:rFonts w:ascii="Times New Roman" w:hAnsi="Times New Roman" w:cs="Georgia"/>
                <w:sz w:val="40"/>
                <w:szCs w:val="40"/>
                <w:lang w:val="ru-RU"/>
              </w:rPr>
            </w:pPr>
            <w:r>
              <w:rPr>
                <w:rFonts w:cs="Georgia" w:ascii="Times New Roman" w:hAnsi="Times New Roman"/>
                <w:sz w:val="40"/>
                <w:szCs w:val="40"/>
                <w:lang w:val="ru-RU"/>
              </w:rPr>
              <w:t>ПОСТАНОВЛЕНИЕ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7020" w:leader="none"/>
        </w:tabs>
        <w:spacing w:before="0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bidi="zxx"/>
        </w:rPr>
        <w:t xml:space="preserve">      </w:t>
      </w:r>
      <w:r>
        <w:rPr>
          <w:rFonts w:eastAsia="Lucida Sans Unicode"/>
          <w:b/>
          <w:bCs/>
          <w:color w:val="000000"/>
          <w:sz w:val="28"/>
          <w:szCs w:val="28"/>
          <w:lang w:bidi="zxx"/>
        </w:rPr>
        <w:t>№</w:t>
      </w:r>
      <w:r>
        <w:rPr>
          <w:rFonts w:eastAsia="Times New Roman" w:cs="Times New Roman"/>
          <w:b/>
          <w:bCs/>
          <w:color w:val="000000"/>
          <w:sz w:val="28"/>
          <w:szCs w:val="28"/>
          <w:lang w:bidi="zxx"/>
        </w:rPr>
        <w:t xml:space="preserve"> </w:t>
      </w:r>
      <w:r>
        <w:rPr>
          <w:rFonts w:eastAsia="Lucida Sans Unicode" w:cs="Times New Roman"/>
          <w:b/>
          <w:bCs/>
          <w:color w:val="000000"/>
          <w:sz w:val="28"/>
          <w:szCs w:val="28"/>
          <w:lang w:bidi="zxx"/>
        </w:rPr>
        <w:t xml:space="preserve">____                                                           </w:t>
      </w:r>
      <w:r>
        <w:rPr>
          <w:rFonts w:eastAsia="Lucida Sans Unicode"/>
          <w:b/>
          <w:bCs/>
          <w:color w:val="000000"/>
          <w:sz w:val="28"/>
          <w:szCs w:val="28"/>
          <w:lang w:bidi="zxx"/>
        </w:rPr>
        <w:t>от «___» __________ 202</w:t>
      </w:r>
      <w:r>
        <w:rPr>
          <w:rFonts w:eastAsia="Lucida Sans Unicode"/>
          <w:b/>
          <w:bCs/>
          <w:color w:val="000000"/>
          <w:sz w:val="28"/>
          <w:szCs w:val="28"/>
          <w:lang w:val="en-US" w:bidi="zxx"/>
        </w:rPr>
        <w:t>2</w:t>
      </w:r>
      <w:r>
        <w:rPr>
          <w:rFonts w:eastAsia="Lucida Sans Unicode"/>
          <w:b/>
          <w:bCs/>
          <w:color w:val="000000"/>
          <w:sz w:val="28"/>
          <w:szCs w:val="28"/>
          <w:lang w:bidi="zxx"/>
        </w:rPr>
        <w:t xml:space="preserve"> г.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322"/>
        <w:ind w:left="24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</w:t>
      </w:r>
    </w:p>
    <w:p>
      <w:pPr>
        <w:pStyle w:val="Normal"/>
        <w:spacing w:lineRule="exact" w:line="322"/>
        <w:ind w:left="24" w:right="0" w:hanging="0"/>
        <w:jc w:val="center"/>
        <w:rPr/>
      </w:pPr>
      <w:r>
        <w:rPr>
          <w:b/>
          <w:sz w:val="28"/>
          <w:szCs w:val="28"/>
        </w:rPr>
        <w:t xml:space="preserve">Административный регламент </w:t>
      </w:r>
      <w:r>
        <w:rPr>
          <w:b/>
          <w:bCs/>
          <w:sz w:val="28"/>
          <w:szCs w:val="28"/>
        </w:rPr>
        <w:t>предоставления муниципальной услуги  «Выдача разрешений на ввод объекта в эксплуатацию»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</w:t>
      </w:r>
      <w:r>
        <w:rPr>
          <w:rStyle w:val="Blk"/>
          <w:sz w:val="28"/>
          <w:szCs w:val="28"/>
        </w:rPr>
        <w:t xml:space="preserve">от 06.12.2021 </w:t>
      </w:r>
      <w:r>
        <w:fldChar w:fldCharType="begin"/>
      </w:r>
      <w:r>
        <w:rPr>
          <w:rStyle w:val="Style12"/>
          <w:sz w:val="28"/>
          <w:szCs w:val="28"/>
        </w:rPr>
        <w:instrText> HYPERLINK "http://www.consultant.ru/document/cons_doc_LAW_304050/46b4b351a6eb6bf3c553d41eb663011c2cb38810/" \l "dst100039"</w:instrText>
      </w:r>
      <w:r>
        <w:rPr>
          <w:rStyle w:val="Style12"/>
          <w:sz w:val="28"/>
          <w:szCs w:val="28"/>
        </w:rPr>
        <w:fldChar w:fldCharType="separate"/>
      </w:r>
      <w:r>
        <w:rPr>
          <w:rStyle w:val="Style12"/>
          <w:sz w:val="28"/>
          <w:szCs w:val="28"/>
        </w:rPr>
        <w:t>N 408-ФЗ</w:t>
      </w:r>
      <w:r>
        <w:rPr>
          <w:rStyle w:val="Style12"/>
          <w:sz w:val="28"/>
          <w:szCs w:val="28"/>
        </w:rPr>
        <w:fldChar w:fldCharType="end"/>
      </w:r>
      <w:r>
        <w:rPr>
          <w:rStyle w:val="Blk"/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Style w:val="Blk"/>
          <w:sz w:val="28"/>
          <w:szCs w:val="28"/>
        </w:rPr>
        <w:t>»,</w:t>
      </w:r>
      <w:r>
        <w:rPr>
          <w:sz w:val="28"/>
          <w:szCs w:val="28"/>
        </w:rPr>
        <w:t xml:space="preserve"> Уставом </w:t>
      </w:r>
      <w:r>
        <w:rPr>
          <w:rFonts w:eastAsia="Times New Roman" w:cs="Times New Roman"/>
          <w:b w:val="false"/>
          <w:i w:val="false"/>
          <w:color w:val="010000"/>
          <w:w w:val="100"/>
          <w:sz w:val="28"/>
          <w:szCs w:val="28"/>
          <w:u w:val="none"/>
          <w:lang w:val="ru-RU"/>
        </w:rPr>
        <w:t>Сове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т</w:t>
      </w:r>
      <w:r>
        <w:rPr>
          <w:rFonts w:eastAsia="Times New Roman" w:cs="Times New Roman"/>
          <w:b w:val="false"/>
          <w:i w:val="false"/>
          <w:color w:val="010000"/>
          <w:w w:val="100"/>
          <w:sz w:val="28"/>
          <w:szCs w:val="28"/>
          <w:u w:val="none"/>
          <w:lang w:val="ru-RU"/>
        </w:rPr>
        <w:t>ской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 xml:space="preserve"> г</w:t>
      </w:r>
      <w:r>
        <w:rPr>
          <w:rFonts w:eastAsia="Times New Roman" w:cs="Times New Roman"/>
          <w:b w:val="false"/>
          <w:i w:val="false"/>
          <w:color w:val="010000"/>
          <w:w w:val="100"/>
          <w:sz w:val="28"/>
          <w:szCs w:val="28"/>
          <w:u w:val="none"/>
          <w:lang w:val="ru-RU"/>
        </w:rPr>
        <w:t>оро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д</w:t>
      </w:r>
      <w:r>
        <w:rPr>
          <w:rFonts w:eastAsia="Times New Roman" w:cs="Times New Roman"/>
          <w:b w:val="false"/>
          <w:i w:val="false"/>
          <w:color w:val="010000"/>
          <w:w w:val="100"/>
          <w:sz w:val="28"/>
          <w:szCs w:val="28"/>
          <w:u w:val="none"/>
          <w:lang w:val="ru-RU"/>
        </w:rPr>
        <w:t>с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кой</w:t>
      </w:r>
      <w:r>
        <w:rPr>
          <w:rFonts w:eastAsia="Times New Roman" w:cs="Times New Roman"/>
          <w:b w:val="false"/>
          <w:i w:val="false"/>
          <w:color w:val="010000"/>
          <w:w w:val="100"/>
          <w:sz w:val="28"/>
          <w:szCs w:val="28"/>
          <w:u w:val="none"/>
          <w:lang w:val="ru-RU"/>
        </w:rPr>
        <w:t xml:space="preserve"> 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а</w:t>
      </w:r>
      <w:r>
        <w:rPr>
          <w:rFonts w:eastAsia="Times New Roman" w:cs="Times New Roman"/>
          <w:b w:val="false"/>
          <w:i w:val="false"/>
          <w:color w:val="313031"/>
          <w:w w:val="100"/>
          <w:sz w:val="28"/>
          <w:szCs w:val="28"/>
          <w:u w:val="none"/>
          <w:lang w:val="ru-RU"/>
        </w:rPr>
        <w:t>д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минис</w:t>
      </w:r>
      <w:r>
        <w:rPr>
          <w:rFonts w:eastAsia="Times New Roman" w:cs="Times New Roman"/>
          <w:b w:val="false"/>
          <w:i w:val="false"/>
          <w:color w:val="313031"/>
          <w:w w:val="100"/>
          <w:sz w:val="28"/>
          <w:szCs w:val="28"/>
          <w:u w:val="none"/>
          <w:lang w:val="ru-RU"/>
        </w:rPr>
        <w:t>т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рац</w:t>
      </w:r>
      <w:r>
        <w:rPr>
          <w:rFonts w:eastAsia="Times New Roman" w:cs="Times New Roman"/>
          <w:b w:val="false"/>
          <w:i w:val="false"/>
          <w:color w:val="313031"/>
          <w:w w:val="100"/>
          <w:sz w:val="28"/>
          <w:szCs w:val="28"/>
          <w:u w:val="none"/>
          <w:lang w:val="ru-RU"/>
        </w:rPr>
        <w:t>ии</w:t>
      </w:r>
      <w:r>
        <w:rPr>
          <w:sz w:val="28"/>
          <w:szCs w:val="28"/>
          <w:highlight w:val="white"/>
        </w:rPr>
        <w:t xml:space="preserve"> Советского муниципального</w:t>
      </w:r>
      <w:r>
        <w:rPr>
          <w:sz w:val="28"/>
          <w:szCs w:val="28"/>
        </w:rPr>
        <w:t xml:space="preserve"> района Республики Марий Эл, </w:t>
      </w:r>
      <w:r>
        <w:rPr>
          <w:rFonts w:eastAsia="Times New Roman" w:cs="Times New Roman"/>
          <w:b w:val="false"/>
          <w:i w:val="false"/>
          <w:color w:val="010000"/>
          <w:w w:val="100"/>
          <w:sz w:val="28"/>
          <w:szCs w:val="28"/>
          <w:u w:val="none"/>
          <w:lang w:val="ru-RU"/>
        </w:rPr>
        <w:t>Сове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т</w:t>
      </w:r>
      <w:r>
        <w:rPr>
          <w:rFonts w:eastAsia="Times New Roman" w:cs="Times New Roman"/>
          <w:b w:val="false"/>
          <w:i w:val="false"/>
          <w:color w:val="010000"/>
          <w:w w:val="100"/>
          <w:sz w:val="28"/>
          <w:szCs w:val="28"/>
          <w:u w:val="none"/>
          <w:lang w:val="ru-RU"/>
        </w:rPr>
        <w:t>ск</w:t>
      </w:r>
      <w:r>
        <w:rPr>
          <w:rFonts w:eastAsia="Times New Roman" w:cs="Times New Roman"/>
          <w:b w:val="false"/>
          <w:i w:val="false"/>
          <w:color w:val="010000"/>
          <w:w w:val="100"/>
          <w:sz w:val="28"/>
          <w:szCs w:val="28"/>
          <w:u w:val="none"/>
          <w:lang w:val="ru-RU"/>
        </w:rPr>
        <w:t>ая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 xml:space="preserve"> г</w:t>
      </w:r>
      <w:r>
        <w:rPr>
          <w:rFonts w:eastAsia="Times New Roman" w:cs="Times New Roman"/>
          <w:b w:val="false"/>
          <w:i w:val="false"/>
          <w:color w:val="010000"/>
          <w:w w:val="100"/>
          <w:sz w:val="28"/>
          <w:szCs w:val="28"/>
          <w:u w:val="none"/>
          <w:lang w:val="ru-RU"/>
        </w:rPr>
        <w:t>оро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д</w:t>
      </w:r>
      <w:r>
        <w:rPr>
          <w:rFonts w:eastAsia="Times New Roman" w:cs="Times New Roman"/>
          <w:b w:val="false"/>
          <w:i w:val="false"/>
          <w:color w:val="010000"/>
          <w:w w:val="100"/>
          <w:sz w:val="28"/>
          <w:szCs w:val="28"/>
          <w:u w:val="none"/>
          <w:lang w:val="ru-RU"/>
        </w:rPr>
        <w:t>с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к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ая</w:t>
      </w:r>
      <w:r>
        <w:rPr>
          <w:rFonts w:eastAsia="Times New Roman" w:cs="Times New Roman"/>
          <w:b w:val="false"/>
          <w:i w:val="false"/>
          <w:color w:val="010000"/>
          <w:w w:val="100"/>
          <w:sz w:val="28"/>
          <w:szCs w:val="28"/>
          <w:u w:val="none"/>
          <w:lang w:val="ru-RU"/>
        </w:rPr>
        <w:t xml:space="preserve"> 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а</w:t>
      </w:r>
      <w:r>
        <w:rPr>
          <w:rFonts w:eastAsia="Times New Roman" w:cs="Times New Roman"/>
          <w:b w:val="false"/>
          <w:i w:val="false"/>
          <w:color w:val="313031"/>
          <w:w w:val="100"/>
          <w:sz w:val="28"/>
          <w:szCs w:val="28"/>
          <w:u w:val="none"/>
          <w:lang w:val="ru-RU"/>
        </w:rPr>
        <w:t>д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минис</w:t>
      </w:r>
      <w:r>
        <w:rPr>
          <w:rFonts w:eastAsia="Times New Roman" w:cs="Times New Roman"/>
          <w:b w:val="false"/>
          <w:i w:val="false"/>
          <w:color w:val="313031"/>
          <w:w w:val="100"/>
          <w:sz w:val="28"/>
          <w:szCs w:val="28"/>
          <w:u w:val="none"/>
          <w:lang w:val="ru-RU"/>
        </w:rPr>
        <w:t>т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рац</w:t>
      </w:r>
      <w:r>
        <w:rPr>
          <w:rFonts w:eastAsia="Times New Roman" w:cs="Times New Roman"/>
          <w:b w:val="false"/>
          <w:i w:val="false"/>
          <w:color w:val="313031"/>
          <w:w w:val="100"/>
          <w:sz w:val="28"/>
          <w:szCs w:val="28"/>
          <w:u w:val="none"/>
          <w:lang w:val="ru-RU"/>
        </w:rPr>
        <w:t>и</w:t>
      </w:r>
      <w:r>
        <w:rPr>
          <w:rFonts w:eastAsia="Times New Roman" w:cs="Times New Roman"/>
          <w:b w:val="false"/>
          <w:i w:val="false"/>
          <w:color w:val="313031"/>
          <w:w w:val="100"/>
          <w:sz w:val="28"/>
          <w:szCs w:val="28"/>
          <w:u w:val="none"/>
          <w:lang w:val="ru-RU"/>
        </w:rPr>
        <w:t>я</w:t>
      </w:r>
      <w:r>
        <w:rPr>
          <w:rFonts w:eastAsia="Times New Roman" w:cs="Times New Roman"/>
          <w:b w:val="false"/>
          <w:i w:val="false"/>
          <w:color w:val="313031"/>
          <w:w w:val="100"/>
          <w:sz w:val="28"/>
          <w:szCs w:val="28"/>
          <w:u w:val="none"/>
          <w:lang w:val="ru-RU"/>
        </w:rPr>
        <w:t xml:space="preserve"> </w:t>
      </w:r>
      <w:r>
        <w:rPr>
          <w:sz w:val="28"/>
          <w:szCs w:val="28"/>
        </w:rPr>
        <w:t>Советского муниципального района Республики Марий Эл   п о с т а н о в л я е т: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«Выдача разрешений на ввод объекта в эксплуатацию», утвержденный постановлением </w:t>
      </w:r>
      <w:r>
        <w:rPr>
          <w:rFonts w:eastAsia="Times New Roman" w:cs="Times New Roman"/>
          <w:b w:val="false"/>
          <w:i w:val="false"/>
          <w:color w:val="010000"/>
          <w:w w:val="100"/>
          <w:sz w:val="28"/>
          <w:szCs w:val="28"/>
          <w:u w:val="none"/>
          <w:lang w:val="ru-RU"/>
        </w:rPr>
        <w:t>Сове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т</w:t>
      </w:r>
      <w:r>
        <w:rPr>
          <w:rFonts w:eastAsia="Times New Roman" w:cs="Times New Roman"/>
          <w:b w:val="false"/>
          <w:i w:val="false"/>
          <w:color w:val="010000"/>
          <w:w w:val="100"/>
          <w:sz w:val="28"/>
          <w:szCs w:val="28"/>
          <w:u w:val="none"/>
          <w:lang w:val="ru-RU"/>
        </w:rPr>
        <w:t>ской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 xml:space="preserve"> г</w:t>
      </w:r>
      <w:r>
        <w:rPr>
          <w:rFonts w:eastAsia="Times New Roman" w:cs="Times New Roman"/>
          <w:b w:val="false"/>
          <w:i w:val="false"/>
          <w:color w:val="010000"/>
          <w:w w:val="100"/>
          <w:sz w:val="28"/>
          <w:szCs w:val="28"/>
          <w:u w:val="none"/>
          <w:lang w:val="ru-RU"/>
        </w:rPr>
        <w:t>оро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д</w:t>
      </w:r>
      <w:r>
        <w:rPr>
          <w:rFonts w:eastAsia="Times New Roman" w:cs="Times New Roman"/>
          <w:b w:val="false"/>
          <w:i w:val="false"/>
          <w:color w:val="010000"/>
          <w:w w:val="100"/>
          <w:sz w:val="28"/>
          <w:szCs w:val="28"/>
          <w:u w:val="none"/>
          <w:lang w:val="ru-RU"/>
        </w:rPr>
        <w:t>с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кой</w:t>
      </w:r>
      <w:r>
        <w:rPr>
          <w:rFonts w:eastAsia="Times New Roman" w:cs="Times New Roman"/>
          <w:b w:val="false"/>
          <w:i w:val="false"/>
          <w:color w:val="010000"/>
          <w:w w:val="100"/>
          <w:sz w:val="28"/>
          <w:szCs w:val="28"/>
          <w:u w:val="none"/>
          <w:lang w:val="ru-RU"/>
        </w:rPr>
        <w:t xml:space="preserve"> 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а</w:t>
      </w:r>
      <w:r>
        <w:rPr>
          <w:rFonts w:eastAsia="Times New Roman" w:cs="Times New Roman"/>
          <w:b w:val="false"/>
          <w:i w:val="false"/>
          <w:color w:val="313031"/>
          <w:w w:val="100"/>
          <w:sz w:val="28"/>
          <w:szCs w:val="28"/>
          <w:u w:val="none"/>
          <w:lang w:val="ru-RU"/>
        </w:rPr>
        <w:t>д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минис</w:t>
      </w:r>
      <w:r>
        <w:rPr>
          <w:rFonts w:eastAsia="Times New Roman" w:cs="Times New Roman"/>
          <w:b w:val="false"/>
          <w:i w:val="false"/>
          <w:color w:val="313031"/>
          <w:w w:val="100"/>
          <w:sz w:val="28"/>
          <w:szCs w:val="28"/>
          <w:u w:val="none"/>
          <w:lang w:val="ru-RU"/>
        </w:rPr>
        <w:t>т</w:t>
      </w:r>
      <w:r>
        <w:rPr>
          <w:rFonts w:eastAsia="Times New Roman" w:cs="Times New Roman"/>
          <w:b w:val="false"/>
          <w:i w:val="false"/>
          <w:color w:val="131313"/>
          <w:w w:val="100"/>
          <w:sz w:val="28"/>
          <w:szCs w:val="28"/>
          <w:u w:val="none"/>
          <w:lang w:val="ru-RU"/>
        </w:rPr>
        <w:t>рац</w:t>
      </w:r>
      <w:r>
        <w:rPr>
          <w:rFonts w:eastAsia="Times New Roman" w:cs="Times New Roman"/>
          <w:b w:val="false"/>
          <w:i w:val="false"/>
          <w:color w:val="313031"/>
          <w:w w:val="100"/>
          <w:sz w:val="28"/>
          <w:szCs w:val="28"/>
          <w:u w:val="none"/>
          <w:lang w:val="ru-RU"/>
        </w:rPr>
        <w:t>ии</w:t>
      </w:r>
      <w:r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ветского муниципального района от </w:t>
      </w:r>
      <w:r>
        <w:rPr>
          <w:sz w:val="28"/>
          <w:szCs w:val="28"/>
        </w:rPr>
        <w:t>21.05.2021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130</w:t>
      </w:r>
      <w:r>
        <w:rPr>
          <w:sz w:val="28"/>
          <w:szCs w:val="28"/>
        </w:rPr>
        <w:t xml:space="preserve"> (далее – Административный  регламент) следующие изменения и дополнения:</w:t>
      </w:r>
    </w:p>
    <w:p>
      <w:pPr>
        <w:pStyle w:val="Normal"/>
        <w:ind w:left="0" w:right="0" w:firstLine="709"/>
        <w:jc w:val="both"/>
        <w:rPr/>
      </w:pPr>
      <w:r>
        <w:rPr>
          <w:spacing w:val="-3"/>
          <w:sz w:val="28"/>
          <w:szCs w:val="28"/>
        </w:rPr>
        <w:t xml:space="preserve">1.1.   </w:t>
      </w:r>
      <w:r>
        <w:rPr>
          <w:sz w:val="28"/>
          <w:szCs w:val="28"/>
        </w:rPr>
        <w:t>дополнить пунктами 13.1-13.4 следующего содержания:</w:t>
      </w:r>
    </w:p>
    <w:p>
      <w:pPr>
        <w:pStyle w:val="Normal"/>
        <w:suppressAutoHyphens w:val="false"/>
        <w:autoSpaceDE w:val="false"/>
        <w:ind w:left="0" w:right="0" w:firstLine="709"/>
        <w:jc w:val="both"/>
        <w:rPr>
          <w:sz w:val="28"/>
          <w:szCs w:val="28"/>
          <w:lang w:eastAsia="ru-RU"/>
        </w:rPr>
      </w:pPr>
      <w:bookmarkStart w:id="0" w:name="Par0"/>
      <w:bookmarkEnd w:id="0"/>
      <w:r>
        <w:rPr>
          <w:sz w:val="28"/>
          <w:szCs w:val="28"/>
          <w:lang w:eastAsia="ru-RU"/>
        </w:rPr>
        <w:t>«13.1. В заявлении о выдаче разрешения на ввод объекта капитального строительства в эксплуатацию застройщиком указываются:</w:t>
      </w:r>
    </w:p>
    <w:p>
      <w:pPr>
        <w:pStyle w:val="Normal"/>
        <w:suppressAutoHyphens w:val="false"/>
        <w:autoSpaceDE w:val="false"/>
        <w:ind w:left="0" w:right="0" w:firstLine="540"/>
        <w:jc w:val="both"/>
        <w:rPr>
          <w:sz w:val="28"/>
          <w:szCs w:val="28"/>
          <w:lang w:eastAsia="ru-RU"/>
        </w:rPr>
      </w:pPr>
      <w:bookmarkStart w:id="1" w:name="Par1"/>
      <w:bookmarkEnd w:id="1"/>
      <w:r>
        <w:rPr>
          <w:sz w:val="28"/>
          <w:szCs w:val="28"/>
          <w:lang w:eastAsia="ru-RU"/>
        </w:rPr>
        <w:t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>
      <w:pPr>
        <w:pStyle w:val="Normal"/>
        <w:suppressAutoHyphens w:val="false"/>
        <w:autoSpaceDE w:val="false"/>
        <w:ind w:left="0" w:right="0" w:firstLine="540"/>
        <w:jc w:val="both"/>
        <w:rPr>
          <w:sz w:val="28"/>
          <w:szCs w:val="28"/>
          <w:lang w:eastAsia="ru-RU"/>
        </w:rPr>
      </w:pPr>
      <w:bookmarkStart w:id="2" w:name="Par2"/>
      <w:bookmarkEnd w:id="2"/>
      <w:r>
        <w:rPr>
          <w:sz w:val="28"/>
          <w:szCs w:val="28"/>
          <w:lang w:eastAsia="ru-RU"/>
        </w:rPr>
        <w:t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лиц;</w:t>
      </w:r>
    </w:p>
    <w:p>
      <w:pPr>
        <w:pStyle w:val="Normal"/>
        <w:suppressAutoHyphens w:val="false"/>
        <w:autoSpaceDE w:val="false"/>
        <w:ind w:left="0" w:right="0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сведения об уплате государственной пошлины за осуществление государственной регистрации прав;</w:t>
      </w:r>
    </w:p>
    <w:p>
      <w:pPr>
        <w:pStyle w:val="Normal"/>
        <w:suppressAutoHyphens w:val="false"/>
        <w:autoSpaceDE w:val="false"/>
        <w:ind w:left="0" w:right="0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>
      <w:pPr>
        <w:pStyle w:val="Normal"/>
        <w:suppressAutoHyphens w:val="false"/>
        <w:autoSpaceDE w:val="false"/>
        <w:ind w:left="0" w:right="0" w:firstLine="540"/>
        <w:jc w:val="both"/>
        <w:rPr/>
      </w:pPr>
      <w:r>
        <w:rPr>
          <w:sz w:val="28"/>
          <w:szCs w:val="28"/>
          <w:lang w:eastAsia="ru-RU"/>
        </w:rPr>
        <w:t>13.2. В случае, предусмотренном под</w:t>
      </w:r>
      <w:hyperlink w:anchor="Par1">
        <w:r>
          <w:rPr>
            <w:rStyle w:val="Style12"/>
            <w:sz w:val="28"/>
            <w:szCs w:val="28"/>
            <w:lang w:eastAsia="ru-RU"/>
          </w:rPr>
          <w:t>пунктом 1 пункта 13.1</w:t>
        </w:r>
      </w:hyperlink>
      <w:r>
        <w:rPr>
          <w:sz w:val="28"/>
          <w:szCs w:val="28"/>
          <w:lang w:eastAsia="ru-RU"/>
        </w:rPr>
        <w:t>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>
      <w:pPr>
        <w:pStyle w:val="Normal"/>
        <w:suppressAutoHyphens w:val="false"/>
        <w:autoSpaceDE w:val="false"/>
        <w:ind w:left="0" w:right="0" w:firstLine="540"/>
        <w:jc w:val="both"/>
        <w:rPr/>
      </w:pPr>
      <w:r>
        <w:rPr>
          <w:sz w:val="28"/>
          <w:szCs w:val="28"/>
          <w:lang w:eastAsia="ru-RU"/>
        </w:rPr>
        <w:t>13.3. В случае, предусмотренном под</w:t>
      </w:r>
      <w:hyperlink w:anchor="Par2">
        <w:r>
          <w:rPr>
            <w:rStyle w:val="Style12"/>
            <w:sz w:val="28"/>
            <w:szCs w:val="28"/>
            <w:lang w:eastAsia="ru-RU"/>
          </w:rPr>
          <w:t>пунктом 2 пункта 13.1</w:t>
        </w:r>
      </w:hyperlink>
      <w:r>
        <w:rPr>
          <w:sz w:val="28"/>
          <w:szCs w:val="28"/>
          <w:lang w:eastAsia="ru-RU"/>
        </w:rPr>
        <w:t xml:space="preserve">, к заявлению о выдаче разрешения на ввод объекта капитального строительства в эксплуатацию наряду с документами, указанными в </w:t>
      </w:r>
      <w:hyperlink r:id="rId3">
        <w:r>
          <w:rPr>
            <w:rStyle w:val="Style12"/>
            <w:sz w:val="28"/>
            <w:szCs w:val="28"/>
            <w:lang w:eastAsia="ru-RU"/>
          </w:rPr>
          <w:t>пунктах</w:t>
        </w:r>
      </w:hyperlink>
      <w:r>
        <w:rPr>
          <w:sz w:val="28"/>
          <w:szCs w:val="28"/>
          <w:lang w:eastAsia="ru-RU"/>
        </w:rPr>
        <w:t xml:space="preserve"> 11, 15,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>
      <w:pPr>
        <w:pStyle w:val="Normal"/>
        <w:suppressAutoHyphens w:val="false"/>
        <w:autoSpaceDE w:val="false"/>
        <w:ind w:left="0" w:right="0" w:firstLine="540"/>
        <w:jc w:val="both"/>
        <w:rPr/>
      </w:pPr>
      <w:r>
        <w:rPr>
          <w:sz w:val="28"/>
          <w:szCs w:val="28"/>
          <w:lang w:eastAsia="ru-RU"/>
        </w:rPr>
        <w:t xml:space="preserve">13.4. Положения </w:t>
      </w:r>
      <w:hyperlink w:anchor="Par0">
        <w:r>
          <w:rPr>
            <w:rStyle w:val="Style12"/>
            <w:sz w:val="28"/>
            <w:szCs w:val="28"/>
            <w:lang w:eastAsia="ru-RU"/>
          </w:rPr>
          <w:t>пункта</w:t>
        </w:r>
      </w:hyperlink>
      <w:r>
        <w:rPr>
          <w:sz w:val="28"/>
          <w:szCs w:val="28"/>
          <w:lang w:eastAsia="ru-RU"/>
        </w:rPr>
        <w:t xml:space="preserve"> 13.1 не применяются:</w:t>
      </w:r>
    </w:p>
    <w:p>
      <w:pPr>
        <w:pStyle w:val="Normal"/>
        <w:suppressAutoHyphens w:val="false"/>
        <w:autoSpaceDE w:val="false"/>
        <w:ind w:left="0" w:right="0" w:firstLine="540"/>
        <w:jc w:val="both"/>
        <w:rPr/>
      </w:pPr>
      <w:r>
        <w:rPr>
          <w:sz w:val="28"/>
          <w:szCs w:val="28"/>
          <w:lang w:eastAsia="ru-RU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4">
        <w:r>
          <w:rPr>
            <w:rStyle w:val="Style12"/>
            <w:color w:val="0000FF"/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жилищно-строительным кооперативом;</w:t>
      </w:r>
    </w:p>
    <w:p>
      <w:pPr>
        <w:pStyle w:val="Normal"/>
        <w:suppressAutoHyphens w:val="false"/>
        <w:autoSpaceDE w:val="false"/>
        <w:ind w:left="0" w:right="0" w:firstLine="709"/>
        <w:jc w:val="both"/>
        <w:rPr/>
      </w:pPr>
      <w:r>
        <w:rPr>
          <w:sz w:val="28"/>
          <w:szCs w:val="28"/>
          <w:lang w:eastAsia="ru-RU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</w:t>
      </w:r>
      <w:hyperlink w:anchor="Par0">
        <w:r>
          <w:rPr>
            <w:rStyle w:val="Style12"/>
            <w:color w:val="0000FF"/>
            <w:sz w:val="28"/>
            <w:szCs w:val="28"/>
            <w:lang w:eastAsia="ru-RU"/>
          </w:rPr>
          <w:t>пункте</w:t>
        </w:r>
      </w:hyperlink>
      <w:r>
        <w:rPr>
          <w:sz w:val="28"/>
          <w:szCs w:val="28"/>
          <w:lang w:eastAsia="ru-RU"/>
        </w:rPr>
        <w:t xml:space="preserve"> 13.1,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машино-места.»;</w:t>
      </w:r>
    </w:p>
    <w:p>
      <w:pPr>
        <w:pStyle w:val="Normal"/>
        <w:suppressAutoHyphens w:val="false"/>
        <w:autoSpaceDE w:val="false"/>
        <w:ind w:left="0" w:righ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Приложение № 1 к Административному регламенту изложить в новой редакции (Прилагается).</w:t>
      </w:r>
    </w:p>
    <w:p>
      <w:pPr>
        <w:pStyle w:val="Normal"/>
        <w:ind w:left="0" w:right="0" w:firstLine="709"/>
        <w:jc w:val="both"/>
        <w:rPr/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настоящее постановление, а также разместить </w:t>
      </w:r>
      <w:r>
        <w:rPr>
          <w:kern w:val="2"/>
          <w:sz w:val="28"/>
          <w:szCs w:val="28"/>
          <w:lang w:eastAsia="hi-IN" w:bidi="hi-IN"/>
        </w:rPr>
        <w:t>в информационно-телекоммуникационной сети «Интернет» официальный интернет-портал Республики Марий Эл</w:t>
      </w:r>
      <w:r>
        <w:rPr>
          <w:sz w:val="28"/>
          <w:szCs w:val="28"/>
          <w:lang w:eastAsia="ar-SA"/>
        </w:rPr>
        <w:t xml:space="preserve"> (адрес доступа: </w:t>
      </w:r>
      <w:hyperlink r:id="rId5">
        <w:r>
          <w:rPr>
            <w:rStyle w:val="Style12"/>
            <w:color w:val="000000"/>
            <w:sz w:val="28"/>
            <w:szCs w:val="28"/>
          </w:rPr>
          <w:t>http://mari-el.gov.ru</w:t>
        </w:r>
      </w:hyperlink>
      <w:r>
        <w:rPr>
          <w:sz w:val="28"/>
          <w:szCs w:val="28"/>
          <w:lang w:eastAsia="ar-SA"/>
        </w:rPr>
        <w:t>)</w:t>
      </w:r>
      <w:r>
        <w:rPr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сентября 2022 года.</w:t>
      </w:r>
    </w:p>
    <w:p>
      <w:pPr>
        <w:pStyle w:val="Normal"/>
        <w:ind w:left="0" w:right="0" w:firstLine="709"/>
        <w:jc w:val="both"/>
        <w:rPr/>
      </w:pPr>
      <w:r>
        <w:rPr>
          <w:bCs/>
          <w:sz w:val="28"/>
          <w:szCs w:val="28"/>
        </w:rPr>
        <w:t>4. Контроль за исполнением настоящего постано</w:t>
      </w:r>
      <w:r>
        <w:rPr>
          <w:bCs/>
          <w:sz w:val="28"/>
          <w:szCs w:val="28"/>
        </w:rPr>
        <w:t xml:space="preserve">вления </w:t>
      </w:r>
      <w:r>
        <w:rPr>
          <w:bCs/>
          <w:sz w:val="28"/>
          <w:szCs w:val="28"/>
        </w:rPr>
        <w:t>оставляю за собой.</w:t>
      </w:r>
    </w:p>
    <w:p>
      <w:pPr>
        <w:pStyle w:val="Normal"/>
        <w:ind w:left="0" w:righ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8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0"/>
        <w:gridCol w:w="3917"/>
      </w:tblGrid>
      <w:tr>
        <w:trPr/>
        <w:tc>
          <w:tcPr>
            <w:tcW w:w="537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Советской городской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1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autoSpaceDE w:val="false"/>
              <w:jc w:val="center"/>
              <w:rPr>
                <w:spacing w:val="-17"/>
                <w:sz w:val="28"/>
                <w:szCs w:val="28"/>
              </w:rPr>
            </w:pPr>
            <w:r>
              <w:rPr>
                <w:spacing w:val="-17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autoSpaceDE w:val="false"/>
              <w:jc w:val="center"/>
              <w:rPr/>
            </w:pPr>
            <w:r>
              <w:rPr>
                <w:spacing w:val="-17"/>
                <w:sz w:val="28"/>
                <w:szCs w:val="28"/>
              </w:rPr>
              <w:t xml:space="preserve">                                  </w:t>
            </w:r>
            <w:r>
              <w:rPr>
                <w:spacing w:val="-17"/>
                <w:sz w:val="28"/>
                <w:szCs w:val="28"/>
              </w:rPr>
              <w:t>А.Е. Бездушнов</w:t>
            </w:r>
          </w:p>
        </w:tc>
      </w:tr>
    </w:tbl>
    <w:p>
      <w:pPr>
        <w:pStyle w:val="Normal"/>
        <w:autoSpaceDE w:val="false"/>
        <w:ind w:left="5670" w:right="0" w:hang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br w:type="page"/>
      </w:r>
    </w:p>
    <w:p>
      <w:pPr>
        <w:pStyle w:val="Normal"/>
        <w:jc w:val="right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/>
        <w:t>к Административному регламенту</w:t>
      </w:r>
    </w:p>
    <w:p>
      <w:pPr>
        <w:pStyle w:val="Normal"/>
        <w:jc w:val="right"/>
        <w:rPr/>
      </w:pPr>
      <w:r>
        <w:rPr/>
        <w:t>(в редакции  от «___» ________2022 г. № ____)</w:t>
      </w:r>
    </w:p>
    <w:p>
      <w:pPr>
        <w:pStyle w:val="Normal"/>
        <w:jc w:val="right"/>
        <w:rPr/>
      </w:pPr>
      <w:r>
        <w:rPr/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261" w:right="0" w:hanging="0"/>
        <w:rPr/>
      </w:pPr>
      <w:r>
        <w:rPr>
          <w:sz w:val="22"/>
          <w:szCs w:val="22"/>
        </w:rPr>
        <w:t xml:space="preserve">кому: </w:t>
      </w:r>
      <w:r>
        <w:rPr>
          <w:sz w:val="22"/>
          <w:szCs w:val="22"/>
          <w:u w:val="single"/>
        </w:rPr>
        <w:t>______________________________________________________</w:t>
        <w:br/>
      </w:r>
    </w:p>
    <w:p>
      <w:pPr>
        <w:pStyle w:val="Normal"/>
        <w:ind w:left="3261" w:right="0" w:hang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</w:t>
      </w:r>
    </w:p>
    <w:p>
      <w:pPr>
        <w:pStyle w:val="Normal"/>
        <w:ind w:left="3261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261" w:right="0" w:hanging="0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>
      <w:pPr>
        <w:pStyle w:val="Normal"/>
        <w:pBdr>
          <w:top w:val="single" w:sz="4" w:space="1" w:color="000000"/>
        </w:pBdr>
        <w:ind w:left="4095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заявителя физического или юридического лица,</w:t>
      </w:r>
    </w:p>
    <w:p>
      <w:pPr>
        <w:pStyle w:val="Normal"/>
        <w:ind w:left="3261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3261" w:right="0" w:hanging="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осуществившего строительство или реконструкцию;</w:t>
      </w:r>
    </w:p>
    <w:p>
      <w:pPr>
        <w:pStyle w:val="Normal"/>
        <w:ind w:left="3261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3261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>
      <w:pPr>
        <w:pStyle w:val="Normal"/>
        <w:ind w:left="3261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3261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</w:t>
      </w:r>
    </w:p>
    <w:p>
      <w:pPr>
        <w:pStyle w:val="Normal"/>
        <w:ind w:left="3261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3261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банковские реквизиты (наименование банка, р/с, к/с, БИК))</w:t>
      </w:r>
    </w:p>
    <w:p>
      <w:pPr>
        <w:pStyle w:val="Normal"/>
        <w:spacing w:before="200" w:after="240"/>
        <w:jc w:val="center"/>
        <w:rPr>
          <w:b/>
          <w:b/>
          <w:bCs/>
        </w:rPr>
      </w:pPr>
      <w:r>
        <w:rPr>
          <w:b/>
          <w:bCs/>
        </w:rPr>
        <w:t>Заявление</w:t>
        <w:br/>
        <w:t>о выдаче разрешения на ввод объекта в эксплуатацию</w:t>
      </w:r>
    </w:p>
    <w:p>
      <w:pPr>
        <w:pStyle w:val="Normal"/>
        <w:ind w:left="0" w:right="125" w:hanging="0"/>
        <w:rPr/>
      </w:pPr>
      <w:r>
        <w:rPr>
          <w:sz w:val="20"/>
          <w:szCs w:val="20"/>
        </w:rPr>
        <w:t>Заказчик (застройщик, инвестор)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</w:r>
      <w:r>
        <w:rPr>
          <w:sz w:val="20"/>
          <w:szCs w:val="20"/>
        </w:rPr>
        <w:t xml:space="preserve"> </w:t>
      </w:r>
    </w:p>
    <w:p>
      <w:pPr>
        <w:pStyle w:val="Normal"/>
        <w:ind w:left="0" w:right="125" w:hanging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 фамилия, имя, отчество физического лица, почтовый адрес, телефон, факс)</w:t>
      </w:r>
    </w:p>
    <w:p>
      <w:pPr>
        <w:pStyle w:val="Normal"/>
        <w:ind w:left="0" w:right="125" w:hanging="0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</w:r>
    </w:p>
    <w:p>
      <w:pPr>
        <w:pStyle w:val="Normal"/>
        <w:ind w:left="0" w:right="125" w:hanging="0"/>
        <w:rPr>
          <w:spacing w:val="1"/>
          <w:sz w:val="20"/>
          <w:szCs w:val="20"/>
          <w:lang w:val="ru-RU" w:eastAsia="ru-RU"/>
        </w:rPr>
      </w:pPr>
      <w:r>
        <w:rPr>
          <w:spacing w:val="1"/>
          <w:sz w:val="20"/>
          <w:szCs w:val="20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605917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4.2pt" to="486pt,4.2pt" stroked="t" style="position:absolute">
                <v:stroke color="black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ind w:left="0" w:right="125" w:hanging="0"/>
        <w:rPr>
          <w:spacing w:val="1"/>
          <w:sz w:val="20"/>
          <w:szCs w:val="20"/>
          <w:lang w:val="ru-RU" w:eastAsia="ru-RU"/>
        </w:rPr>
      </w:pPr>
      <w:r>
        <w:rPr>
          <w:spacing w:val="1"/>
          <w:sz w:val="20"/>
          <w:szCs w:val="20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6059170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8.4pt" to="486pt,8.4pt" stroked="t" style="position:absolute">
                <v:stroke color="black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ind w:left="0" w:right="125" w:hanging="0"/>
        <w:rPr>
          <w:spacing w:val="1"/>
          <w:sz w:val="20"/>
          <w:szCs w:val="20"/>
          <w:lang w:val="ru-RU" w:eastAsia="ru-RU"/>
        </w:rPr>
      </w:pPr>
      <w:r>
        <w:rPr>
          <w:spacing w:val="1"/>
          <w:sz w:val="20"/>
          <w:szCs w:val="20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6059170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2.6pt" to="486pt,12.6pt" stroked="t" style="position:absolute">
                <v:stroke color="black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ind w:left="0" w:right="125" w:hanging="0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</w:r>
    </w:p>
    <w:p>
      <w:pPr>
        <w:pStyle w:val="Normal"/>
        <w:ind w:left="0" w:right="125" w:hanging="0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Прошу выдать разрешение на ввод объекта _____________________________________________________</w:t>
      </w:r>
    </w:p>
    <w:p>
      <w:pPr>
        <w:pStyle w:val="Normal"/>
        <w:tabs>
          <w:tab w:val="clear" w:pos="708"/>
          <w:tab w:val="left" w:pos="8647" w:leader="underscore"/>
        </w:tabs>
        <w:ind w:left="0" w:right="125" w:hanging="0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(наименование объекта недвижимости)</w:t>
        <w:br/>
      </w:r>
    </w:p>
    <w:p>
      <w:pPr>
        <w:pStyle w:val="Normal"/>
        <w:ind w:left="0" w:right="125" w:hanging="0"/>
        <w:rPr>
          <w:spacing w:val="1"/>
          <w:sz w:val="20"/>
          <w:szCs w:val="20"/>
          <w:lang w:val="ru-RU" w:eastAsia="ru-RU"/>
        </w:rPr>
      </w:pPr>
      <w:r>
        <w:rPr>
          <w:spacing w:val="1"/>
          <w:sz w:val="20"/>
          <w:szCs w:val="20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6059170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6.8pt" to="486pt,6.8pt" stroked="t" style="position:absolute">
                <v:stroke color="black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ind w:left="0" w:right="125" w:hanging="0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на земельном участке по адресу: ______________________________________________________________</w:t>
      </w:r>
    </w:p>
    <w:p>
      <w:pPr>
        <w:pStyle w:val="Normal"/>
        <w:tabs>
          <w:tab w:val="clear" w:pos="708"/>
          <w:tab w:val="left" w:pos="8647" w:leader="underscore"/>
        </w:tabs>
        <w:ind w:left="0" w:right="125" w:hanging="0"/>
        <w:jc w:val="center"/>
        <w:rPr/>
      </w:pPr>
      <w:r>
        <w:rPr>
          <w:sz w:val="20"/>
          <w:szCs w:val="20"/>
        </w:rPr>
        <w:t xml:space="preserve">(город, улица, номер дома </w:t>
      </w:r>
      <w:r>
        <w:rPr>
          <w:spacing w:val="1"/>
          <w:sz w:val="20"/>
          <w:szCs w:val="20"/>
        </w:rPr>
        <w:t>и кадастровый номер участка)</w:t>
        <w:br/>
      </w:r>
    </w:p>
    <w:p>
      <w:pPr>
        <w:pStyle w:val="Normal"/>
        <w:tabs>
          <w:tab w:val="clear" w:pos="708"/>
          <w:tab w:val="left" w:pos="6086" w:leader="underscore"/>
        </w:tabs>
        <w:ind w:left="0" w:right="125" w:hanging="0"/>
        <w:rPr>
          <w:spacing w:val="1"/>
          <w:sz w:val="20"/>
          <w:szCs w:val="20"/>
          <w:lang w:val="ru-RU" w:eastAsia="ru-RU"/>
        </w:rPr>
      </w:pPr>
      <w:r>
        <w:rPr>
          <w:spacing w:val="1"/>
          <w:sz w:val="20"/>
          <w:szCs w:val="20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6059170" cy="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.2pt" to="486pt,1.2pt" stroked="t" style="position:absolute">
                <v:stroke color="black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6086" w:leader="underscore"/>
        </w:tabs>
        <w:ind w:left="0" w:right="125" w:hanging="0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При этом сообщаю:</w:t>
      </w:r>
    </w:p>
    <w:p>
      <w:pPr>
        <w:pStyle w:val="Normal"/>
        <w:ind w:left="0" w:right="125" w:hanging="0"/>
        <w:rPr/>
      </w:pPr>
      <w:r>
        <w:rPr>
          <w:spacing w:val="1"/>
          <w:sz w:val="20"/>
          <w:szCs w:val="20"/>
        </w:rPr>
        <w:t xml:space="preserve">право на пользование землей закреплено: </w:t>
      </w:r>
      <w:r>
        <w:rPr>
          <w:spacing w:val="1"/>
          <w:sz w:val="20"/>
          <w:szCs w:val="20"/>
          <w:u w:val="single"/>
        </w:rPr>
        <w:tab/>
        <w:tab/>
        <w:tab/>
        <w:tab/>
      </w:r>
    </w:p>
    <w:p>
      <w:pPr>
        <w:pStyle w:val="Normal"/>
        <w:ind w:left="0" w:right="125" w:hanging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 на право собственности, владения, пользования, распоряжения земельным участком)</w:t>
      </w:r>
    </w:p>
    <w:p>
      <w:pPr>
        <w:pStyle w:val="Normal"/>
        <w:ind w:left="0" w:right="12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125" w:hanging="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6059170" cy="6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-0.2pt" to="486pt,-0.2pt" stroked="t" style="position:absolute">
                <v:stroke color="black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ind w:left="0" w:right="125" w:hanging="0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______________________от __________________20___ г.</w:t>
      </w:r>
    </w:p>
    <w:p>
      <w:pPr>
        <w:pStyle w:val="Normal"/>
        <w:ind w:left="0" w:right="125" w:hanging="0"/>
        <w:rPr>
          <w:sz w:val="20"/>
          <w:szCs w:val="20"/>
        </w:rPr>
      </w:pPr>
      <w:r>
        <w:rPr>
          <w:sz w:val="20"/>
          <w:szCs w:val="20"/>
        </w:rPr>
        <w:t>Проектная документация на строительство объекта разработана:</w:t>
      </w:r>
    </w:p>
    <w:p>
      <w:pPr>
        <w:pStyle w:val="Normal"/>
        <w:ind w:left="0" w:right="12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125" w:hanging="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margin">
                  <wp:posOffset>114300</wp:posOffset>
                </wp:positionH>
                <wp:positionV relativeFrom="paragraph">
                  <wp:posOffset>102235</wp:posOffset>
                </wp:positionV>
                <wp:extent cx="6059170" cy="6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8.05pt" to="486pt,8.05pt" stroked="t" style="position:absolute;mso-position-horizontal-relative:margin">
                <v:stroke color="black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ind w:left="0" w:right="125" w:hanging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проектно-изыскательской, проектной организации)</w:t>
      </w:r>
    </w:p>
    <w:p>
      <w:pPr>
        <w:pStyle w:val="Normal"/>
        <w:tabs>
          <w:tab w:val="clear" w:pos="708"/>
          <w:tab w:val="left" w:pos="6187" w:leader="underscore"/>
        </w:tabs>
        <w:ind w:left="0" w:right="125" w:hanging="0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</w:r>
    </w:p>
    <w:p>
      <w:pPr>
        <w:pStyle w:val="Normal"/>
        <w:tabs>
          <w:tab w:val="clear" w:pos="708"/>
          <w:tab w:val="left" w:pos="6187" w:leader="underscore"/>
        </w:tabs>
        <w:ind w:left="0" w:right="125" w:hanging="0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имеющей лицензию на право выполнения проектных работ, выданную</w:t>
      </w:r>
    </w:p>
    <w:p>
      <w:pPr>
        <w:pStyle w:val="Normal"/>
        <w:tabs>
          <w:tab w:val="clear" w:pos="708"/>
          <w:tab w:val="left" w:pos="6187" w:leader="underscore"/>
        </w:tabs>
        <w:ind w:left="0" w:right="125" w:hanging="0"/>
        <w:rPr/>
      </w:pPr>
      <w:r>
        <w:rPr>
          <w:sz w:val="20"/>
          <w:szCs w:val="20"/>
        </w:rPr>
        <w:tab/>
        <w:t xml:space="preserve"> №  </w:t>
      </w:r>
      <w:r>
        <w:rPr>
          <w:sz w:val="20"/>
          <w:szCs w:val="20"/>
          <w:u w:val="single"/>
        </w:rPr>
        <w:t xml:space="preserve">        </w:t>
      </w:r>
      <w:r>
        <w:rPr>
          <w:sz w:val="20"/>
          <w:szCs w:val="20"/>
        </w:rPr>
        <w:t xml:space="preserve"> от </w:t>
      </w:r>
      <w:r>
        <w:rPr>
          <w:sz w:val="20"/>
          <w:szCs w:val="20"/>
          <w:u w:val="single"/>
        </w:rPr>
        <w:t xml:space="preserve">               20    </w:t>
      </w:r>
      <w:r>
        <w:rPr>
          <w:sz w:val="20"/>
          <w:szCs w:val="20"/>
        </w:rPr>
        <w:t>г.</w:t>
      </w:r>
    </w:p>
    <w:p>
      <w:pPr>
        <w:pStyle w:val="Normal"/>
        <w:ind w:left="0" w:right="125" w:hanging="0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(наименование лицензионного органа)</w:t>
      </w:r>
    </w:p>
    <w:p>
      <w:pPr>
        <w:pStyle w:val="Normal"/>
        <w:ind w:left="0" w:right="125" w:hanging="0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</w:r>
    </w:p>
    <w:p>
      <w:pPr>
        <w:pStyle w:val="Normal"/>
        <w:ind w:left="0" w:right="125" w:hanging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 xml:space="preserve">и согласована в установленном порядке с заинтересованными организациями </w:t>
      </w:r>
    </w:p>
    <w:p>
      <w:pPr>
        <w:pStyle w:val="Normal"/>
        <w:tabs>
          <w:tab w:val="clear" w:pos="708"/>
          <w:tab w:val="left" w:pos="6187" w:leader="underscore"/>
        </w:tabs>
        <w:ind w:left="0" w:right="125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>заключение отдела Госстройнадзора_________________________________________________</w:t>
      </w:r>
    </w:p>
    <w:p>
      <w:pPr>
        <w:pStyle w:val="Normal"/>
        <w:tabs>
          <w:tab w:val="clear" w:pos="708"/>
          <w:tab w:val="left" w:pos="6187" w:leader="underscore"/>
        </w:tabs>
        <w:ind w:left="0" w:right="125" w:hanging="0"/>
        <w:rPr/>
      </w:pPr>
      <w:r>
        <w:rPr>
          <w:sz w:val="20"/>
          <w:szCs w:val="20"/>
        </w:rPr>
        <w:tab/>
        <w:t xml:space="preserve">№  </w:t>
      </w:r>
      <w:r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</w:rPr>
        <w:t xml:space="preserve"> от </w:t>
      </w:r>
      <w:r>
        <w:rPr>
          <w:sz w:val="20"/>
          <w:szCs w:val="20"/>
          <w:u w:val="single"/>
        </w:rPr>
        <w:t xml:space="preserve">             20      </w:t>
      </w:r>
      <w:r>
        <w:rPr>
          <w:sz w:val="20"/>
          <w:szCs w:val="20"/>
        </w:rPr>
        <w:t>г.</w:t>
      </w:r>
    </w:p>
    <w:p>
      <w:pPr>
        <w:pStyle w:val="Normal"/>
        <w:tabs>
          <w:tab w:val="clear" w:pos="708"/>
          <w:tab w:val="left" w:pos="6187" w:leader="underscore"/>
        </w:tabs>
        <w:ind w:left="0" w:right="125" w:hanging="0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органа, выдавшего заключение) </w:t>
      </w:r>
    </w:p>
    <w:p>
      <w:pPr>
        <w:pStyle w:val="Normal"/>
        <w:ind w:left="0" w:right="125" w:hanging="0"/>
        <w:rPr/>
      </w:pPr>
      <w:r>
        <w:rPr>
          <w:spacing w:val="5"/>
          <w:sz w:val="20"/>
          <w:szCs w:val="20"/>
          <w:u w:val="single"/>
        </w:rPr>
        <w:t>Сведения об объекте капитального строительства</w:t>
      </w:r>
      <w:r>
        <w:rPr>
          <w:spacing w:val="5"/>
          <w:sz w:val="20"/>
          <w:szCs w:val="20"/>
        </w:rPr>
        <w:t>:</w:t>
      </w:r>
    </w:p>
    <w:p>
      <w:pPr>
        <w:pStyle w:val="Normal"/>
        <w:ind w:left="0" w:right="125" w:hanging="0"/>
        <w:rPr>
          <w:spacing w:val="5"/>
          <w:sz w:val="20"/>
          <w:szCs w:val="20"/>
        </w:rPr>
      </w:pPr>
      <w:r>
        <w:rPr>
          <w:spacing w:val="5"/>
          <w:sz w:val="20"/>
          <w:szCs w:val="20"/>
        </w:rPr>
      </w:r>
    </w:p>
    <w:tbl>
      <w:tblPr>
        <w:tblW w:w="4900" w:type="pct"/>
        <w:jc w:val="left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4204"/>
        <w:gridCol w:w="1885"/>
        <w:gridCol w:w="1481"/>
        <w:gridCol w:w="1459"/>
      </w:tblGrid>
      <w:tr>
        <w:trPr>
          <w:trHeight w:val="299" w:hRule="exact"/>
        </w:trPr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jc w:val="center"/>
              <w:rPr/>
            </w:pPr>
            <w:r>
              <w:rPr>
                <w:spacing w:val="3"/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jc w:val="center"/>
              <w:rPr/>
            </w:pPr>
            <w:r>
              <w:rPr>
                <w:spacing w:val="-3"/>
                <w:sz w:val="20"/>
                <w:szCs w:val="20"/>
              </w:rPr>
              <w:t xml:space="preserve">По </w:t>
            </w:r>
            <w:r>
              <w:rPr>
                <w:spacing w:val="-1"/>
                <w:sz w:val="20"/>
                <w:szCs w:val="20"/>
              </w:rPr>
              <w:t>проекту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Фактически</w:t>
            </w:r>
          </w:p>
        </w:tc>
      </w:tr>
      <w:tr>
        <w:trPr>
          <w:trHeight w:val="250" w:hRule="exact"/>
        </w:trPr>
        <w:tc>
          <w:tcPr>
            <w:tcW w:w="9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rPr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 Общие показатели вводимого в эксплуатацию объекта</w:t>
            </w:r>
          </w:p>
        </w:tc>
      </w:tr>
      <w:tr>
        <w:trPr>
          <w:trHeight w:val="284" w:hRule="exact"/>
        </w:trPr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куб.м.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куб.м.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кв.м.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rPr/>
            </w:pPr>
            <w:r>
              <w:rPr>
                <w:sz w:val="20"/>
                <w:szCs w:val="20"/>
              </w:rPr>
              <w:t xml:space="preserve">Площадь встроено -пристроенных </w:t>
            </w:r>
            <w:r>
              <w:rPr>
                <w:spacing w:val="2"/>
                <w:sz w:val="20"/>
                <w:szCs w:val="20"/>
              </w:rPr>
              <w:t>помещений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кв.м.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зданий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штук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left="0" w:right="125" w:hanging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ind w:left="0" w:right="125" w:hanging="0"/>
        <w:jc w:val="center"/>
        <w:rPr/>
      </w:pPr>
      <w:r>
        <w:rPr>
          <w:sz w:val="20"/>
          <w:szCs w:val="20"/>
          <w:u w:val="single"/>
          <w:lang w:val="en-US"/>
        </w:rPr>
        <w:t>II</w:t>
      </w:r>
      <w:r>
        <w:rPr>
          <w:sz w:val="20"/>
          <w:szCs w:val="20"/>
          <w:u w:val="single"/>
        </w:rPr>
        <w:t>. Нежилые объекты</w:t>
      </w:r>
    </w:p>
    <w:p>
      <w:pPr>
        <w:pStyle w:val="Normal"/>
        <w:ind w:left="0" w:right="125" w:hanging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Объекты непроизводственного назначения</w:t>
      </w:r>
    </w:p>
    <w:p>
      <w:pPr>
        <w:pStyle w:val="Normal"/>
        <w:ind w:left="0" w:right="125" w:hanging="0"/>
        <w:jc w:val="center"/>
        <w:rPr/>
      </w:pPr>
      <w:r>
        <w:rPr>
          <w:sz w:val="20"/>
          <w:szCs w:val="20"/>
        </w:rPr>
        <w:t xml:space="preserve">(школы, больницы, </w:t>
      </w:r>
      <w:r>
        <w:rPr>
          <w:spacing w:val="1"/>
          <w:sz w:val="20"/>
          <w:szCs w:val="20"/>
        </w:rPr>
        <w:t>детские сады, объекты культуры, спорта и т. д.)</w:t>
      </w:r>
    </w:p>
    <w:p>
      <w:pPr>
        <w:pStyle w:val="Normal"/>
        <w:ind w:left="0" w:right="125" w:hanging="0"/>
        <w:rPr/>
      </w:pPr>
      <w:r>
        <w:rPr>
          <w:sz w:val="20"/>
          <w:szCs w:val="20"/>
        </w:rPr>
        <w:t>Количество мест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left="0" w:right="125" w:hanging="0"/>
        <w:rPr/>
      </w:pPr>
      <w:r>
        <w:rPr>
          <w:spacing w:val="-1"/>
          <w:sz w:val="20"/>
          <w:szCs w:val="20"/>
        </w:rPr>
        <w:t>Количество посещений</w:t>
        <w:tab/>
      </w:r>
      <w:r>
        <w:rPr>
          <w:spacing w:val="-1"/>
          <w:sz w:val="20"/>
          <w:szCs w:val="20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ind w:left="0" w:right="125" w:hanging="0"/>
        <w:rPr/>
      </w:pPr>
      <w:r>
        <w:rPr>
          <w:sz w:val="20"/>
          <w:szCs w:val="20"/>
        </w:rPr>
        <w:t>Вместимость</w:t>
        <w:tab/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left="0" w:right="125" w:hanging="0"/>
        <w:rPr>
          <w:spacing w:val="-1"/>
          <w:sz w:val="20"/>
          <w:szCs w:val="20"/>
          <w:u w:val="single"/>
        </w:rPr>
      </w:pPr>
      <w:r>
        <w:rPr>
          <w:spacing w:val="-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left="0" w:right="125" w:hanging="0"/>
        <w:rPr>
          <w:sz w:val="20"/>
          <w:szCs w:val="20"/>
        </w:rPr>
      </w:pPr>
      <w:r>
        <w:rPr>
          <w:sz w:val="20"/>
          <w:szCs w:val="20"/>
        </w:rPr>
        <w:t>(иные показатели)</w:t>
      </w:r>
    </w:p>
    <w:p>
      <w:pPr>
        <w:pStyle w:val="Normal"/>
        <w:ind w:left="0" w:right="125" w:hanging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Объекты производственного назначения</w:t>
      </w:r>
    </w:p>
    <w:p>
      <w:pPr>
        <w:pStyle w:val="Normal"/>
        <w:ind w:left="0" w:right="125" w:hanging="0"/>
        <w:rPr/>
      </w:pPr>
      <w:r>
        <w:rPr>
          <w:spacing w:val="-1"/>
          <w:sz w:val="20"/>
          <w:szCs w:val="20"/>
        </w:rPr>
        <w:t>Мощность</w:t>
      </w:r>
      <w:r>
        <w:rPr>
          <w:spacing w:val="-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left="0" w:right="125" w:hanging="0"/>
        <w:rPr/>
      </w:pPr>
      <w:r>
        <w:rPr>
          <w:spacing w:val="3"/>
          <w:sz w:val="20"/>
          <w:szCs w:val="20"/>
        </w:rPr>
        <w:t>Производительности</w:t>
      </w:r>
      <w:r>
        <w:rPr>
          <w:spacing w:val="3"/>
          <w:sz w:val="20"/>
          <w:szCs w:val="20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ind w:left="0" w:right="125" w:hanging="0"/>
        <w:rPr/>
      </w:pPr>
      <w:r>
        <w:rPr>
          <w:spacing w:val="4"/>
          <w:sz w:val="20"/>
          <w:szCs w:val="20"/>
        </w:rPr>
        <w:t>Протяженности</w:t>
      </w:r>
      <w:r>
        <w:rPr>
          <w:spacing w:val="4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left="0" w:right="125" w:hanging="0"/>
        <w:rPr/>
      </w:pPr>
      <w:r>
        <w:rPr>
          <w:spacing w:val="4"/>
          <w:sz w:val="20"/>
          <w:szCs w:val="20"/>
          <w:u w:val="single"/>
        </w:rPr>
        <w:tab/>
        <w:tab/>
      </w:r>
      <w:r>
        <w:rPr>
          <w:spacing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left="0" w:right="125" w:hanging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(иные показатели)</w:t>
      </w:r>
    </w:p>
    <w:p>
      <w:pPr>
        <w:pStyle w:val="Normal"/>
        <w:ind w:left="0" w:right="125" w:hanging="0"/>
        <w:rPr/>
      </w:pPr>
      <w:r>
        <w:rPr>
          <w:spacing w:val="-2"/>
          <w:sz w:val="20"/>
          <w:szCs w:val="20"/>
        </w:rPr>
        <w:t>Материалы фундамента</w:t>
      </w:r>
      <w:r>
        <w:rPr>
          <w:spacing w:val="-2"/>
          <w:sz w:val="20"/>
          <w:szCs w:val="20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ind w:left="0" w:right="125" w:hanging="0"/>
        <w:rPr/>
      </w:pPr>
      <w:r>
        <w:rPr>
          <w:spacing w:val="-1"/>
          <w:sz w:val="20"/>
          <w:szCs w:val="20"/>
        </w:rPr>
        <w:t>Материалы стен</w:t>
      </w:r>
      <w:r>
        <w:rPr>
          <w:spacing w:val="-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left="0" w:right="125" w:hanging="0"/>
        <w:rPr/>
      </w:pPr>
      <w:r>
        <w:rPr>
          <w:spacing w:val="-2"/>
          <w:sz w:val="20"/>
          <w:szCs w:val="20"/>
        </w:rPr>
        <w:t>Материалы перекрытий</w:t>
      </w:r>
      <w:r>
        <w:rPr>
          <w:spacing w:val="-2"/>
          <w:sz w:val="20"/>
          <w:szCs w:val="20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ind w:left="0" w:right="125" w:hanging="0"/>
        <w:rPr/>
      </w:pPr>
      <w:r>
        <w:rPr>
          <w:spacing w:val="-2"/>
          <w:sz w:val="20"/>
          <w:szCs w:val="20"/>
        </w:rPr>
        <w:t>Материалы кровли</w:t>
      </w:r>
      <w:r>
        <w:rPr>
          <w:spacing w:val="-2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left="0" w:right="125" w:hanging="0"/>
        <w:jc w:val="center"/>
        <w:rPr/>
      </w:pPr>
      <w:r>
        <w:rPr>
          <w:sz w:val="20"/>
          <w:szCs w:val="20"/>
          <w:u w:val="single"/>
          <w:lang w:val="en-US"/>
        </w:rPr>
        <w:t>III</w:t>
      </w:r>
      <w:r>
        <w:rPr>
          <w:sz w:val="20"/>
          <w:szCs w:val="20"/>
          <w:u w:val="single"/>
        </w:rPr>
        <w:t>. Объекты жилищного строительства</w:t>
      </w:r>
    </w:p>
    <w:p>
      <w:pPr>
        <w:pStyle w:val="Normal"/>
        <w:tabs>
          <w:tab w:val="clear" w:pos="708"/>
          <w:tab w:val="left" w:pos="4395" w:leader="none"/>
        </w:tabs>
        <w:ind w:left="0" w:right="-55" w:hanging="0"/>
        <w:rPr/>
      </w:pPr>
      <w:r>
        <w:rPr>
          <w:spacing w:val="2"/>
          <w:sz w:val="20"/>
          <w:szCs w:val="20"/>
        </w:rPr>
        <w:t xml:space="preserve">Общая площадь жилых помещений, кв. м. </w:t>
      </w:r>
      <w:r>
        <w:rPr>
          <w:spacing w:val="2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4395" w:leader="none"/>
        </w:tabs>
        <w:ind w:left="0" w:right="-55" w:hanging="0"/>
        <w:rPr/>
      </w:pPr>
      <w:r>
        <w:rPr>
          <w:spacing w:val="2"/>
          <w:sz w:val="20"/>
          <w:szCs w:val="20"/>
        </w:rPr>
        <w:t xml:space="preserve">(за </w:t>
      </w:r>
      <w:r>
        <w:rPr>
          <w:spacing w:val="1"/>
          <w:sz w:val="20"/>
          <w:szCs w:val="20"/>
        </w:rPr>
        <w:t>исключением балконов, лоджий, веранд и террас)</w:t>
      </w:r>
    </w:p>
    <w:p>
      <w:pPr>
        <w:pStyle w:val="Normal"/>
        <w:ind w:left="0" w:right="125" w:hanging="0"/>
        <w:rPr/>
      </w:pPr>
      <w:r>
        <w:rPr>
          <w:sz w:val="20"/>
          <w:szCs w:val="20"/>
        </w:rPr>
        <w:t>Количества этажей (</w:t>
      </w:r>
      <w:r>
        <w:rPr>
          <w:spacing w:val="-9"/>
          <w:sz w:val="20"/>
          <w:szCs w:val="20"/>
        </w:rPr>
        <w:t>штук)</w:t>
      </w:r>
      <w:r>
        <w:rPr>
          <w:spacing w:val="-9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Normal"/>
        <w:ind w:left="0" w:right="125" w:hanging="0"/>
        <w:rPr/>
      </w:pPr>
      <w:r>
        <w:rPr>
          <w:sz w:val="20"/>
          <w:szCs w:val="20"/>
        </w:rPr>
        <w:t>Количество секций (</w:t>
      </w:r>
      <w:r>
        <w:rPr>
          <w:spacing w:val="-5"/>
          <w:sz w:val="20"/>
          <w:szCs w:val="20"/>
        </w:rPr>
        <w:t>секций)</w:t>
      </w:r>
      <w:r>
        <w:rPr>
          <w:spacing w:val="-5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"/>
        <w:ind w:left="0" w:right="125" w:hanging="0"/>
        <w:rPr>
          <w:spacing w:val="-5"/>
          <w:sz w:val="20"/>
          <w:szCs w:val="20"/>
          <w:u w:val="single"/>
        </w:rPr>
      </w:pPr>
      <w:r>
        <w:rPr>
          <w:spacing w:val="-5"/>
          <w:sz w:val="20"/>
          <w:szCs w:val="20"/>
          <w:u w:val="single"/>
        </w:rPr>
      </w:r>
    </w:p>
    <w:tbl>
      <w:tblPr>
        <w:tblW w:w="5000" w:type="pct"/>
        <w:jc w:val="left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4872"/>
        <w:gridCol w:w="1557"/>
        <w:gridCol w:w="1334"/>
        <w:gridCol w:w="1451"/>
      </w:tblGrid>
      <w:tr>
        <w:trPr>
          <w:trHeight w:val="567" w:hRule="exact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jc w:val="center"/>
              <w:rPr/>
            </w:pPr>
            <w:r>
              <w:rPr>
                <w:spacing w:val="3"/>
                <w:sz w:val="20"/>
                <w:szCs w:val="20"/>
              </w:rPr>
              <w:t xml:space="preserve">Единица </w:t>
            </w:r>
            <w:r>
              <w:rPr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jc w:val="center"/>
              <w:rPr/>
            </w:pPr>
            <w:r>
              <w:rPr>
                <w:spacing w:val="-5"/>
                <w:sz w:val="20"/>
                <w:szCs w:val="20"/>
              </w:rPr>
              <w:t xml:space="preserve">По </w:t>
            </w:r>
            <w:r>
              <w:rPr>
                <w:spacing w:val="-1"/>
                <w:sz w:val="20"/>
                <w:szCs w:val="20"/>
              </w:rPr>
              <w:t>проекту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Фактически</w:t>
            </w:r>
          </w:p>
        </w:tc>
      </w:tr>
      <w:tr>
        <w:trPr>
          <w:trHeight w:val="284" w:hRule="exact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 - всего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ind w:left="0" w:right="125" w:hanging="0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штук/кв.м.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ind w:left="0" w:right="12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1-комнатные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ind w:left="0" w:right="125" w:hanging="0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штук/кв.м.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2-комнатные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ind w:left="0" w:right="125" w:hanging="0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штук/кв.м.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3-комнатные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ind w:left="0" w:right="125" w:hanging="0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штук/кв.м.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4-комнатные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ind w:left="0" w:right="125" w:hanging="0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штук/кв.м.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чем 4-комнатные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ind w:left="0" w:right="125" w:hanging="0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штук/кв.м.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25" w:hanging="0"/>
              <w:rPr>
                <w:spacing w:val="7"/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Общая площадь жилых помещений</w:t>
            </w:r>
          </w:p>
          <w:p>
            <w:pPr>
              <w:pStyle w:val="Normal"/>
              <w:ind w:left="0" w:right="125" w:hanging="0"/>
              <w:rPr/>
            </w:pPr>
            <w:r>
              <w:rPr>
                <w:spacing w:val="5"/>
                <w:sz w:val="20"/>
                <w:szCs w:val="20"/>
              </w:rPr>
              <w:t xml:space="preserve">(с учетом балконов, лоджий, веранд </w:t>
            </w:r>
            <w:r>
              <w:rPr>
                <w:spacing w:val="1"/>
                <w:sz w:val="20"/>
                <w:szCs w:val="20"/>
              </w:rPr>
              <w:t>и террас)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ind w:left="0" w:right="125" w:hanging="0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кв.м.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1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left="0" w:right="125" w:hanging="0"/>
        <w:rPr/>
      </w:pPr>
      <w:r>
        <w:rPr>
          <w:spacing w:val="-1"/>
          <w:sz w:val="20"/>
          <w:szCs w:val="20"/>
        </w:rPr>
        <w:t>Материалы фундаментов</w:t>
        <w:tab/>
      </w:r>
      <w:r>
        <w:rPr>
          <w:spacing w:val="-1"/>
          <w:sz w:val="20"/>
          <w:szCs w:val="20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ind w:left="0" w:right="125" w:hanging="0"/>
        <w:rPr/>
      </w:pPr>
      <w:r>
        <w:rPr>
          <w:spacing w:val="-1"/>
          <w:sz w:val="20"/>
          <w:szCs w:val="20"/>
        </w:rPr>
        <w:t>Материалы стен</w:t>
        <w:tab/>
      </w:r>
      <w:r>
        <w:rPr>
          <w:spacing w:val="-1"/>
          <w:sz w:val="20"/>
          <w:szCs w:val="20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ind w:left="0" w:right="125" w:hanging="0"/>
        <w:rPr/>
      </w:pPr>
      <w:r>
        <w:rPr>
          <w:sz w:val="20"/>
          <w:szCs w:val="20"/>
        </w:rPr>
        <w:t>Материалы перекрытий</w:t>
        <w:tab/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ind w:left="0" w:right="125" w:hanging="0"/>
        <w:rPr/>
      </w:pPr>
      <w:r>
        <w:rPr>
          <w:spacing w:val="-1"/>
          <w:sz w:val="20"/>
          <w:szCs w:val="20"/>
        </w:rPr>
        <w:t>Материалы кровли</w:t>
      </w:r>
      <w:r>
        <w:rPr>
          <w:spacing w:val="-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left="0" w:right="125" w:hanging="0"/>
        <w:jc w:val="center"/>
        <w:rPr/>
      </w:pPr>
      <w:r>
        <w:rPr>
          <w:sz w:val="20"/>
          <w:szCs w:val="20"/>
          <w:u w:val="single"/>
          <w:lang w:val="en-US"/>
        </w:rPr>
        <w:t>IV</w:t>
      </w:r>
      <w:r>
        <w:rPr>
          <w:sz w:val="20"/>
          <w:szCs w:val="20"/>
          <w:u w:val="single"/>
        </w:rPr>
        <w:t>. Стоимость строительства</w:t>
      </w:r>
    </w:p>
    <w:p>
      <w:pPr>
        <w:pStyle w:val="Normal"/>
        <w:ind w:left="0" w:right="125" w:hanging="0"/>
        <w:rPr/>
      </w:pPr>
      <w:r>
        <w:rPr>
          <w:sz w:val="20"/>
          <w:szCs w:val="20"/>
        </w:rPr>
        <w:t>Стоимость строительства объекта — всего тыс. рублей</w:t>
        <w:tab/>
      </w:r>
      <w:r>
        <w:rPr>
          <w:sz w:val="20"/>
          <w:szCs w:val="20"/>
          <w:u w:val="single"/>
        </w:rPr>
        <w:tab/>
        <w:tab/>
        <w:tab/>
      </w:r>
    </w:p>
    <w:p>
      <w:pPr>
        <w:pStyle w:val="Normal"/>
        <w:ind w:left="0" w:right="125" w:hanging="0"/>
        <w:rPr/>
      </w:pPr>
      <w:r>
        <w:rPr>
          <w:sz w:val="20"/>
          <w:szCs w:val="20"/>
        </w:rPr>
        <w:t>В том числе строительно-монтажных работ, тыс. рублей</w:t>
      </w:r>
      <w:r>
        <w:rPr>
          <w:sz w:val="20"/>
          <w:szCs w:val="20"/>
          <w:u w:val="single"/>
        </w:rPr>
        <w:tab/>
        <w:tab/>
        <w:tab/>
        <w:tab/>
      </w:r>
    </w:p>
    <w:p>
      <w:pPr>
        <w:pStyle w:val="Normal"/>
        <w:ind w:left="0" w:right="125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ConsPlusNormal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Результат предоставления услуги прошу направить в форме</w:t>
      </w:r>
    </w:p>
    <w:p>
      <w:pPr>
        <w:pStyle w:val="ConsPlusNormal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</w:t>
      </w:r>
    </w:p>
    <w:p>
      <w:pPr>
        <w:pStyle w:val="ConsPlusNormal1"/>
        <w:ind w:left="0" w:righ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(указывается форма документа</w:t>
      </w:r>
    </w:p>
    <w:p>
      <w:pPr>
        <w:pStyle w:val="ConsPlusNormal1"/>
        <w:ind w:left="0" w:righ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</w:t>
      </w:r>
    </w:p>
    <w:p>
      <w:pPr>
        <w:pStyle w:val="ConsPlusNormal1"/>
        <w:ind w:left="0" w:righ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форме электронного документа или в форме документа на бумажном носителе)</w:t>
      </w:r>
    </w:p>
    <w:p>
      <w:pPr>
        <w:pStyle w:val="ConsPlusNormal1"/>
        <w:ind w:left="0" w:righ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81" w:type="dxa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195"/>
        <w:gridCol w:w="2268"/>
        <w:gridCol w:w="2618"/>
      </w:tblGrid>
      <w:tr>
        <w:trPr/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Сведения о согласии застройщика и (или)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</w:t>
            </w:r>
          </w:p>
        </w:tc>
      </w:tr>
      <w:tr>
        <w:trPr/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Согласие застройщика (да/нет)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Согласие иного лица (иных лиц) чьи средства привлечены для строительства (реконструкции)</w:t>
            </w:r>
          </w:p>
        </w:tc>
      </w:tr>
      <w:tr>
        <w:trPr/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лица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Отметка о согласии (да/нет)</w:t>
            </w:r>
          </w:p>
        </w:tc>
      </w:tr>
      <w:tr>
        <w:trPr/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Подтверждаю, что строительство, реконструкция здания, сооружения осуществлялись без привлечения средств иных лиц (заполняется при необходимости подтверждения)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(подтверждаю)</w:t>
            </w:r>
          </w:p>
        </w:tc>
      </w:tr>
      <w:tr>
        <w:trPr/>
        <w:tc>
          <w:tcPr>
            <w:tcW w:w="90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лиц:</w:t>
            </w:r>
          </w:p>
        </w:tc>
      </w:tr>
      <w:tr>
        <w:trPr/>
        <w:tc>
          <w:tcPr>
            <w:tcW w:w="90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Сведения об уплате государственной пошлины за осуществление государственной регистрации прав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дата документа и номер документа </w:t>
            </w:r>
          </w:p>
        </w:tc>
      </w:tr>
    </w:tbl>
    <w:p>
      <w:pPr>
        <w:pStyle w:val="ConsPlusNormal1"/>
        <w:jc w:val="both"/>
        <w:rPr/>
      </w:pPr>
      <w:r>
        <w:rPr/>
      </w:r>
    </w:p>
    <w:p>
      <w:pPr>
        <w:pStyle w:val="Normal"/>
        <w:tabs>
          <w:tab w:val="clear" w:pos="708"/>
          <w:tab w:val="left" w:pos="4008" w:leader="none"/>
        </w:tabs>
        <w:ind w:left="0" w:right="125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ind w:left="0" w:right="125" w:hanging="0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Приложение:</w:t>
      </w:r>
    </w:p>
    <w:p>
      <w:pPr>
        <w:pStyle w:val="Normal"/>
        <w:ind w:left="0" w:right="125" w:hanging="0"/>
        <w:rPr/>
      </w:pPr>
      <w:r>
        <w:rPr>
          <w:spacing w:val="4"/>
          <w:sz w:val="20"/>
          <w:szCs w:val="20"/>
        </w:rPr>
        <w:t xml:space="preserve">документы, необходимые для получения разрешения на ввод объекта в эксплуатацию, </w:t>
      </w:r>
      <w:r>
        <w:rPr>
          <w:sz w:val="20"/>
          <w:szCs w:val="20"/>
        </w:rPr>
        <w:t>согласно статьи 55 Градостроительного кодекса Российской Федерации в 1 экз. на _____листах.</w:t>
      </w:r>
    </w:p>
    <w:p>
      <w:pPr>
        <w:pStyle w:val="Normal"/>
        <w:ind w:left="0" w:right="125" w:hanging="0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</w:r>
    </w:p>
    <w:p>
      <w:pPr>
        <w:pStyle w:val="Normal"/>
        <w:ind w:left="0" w:right="125" w:hanging="0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</w:r>
    </w:p>
    <w:p>
      <w:pPr>
        <w:pStyle w:val="Normal"/>
        <w:ind w:left="0" w:right="125" w:hanging="0"/>
        <w:rPr/>
      </w:pPr>
      <w:r>
        <w:rPr>
          <w:spacing w:val="1"/>
          <w:sz w:val="20"/>
          <w:szCs w:val="20"/>
        </w:rPr>
        <w:t>Заказчик (Застройщик):</w:t>
      </w:r>
      <w:r>
        <w:rPr>
          <w:spacing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826" w:leader="underscore"/>
          <w:tab w:val="left" w:pos="2352" w:leader="underscore"/>
          <w:tab w:val="left" w:pos="5870" w:leader="underscore"/>
        </w:tabs>
        <w:ind w:left="0" w:right="125" w:hanging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МП                            подпись                                                                                  ФИО</w:t>
      </w:r>
    </w:p>
    <w:p>
      <w:pPr>
        <w:pStyle w:val="ConsPlusNonformat"/>
        <w:ind w:left="0" w:right="125" w:hanging="0"/>
        <w:rPr/>
      </w:pPr>
      <w:r>
        <w:rPr>
          <w:rFonts w:cs="Times New Roman" w:ascii="Times New Roman" w:hAnsi="Times New Roman"/>
        </w:rPr>
        <w:t xml:space="preserve">"__" </w:t>
      </w:r>
      <w:r>
        <w:rPr>
          <w:rFonts w:cs="Times New Roman" w:ascii="Times New Roman" w:hAnsi="Times New Roman"/>
          <w:u w:val="single"/>
        </w:rPr>
        <w:tab/>
        <w:tab/>
        <w:tab/>
      </w:r>
      <w:r>
        <w:rPr>
          <w:rFonts w:cs="Times New Roman" w:ascii="Times New Roman" w:hAnsi="Times New Roman"/>
        </w:rPr>
        <w:t xml:space="preserve"> 20__ г.</w:t>
      </w:r>
    </w:p>
    <w:p>
      <w:pPr>
        <w:pStyle w:val="ConsPlusNonformat"/>
        <w:ind w:left="0" w:right="12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p>
      <w:pPr>
        <w:pStyle w:val="Normal"/>
        <w:autoSpaceDE w:val="false"/>
        <w:ind w:left="5670" w:right="0" w:hang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sectPr>
      <w:type w:val="nextPage"/>
      <w:pgSz w:w="11906" w:h="16838"/>
      <w:pgMar w:left="1985" w:right="707" w:header="0" w:top="851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  <w:font w:name="Microsoft Sans Serif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76"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11">
    <w:name w:val="Основной шрифт абзаца1"/>
    <w:qFormat/>
    <w:rPr/>
  </w:style>
  <w:style w:type="character" w:styleId="31">
    <w:name w:val="Заголовок 3 Знак"/>
    <w:basedOn w:val="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Интернет-ссылка"/>
    <w:rPr>
      <w:color w:val="0000FF"/>
      <w:u w:val="single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Style13">
    <w:name w:val="Основной текст Знак"/>
    <w:basedOn w:val="11"/>
    <w:qFormat/>
    <w:rPr>
      <w:rFonts w:cs="Georgia"/>
      <w:b/>
      <w:bCs/>
      <w:sz w:val="28"/>
    </w:rPr>
  </w:style>
  <w:style w:type="character" w:styleId="51">
    <w:name w:val="Заголовок 5 Знак"/>
    <w:basedOn w:val="11"/>
    <w:qFormat/>
    <w:rPr>
      <w:b/>
      <w:bCs/>
      <w:i/>
      <w:iCs/>
      <w:sz w:val="26"/>
      <w:szCs w:val="26"/>
    </w:rPr>
  </w:style>
  <w:style w:type="character" w:styleId="Style14">
    <w:name w:val="Текст Знак"/>
    <w:basedOn w:val="11"/>
    <w:qFormat/>
    <w:rPr>
      <w:rFonts w:ascii="Courier New" w:hAnsi="Courier New" w:cs="Courier New"/>
    </w:rPr>
  </w:style>
  <w:style w:type="character" w:styleId="12">
    <w:name w:val="Заголовок 1 Знак"/>
    <w:basedOn w:val="11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5">
    <w:name w:val="Верхний колонтитул Знак"/>
    <w:basedOn w:val="11"/>
    <w:qFormat/>
    <w:rPr>
      <w:sz w:val="24"/>
      <w:szCs w:val="24"/>
    </w:rPr>
  </w:style>
  <w:style w:type="character" w:styleId="Style16">
    <w:name w:val="Символ нумерации"/>
    <w:qFormat/>
    <w:rPr/>
  </w:style>
  <w:style w:type="character" w:styleId="FontStyle89">
    <w:name w:val="Font Style89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98">
    <w:name w:val="Font Style98"/>
    <w:basedOn w:val="Style11"/>
    <w:qFormat/>
    <w:rPr>
      <w:rFonts w:ascii="Times New Roman" w:hAnsi="Times New Roman" w:cs="Times New Roman"/>
      <w:i/>
      <w:iCs/>
      <w:sz w:val="26"/>
      <w:szCs w:val="26"/>
    </w:rPr>
  </w:style>
  <w:style w:type="character" w:styleId="FontStyle101">
    <w:name w:val="Font Style101"/>
    <w:basedOn w:val="Style11"/>
    <w:qFormat/>
    <w:rPr>
      <w:rFonts w:ascii="Times New Roman" w:hAnsi="Times New Roman" w:cs="Times New Roman"/>
      <w:b/>
      <w:bCs/>
      <w:sz w:val="26"/>
      <w:szCs w:val="26"/>
    </w:rPr>
  </w:style>
  <w:style w:type="character" w:styleId="FontStyle85">
    <w:name w:val="Font Style85"/>
    <w:basedOn w:val="Style11"/>
    <w:qFormat/>
    <w:rPr>
      <w:rFonts w:ascii="Times New Roman" w:hAnsi="Times New Roman" w:cs="Times New Roman"/>
      <w:i/>
      <w:iCs/>
      <w:sz w:val="18"/>
      <w:szCs w:val="18"/>
    </w:rPr>
  </w:style>
  <w:style w:type="character" w:styleId="FontStyle92">
    <w:name w:val="Font Style92"/>
    <w:basedOn w:val="Style11"/>
    <w:qFormat/>
    <w:rPr>
      <w:rFonts w:ascii="Times New Roman" w:hAnsi="Times New Roman" w:cs="Times New Roman"/>
      <w:sz w:val="18"/>
      <w:szCs w:val="18"/>
    </w:rPr>
  </w:style>
  <w:style w:type="character" w:styleId="FontStyle99">
    <w:name w:val="Font Style99"/>
    <w:basedOn w:val="Style11"/>
    <w:qFormat/>
    <w:rPr>
      <w:rFonts w:ascii="Times New Roman" w:hAnsi="Times New Roman" w:cs="Times New Roman"/>
      <w:sz w:val="22"/>
      <w:szCs w:val="22"/>
    </w:rPr>
  </w:style>
  <w:style w:type="character" w:styleId="FontStyle100">
    <w:name w:val="Font Style100"/>
    <w:basedOn w:val="Style11"/>
    <w:qFormat/>
    <w:rPr>
      <w:rFonts w:ascii="Times New Roman" w:hAnsi="Times New Roman" w:cs="Times New Roman"/>
      <w:i/>
      <w:iCs/>
      <w:sz w:val="22"/>
      <w:szCs w:val="22"/>
    </w:rPr>
  </w:style>
  <w:style w:type="character" w:styleId="FontStyle102">
    <w:name w:val="Font Style102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ConsPlusNormal">
    <w:name w:val="ConsPlusNormal Знак"/>
    <w:qFormat/>
    <w:rPr>
      <w:rFonts w:ascii="Arial" w:hAnsi="Arial" w:cs="Arial"/>
      <w:kern w:val="2"/>
      <w:lang w:eastAsia="zh-CN" w:bidi="ar-SA"/>
    </w:rPr>
  </w:style>
  <w:style w:type="character" w:styleId="Blk">
    <w:name w:val="blk"/>
    <w:basedOn w:val="Style11"/>
    <w:qFormat/>
    <w:rPr/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9">
    <w:name w:val="Body Text"/>
    <w:basedOn w:val="Normal"/>
    <w:pPr>
      <w:suppressAutoHyphens w:val="true"/>
      <w:jc w:val="center"/>
    </w:pPr>
    <w:rPr>
      <w:rFonts w:cs="Georgia"/>
      <w:b/>
      <w:bCs/>
      <w:sz w:val="28"/>
      <w:szCs w:val="20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ConsPlusNormal1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eastAsia="zh-CN" w:bidi="ar-SA" w:val="ru-RU"/>
    </w:rPr>
  </w:style>
  <w:style w:type="paragraph" w:styleId="Consplusnormal2">
    <w:name w:val="consplusnormal"/>
    <w:basedOn w:val="Normal"/>
    <w:qFormat/>
    <w:pPr>
      <w:spacing w:before="280" w:after="280"/>
    </w:pPr>
    <w:rPr/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71">
    <w:name w:val="Style7"/>
    <w:basedOn w:val="Normal"/>
    <w:qFormat/>
    <w:pPr>
      <w:widowControl w:val="false"/>
      <w:autoSpaceDE w:val="false"/>
      <w:spacing w:lineRule="exact" w:line="269"/>
      <w:ind w:left="0" w:right="0" w:firstLine="710"/>
      <w:jc w:val="both"/>
    </w:pPr>
    <w:rPr>
      <w:rFonts w:ascii="Microsoft Sans Serif" w:hAnsi="Microsoft Sans Serif" w:cs="Microsoft Sans Serif"/>
    </w:rPr>
  </w:style>
  <w:style w:type="paragraph" w:styleId="Style51">
    <w:name w:val="Style5"/>
    <w:basedOn w:val="Normal"/>
    <w:qFormat/>
    <w:pPr>
      <w:widowControl w:val="false"/>
      <w:suppressAutoHyphens w:val="true"/>
      <w:autoSpaceDE w:val="false"/>
      <w:spacing w:lineRule="exact" w:line="325"/>
      <w:ind w:left="0" w:right="0" w:firstLine="854"/>
      <w:jc w:val="both"/>
    </w:pPr>
    <w:rPr>
      <w:sz w:val="20"/>
    </w:rPr>
  </w:style>
  <w:style w:type="paragraph" w:styleId="14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WW">
    <w:name w:val="WW-Базовый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;宋体" w:cs="Calibri"/>
      <w:color w:val="00000A"/>
      <w:sz w:val="22"/>
      <w:szCs w:val="22"/>
      <w:lang w:val="ru-RU" w:eastAsia="zh-CN" w:bidi="ar-SA"/>
    </w:rPr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Normal"/>
    <w:qFormat/>
    <w:pPr>
      <w:suppressLineNumbers/>
      <w:suppressAutoHyphens w:val="true"/>
      <w:jc w:val="center"/>
    </w:pPr>
    <w:rPr>
      <w:rFonts w:cs="Georgia"/>
      <w:b/>
      <w:bCs/>
      <w:sz w:val="28"/>
      <w:szCs w:val="20"/>
    </w:rPr>
  </w:style>
  <w:style w:type="paragraph" w:styleId="Style27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Style28">
    <w:name w:val="Обычный (веб)"/>
    <w:basedOn w:val="Normal"/>
    <w:qFormat/>
    <w:pPr>
      <w:spacing w:before="280" w:after="119"/>
    </w:pPr>
    <w:rPr/>
  </w:style>
  <w:style w:type="paragraph" w:styleId="Style29">
    <w:name w:val="Style2"/>
    <w:basedOn w:val="Normal"/>
    <w:qFormat/>
    <w:pPr>
      <w:widowControl w:val="false"/>
      <w:suppressAutoHyphens w:val="false"/>
      <w:autoSpaceDE w:val="false"/>
      <w:spacing w:lineRule="exact" w:line="370"/>
      <w:ind w:left="0" w:right="0" w:firstLine="706"/>
      <w:jc w:val="both"/>
    </w:pPr>
    <w:rPr>
      <w:rFonts w:eastAsia="Times New Roman"/>
    </w:rPr>
  </w:style>
  <w:style w:type="paragraph" w:styleId="Style121">
    <w:name w:val="Style12"/>
    <w:basedOn w:val="Normal"/>
    <w:qFormat/>
    <w:pPr>
      <w:widowControl w:val="false"/>
      <w:suppressAutoHyphens w:val="false"/>
      <w:autoSpaceDE w:val="false"/>
      <w:spacing w:lineRule="exact" w:line="326"/>
      <w:ind w:left="0" w:right="0" w:firstLine="1526"/>
    </w:pPr>
    <w:rPr>
      <w:rFonts w:eastAsia="Times New Roman"/>
    </w:rPr>
  </w:style>
  <w:style w:type="paragraph" w:styleId="Style171">
    <w:name w:val="Style17"/>
    <w:basedOn w:val="Normal"/>
    <w:qFormat/>
    <w:pPr>
      <w:widowControl w:val="false"/>
      <w:suppressAutoHyphens w:val="false"/>
      <w:autoSpaceDE w:val="false"/>
      <w:spacing w:lineRule="exact" w:line="324"/>
      <w:jc w:val="center"/>
    </w:pPr>
    <w:rPr>
      <w:rFonts w:eastAsia="Times New Roman"/>
    </w:rPr>
  </w:style>
  <w:style w:type="paragraph" w:styleId="Style41">
    <w:name w:val="Style41"/>
    <w:basedOn w:val="Normal"/>
    <w:qFormat/>
    <w:pPr>
      <w:widowControl w:val="false"/>
      <w:suppressAutoHyphens w:val="false"/>
      <w:autoSpaceDE w:val="false"/>
      <w:spacing w:lineRule="exact" w:line="322"/>
      <w:ind w:left="0" w:right="0" w:firstLine="739"/>
      <w:jc w:val="both"/>
    </w:pPr>
    <w:rPr>
      <w:rFonts w:eastAsia="Times New Roman"/>
    </w:rPr>
  </w:style>
  <w:style w:type="paragraph" w:styleId="Style91">
    <w:name w:val="Style9"/>
    <w:basedOn w:val="Normal"/>
    <w:qFormat/>
    <w:pPr>
      <w:widowControl w:val="false"/>
      <w:suppressAutoHyphens w:val="false"/>
      <w:autoSpaceDE w:val="false"/>
      <w:jc w:val="center"/>
    </w:pPr>
    <w:rPr>
      <w:rFonts w:eastAsia="Times New Roman"/>
    </w:rPr>
  </w:style>
  <w:style w:type="paragraph" w:styleId="Style111">
    <w:name w:val="Style11"/>
    <w:basedOn w:val="Normal"/>
    <w:qFormat/>
    <w:pPr>
      <w:widowControl w:val="false"/>
      <w:suppressAutoHyphens w:val="false"/>
      <w:autoSpaceDE w:val="false"/>
      <w:spacing w:lineRule="exact" w:line="367"/>
      <w:jc w:val="both"/>
    </w:pPr>
    <w:rPr>
      <w:rFonts w:eastAsia="Times New Roman"/>
    </w:rPr>
  </w:style>
  <w:style w:type="paragraph" w:styleId="Style151">
    <w:name w:val="Style15"/>
    <w:basedOn w:val="Normal"/>
    <w:qFormat/>
    <w:pPr>
      <w:widowControl w:val="false"/>
      <w:suppressAutoHyphens w:val="false"/>
      <w:autoSpaceDE w:val="false"/>
      <w:spacing w:lineRule="exact" w:line="274"/>
      <w:jc w:val="center"/>
    </w:pPr>
    <w:rPr>
      <w:rFonts w:eastAsia="Times New Roman"/>
    </w:rPr>
  </w:style>
  <w:style w:type="paragraph" w:styleId="Style181">
    <w:name w:val="Style18"/>
    <w:basedOn w:val="Normal"/>
    <w:qFormat/>
    <w:pPr>
      <w:widowControl w:val="false"/>
      <w:suppressAutoHyphens w:val="false"/>
      <w:autoSpaceDE w:val="false"/>
      <w:spacing w:lineRule="exact" w:line="278"/>
    </w:pPr>
    <w:rPr>
      <w:rFonts w:eastAsia="Times New Roman"/>
    </w:rPr>
  </w:style>
  <w:style w:type="paragraph" w:styleId="Style261">
    <w:name w:val="Style26"/>
    <w:basedOn w:val="Normal"/>
    <w:qFormat/>
    <w:pPr>
      <w:widowControl w:val="false"/>
      <w:suppressAutoHyphens w:val="false"/>
      <w:autoSpaceDE w:val="false"/>
      <w:spacing w:lineRule="exact" w:line="235"/>
      <w:ind w:left="0" w:right="0" w:firstLine="509"/>
    </w:pPr>
    <w:rPr>
      <w:rFonts w:eastAsia="Times New Roman"/>
    </w:rPr>
  </w:style>
  <w:style w:type="paragraph" w:styleId="Style281">
    <w:name w:val="Style28"/>
    <w:basedOn w:val="Normal"/>
    <w:qFormat/>
    <w:pPr>
      <w:widowControl w:val="false"/>
      <w:suppressAutoHyphens w:val="false"/>
      <w:autoSpaceDE w:val="false"/>
    </w:pPr>
    <w:rPr>
      <w:rFonts w:eastAsia="Times New Roman"/>
    </w:rPr>
  </w:style>
  <w:style w:type="paragraph" w:styleId="Style30">
    <w:name w:val="Style30"/>
    <w:basedOn w:val="Normal"/>
    <w:qFormat/>
    <w:pPr>
      <w:widowControl w:val="false"/>
      <w:suppressAutoHyphens w:val="false"/>
      <w:autoSpaceDE w:val="false"/>
    </w:pPr>
    <w:rPr>
      <w:rFonts w:eastAsia="Times New Roman"/>
    </w:rPr>
  </w:style>
  <w:style w:type="paragraph" w:styleId="Style32">
    <w:name w:val="Style32"/>
    <w:basedOn w:val="Normal"/>
    <w:qFormat/>
    <w:pPr>
      <w:widowControl w:val="false"/>
      <w:suppressAutoHyphens w:val="false"/>
      <w:autoSpaceDE w:val="false"/>
      <w:spacing w:lineRule="exact" w:line="269"/>
      <w:ind w:left="0" w:right="0" w:firstLine="154"/>
    </w:pPr>
    <w:rPr>
      <w:rFonts w:eastAsia="Times New Roman"/>
    </w:rPr>
  </w:style>
  <w:style w:type="paragraph" w:styleId="Style511">
    <w:name w:val="Style51"/>
    <w:basedOn w:val="Normal"/>
    <w:qFormat/>
    <w:pPr>
      <w:widowControl w:val="false"/>
      <w:suppressAutoHyphens w:val="false"/>
      <w:autoSpaceDE w:val="false"/>
      <w:spacing w:lineRule="exact" w:line="276"/>
    </w:pPr>
    <w:rPr>
      <w:rFonts w:eastAsia="Times New Roman"/>
    </w:rPr>
  </w:style>
  <w:style w:type="paragraph" w:styleId="Style52">
    <w:name w:val="Style52"/>
    <w:basedOn w:val="Normal"/>
    <w:qFormat/>
    <w:pPr>
      <w:widowControl w:val="false"/>
      <w:suppressAutoHyphens w:val="false"/>
      <w:autoSpaceDE w:val="false"/>
      <w:spacing w:lineRule="exact" w:line="322"/>
      <w:ind w:left="0" w:right="0" w:firstLine="538"/>
      <w:jc w:val="both"/>
    </w:pPr>
    <w:rPr>
      <w:rFonts w:eastAsia="Times New Roman"/>
    </w:rPr>
  </w:style>
  <w:style w:type="paragraph" w:styleId="Style53">
    <w:name w:val="Style53"/>
    <w:basedOn w:val="Normal"/>
    <w:qFormat/>
    <w:pPr>
      <w:widowControl w:val="false"/>
      <w:suppressAutoHyphens w:val="false"/>
      <w:autoSpaceDE w:val="false"/>
      <w:spacing w:lineRule="exact" w:line="264"/>
      <w:ind w:left="0" w:right="0" w:hanging="2026"/>
    </w:pPr>
    <w:rPr>
      <w:rFonts w:eastAsia="Times New Roman"/>
    </w:rPr>
  </w:style>
  <w:style w:type="paragraph" w:styleId="Style55">
    <w:name w:val="Style55"/>
    <w:basedOn w:val="Normal"/>
    <w:qFormat/>
    <w:pPr>
      <w:widowControl w:val="false"/>
      <w:suppressAutoHyphens w:val="false"/>
      <w:autoSpaceDE w:val="false"/>
      <w:spacing w:lineRule="exact" w:line="348"/>
    </w:pPr>
    <w:rPr>
      <w:rFonts w:eastAsia="Times New Roman"/>
    </w:rPr>
  </w:style>
  <w:style w:type="paragraph" w:styleId="Style57">
    <w:name w:val="Style57"/>
    <w:basedOn w:val="Normal"/>
    <w:qFormat/>
    <w:pPr>
      <w:widowControl w:val="false"/>
      <w:suppressAutoHyphens w:val="false"/>
      <w:autoSpaceDE w:val="false"/>
    </w:pPr>
    <w:rPr>
      <w:rFonts w:eastAsia="Times New Roma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DF81225F18DE0EBA997D1274DFED3C345A27E492467F8202AC3A5A98B22C8B45DB0A8161E9F54E3D5CA0B3C10C9C23DD915CB92BD4G2U7K" TargetMode="External"/><Relationship Id="rId4" Type="http://schemas.openxmlformats.org/officeDocument/2006/relationships/hyperlink" Target="consultantplus://offline/ref=DF81225F18DE0EBA997D1274DFED3C345A26E29540748202AC3A5A98B22C8B45C90AD96EECFD5B690AFAE4CC0CG9UEK" TargetMode="External"/><Relationship Id="rId5" Type="http://schemas.openxmlformats.org/officeDocument/2006/relationships/hyperlink" Target="http://mari-el.gov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460</TotalTime>
  <Application>LibreOffice/6.1.2.1$Windows_x86 LibreOffice_project/65905a128db06ba48db947242809d14d3f9a93fe</Application>
  <Pages>6</Pages>
  <Words>1166</Words>
  <CharactersWithSpaces>10430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2022-08-10T13:41:31Z</dcterms:created>
  <dc:creator/>
  <dc:description/>
  <cp:keywords/>
  <dc:language>ru-RU</dc:language>
  <cp:lastModifiedBy/>
  <cp:lastPrinted>2022-01-25T09:01:00Z</cp:lastPrinted>
  <dcterms:modified xsi:type="dcterms:W3CDTF">2022-08-10T14:08:12Z</dcterms:modified>
  <cp:revision>14</cp:revision>
  <dc:subject/>
  <dc:title>Постановление администрации Советского муниципального района от 24.01.2022 года № 32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XXJ7TYMEEKJ2-1634-463</vt:lpwstr>
  </property>
  <property fmtid="{D5CDD505-2E9C-101B-9397-08002B2CF9AE}" pid="3" name="_dlc_DocIdItemGuid">
    <vt:lpwstr>89b4eb3c-f269-43b3-9f97-f0daf93cdfc8</vt:lpwstr>
  </property>
  <property fmtid="{D5CDD505-2E9C-101B-9397-08002B2CF9AE}" pid="4" name="_dlc_DocIdUrl">
    <vt:lpwstr>https://vip.gov.mari.ru/sovetsk/_layouts/DocIdRedir.aspx?ID=XXJ7TYMEEKJ2-1634-463, XXJ7TYMEEKJ2-1634-463</vt:lpwstr>
  </property>
  <property fmtid="{D5CDD505-2E9C-101B-9397-08002B2CF9AE}" pid="5" name="????????">
    <vt:lpwstr>О внесении изменений и дополнений в Административный регламент предоставления муниципальной услуги  «Выдача разрешений на ввод объекта в эксплуатацию»
</vt:lpwstr>
  </property>
</Properties>
</file>