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A67A8F" w:rsidP="00774C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DC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26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774C98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867FE2" w:rsidRPr="00774C98" w:rsidRDefault="00867FE2" w:rsidP="00A660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Отделения СФР по Республике Марий Эл отправили гуманитарный груз </w:t>
      </w:r>
      <w:r w:rsidRPr="00867FE2">
        <w:rPr>
          <w:rFonts w:ascii="Times New Roman" w:hAnsi="Times New Roman" w:cs="Times New Roman"/>
          <w:b/>
          <w:sz w:val="28"/>
          <w:szCs w:val="28"/>
        </w:rPr>
        <w:t>в зону боевых действий</w:t>
      </w:r>
    </w:p>
    <w:p w:rsidR="00B44C53" w:rsidRPr="00B44C53" w:rsidRDefault="009C1B96" w:rsidP="00A67A8F">
      <w:pPr>
        <w:pStyle w:val="a8"/>
        <w:jc w:val="both"/>
        <w:rPr>
          <w:i/>
          <w:szCs w:val="28"/>
        </w:rPr>
      </w:pPr>
      <w:r w:rsidRPr="00B44C53">
        <w:rPr>
          <w:i/>
          <w:szCs w:val="28"/>
        </w:rPr>
        <w:t>С</w:t>
      </w:r>
      <w:r w:rsidR="004758C0" w:rsidRPr="00B44C53">
        <w:rPr>
          <w:i/>
          <w:szCs w:val="28"/>
        </w:rPr>
        <w:t xml:space="preserve">пециалисты </w:t>
      </w:r>
      <w:r w:rsidR="00587E7F">
        <w:rPr>
          <w:i/>
          <w:szCs w:val="28"/>
        </w:rPr>
        <w:t>О</w:t>
      </w:r>
      <w:r w:rsidR="004758C0" w:rsidRPr="00B44C53">
        <w:rPr>
          <w:i/>
          <w:szCs w:val="28"/>
        </w:rPr>
        <w:t>тде</w:t>
      </w:r>
      <w:r w:rsidR="00DC5C16" w:rsidRPr="00B44C53">
        <w:rPr>
          <w:i/>
          <w:szCs w:val="28"/>
        </w:rPr>
        <w:t>ле</w:t>
      </w:r>
      <w:r w:rsidR="004758C0" w:rsidRPr="00B44C53">
        <w:rPr>
          <w:i/>
          <w:szCs w:val="28"/>
        </w:rPr>
        <w:t xml:space="preserve">ния </w:t>
      </w:r>
      <w:r w:rsidR="00587E7F">
        <w:rPr>
          <w:i/>
          <w:szCs w:val="28"/>
        </w:rPr>
        <w:t>СФР</w:t>
      </w:r>
      <w:r w:rsidR="004758C0" w:rsidRPr="00B44C53">
        <w:rPr>
          <w:i/>
          <w:szCs w:val="28"/>
        </w:rPr>
        <w:t xml:space="preserve"> </w:t>
      </w:r>
      <w:r w:rsidR="00DC5C16" w:rsidRPr="00B44C53">
        <w:rPr>
          <w:i/>
          <w:szCs w:val="28"/>
        </w:rPr>
        <w:t>по Республике Марий</w:t>
      </w:r>
      <w:r w:rsidR="00587E7F">
        <w:rPr>
          <w:i/>
          <w:szCs w:val="28"/>
        </w:rPr>
        <w:t xml:space="preserve"> Эл приняли участие</w:t>
      </w:r>
      <w:r w:rsidR="00DC5C16" w:rsidRPr="00B44C53">
        <w:rPr>
          <w:i/>
          <w:szCs w:val="28"/>
        </w:rPr>
        <w:t xml:space="preserve"> </w:t>
      </w:r>
      <w:r w:rsidRPr="00B44C53">
        <w:rPr>
          <w:i/>
          <w:szCs w:val="28"/>
        </w:rPr>
        <w:t>в акции «Все для Победы».</w:t>
      </w:r>
      <w:r w:rsidR="00B44C53" w:rsidRPr="00B44C53">
        <w:rPr>
          <w:i/>
          <w:szCs w:val="28"/>
        </w:rPr>
        <w:t xml:space="preserve"> </w:t>
      </w:r>
      <w:r w:rsidR="00587E7F">
        <w:rPr>
          <w:i/>
          <w:szCs w:val="28"/>
        </w:rPr>
        <w:t xml:space="preserve">В зону боевых действий </w:t>
      </w:r>
      <w:r w:rsidR="001A4888" w:rsidRPr="00B44C53">
        <w:rPr>
          <w:i/>
          <w:szCs w:val="28"/>
        </w:rPr>
        <w:t xml:space="preserve">были </w:t>
      </w:r>
      <w:r w:rsidR="00587E7F">
        <w:rPr>
          <w:i/>
          <w:szCs w:val="28"/>
        </w:rPr>
        <w:t>отправлены</w:t>
      </w:r>
      <w:r w:rsidR="001A4888" w:rsidRPr="00B44C53">
        <w:rPr>
          <w:i/>
          <w:szCs w:val="28"/>
        </w:rPr>
        <w:t xml:space="preserve"> </w:t>
      </w:r>
      <w:r w:rsidR="00B44C53" w:rsidRPr="00B44C53">
        <w:rPr>
          <w:i/>
          <w:szCs w:val="28"/>
        </w:rPr>
        <w:t>средства гигиены и носки.</w:t>
      </w:r>
    </w:p>
    <w:p w:rsidR="00587E7F" w:rsidRPr="00B44C53" w:rsidRDefault="00587E7F" w:rsidP="00A67A8F">
      <w:pPr>
        <w:pStyle w:val="a8"/>
        <w:jc w:val="both"/>
        <w:rPr>
          <w:i/>
          <w:szCs w:val="28"/>
        </w:rPr>
      </w:pPr>
      <w:r w:rsidRPr="009C1B96">
        <w:rPr>
          <w:szCs w:val="28"/>
        </w:rPr>
        <w:t xml:space="preserve">173 упаковки салфеток, 20 упаковок носовых платков и 148 пар носков уже </w:t>
      </w:r>
      <w:r w:rsidR="00C14BEE">
        <w:rPr>
          <w:szCs w:val="28"/>
        </w:rPr>
        <w:t>переданы</w:t>
      </w:r>
      <w:r w:rsidRPr="009C1B96">
        <w:rPr>
          <w:szCs w:val="28"/>
        </w:rPr>
        <w:t xml:space="preserve"> в региональное Отделение ОНФ по Респ</w:t>
      </w:r>
      <w:r w:rsidR="00A67A8F">
        <w:rPr>
          <w:szCs w:val="28"/>
        </w:rPr>
        <w:t>ублике Марий Эл для дальнейшей</w:t>
      </w:r>
      <w:r w:rsidRPr="009C1B96">
        <w:rPr>
          <w:szCs w:val="28"/>
        </w:rPr>
        <w:t xml:space="preserve"> отправки в зону боевых действий.</w:t>
      </w:r>
    </w:p>
    <w:p w:rsidR="00C14BEE" w:rsidRPr="00C14BEE" w:rsidRDefault="00C14BEE" w:rsidP="00A67A8F">
      <w:pPr>
        <w:pStyle w:val="a8"/>
        <w:jc w:val="both"/>
        <w:rPr>
          <w:szCs w:val="28"/>
        </w:rPr>
      </w:pPr>
      <w:r>
        <w:rPr>
          <w:szCs w:val="28"/>
        </w:rPr>
        <w:t xml:space="preserve"> «Работники Отделения СФР по Республике Марий Эл регулярно участвуют в </w:t>
      </w:r>
      <w:proofErr w:type="gramStart"/>
      <w:r>
        <w:rPr>
          <w:szCs w:val="28"/>
        </w:rPr>
        <w:t>акциях</w:t>
      </w:r>
      <w:proofErr w:type="gramEnd"/>
      <w:r>
        <w:rPr>
          <w:szCs w:val="28"/>
        </w:rPr>
        <w:t>, проводимых в поддержку бойцов. Ребята из Марий Эл защищают интересы наши страны, и самое малое, чем мы можем им помочь</w:t>
      </w:r>
      <w:r w:rsidR="00A6600B">
        <w:rPr>
          <w:szCs w:val="28"/>
        </w:rPr>
        <w:t>,</w:t>
      </w:r>
      <w:r>
        <w:rPr>
          <w:szCs w:val="28"/>
        </w:rPr>
        <w:t xml:space="preserve"> – это отправить гуманитарную помощь», - отметил управляющий Отделением </w:t>
      </w:r>
      <w:r w:rsidRPr="00C14BEE">
        <w:rPr>
          <w:b/>
          <w:szCs w:val="28"/>
        </w:rPr>
        <w:t>Владимир Орехов</w:t>
      </w:r>
      <w:r>
        <w:rPr>
          <w:szCs w:val="28"/>
        </w:rPr>
        <w:t>.</w:t>
      </w:r>
    </w:p>
    <w:p w:rsidR="00815C87" w:rsidRPr="00A67A8F" w:rsidRDefault="00E90CB0" w:rsidP="00A67A8F">
      <w:pPr>
        <w:pStyle w:val="a8"/>
        <w:jc w:val="both"/>
        <w:rPr>
          <w:rFonts w:eastAsia="Times New Roman"/>
          <w:b/>
          <w:bCs/>
          <w:noProof/>
          <w:kern w:val="36"/>
          <w:sz w:val="28"/>
          <w:szCs w:val="28"/>
        </w:rPr>
      </w:pPr>
      <w:r w:rsidRPr="009C1B96">
        <w:rPr>
          <w:szCs w:val="28"/>
        </w:rPr>
        <w:t>Региональное Отделение ОНФ по Республике Марий Эл выразило личную благодарность управляюще</w:t>
      </w:r>
      <w:r w:rsidR="00B44C53">
        <w:rPr>
          <w:szCs w:val="28"/>
        </w:rPr>
        <w:t>му</w:t>
      </w:r>
      <w:r w:rsidRPr="009C1B96">
        <w:rPr>
          <w:szCs w:val="28"/>
        </w:rPr>
        <w:t xml:space="preserve"> </w:t>
      </w:r>
      <w:r w:rsidR="00A6600B">
        <w:rPr>
          <w:szCs w:val="28"/>
        </w:rPr>
        <w:t>ОСФР Владимиру Орехову и всем работникам Отделения</w:t>
      </w:r>
      <w:r w:rsidRPr="009C1B96">
        <w:rPr>
          <w:szCs w:val="28"/>
        </w:rPr>
        <w:t xml:space="preserve"> за участие и помощь </w:t>
      </w:r>
      <w:r w:rsidR="00B44C53">
        <w:rPr>
          <w:szCs w:val="28"/>
        </w:rPr>
        <w:t>нашим солдатам.</w:t>
      </w:r>
      <w:r w:rsidR="008D2653" w:rsidRPr="008D2653">
        <w:rPr>
          <w:rFonts w:eastAsia="Times New Roman"/>
          <w:b/>
          <w:bCs/>
          <w:noProof/>
          <w:kern w:val="36"/>
          <w:sz w:val="28"/>
          <w:szCs w:val="28"/>
        </w:rPr>
        <w:t xml:space="preserve"> </w:t>
      </w:r>
    </w:p>
    <w:sectPr w:rsidR="00815C87" w:rsidRPr="00A67A8F" w:rsidSect="005A5542">
      <w:headerReference w:type="default" r:id="rId6"/>
      <w:footerReference w:type="default" r:id="rId7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53" w:rsidRDefault="008D2653" w:rsidP="005A5542">
      <w:pPr>
        <w:spacing w:after="0" w:line="240" w:lineRule="auto"/>
      </w:pPr>
      <w:r>
        <w:separator/>
      </w:r>
    </w:p>
  </w:endnote>
  <w:endnote w:type="continuationSeparator" w:id="1">
    <w:p w:rsidR="008D2653" w:rsidRDefault="008D2653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53" w:rsidRPr="004D553B" w:rsidRDefault="008D2653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4D553B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4D553B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4D553B">
      <w:rPr>
        <w:rFonts w:ascii="Arial" w:hAnsi="Arial"/>
        <w:b/>
        <w:sz w:val="20"/>
      </w:rPr>
      <w:t xml:space="preserve">: </w:t>
    </w:r>
    <w:hyperlink r:id="rId1" w:history="1">
      <w:r w:rsidRPr="000F53B4">
        <w:rPr>
          <w:rStyle w:val="a7"/>
          <w:rFonts w:ascii="Arial" w:hAnsi="Arial"/>
          <w:b/>
          <w:sz w:val="20"/>
          <w:lang w:val="en-US"/>
        </w:rPr>
        <w:t>press</w:t>
      </w:r>
      <w:r w:rsidRPr="004D553B">
        <w:rPr>
          <w:rStyle w:val="a7"/>
          <w:rFonts w:ascii="Arial" w:hAnsi="Arial"/>
          <w:b/>
          <w:sz w:val="20"/>
        </w:rPr>
        <w:t>@</w:t>
      </w:r>
      <w:r w:rsidRPr="000F53B4">
        <w:rPr>
          <w:rStyle w:val="a7"/>
          <w:rFonts w:ascii="Arial" w:hAnsi="Arial"/>
          <w:b/>
          <w:sz w:val="20"/>
          <w:lang w:val="en-US"/>
        </w:rPr>
        <w:t>pfr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mari</w:t>
      </w:r>
      <w:r w:rsidRPr="004D553B">
        <w:rPr>
          <w:rStyle w:val="a7"/>
          <w:rFonts w:ascii="Arial" w:hAnsi="Arial"/>
          <w:b/>
          <w:sz w:val="20"/>
        </w:rPr>
        <w:t>-</w:t>
      </w:r>
      <w:r w:rsidRPr="000F53B4">
        <w:rPr>
          <w:rStyle w:val="a7"/>
          <w:rFonts w:ascii="Arial" w:hAnsi="Arial"/>
          <w:b/>
          <w:sz w:val="20"/>
          <w:lang w:val="en-US"/>
        </w:rPr>
        <w:t>el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ru</w:t>
      </w:r>
    </w:hyperlink>
    <w:r w:rsidRPr="004D553B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4D553B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4D553B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4D553B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4D553B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8D2653" w:rsidRPr="004D553B" w:rsidRDefault="008D2653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53" w:rsidRDefault="008D2653" w:rsidP="005A5542">
      <w:pPr>
        <w:spacing w:after="0" w:line="240" w:lineRule="auto"/>
      </w:pPr>
      <w:r>
        <w:separator/>
      </w:r>
    </w:p>
  </w:footnote>
  <w:footnote w:type="continuationSeparator" w:id="1">
    <w:p w:rsidR="008D2653" w:rsidRDefault="008D2653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53" w:rsidRDefault="00103010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8D2653" w:rsidRDefault="008D2653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8D2653" w:rsidRDefault="008D2653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D2653" w:rsidRDefault="008D2653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D2653" w:rsidRPr="003D2919" w:rsidRDefault="008D2653" w:rsidP="005A5542">
                <w:pPr>
                  <w:ind w:left="-709"/>
                </w:pPr>
              </w:p>
              <w:p w:rsidR="008D2653" w:rsidRPr="00126656" w:rsidRDefault="008D2653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D2653" w:rsidRPr="00940CDC" w:rsidRDefault="008D2653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8D2653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653" w:rsidRDefault="008D2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348B"/>
    <w:rsid w:val="00027DAD"/>
    <w:rsid w:val="00045F1D"/>
    <w:rsid w:val="00055602"/>
    <w:rsid w:val="00056C79"/>
    <w:rsid w:val="000E1E71"/>
    <w:rsid w:val="000F53B4"/>
    <w:rsid w:val="00103010"/>
    <w:rsid w:val="00104B62"/>
    <w:rsid w:val="001A4162"/>
    <w:rsid w:val="001A4888"/>
    <w:rsid w:val="001B1A19"/>
    <w:rsid w:val="001F7F4A"/>
    <w:rsid w:val="00213831"/>
    <w:rsid w:val="002259C8"/>
    <w:rsid w:val="00232077"/>
    <w:rsid w:val="002847DA"/>
    <w:rsid w:val="002C021D"/>
    <w:rsid w:val="00326FC6"/>
    <w:rsid w:val="00345133"/>
    <w:rsid w:val="00370DB2"/>
    <w:rsid w:val="003A2EE0"/>
    <w:rsid w:val="003C4E51"/>
    <w:rsid w:val="003E223E"/>
    <w:rsid w:val="003F732B"/>
    <w:rsid w:val="004079A1"/>
    <w:rsid w:val="00433C85"/>
    <w:rsid w:val="00450582"/>
    <w:rsid w:val="00466E15"/>
    <w:rsid w:val="00470DA5"/>
    <w:rsid w:val="004758C0"/>
    <w:rsid w:val="004C36EC"/>
    <w:rsid w:val="004D553B"/>
    <w:rsid w:val="004D7E29"/>
    <w:rsid w:val="00556CFD"/>
    <w:rsid w:val="00587E7F"/>
    <w:rsid w:val="0059235C"/>
    <w:rsid w:val="005A5542"/>
    <w:rsid w:val="00605C5C"/>
    <w:rsid w:val="00624CC8"/>
    <w:rsid w:val="00661803"/>
    <w:rsid w:val="00664139"/>
    <w:rsid w:val="006B446E"/>
    <w:rsid w:val="006D09B6"/>
    <w:rsid w:val="007205CC"/>
    <w:rsid w:val="00774C98"/>
    <w:rsid w:val="007B067C"/>
    <w:rsid w:val="007B527E"/>
    <w:rsid w:val="007C49D6"/>
    <w:rsid w:val="00813D56"/>
    <w:rsid w:val="00815C87"/>
    <w:rsid w:val="00867FE2"/>
    <w:rsid w:val="00893349"/>
    <w:rsid w:val="008C0F34"/>
    <w:rsid w:val="008C361F"/>
    <w:rsid w:val="008D2653"/>
    <w:rsid w:val="008F6865"/>
    <w:rsid w:val="00975330"/>
    <w:rsid w:val="009B33F8"/>
    <w:rsid w:val="009C1B96"/>
    <w:rsid w:val="009F243D"/>
    <w:rsid w:val="00A06170"/>
    <w:rsid w:val="00A34EBF"/>
    <w:rsid w:val="00A5058A"/>
    <w:rsid w:val="00A5624E"/>
    <w:rsid w:val="00A6600B"/>
    <w:rsid w:val="00A66212"/>
    <w:rsid w:val="00A67A8F"/>
    <w:rsid w:val="00AB76CF"/>
    <w:rsid w:val="00AE0203"/>
    <w:rsid w:val="00B11927"/>
    <w:rsid w:val="00B44C53"/>
    <w:rsid w:val="00B74A38"/>
    <w:rsid w:val="00B9657D"/>
    <w:rsid w:val="00C14BEE"/>
    <w:rsid w:val="00C23A3D"/>
    <w:rsid w:val="00C57943"/>
    <w:rsid w:val="00C62800"/>
    <w:rsid w:val="00C64B21"/>
    <w:rsid w:val="00C7140A"/>
    <w:rsid w:val="00C81DA4"/>
    <w:rsid w:val="00C8667D"/>
    <w:rsid w:val="00C97801"/>
    <w:rsid w:val="00D45DC9"/>
    <w:rsid w:val="00D51C53"/>
    <w:rsid w:val="00DB000D"/>
    <w:rsid w:val="00DC3464"/>
    <w:rsid w:val="00DC5C16"/>
    <w:rsid w:val="00E54326"/>
    <w:rsid w:val="00E90CB0"/>
    <w:rsid w:val="00EA1774"/>
    <w:rsid w:val="00EE696C"/>
    <w:rsid w:val="00F038A0"/>
    <w:rsid w:val="00F24F14"/>
    <w:rsid w:val="00F271AF"/>
    <w:rsid w:val="00F5104F"/>
    <w:rsid w:val="00F96EDD"/>
    <w:rsid w:val="00FD4A25"/>
    <w:rsid w:val="00FD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027D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D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D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D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DAD"/>
    <w:rPr>
      <w:b/>
      <w:bCs/>
      <w:sz w:val="20"/>
      <w:szCs w:val="20"/>
    </w:rPr>
  </w:style>
  <w:style w:type="character" w:styleId="af1">
    <w:name w:val="Emphasis"/>
    <w:basedOn w:val="a0"/>
    <w:uiPriority w:val="20"/>
    <w:qFormat/>
    <w:rsid w:val="00867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248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5387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9256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6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Москвина Анна Григорьевна</cp:lastModifiedBy>
  <cp:revision>10</cp:revision>
  <dcterms:created xsi:type="dcterms:W3CDTF">2023-04-07T07:48:00Z</dcterms:created>
  <dcterms:modified xsi:type="dcterms:W3CDTF">2023-04-10T05:48:00Z</dcterms:modified>
</cp:coreProperties>
</file>