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C66ED">
        <w:rPr>
          <w:rFonts w:ascii="Times New Roman" w:hAnsi="Times New Roman" w:cs="Times New Roman"/>
          <w:sz w:val="24"/>
          <w:szCs w:val="24"/>
        </w:rPr>
        <w:t>ВИЛОВАТОВСКОГО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C66E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66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ГОРНОМАРИЙСКОГО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BC66ED">
        <w:rPr>
          <w:rFonts w:ascii="Times New Roman" w:hAnsi="Times New Roman" w:cs="Times New Roman"/>
          <w:sz w:val="24"/>
          <w:szCs w:val="24"/>
        </w:rPr>
        <w:t>2</w:t>
      </w:r>
      <w:r w:rsidR="00DA22DB">
        <w:rPr>
          <w:rFonts w:ascii="Times New Roman" w:hAnsi="Times New Roman" w:cs="Times New Roman"/>
          <w:sz w:val="24"/>
          <w:szCs w:val="24"/>
        </w:rPr>
        <w:t>2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C66ED">
              <w:rPr>
                <w:b/>
              </w:rPr>
              <w:t>2</w:t>
            </w:r>
            <w:r w:rsidR="00DA22DB">
              <w:rPr>
                <w:b/>
              </w:rPr>
              <w:t>2</w:t>
            </w:r>
            <w:r w:rsidR="00BB4769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DA22DB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1C2A93">
              <w:rPr>
                <w:b/>
              </w:rPr>
              <w:t>202</w:t>
            </w:r>
            <w:r w:rsidR="00DA22DB">
              <w:rPr>
                <w:b/>
              </w:rPr>
              <w:t>2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r w:rsidR="00247CA7">
              <w:rPr>
                <w:rFonts w:cs="Times New Roman"/>
                <w:sz w:val="20"/>
                <w:szCs w:val="20"/>
              </w:rPr>
              <w:t xml:space="preserve"> комплексного развития</w:t>
            </w:r>
            <w:r>
              <w:rPr>
                <w:rFonts w:cs="Times New Roman"/>
                <w:sz w:val="20"/>
                <w:szCs w:val="20"/>
              </w:rPr>
              <w:t xml:space="preserve"> транспортной инфраструктуры</w:t>
            </w:r>
            <w:r w:rsidR="00247CA7">
              <w:rPr>
                <w:rFonts w:cs="Times New Roman"/>
                <w:sz w:val="20"/>
                <w:szCs w:val="20"/>
              </w:rPr>
              <w:t xml:space="preserve"> МО «Виловатовское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Горномарийского района РМЭ на 2016-2030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247CA7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247CA7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247C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47C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.2016 г. № </w:t>
            </w:r>
            <w:r w:rsidR="00247CA7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433C14" w:rsidRDefault="00F07980" w:rsidP="00696CC0">
            <w:pPr>
              <w:pStyle w:val="Standard"/>
              <w:jc w:val="center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</w:t>
            </w:r>
            <w:r w:rsidR="00433C14" w:rsidRPr="00433C14">
              <w:rPr>
                <w:rFonts w:cs="Times New Roman"/>
                <w:sz w:val="20"/>
                <w:szCs w:val="20"/>
              </w:rPr>
              <w:t>«Комплексное</w:t>
            </w:r>
            <w:r w:rsidRPr="00433C14"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 w:rsidRPr="00433C14">
              <w:rPr>
                <w:rFonts w:cs="Times New Roman"/>
                <w:sz w:val="20"/>
                <w:szCs w:val="20"/>
              </w:rPr>
              <w:t>е</w:t>
            </w:r>
            <w:r w:rsidRPr="00433C14">
              <w:rPr>
                <w:rFonts w:cs="Times New Roman"/>
                <w:sz w:val="20"/>
                <w:szCs w:val="20"/>
              </w:rPr>
              <w:t xml:space="preserve"> социальной инфраструктуры </w:t>
            </w:r>
            <w:proofErr w:type="spellStart"/>
            <w:r w:rsidR="00433C14" w:rsidRPr="00433C14"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33C14">
              <w:rPr>
                <w:rFonts w:cs="Times New Roman"/>
                <w:sz w:val="20"/>
                <w:szCs w:val="20"/>
              </w:rPr>
              <w:t>Горномарийского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района Республики Марий Эл на 201</w:t>
            </w:r>
            <w:r w:rsidR="00433C14" w:rsidRPr="00433C14">
              <w:rPr>
                <w:rFonts w:cs="Times New Roman"/>
                <w:sz w:val="20"/>
                <w:szCs w:val="20"/>
              </w:rPr>
              <w:t>8</w:t>
            </w:r>
            <w:r w:rsidRPr="00433C14">
              <w:rPr>
                <w:rFonts w:cs="Times New Roman"/>
                <w:sz w:val="20"/>
                <w:szCs w:val="20"/>
              </w:rPr>
              <w:t>-2030 годы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433C14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 сельской администрации от 01.12</w:t>
            </w:r>
            <w:r>
              <w:rPr>
                <w:sz w:val="18"/>
                <w:szCs w:val="18"/>
              </w:rPr>
              <w:t>.201</w:t>
            </w:r>
            <w:r w:rsidR="00433C14">
              <w:rPr>
                <w:sz w:val="18"/>
                <w:szCs w:val="18"/>
              </w:rPr>
              <w:t>7 г. № 43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C6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195C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1C2A93" w:rsidRDefault="006C195C" w:rsidP="006C195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C2A93">
              <w:rPr>
                <w:sz w:val="20"/>
                <w:szCs w:val="20"/>
              </w:rPr>
              <w:t xml:space="preserve">МП «Комплексное  развитие систем коммунальной   инфраструктуры </w:t>
            </w:r>
            <w:proofErr w:type="spellStart"/>
            <w:r w:rsidRPr="001C2A93">
              <w:rPr>
                <w:sz w:val="20"/>
                <w:szCs w:val="20"/>
              </w:rPr>
              <w:t>Виловатовского</w:t>
            </w:r>
            <w:proofErr w:type="spellEnd"/>
            <w:r w:rsidRPr="001C2A9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C2A93">
              <w:rPr>
                <w:sz w:val="20"/>
                <w:szCs w:val="20"/>
              </w:rPr>
              <w:t>Горномарийского</w:t>
            </w:r>
            <w:proofErr w:type="spellEnd"/>
            <w:r w:rsidRPr="001C2A93">
              <w:rPr>
                <w:sz w:val="20"/>
                <w:szCs w:val="20"/>
              </w:rPr>
              <w:t xml:space="preserve"> муниципального района </w:t>
            </w:r>
            <w:r w:rsidRPr="001C2A93">
              <w:rPr>
                <w:sz w:val="20"/>
                <w:szCs w:val="20"/>
              </w:rPr>
              <w:lastRenderedPageBreak/>
              <w:t>Республики Марий Эл на 2021-2030 годы»</w:t>
            </w:r>
            <w:r w:rsidRPr="001C2A9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8601CE" w:rsidRDefault="006C195C" w:rsidP="006C195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Решение Собрания депутатов </w:t>
            </w:r>
            <w:proofErr w:type="spellStart"/>
            <w:r>
              <w:rPr>
                <w:sz w:val="18"/>
                <w:szCs w:val="18"/>
              </w:rPr>
              <w:t>Виловатовского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от 14.12.2020 г. № 65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A7BBF" w:rsidRDefault="006C195C" w:rsidP="006C195C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E9278B" w:rsidRDefault="006C195C" w:rsidP="006C195C">
            <w:pPr>
              <w:pStyle w:val="Standard"/>
              <w:jc w:val="center"/>
            </w:pPr>
            <w:r w:rsidRPr="00E9278B">
              <w:rPr>
                <w:bCs/>
              </w:rPr>
              <w:t>150,0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591DC5" w:rsidRDefault="006C195C" w:rsidP="006C195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A7BBF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C195C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E9278B" w:rsidRDefault="006C195C" w:rsidP="006C195C">
            <w:pPr>
              <w:pStyle w:val="Standard"/>
              <w:jc w:val="center"/>
            </w:pPr>
            <w:r w:rsidRPr="00E9278B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195C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lastRenderedPageBreak/>
              <w:t xml:space="preserve">бюджета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E9278B" w:rsidRDefault="006C195C" w:rsidP="006C195C">
            <w:pPr>
              <w:pStyle w:val="Standard"/>
              <w:jc w:val="center"/>
            </w:pPr>
            <w:r w:rsidRPr="00E9278B">
              <w:rPr>
                <w:bCs/>
              </w:rPr>
              <w:lastRenderedPageBreak/>
              <w:t>105,0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C195C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E9278B" w:rsidRDefault="006C195C" w:rsidP="006C195C">
            <w:pPr>
              <w:pStyle w:val="Standard"/>
              <w:jc w:val="center"/>
            </w:pPr>
            <w:r w:rsidRPr="00E9278B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195C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E9278B" w:rsidRDefault="006C195C" w:rsidP="006C195C">
            <w:pPr>
              <w:pStyle w:val="Standard"/>
              <w:jc w:val="center"/>
            </w:pPr>
            <w:r w:rsidRPr="00E9278B">
              <w:rPr>
                <w:bCs/>
              </w:rPr>
              <w:t>45,0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195C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310EFE" w:rsidRDefault="006C195C" w:rsidP="006C195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576BF9" w:rsidRDefault="006C195C" w:rsidP="006C195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195C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576BF9" w:rsidRDefault="006C195C" w:rsidP="006C195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A442D6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6C195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F07980" w:rsidP="00696CC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0C41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 xml:space="preserve"> «</w:t>
            </w:r>
            <w:r w:rsidR="00810C41">
              <w:rPr>
                <w:sz w:val="20"/>
                <w:szCs w:val="20"/>
              </w:rPr>
              <w:t xml:space="preserve">По охране и использованию земель на территории </w:t>
            </w:r>
            <w:proofErr w:type="spellStart"/>
            <w:r w:rsidR="00810C41">
              <w:rPr>
                <w:sz w:val="20"/>
                <w:szCs w:val="20"/>
              </w:rPr>
              <w:t>Виловатовского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</w:t>
            </w:r>
            <w:r w:rsidR="00810C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810C4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810C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spellEnd"/>
            <w:r w:rsidR="00810C41">
              <w:rPr>
                <w:sz w:val="20"/>
                <w:szCs w:val="20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810C41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1</w:t>
            </w:r>
            <w:r w:rsidR="00810C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10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№11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70DD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970DD3">
              <w:rPr>
                <w:sz w:val="20"/>
                <w:szCs w:val="20"/>
              </w:rPr>
              <w:t xml:space="preserve"> </w:t>
            </w:r>
            <w:r w:rsidR="009F00E9">
              <w:rPr>
                <w:sz w:val="20"/>
                <w:szCs w:val="20"/>
              </w:rPr>
              <w:t>Горномарийск</w:t>
            </w:r>
            <w:r w:rsidR="00970DD3">
              <w:rPr>
                <w:sz w:val="20"/>
                <w:szCs w:val="20"/>
              </w:rPr>
              <w:t>ого муниципального</w:t>
            </w:r>
            <w:r w:rsidR="009F00E9">
              <w:rPr>
                <w:sz w:val="20"/>
                <w:szCs w:val="20"/>
              </w:rPr>
              <w:t xml:space="preserve"> район</w:t>
            </w:r>
            <w:r w:rsidR="00970DD3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B3" w:rsidRPr="009B57B3" w:rsidRDefault="009B57B3" w:rsidP="00696C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57B3">
              <w:rPr>
                <w:rFonts w:ascii="Times New Roman" w:hAnsi="Times New Roman" w:cs="Times New Roman"/>
              </w:rPr>
              <w:t>МП «Молодежная политика</w:t>
            </w:r>
          </w:p>
          <w:p w:rsidR="00603552" w:rsidRPr="009B57B3" w:rsidRDefault="009B57B3" w:rsidP="00696CC0">
            <w:pPr>
              <w:pStyle w:val="Standard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9B57B3">
              <w:rPr>
                <w:sz w:val="20"/>
                <w:szCs w:val="20"/>
              </w:rPr>
              <w:t xml:space="preserve">в </w:t>
            </w:r>
            <w:proofErr w:type="spellStart"/>
            <w:r w:rsidRPr="009B57B3">
              <w:rPr>
                <w:sz w:val="20"/>
                <w:szCs w:val="20"/>
              </w:rPr>
              <w:t>Виловатовском</w:t>
            </w:r>
            <w:proofErr w:type="spellEnd"/>
            <w:r w:rsidRPr="009B57B3">
              <w:rPr>
                <w:sz w:val="20"/>
                <w:szCs w:val="20"/>
              </w:rPr>
              <w:t xml:space="preserve"> сельском поселении на  2021-2025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9B57B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</w:t>
            </w:r>
            <w:r w:rsidR="008601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9B57B3">
              <w:rPr>
                <w:sz w:val="18"/>
                <w:szCs w:val="18"/>
              </w:rPr>
              <w:t>26</w:t>
            </w:r>
            <w:r w:rsidR="008601CE">
              <w:rPr>
                <w:sz w:val="18"/>
                <w:szCs w:val="18"/>
              </w:rPr>
              <w:t>.0</w:t>
            </w:r>
            <w:r w:rsidR="009B57B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</w:t>
            </w:r>
            <w:r w:rsidR="009B57B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г. № </w:t>
            </w:r>
            <w:r w:rsidR="009B57B3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C195C" w:rsidRDefault="009B57B3" w:rsidP="001F0D5E">
            <w:pPr>
              <w:pStyle w:val="Standard"/>
              <w:jc w:val="center"/>
            </w:pPr>
            <w:r w:rsidRPr="006C195C">
              <w:t>15,0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C195C" w:rsidRDefault="00603552" w:rsidP="001F0D5E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C195C" w:rsidRDefault="00603552" w:rsidP="001F0D5E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BC66E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</w:t>
            </w:r>
            <w:r w:rsidR="00BC66ED">
              <w:rPr>
                <w:sz w:val="20"/>
                <w:szCs w:val="20"/>
              </w:rPr>
              <w:t>ого муниципального</w:t>
            </w:r>
            <w:r>
              <w:rPr>
                <w:sz w:val="20"/>
                <w:szCs w:val="20"/>
              </w:rPr>
              <w:t xml:space="preserve"> район</w:t>
            </w:r>
            <w:r w:rsidR="00BC66ED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6C195C" w:rsidRDefault="00603552" w:rsidP="001F0D5E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C195C" w:rsidRDefault="009B57B3" w:rsidP="001F0D5E">
            <w:pPr>
              <w:pStyle w:val="Standard"/>
              <w:jc w:val="center"/>
            </w:pPr>
            <w:r w:rsidRPr="006C195C">
              <w:t>15,0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6C195C" w:rsidRDefault="009B57B3" w:rsidP="001F0D5E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Default="006C195C" w:rsidP="006C195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МП «Формирование современной городской среды на территории</w:t>
            </w:r>
          </w:p>
          <w:p w:rsidR="006C195C" w:rsidRPr="00987B65" w:rsidRDefault="006C195C" w:rsidP="006C195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на 2018-2024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Виловатовской сельской администрации от 14.12.2017 г. № 46 (в редакции постановления от 15.03.2019 г. № 28, от 25.08.2020 г. № 64, от 30.07.2021 г. № 41, от 08.11.2021 г. № 70, от 25.02.2022 г. № 35, от 14.06.2022 г. № 37, от 23.06.2022 г. № 42, от </w:t>
            </w:r>
            <w:r>
              <w:rPr>
                <w:sz w:val="18"/>
                <w:szCs w:val="18"/>
              </w:rPr>
              <w:lastRenderedPageBreak/>
              <w:t>26.08.2022 г. № 53, от 14.10.2022 г. № 74, от 28.02.2023 г. № 15)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4A1EE7" w:rsidRDefault="006C195C" w:rsidP="006C195C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  <w:rPr>
                <w:highlight w:val="lightGray"/>
              </w:rPr>
            </w:pPr>
            <w:r w:rsidRPr="006C195C">
              <w:rPr>
                <w:highlight w:val="lightGray"/>
              </w:rPr>
              <w:t xml:space="preserve">753,51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  <w:rPr>
                <w:highlight w:val="lightGray"/>
              </w:rPr>
            </w:pPr>
            <w:r w:rsidRPr="006C195C">
              <w:rPr>
                <w:highlight w:val="lightGray"/>
              </w:rPr>
              <w:t xml:space="preserve">753,51   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  <w:rPr>
                <w:highlight w:val="lightGray"/>
              </w:rPr>
            </w:pPr>
            <w:r w:rsidRPr="006C195C">
              <w:rPr>
                <w:highlight w:val="lightGray"/>
              </w:rPr>
              <w:t>100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C19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639,98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639,98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100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C19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13,06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13,06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100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C19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-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C19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6C195C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76,99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76,99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100</w:t>
            </w:r>
          </w:p>
        </w:tc>
      </w:tr>
      <w:tr w:rsidR="006C195C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C195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6C195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90A4B" w:rsidRDefault="006C195C" w:rsidP="006C195C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23,48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rPr>
                <w:rFonts w:cs="Times New Roman"/>
                <w:kern w:val="0"/>
                <w:lang w:eastAsia="ru-RU" w:bidi="ar-SA"/>
              </w:rPr>
              <w:t>23,48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6C195C" w:rsidRDefault="006C195C" w:rsidP="006C195C">
            <w:pPr>
              <w:pStyle w:val="Standard"/>
              <w:jc w:val="center"/>
            </w:pPr>
            <w:r w:rsidRPr="006C195C">
              <w:t>100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696CC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ЦП  мероприятий  по профилактике терроризма  и экстремизма, а также минимизации и (или) ликвидации последствий проявлений терроризма  и экстремизма на территории МО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Виловатовское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2018-2022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Default="006C195C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Виловатовской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10.10.2017 г. № 34</w:t>
            </w:r>
          </w:p>
          <w:p w:rsidR="006C195C" w:rsidRPr="00A442D6" w:rsidRDefault="006C195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3E77C4" w:rsidRDefault="006C195C" w:rsidP="00696C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3E77C4" w:rsidRDefault="006C195C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FD508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F0D5E" w:rsidRDefault="006C195C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6C195C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987B65" w:rsidRDefault="006C195C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5C" w:rsidRPr="00A442D6" w:rsidRDefault="006C195C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Pr="00190A4B" w:rsidRDefault="006C195C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5C" w:rsidRDefault="006C195C" w:rsidP="007A336D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8D0534">
        <w:trPr>
          <w:trHeight w:val="126"/>
        </w:trPr>
        <w:tc>
          <w:tcPr>
            <w:tcW w:w="396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8C7249" w:rsidRDefault="008C7249" w:rsidP="008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>МП «Формирование законопослушного поведения участников</w:t>
            </w:r>
          </w:p>
          <w:p w:rsidR="008C7249" w:rsidRPr="008C7249" w:rsidRDefault="008C7249" w:rsidP="008C7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 xml:space="preserve">дорожного движения на </w:t>
            </w:r>
            <w:proofErr w:type="gramStart"/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территории  </w:t>
            </w:r>
            <w:proofErr w:type="spellStart"/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>Виловатовского</w:t>
            </w:r>
            <w:proofErr w:type="spellEnd"/>
            <w:proofErr w:type="gramEnd"/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>Горномарийского</w:t>
            </w:r>
            <w:proofErr w:type="spellEnd"/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 xml:space="preserve">  района </w:t>
            </w:r>
          </w:p>
          <w:p w:rsidR="008C7249" w:rsidRPr="008C7249" w:rsidRDefault="008C7249" w:rsidP="008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49">
              <w:rPr>
                <w:rFonts w:ascii="Times New Roman" w:hAnsi="Times New Roman"/>
                <w:bCs/>
                <w:sz w:val="20"/>
                <w:szCs w:val="20"/>
              </w:rPr>
              <w:t>Республики Марий Эл на 2019-2023 гг.»</w:t>
            </w:r>
          </w:p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8C7249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 w:rsidRPr="008C7249">
              <w:rPr>
                <w:rFonts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8C7249">
              <w:rPr>
                <w:rFonts w:cs="Times New Roman"/>
                <w:sz w:val="18"/>
                <w:szCs w:val="18"/>
              </w:rPr>
              <w:t>Виловатовской</w:t>
            </w:r>
            <w:proofErr w:type="spellEnd"/>
            <w:r w:rsidRPr="008C7249">
              <w:rPr>
                <w:rFonts w:cs="Times New Roman"/>
                <w:sz w:val="18"/>
                <w:szCs w:val="18"/>
              </w:rPr>
              <w:t xml:space="preserve"> сельской администрации от 23.11.2018 г. № 57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8D053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442D6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8D053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442D6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8D053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442D6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Горномарийского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8D053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442D6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B05EE3" w:rsidTr="002746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987B65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442D6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C3CCE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1961">
              <w:rPr>
                <w:sz w:val="20"/>
                <w:szCs w:val="20"/>
              </w:rPr>
              <w:t xml:space="preserve">МП  «Комплексное развитие сельских территорий </w:t>
            </w:r>
            <w:proofErr w:type="spellStart"/>
            <w:r w:rsidRPr="00AA1961">
              <w:rPr>
                <w:sz w:val="20"/>
                <w:szCs w:val="20"/>
              </w:rPr>
              <w:t>Виловатовского</w:t>
            </w:r>
            <w:proofErr w:type="spellEnd"/>
            <w:r w:rsidRPr="00AA196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1961">
              <w:rPr>
                <w:sz w:val="20"/>
                <w:szCs w:val="20"/>
              </w:rPr>
              <w:t>Горномарийского</w:t>
            </w:r>
            <w:proofErr w:type="spellEnd"/>
            <w:r w:rsidRPr="00AA1961">
              <w:rPr>
                <w:sz w:val="20"/>
                <w:szCs w:val="20"/>
              </w:rPr>
              <w:t xml:space="preserve"> муниципального района Республики Марий Эл на 2021-2025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</w:t>
            </w:r>
            <w:r w:rsidR="001236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1236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</w:t>
            </w:r>
            <w:r w:rsidR="001236E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3</w:t>
            </w:r>
            <w:r w:rsidR="001236E8"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(в редакции постановления от 25.03.2021 г. № 18)</w:t>
            </w:r>
          </w:p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4A1EE7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539,469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</w:pPr>
            <w:r w:rsidRPr="009E754D">
              <w:t>377,628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</w:pPr>
            <w:r w:rsidRPr="009E754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C3CCE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</w:pPr>
            <w:r w:rsidRPr="009E754D">
              <w:t>156,446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</w:pPr>
            <w:r w:rsidRPr="009E754D">
              <w:t>5,395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5C2B8D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DA22DB" w:rsidRDefault="008C7249" w:rsidP="008C7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 xml:space="preserve">МП «Развитие малого и среднего предпринимательства, сельскохозяйственного производства </w:t>
            </w:r>
            <w:proofErr w:type="spellStart"/>
            <w:r w:rsidRPr="00DA22DB">
              <w:rPr>
                <w:rFonts w:ascii="Times New Roman" w:hAnsi="Times New Roman"/>
                <w:sz w:val="20"/>
                <w:szCs w:val="20"/>
              </w:rPr>
              <w:t>Виловатовского</w:t>
            </w:r>
            <w:proofErr w:type="spellEnd"/>
            <w:r w:rsidRPr="00DA22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A22DB">
              <w:rPr>
                <w:rFonts w:ascii="Times New Roman" w:hAnsi="Times New Roman"/>
                <w:sz w:val="20"/>
                <w:szCs w:val="20"/>
              </w:rPr>
              <w:t>Горномарийского</w:t>
            </w:r>
            <w:proofErr w:type="spellEnd"/>
            <w:r w:rsidRPr="00DA22D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DA22DB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 на 2022-2025 годы»</w:t>
            </w:r>
            <w:r w:rsidRPr="00DA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Виловатовской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30.07.2021 г. № </w:t>
            </w:r>
            <w:proofErr w:type="gramStart"/>
            <w:r>
              <w:rPr>
                <w:sz w:val="18"/>
                <w:szCs w:val="18"/>
              </w:rPr>
              <w:t>42  (</w:t>
            </w:r>
            <w:proofErr w:type="gramEnd"/>
            <w:r>
              <w:rPr>
                <w:sz w:val="18"/>
                <w:szCs w:val="18"/>
              </w:rPr>
              <w:t xml:space="preserve">в редакции постановления от 12.10.2022 </w:t>
            </w:r>
            <w:r>
              <w:rPr>
                <w:sz w:val="18"/>
                <w:szCs w:val="18"/>
              </w:rPr>
              <w:lastRenderedPageBreak/>
              <w:t>г. № 73, от 28.02.2023 г. № 16)</w:t>
            </w:r>
          </w:p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4A1EE7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 w:rsidRPr="009E754D">
              <w:rPr>
                <w:highlight w:val="lightGray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 w:rsidRPr="009E754D">
              <w:rPr>
                <w:highlight w:val="lightGray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100</w:t>
            </w:r>
          </w:p>
        </w:tc>
      </w:tr>
      <w:tr w:rsidR="008C7249" w:rsidRPr="00AA1961" w:rsidTr="005C2B8D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100</w:t>
            </w: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C210A1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DA22DB" w:rsidRDefault="008C7249" w:rsidP="008C7249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МП </w:t>
            </w:r>
            <w:r w:rsidRPr="00DA22DB">
              <w:rPr>
                <w:rFonts w:ascii="Times New Roman" w:hAnsi="Times New Roman" w:cs="Times New Roman"/>
                <w:bCs/>
              </w:rPr>
              <w:t xml:space="preserve">«Развитие жилищно-коммунального и дорожного хозяйства </w:t>
            </w:r>
            <w:proofErr w:type="spellStart"/>
            <w:r w:rsidRPr="00DA22DB">
              <w:rPr>
                <w:rFonts w:ascii="Times New Roman" w:hAnsi="Times New Roman" w:cs="Times New Roman"/>
                <w:bCs/>
              </w:rPr>
              <w:t>Виловатовского</w:t>
            </w:r>
            <w:proofErr w:type="spellEnd"/>
            <w:r w:rsidRPr="00DA22DB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A22DB">
              <w:rPr>
                <w:rFonts w:ascii="Times New Roman" w:hAnsi="Times New Roman" w:cs="Times New Roman"/>
                <w:bCs/>
              </w:rPr>
              <w:t>Горномарийского</w:t>
            </w:r>
            <w:proofErr w:type="spellEnd"/>
            <w:r w:rsidRPr="00DA22DB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Марий Эл на 2022-2025 годы»</w:t>
            </w:r>
          </w:p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Виловатовской сельской администрации от 07.10.2021 г. № </w:t>
            </w:r>
            <w:proofErr w:type="gramStart"/>
            <w:r>
              <w:rPr>
                <w:sz w:val="18"/>
                <w:szCs w:val="18"/>
              </w:rPr>
              <w:t>58  (</w:t>
            </w:r>
            <w:proofErr w:type="gramEnd"/>
            <w:r>
              <w:rPr>
                <w:sz w:val="18"/>
                <w:szCs w:val="18"/>
              </w:rPr>
              <w:t>в редакции постановления от 08.11.2021 г. № 69, от 21.12.2021 г. № 81, от 20.06.2022 г. № 40, от 12.10.2022 г. № 71, от 28.02.2023 г. № 13, от 09.03.2023 г. № 19)</w:t>
            </w:r>
          </w:p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4A1EE7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A060D3" w:rsidRDefault="008C7249" w:rsidP="008C7249">
            <w:pPr>
              <w:pStyle w:val="Standard"/>
              <w:jc w:val="center"/>
              <w:rPr>
                <w:b/>
              </w:rPr>
            </w:pPr>
            <w:r w:rsidRPr="00A060D3">
              <w:rPr>
                <w:rFonts w:cs="Times New Roman"/>
                <w:b/>
              </w:rPr>
              <w:t>3602,5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A060D3" w:rsidRDefault="008C7249" w:rsidP="008C7249">
            <w:pPr>
              <w:pStyle w:val="Standard"/>
              <w:jc w:val="center"/>
              <w:rPr>
                <w:b/>
              </w:rPr>
            </w:pPr>
            <w:r w:rsidRPr="00A060D3">
              <w:rPr>
                <w:b/>
              </w:rPr>
              <w:t>3602,50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A060D3" w:rsidRDefault="008C7249" w:rsidP="008C7249">
            <w:pPr>
              <w:pStyle w:val="Standard"/>
              <w:jc w:val="center"/>
              <w:rPr>
                <w:b/>
              </w:rPr>
            </w:pPr>
            <w:r w:rsidRPr="00A060D3">
              <w:rPr>
                <w:b/>
              </w:rPr>
              <w:t>100</w:t>
            </w:r>
          </w:p>
        </w:tc>
      </w:tr>
      <w:tr w:rsidR="008C7249" w:rsidRPr="00AA1961" w:rsidTr="00C210A1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C210A1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C210A1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C210A1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A060D3" w:rsidRDefault="008C7249" w:rsidP="008C7249">
            <w:pPr>
              <w:pStyle w:val="Standard"/>
              <w:jc w:val="center"/>
            </w:pPr>
            <w:r w:rsidRPr="00A060D3">
              <w:rPr>
                <w:rFonts w:cs="Times New Roman"/>
              </w:rPr>
              <w:t>3602,5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3602,50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100</w:t>
            </w: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F8485C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DA22DB" w:rsidRDefault="008C7249" w:rsidP="008C7249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МП  </w:t>
            </w:r>
            <w:r w:rsidRPr="00DA22DB">
              <w:rPr>
                <w:rFonts w:ascii="Times New Roman" w:hAnsi="Times New Roman"/>
              </w:rPr>
              <w:t>«</w:t>
            </w:r>
            <w:proofErr w:type="gramEnd"/>
            <w:r w:rsidRPr="00DA22DB">
              <w:rPr>
                <w:rFonts w:ascii="Times New Roman" w:hAnsi="Times New Roman"/>
              </w:rPr>
              <w:t xml:space="preserve">Социальное развитие  и профилактика правонарушений на территории </w:t>
            </w:r>
            <w:proofErr w:type="spellStart"/>
            <w:r w:rsidRPr="00DA22DB">
              <w:rPr>
                <w:rFonts w:ascii="Times New Roman" w:hAnsi="Times New Roman"/>
              </w:rPr>
              <w:t>Виловатовского</w:t>
            </w:r>
            <w:proofErr w:type="spellEnd"/>
            <w:r w:rsidRPr="00DA22D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DA22DB">
              <w:rPr>
                <w:rFonts w:ascii="Times New Roman" w:hAnsi="Times New Roman"/>
              </w:rPr>
              <w:t>Горномарийского</w:t>
            </w:r>
            <w:proofErr w:type="spellEnd"/>
            <w:r w:rsidRPr="00DA22DB">
              <w:rPr>
                <w:rFonts w:ascii="Times New Roman" w:hAnsi="Times New Roman"/>
              </w:rPr>
              <w:t xml:space="preserve"> муниципального района Республики Марий Эл на 2022 – 2025 годы»</w:t>
            </w:r>
          </w:p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07.10.2021 г. № 59 (в редакции постановления от 28.02.2023 г. № 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4A1EE7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F8485C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F8485C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F8485C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F8485C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DA22DB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-</w:t>
            </w: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DA22DB" w:rsidRDefault="008C7249" w:rsidP="008C724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МП  </w:t>
            </w:r>
            <w:r w:rsidRPr="00DA22DB">
              <w:rPr>
                <w:rFonts w:ascii="Times New Roman" w:hAnsi="Times New Roman" w:cs="Times New Roman"/>
              </w:rPr>
              <w:t>«</w:t>
            </w:r>
            <w:proofErr w:type="gramEnd"/>
            <w:r w:rsidRPr="00DA22DB">
              <w:rPr>
                <w:rFonts w:ascii="Times New Roman" w:hAnsi="Times New Roman" w:cs="Times New Roman"/>
              </w:rPr>
              <w:t xml:space="preserve">Развитие земельных и имущественных отношений </w:t>
            </w:r>
            <w:proofErr w:type="spellStart"/>
            <w:r w:rsidRPr="00DA22DB">
              <w:rPr>
                <w:rFonts w:ascii="Times New Roman" w:hAnsi="Times New Roman" w:cs="Times New Roman"/>
              </w:rPr>
              <w:t>Виловатовского</w:t>
            </w:r>
            <w:proofErr w:type="spellEnd"/>
            <w:r w:rsidRPr="00DA22D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A22DB">
              <w:rPr>
                <w:rFonts w:ascii="Times New Roman" w:hAnsi="Times New Roman" w:cs="Times New Roman"/>
              </w:rPr>
              <w:t>Горномарийского</w:t>
            </w:r>
            <w:proofErr w:type="spellEnd"/>
            <w:r w:rsidRPr="00DA22DB">
              <w:rPr>
                <w:rFonts w:ascii="Times New Roman" w:hAnsi="Times New Roman" w:cs="Times New Roman"/>
              </w:rPr>
              <w:t xml:space="preserve"> муниципального района Республики Марий Эл </w:t>
            </w:r>
          </w:p>
          <w:p w:rsidR="008C7249" w:rsidRPr="00DA22DB" w:rsidRDefault="008C7249" w:rsidP="008C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2DB">
              <w:rPr>
                <w:rFonts w:ascii="Times New Roman" w:hAnsi="Times New Roman"/>
                <w:sz w:val="20"/>
                <w:szCs w:val="20"/>
              </w:rPr>
              <w:t>на 2022 - 2025 годы»</w:t>
            </w:r>
          </w:p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</w:rPr>
              <w:t>Виловатовской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 от 07.10.2021 г. № 60 (в редакции постановления от 12.10.2022 г. № 72, от 28.02.2023 г. № 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4A1EE7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9E754D">
              <w:rPr>
                <w:highlight w:val="lightGray"/>
              </w:rPr>
              <w:t>142,5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  <w:rPr>
                <w:highlight w:val="lightGray"/>
              </w:rPr>
            </w:pPr>
            <w:r w:rsidRPr="009E754D">
              <w:rPr>
                <w:highlight w:val="lightGray"/>
              </w:rPr>
              <w:t>142,5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9E754D" w:rsidRDefault="008C7249" w:rsidP="008C7249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100</w:t>
            </w: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Горномарийского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F0D5E" w:rsidRDefault="008C7249" w:rsidP="008C724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  <w: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  <w:r>
              <w:t>100</w:t>
            </w:r>
          </w:p>
        </w:tc>
      </w:tr>
      <w:tr w:rsidR="008C7249" w:rsidRPr="00AA1961" w:rsidTr="00A73DC7">
        <w:trPr>
          <w:trHeight w:val="12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249" w:rsidRPr="00AA1961" w:rsidRDefault="008C7249" w:rsidP="008C724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190A4B" w:rsidRDefault="008C7249" w:rsidP="008C724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Default="008C7249" w:rsidP="008C724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249" w:rsidRPr="00846C45" w:rsidRDefault="008C7249" w:rsidP="008C7249">
            <w:pPr>
              <w:pStyle w:val="Standard"/>
              <w:jc w:val="center"/>
            </w:pPr>
          </w:p>
        </w:tc>
      </w:tr>
    </w:tbl>
    <w:p w:rsidR="00970DD3" w:rsidRDefault="00970DD3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r w:rsidR="00C82329">
        <w:rPr>
          <w:rFonts w:ascii="Times New Roman" w:hAnsi="Times New Roman"/>
          <w:sz w:val="24"/>
          <w:szCs w:val="24"/>
        </w:rPr>
        <w:t>Виловатовской</w:t>
      </w:r>
    </w:p>
    <w:p w:rsidR="003961BF" w:rsidRPr="003961BF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proofErr w:type="spellStart"/>
      <w:r w:rsidR="008A6842">
        <w:rPr>
          <w:rFonts w:ascii="Times New Roman" w:hAnsi="Times New Roman"/>
          <w:sz w:val="24"/>
          <w:szCs w:val="24"/>
        </w:rPr>
        <w:t>Э.Л.Геворгян</w:t>
      </w:r>
      <w:proofErr w:type="spellEnd"/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236E8"/>
    <w:rsid w:val="00130A4F"/>
    <w:rsid w:val="001405C9"/>
    <w:rsid w:val="0014479C"/>
    <w:rsid w:val="00161649"/>
    <w:rsid w:val="00190A4B"/>
    <w:rsid w:val="00194B62"/>
    <w:rsid w:val="001A7BBF"/>
    <w:rsid w:val="001C2A93"/>
    <w:rsid w:val="001E0BDE"/>
    <w:rsid w:val="001E458D"/>
    <w:rsid w:val="001F0D5E"/>
    <w:rsid w:val="00216A4E"/>
    <w:rsid w:val="00236B0A"/>
    <w:rsid w:val="0024049A"/>
    <w:rsid w:val="00247CA7"/>
    <w:rsid w:val="0025413C"/>
    <w:rsid w:val="002A71CD"/>
    <w:rsid w:val="002C51D0"/>
    <w:rsid w:val="002F0A0D"/>
    <w:rsid w:val="002F32E4"/>
    <w:rsid w:val="00314672"/>
    <w:rsid w:val="00340438"/>
    <w:rsid w:val="0034248C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3203"/>
    <w:rsid w:val="004C3DDA"/>
    <w:rsid w:val="004C7F9C"/>
    <w:rsid w:val="004E4697"/>
    <w:rsid w:val="004F5ED5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6CC0"/>
    <w:rsid w:val="006A1EA4"/>
    <w:rsid w:val="006B3138"/>
    <w:rsid w:val="006C195C"/>
    <w:rsid w:val="006E141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46C45"/>
    <w:rsid w:val="008508EE"/>
    <w:rsid w:val="008601CE"/>
    <w:rsid w:val="00862A93"/>
    <w:rsid w:val="00866FB6"/>
    <w:rsid w:val="00871954"/>
    <w:rsid w:val="00883987"/>
    <w:rsid w:val="00893ADB"/>
    <w:rsid w:val="008A46DC"/>
    <w:rsid w:val="008A4913"/>
    <w:rsid w:val="008A6842"/>
    <w:rsid w:val="008A7B93"/>
    <w:rsid w:val="008C7249"/>
    <w:rsid w:val="008F7081"/>
    <w:rsid w:val="0090504A"/>
    <w:rsid w:val="009147C3"/>
    <w:rsid w:val="00940D4E"/>
    <w:rsid w:val="00941B40"/>
    <w:rsid w:val="00970DD3"/>
    <w:rsid w:val="00983A07"/>
    <w:rsid w:val="00987141"/>
    <w:rsid w:val="00987B65"/>
    <w:rsid w:val="009A68BF"/>
    <w:rsid w:val="009B1579"/>
    <w:rsid w:val="009B1F0C"/>
    <w:rsid w:val="009B57B3"/>
    <w:rsid w:val="009C77BB"/>
    <w:rsid w:val="009D3991"/>
    <w:rsid w:val="009D5EC6"/>
    <w:rsid w:val="009F00E9"/>
    <w:rsid w:val="009F4178"/>
    <w:rsid w:val="00A060D3"/>
    <w:rsid w:val="00A442D6"/>
    <w:rsid w:val="00A50D71"/>
    <w:rsid w:val="00A61771"/>
    <w:rsid w:val="00A83455"/>
    <w:rsid w:val="00A83FF8"/>
    <w:rsid w:val="00A960A4"/>
    <w:rsid w:val="00AA1961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B4769"/>
    <w:rsid w:val="00BC4AF0"/>
    <w:rsid w:val="00BC66ED"/>
    <w:rsid w:val="00C034D1"/>
    <w:rsid w:val="00C364D6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A22DB"/>
    <w:rsid w:val="00DC1C0C"/>
    <w:rsid w:val="00DD612C"/>
    <w:rsid w:val="00DF271A"/>
    <w:rsid w:val="00DF4C90"/>
    <w:rsid w:val="00E33C2D"/>
    <w:rsid w:val="00E413B7"/>
    <w:rsid w:val="00E42985"/>
    <w:rsid w:val="00E67449"/>
    <w:rsid w:val="00E74494"/>
    <w:rsid w:val="00E84891"/>
    <w:rsid w:val="00E85728"/>
    <w:rsid w:val="00E9373D"/>
    <w:rsid w:val="00EA5FD4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3630"/>
    <w:rsid w:val="00FB5A9F"/>
    <w:rsid w:val="00FC5191"/>
    <w:rsid w:val="00FD3D0F"/>
    <w:rsid w:val="00FD3EE6"/>
    <w:rsid w:val="00FD508A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E852B"/>
  <w15:docId w15:val="{C8ABD9A0-1BC6-48DB-A6B4-0E9A540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nhideWhenUsed/>
    <w:rsid w:val="00FD50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B57B3"/>
    <w:pPr>
      <w:widowControl w:val="0"/>
      <w:suppressAutoHyphens/>
      <w:autoSpaceDE w:val="0"/>
      <w:spacing w:after="0" w:line="314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Текст1"/>
    <w:basedOn w:val="a"/>
    <w:rsid w:val="00DA22DB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XXJ7TYMEEKJ2-3873-383</_dlc_DocId>
    <_dlc_DocIdUrl xmlns="57504d04-691e-4fc4-8f09-4f19fdbe90f6">
      <Url>https://vip.gov.mari.ru/gornomari/kusnezovo/_layouts/DocIdRedir.aspx?ID=XXJ7TYMEEKJ2-3873-383</Url>
      <Description>XXJ7TYMEEKJ2-3873-383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0234B-4C28-45DD-B177-98199644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2020-03-19T11:46:00Z</cp:lastPrinted>
  <dcterms:created xsi:type="dcterms:W3CDTF">2019-01-29T12:20:00Z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48153cc1-65fd-486c-be82-a62afdd9a28a</vt:lpwstr>
  </property>
</Properties>
</file>