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77" w:rsidRPr="003A1491" w:rsidRDefault="005C7477" w:rsidP="00F31431">
      <w:pPr>
        <w:spacing w:after="0" w:line="240" w:lineRule="auto"/>
        <w:jc w:val="center"/>
        <w:rPr>
          <w:rFonts w:ascii="Times New Roman" w:hAnsi="Times New Roman" w:cs="Times New Roman"/>
          <w:b/>
          <w:sz w:val="26"/>
          <w:szCs w:val="26"/>
        </w:rPr>
      </w:pPr>
      <w:r w:rsidRPr="003A1491">
        <w:rPr>
          <w:rFonts w:ascii="Times New Roman" w:hAnsi="Times New Roman" w:cs="Times New Roman"/>
          <w:b/>
          <w:sz w:val="26"/>
          <w:szCs w:val="26"/>
        </w:rPr>
        <w:t>Информация</w:t>
      </w:r>
      <w:r w:rsidR="00590608" w:rsidRPr="003A1491">
        <w:rPr>
          <w:rFonts w:ascii="Times New Roman" w:hAnsi="Times New Roman" w:cs="Times New Roman"/>
          <w:b/>
          <w:sz w:val="26"/>
          <w:szCs w:val="26"/>
        </w:rPr>
        <w:t xml:space="preserve"> </w:t>
      </w:r>
      <w:r w:rsidRPr="003A1491">
        <w:rPr>
          <w:rFonts w:ascii="Times New Roman" w:hAnsi="Times New Roman" w:cs="Times New Roman"/>
          <w:b/>
          <w:sz w:val="26"/>
          <w:szCs w:val="26"/>
        </w:rPr>
        <w:t xml:space="preserve">о результатах </w:t>
      </w:r>
    </w:p>
    <w:p w:rsidR="008B0076" w:rsidRPr="005B35DA" w:rsidRDefault="008B0076" w:rsidP="008B0076">
      <w:pPr>
        <w:pStyle w:val="2"/>
        <w:ind w:firstLine="0"/>
        <w:rPr>
          <w:bCs/>
          <w:sz w:val="27"/>
          <w:szCs w:val="27"/>
        </w:rPr>
      </w:pPr>
      <w:r w:rsidRPr="005B35DA">
        <w:rPr>
          <w:sz w:val="27"/>
          <w:szCs w:val="27"/>
        </w:rPr>
        <w:t xml:space="preserve">контрольного мероприятия </w:t>
      </w:r>
      <w:r w:rsidRPr="005B35DA">
        <w:rPr>
          <w:color w:val="000000" w:themeColor="text1"/>
          <w:sz w:val="27"/>
          <w:szCs w:val="27"/>
        </w:rPr>
        <w:t>«</w:t>
      </w:r>
      <w:r w:rsidRPr="005B35DA">
        <w:rPr>
          <w:iCs/>
          <w:sz w:val="27"/>
          <w:szCs w:val="27"/>
          <w:lang w:bidi="ru-RU"/>
        </w:rPr>
        <w:t>Проверка управления и распоряжения имуществом Автономной некоммерческой организацией «Бизнес-инкубатор Республики Марий Эл», находящимся в государственной собственности Республики Марий Эл за 2021-2023 годы</w:t>
      </w:r>
      <w:r w:rsidRPr="005B35DA">
        <w:rPr>
          <w:color w:val="000000" w:themeColor="text1"/>
          <w:sz w:val="27"/>
          <w:szCs w:val="27"/>
        </w:rPr>
        <w:t>».</w:t>
      </w:r>
    </w:p>
    <w:p w:rsidR="00C1072C" w:rsidRDefault="00C1072C" w:rsidP="00295F0F">
      <w:pPr>
        <w:widowControl w:val="0"/>
        <w:spacing w:after="0" w:line="240" w:lineRule="auto"/>
        <w:ind w:firstLine="709"/>
        <w:jc w:val="both"/>
        <w:rPr>
          <w:rFonts w:ascii="Times New Roman" w:eastAsia="Times New Roman" w:hAnsi="Times New Roman" w:cs="Times New Roman"/>
          <w:b/>
          <w:sz w:val="26"/>
          <w:szCs w:val="26"/>
          <w:lang w:eastAsia="ru-RU"/>
        </w:rPr>
      </w:pPr>
    </w:p>
    <w:p w:rsidR="00442A1F" w:rsidRPr="001A31DE" w:rsidRDefault="00442A1F" w:rsidP="00916F2D">
      <w:pPr>
        <w:widowControl w:val="0"/>
        <w:spacing w:after="0" w:line="240" w:lineRule="auto"/>
        <w:ind w:firstLine="709"/>
        <w:jc w:val="both"/>
        <w:rPr>
          <w:rFonts w:ascii="Times New Roman" w:eastAsia="Times New Roman" w:hAnsi="Times New Roman" w:cs="Times New Roman"/>
          <w:b/>
          <w:sz w:val="26"/>
          <w:szCs w:val="26"/>
          <w:lang w:eastAsia="ru-RU"/>
        </w:rPr>
      </w:pPr>
      <w:r w:rsidRPr="001A31DE">
        <w:rPr>
          <w:rFonts w:ascii="Times New Roman" w:eastAsia="Times New Roman" w:hAnsi="Times New Roman" w:cs="Times New Roman"/>
          <w:b/>
          <w:sz w:val="26"/>
          <w:szCs w:val="26"/>
          <w:lang w:eastAsia="ru-RU"/>
        </w:rPr>
        <w:t>Основание для проведения</w:t>
      </w:r>
      <w:r w:rsidR="008B0076" w:rsidRPr="001A31DE">
        <w:rPr>
          <w:rFonts w:ascii="Times New Roman" w:eastAsia="Times New Roman" w:hAnsi="Times New Roman" w:cs="Times New Roman"/>
          <w:b/>
          <w:sz w:val="26"/>
          <w:szCs w:val="26"/>
          <w:lang w:eastAsia="ru-RU"/>
        </w:rPr>
        <w:t xml:space="preserve"> контрольного мероприятия</w:t>
      </w:r>
      <w:r w:rsidRPr="001A31DE">
        <w:rPr>
          <w:rFonts w:ascii="Times New Roman" w:eastAsia="Times New Roman" w:hAnsi="Times New Roman" w:cs="Times New Roman"/>
          <w:b/>
          <w:sz w:val="26"/>
          <w:szCs w:val="26"/>
          <w:lang w:eastAsia="ru-RU"/>
        </w:rPr>
        <w:t>:</w:t>
      </w:r>
    </w:p>
    <w:p w:rsidR="00E179C6" w:rsidRPr="001A31DE" w:rsidRDefault="00C12043" w:rsidP="00916F2D">
      <w:pPr>
        <w:widowControl w:val="0"/>
        <w:spacing w:after="0" w:line="240" w:lineRule="auto"/>
        <w:ind w:firstLine="709"/>
        <w:jc w:val="both"/>
        <w:rPr>
          <w:rFonts w:ascii="Times New Roman" w:eastAsia="Times New Roman" w:hAnsi="Times New Roman" w:cs="Times New Roman"/>
          <w:sz w:val="26"/>
          <w:szCs w:val="26"/>
          <w:lang w:eastAsia="ru-RU"/>
        </w:rPr>
      </w:pPr>
      <w:r w:rsidRPr="001A31DE">
        <w:rPr>
          <w:rFonts w:ascii="Times New Roman" w:eastAsia="Times New Roman" w:hAnsi="Times New Roman" w:cs="Times New Roman"/>
          <w:sz w:val="26"/>
          <w:szCs w:val="26"/>
          <w:lang w:eastAsia="ru-RU"/>
        </w:rPr>
        <w:t>П</w:t>
      </w:r>
      <w:r w:rsidR="00E179C6" w:rsidRPr="001A31DE">
        <w:rPr>
          <w:rFonts w:ascii="Times New Roman" w:eastAsia="Times New Roman" w:hAnsi="Times New Roman" w:cs="Times New Roman"/>
          <w:sz w:val="26"/>
          <w:szCs w:val="26"/>
          <w:lang w:eastAsia="ru-RU"/>
        </w:rPr>
        <w:t>ункт</w:t>
      </w:r>
      <w:r w:rsidR="008B0076" w:rsidRPr="001A31DE">
        <w:rPr>
          <w:rFonts w:ascii="Times New Roman" w:hAnsi="Times New Roman" w:cs="Times New Roman"/>
          <w:sz w:val="26"/>
          <w:szCs w:val="26"/>
          <w:lang w:eastAsia="ru-RU" w:bidi="ru-RU"/>
        </w:rPr>
        <w:t> 2.1 плана деятельности Государственной счетной палаты Республики Марий Эл на 2024 год</w:t>
      </w:r>
      <w:r w:rsidR="00E179C6" w:rsidRPr="001A31DE">
        <w:rPr>
          <w:rFonts w:ascii="Times New Roman" w:eastAsia="Times New Roman" w:hAnsi="Times New Roman" w:cs="Times New Roman"/>
          <w:sz w:val="26"/>
          <w:szCs w:val="26"/>
          <w:lang w:eastAsia="ru-RU"/>
        </w:rPr>
        <w:t>.</w:t>
      </w:r>
    </w:p>
    <w:p w:rsidR="003C7122" w:rsidRPr="001A31DE" w:rsidRDefault="003C7122" w:rsidP="00916F2D">
      <w:pPr>
        <w:widowControl w:val="0"/>
        <w:tabs>
          <w:tab w:val="right" w:leader="underscore" w:pos="9356"/>
        </w:tabs>
        <w:spacing w:after="0" w:line="240" w:lineRule="auto"/>
        <w:ind w:firstLine="709"/>
        <w:jc w:val="both"/>
        <w:rPr>
          <w:rFonts w:ascii="Times New Roman" w:eastAsia="Times New Roman" w:hAnsi="Times New Roman" w:cs="Times New Roman"/>
          <w:b/>
          <w:sz w:val="26"/>
          <w:szCs w:val="26"/>
          <w:lang w:eastAsia="ru-RU"/>
        </w:rPr>
      </w:pPr>
      <w:r w:rsidRPr="001A31DE">
        <w:rPr>
          <w:rFonts w:ascii="Times New Roman" w:eastAsia="Times New Roman" w:hAnsi="Times New Roman" w:cs="Times New Roman"/>
          <w:b/>
          <w:sz w:val="26"/>
          <w:szCs w:val="26"/>
          <w:lang w:eastAsia="ru-RU"/>
        </w:rPr>
        <w:t>Цели</w:t>
      </w:r>
      <w:r w:rsidR="008B0076" w:rsidRPr="001A31DE">
        <w:rPr>
          <w:rFonts w:ascii="Times New Roman" w:eastAsia="Times New Roman" w:hAnsi="Times New Roman" w:cs="Times New Roman"/>
          <w:b/>
          <w:sz w:val="26"/>
          <w:szCs w:val="26"/>
          <w:lang w:eastAsia="ru-RU"/>
        </w:rPr>
        <w:t xml:space="preserve"> контрольного мероприятия</w:t>
      </w:r>
      <w:r w:rsidRPr="001A31DE">
        <w:rPr>
          <w:rFonts w:ascii="Times New Roman" w:eastAsia="Times New Roman" w:hAnsi="Times New Roman" w:cs="Times New Roman"/>
          <w:b/>
          <w:sz w:val="26"/>
          <w:szCs w:val="26"/>
          <w:lang w:eastAsia="ru-RU"/>
        </w:rPr>
        <w:t>:</w:t>
      </w:r>
    </w:p>
    <w:p w:rsidR="008B0076" w:rsidRPr="001A31DE" w:rsidRDefault="00916F2D" w:rsidP="00916F2D">
      <w:pPr>
        <w:spacing w:after="0" w:line="240" w:lineRule="auto"/>
        <w:ind w:firstLine="709"/>
        <w:jc w:val="both"/>
        <w:rPr>
          <w:rFonts w:ascii="Times New Roman" w:hAnsi="Times New Roman" w:cs="Times New Roman"/>
          <w:sz w:val="26"/>
          <w:szCs w:val="26"/>
          <w:lang w:eastAsia="ru-RU" w:bidi="ru-RU"/>
        </w:rPr>
      </w:pPr>
      <w:r w:rsidRPr="001A31DE">
        <w:rPr>
          <w:rFonts w:ascii="Times New Roman" w:hAnsi="Times New Roman" w:cs="Times New Roman"/>
          <w:sz w:val="26"/>
          <w:szCs w:val="26"/>
          <w:lang w:eastAsia="ru-RU" w:bidi="ru-RU"/>
        </w:rPr>
        <w:t>1.</w:t>
      </w:r>
      <w:r w:rsidR="008B0076" w:rsidRPr="001A31DE">
        <w:rPr>
          <w:rFonts w:ascii="Times New Roman" w:hAnsi="Times New Roman" w:cs="Times New Roman"/>
          <w:sz w:val="26"/>
          <w:szCs w:val="26"/>
          <w:lang w:eastAsia="ru-RU" w:bidi="ru-RU"/>
        </w:rPr>
        <w:t xml:space="preserve">Проверить законность порядка использования, распоряжения </w:t>
      </w:r>
      <w:r w:rsidR="008B0076" w:rsidRPr="001A31DE">
        <w:rPr>
          <w:rFonts w:ascii="Times New Roman" w:hAnsi="Times New Roman" w:cs="Times New Roman"/>
          <w:sz w:val="26"/>
          <w:szCs w:val="26"/>
          <w:lang w:eastAsia="ru-RU" w:bidi="ru-RU"/>
        </w:rPr>
        <w:br/>
        <w:t xml:space="preserve">и предоставления имущества </w:t>
      </w:r>
      <w:bookmarkStart w:id="0" w:name="_Hlk160900140"/>
      <w:r w:rsidR="008B0076" w:rsidRPr="001A31DE">
        <w:rPr>
          <w:rFonts w:ascii="Times New Roman" w:hAnsi="Times New Roman" w:cs="Times New Roman"/>
          <w:sz w:val="26"/>
          <w:szCs w:val="26"/>
          <w:lang w:eastAsia="ru-RU" w:bidi="ru-RU"/>
        </w:rPr>
        <w:t>Автономной некоммерческой организацией «Бизнес-инкубатор Республики Марий Эл»</w:t>
      </w:r>
      <w:bookmarkEnd w:id="0"/>
      <w:r w:rsidR="008B0076" w:rsidRPr="001A31DE">
        <w:rPr>
          <w:rFonts w:ascii="Times New Roman" w:hAnsi="Times New Roman" w:cs="Times New Roman"/>
          <w:sz w:val="26"/>
          <w:szCs w:val="26"/>
          <w:lang w:eastAsia="ru-RU" w:bidi="ru-RU"/>
        </w:rPr>
        <w:t>, находящегося в государственной собственности Республики Марий Эл за 2021-2023 годы.</w:t>
      </w:r>
    </w:p>
    <w:p w:rsidR="008B0076" w:rsidRPr="001A31DE" w:rsidRDefault="008B0076" w:rsidP="00916F2D">
      <w:pPr>
        <w:spacing w:after="0" w:line="240" w:lineRule="auto"/>
        <w:ind w:firstLine="709"/>
        <w:jc w:val="both"/>
        <w:rPr>
          <w:rFonts w:ascii="Times New Roman" w:hAnsi="Times New Roman" w:cs="Times New Roman"/>
          <w:bCs/>
          <w:sz w:val="26"/>
          <w:szCs w:val="26"/>
          <w:lang w:bidi="ru-RU"/>
        </w:rPr>
      </w:pPr>
      <w:r w:rsidRPr="001A31DE">
        <w:rPr>
          <w:rFonts w:ascii="Times New Roman" w:hAnsi="Times New Roman" w:cs="Times New Roman"/>
          <w:bCs/>
          <w:sz w:val="26"/>
          <w:szCs w:val="26"/>
          <w:lang w:bidi="ru-RU"/>
        </w:rPr>
        <w:t xml:space="preserve">2.Оценить эффективность использования имущества Автономной некоммерческой организацией «Бизнес-инкубатор Республики Марий Эл», находящегося </w:t>
      </w:r>
      <w:r w:rsidR="00916F2D" w:rsidRPr="001A31DE">
        <w:rPr>
          <w:rFonts w:ascii="Times New Roman" w:hAnsi="Times New Roman" w:cs="Times New Roman"/>
          <w:bCs/>
          <w:sz w:val="26"/>
          <w:szCs w:val="26"/>
          <w:lang w:bidi="ru-RU"/>
        </w:rPr>
        <w:t xml:space="preserve">в государственной собственности </w:t>
      </w:r>
      <w:r w:rsidRPr="001A31DE">
        <w:rPr>
          <w:rFonts w:ascii="Times New Roman" w:hAnsi="Times New Roman" w:cs="Times New Roman"/>
          <w:bCs/>
          <w:sz w:val="26"/>
          <w:szCs w:val="26"/>
          <w:lang w:bidi="ru-RU"/>
        </w:rPr>
        <w:t>Республики Марий Эл</w:t>
      </w:r>
      <w:r w:rsidR="00916F2D" w:rsidRPr="001A31DE">
        <w:rPr>
          <w:rFonts w:ascii="Times New Roman" w:hAnsi="Times New Roman" w:cs="Times New Roman"/>
          <w:bCs/>
          <w:sz w:val="26"/>
          <w:szCs w:val="26"/>
          <w:lang w:bidi="ru-RU"/>
        </w:rPr>
        <w:t xml:space="preserve">, </w:t>
      </w:r>
      <w:r w:rsidRPr="001A31DE">
        <w:rPr>
          <w:rFonts w:ascii="Times New Roman" w:hAnsi="Times New Roman" w:cs="Times New Roman"/>
          <w:bCs/>
          <w:sz w:val="26"/>
          <w:szCs w:val="26"/>
          <w:lang w:bidi="ru-RU"/>
        </w:rPr>
        <w:t>в рамках достижения целей создания бизнес-инкубатора в соответствии</w:t>
      </w:r>
      <w:r w:rsidR="00916F2D" w:rsidRPr="001A31DE">
        <w:rPr>
          <w:rFonts w:ascii="Times New Roman" w:hAnsi="Times New Roman" w:cs="Times New Roman"/>
          <w:bCs/>
          <w:sz w:val="26"/>
          <w:szCs w:val="26"/>
          <w:lang w:bidi="ru-RU"/>
        </w:rPr>
        <w:t xml:space="preserve"> </w:t>
      </w:r>
      <w:r w:rsidRPr="001A31DE">
        <w:rPr>
          <w:rFonts w:ascii="Times New Roman" w:hAnsi="Times New Roman" w:cs="Times New Roman"/>
          <w:bCs/>
          <w:sz w:val="26"/>
          <w:szCs w:val="26"/>
          <w:lang w:bidi="ru-RU"/>
        </w:rPr>
        <w:t xml:space="preserve">с постановлением Правительства Республики Марий Эл от 31.07.2006 № 174 «О создании Автономной некоммерческой организации «Бизнес-инкубатор Республики Марий Эл». </w:t>
      </w:r>
    </w:p>
    <w:p w:rsidR="008B0076" w:rsidRPr="001A31DE" w:rsidRDefault="008B0076" w:rsidP="00916F2D">
      <w:pPr>
        <w:spacing w:after="0" w:line="240" w:lineRule="auto"/>
        <w:ind w:firstLine="709"/>
        <w:jc w:val="both"/>
        <w:rPr>
          <w:rFonts w:ascii="Times New Roman" w:hAnsi="Times New Roman" w:cs="Times New Roman"/>
          <w:b/>
          <w:iCs/>
          <w:sz w:val="26"/>
          <w:szCs w:val="26"/>
          <w:lang w:eastAsia="ru-RU" w:bidi="ru-RU"/>
        </w:rPr>
      </w:pPr>
      <w:r w:rsidRPr="001A31DE">
        <w:rPr>
          <w:rFonts w:ascii="Times New Roman" w:hAnsi="Times New Roman" w:cs="Times New Roman"/>
          <w:b/>
          <w:iCs/>
          <w:sz w:val="26"/>
          <w:szCs w:val="26"/>
          <w:lang w:eastAsia="ru-RU" w:bidi="ru-RU"/>
        </w:rPr>
        <w:t>Объект контроля:</w:t>
      </w:r>
    </w:p>
    <w:p w:rsidR="008B0076" w:rsidRPr="001A31DE" w:rsidRDefault="008B0076" w:rsidP="00916F2D">
      <w:pPr>
        <w:spacing w:after="0" w:line="240" w:lineRule="auto"/>
        <w:ind w:firstLine="709"/>
        <w:jc w:val="both"/>
        <w:rPr>
          <w:rFonts w:ascii="Times New Roman" w:hAnsi="Times New Roman" w:cs="Times New Roman"/>
          <w:iCs/>
          <w:sz w:val="26"/>
          <w:szCs w:val="26"/>
          <w:lang w:eastAsia="ru-RU" w:bidi="ru-RU"/>
        </w:rPr>
      </w:pPr>
      <w:r w:rsidRPr="001A31DE">
        <w:rPr>
          <w:rFonts w:ascii="Times New Roman" w:hAnsi="Times New Roman" w:cs="Times New Roman"/>
          <w:iCs/>
          <w:sz w:val="26"/>
          <w:szCs w:val="26"/>
          <w:lang w:eastAsia="ru-RU" w:bidi="ru-RU"/>
        </w:rPr>
        <w:t xml:space="preserve">Автономная некоммерческая организация «Бизнес-инкубатор Республики </w:t>
      </w:r>
      <w:r w:rsidR="00916F2D" w:rsidRPr="001A31DE">
        <w:rPr>
          <w:rFonts w:ascii="Times New Roman" w:hAnsi="Times New Roman" w:cs="Times New Roman"/>
          <w:iCs/>
          <w:sz w:val="26"/>
          <w:szCs w:val="26"/>
          <w:lang w:eastAsia="ru-RU" w:bidi="ru-RU"/>
        </w:rPr>
        <w:t xml:space="preserve">          </w:t>
      </w:r>
      <w:r w:rsidRPr="001A31DE">
        <w:rPr>
          <w:rFonts w:ascii="Times New Roman" w:hAnsi="Times New Roman" w:cs="Times New Roman"/>
          <w:iCs/>
          <w:sz w:val="26"/>
          <w:szCs w:val="26"/>
          <w:lang w:eastAsia="ru-RU" w:bidi="ru-RU"/>
        </w:rPr>
        <w:t>Марий Эл».</w:t>
      </w:r>
    </w:p>
    <w:p w:rsidR="008B0076" w:rsidRPr="001A31DE" w:rsidRDefault="008B0076" w:rsidP="00916F2D">
      <w:pPr>
        <w:spacing w:after="0" w:line="240" w:lineRule="auto"/>
        <w:ind w:firstLine="709"/>
        <w:jc w:val="both"/>
        <w:rPr>
          <w:rFonts w:ascii="Times New Roman" w:hAnsi="Times New Roman" w:cs="Times New Roman"/>
          <w:iCs/>
          <w:sz w:val="26"/>
          <w:szCs w:val="26"/>
          <w:lang w:eastAsia="ru-RU" w:bidi="ru-RU"/>
        </w:rPr>
      </w:pPr>
      <w:r w:rsidRPr="001A31DE">
        <w:rPr>
          <w:rFonts w:ascii="Times New Roman" w:hAnsi="Times New Roman" w:cs="Times New Roman"/>
          <w:sz w:val="26"/>
          <w:szCs w:val="26"/>
          <w:lang w:eastAsia="ru-RU" w:bidi="ru-RU"/>
        </w:rPr>
        <w:t xml:space="preserve">При написании акта проверки использованы </w:t>
      </w:r>
      <w:r w:rsidRPr="001A31DE">
        <w:rPr>
          <w:rFonts w:ascii="Times New Roman" w:hAnsi="Times New Roman" w:cs="Times New Roman"/>
          <w:sz w:val="26"/>
          <w:szCs w:val="26"/>
          <w:lang w:eastAsia="ru-RU"/>
        </w:rPr>
        <w:t xml:space="preserve">данные, размещенные на официальных сайтах в информационно-телекоммуникационной сети «Интернет», </w:t>
      </w:r>
      <w:r w:rsidRPr="001A31DE">
        <w:rPr>
          <w:rFonts w:ascii="Times New Roman" w:hAnsi="Times New Roman" w:cs="Times New Roman"/>
          <w:sz w:val="26"/>
          <w:szCs w:val="26"/>
          <w:lang w:eastAsia="ru-RU" w:bidi="ru-RU"/>
        </w:rPr>
        <w:t>а также информация и материалы, полученные в рамках запросов.</w:t>
      </w:r>
    </w:p>
    <w:p w:rsidR="008B0076" w:rsidRPr="001A31DE" w:rsidRDefault="005632E3" w:rsidP="00916F2D">
      <w:pPr>
        <w:widowControl w:val="0"/>
        <w:spacing w:after="0" w:line="240" w:lineRule="auto"/>
        <w:ind w:firstLine="709"/>
        <w:jc w:val="both"/>
        <w:rPr>
          <w:rFonts w:ascii="Times New Roman" w:eastAsia="Times New Roman" w:hAnsi="Times New Roman" w:cs="Times New Roman"/>
          <w:b/>
          <w:snapToGrid w:val="0"/>
          <w:color w:val="000000" w:themeColor="text1"/>
          <w:sz w:val="26"/>
          <w:szCs w:val="26"/>
          <w:lang w:eastAsia="ru-RU"/>
        </w:rPr>
      </w:pPr>
      <w:r w:rsidRPr="001A31DE">
        <w:rPr>
          <w:rFonts w:ascii="Times New Roman" w:eastAsia="Times New Roman" w:hAnsi="Times New Roman" w:cs="Times New Roman"/>
          <w:b/>
          <w:sz w:val="26"/>
          <w:szCs w:val="26"/>
          <w:lang w:eastAsia="ru-RU"/>
        </w:rPr>
        <w:t>Проверяемый период:</w:t>
      </w:r>
      <w:r w:rsidRPr="001A31DE">
        <w:rPr>
          <w:rFonts w:ascii="Times New Roman" w:eastAsia="Times New Roman" w:hAnsi="Times New Roman" w:cs="Times New Roman"/>
          <w:sz w:val="26"/>
          <w:szCs w:val="26"/>
          <w:lang w:eastAsia="ru-RU"/>
        </w:rPr>
        <w:t xml:space="preserve"> </w:t>
      </w:r>
      <w:r w:rsidR="008B0076" w:rsidRPr="001A31DE">
        <w:rPr>
          <w:rFonts w:ascii="Times New Roman" w:eastAsia="Times New Roman" w:hAnsi="Times New Roman" w:cs="Times New Roman"/>
          <w:sz w:val="26"/>
          <w:szCs w:val="26"/>
          <w:lang w:eastAsia="ru-RU"/>
        </w:rPr>
        <w:t>2021 - 2023 годы</w:t>
      </w:r>
      <w:r w:rsidR="008B0076" w:rsidRPr="001A31DE">
        <w:rPr>
          <w:rFonts w:ascii="Times New Roman" w:eastAsia="Times New Roman" w:hAnsi="Times New Roman" w:cs="Times New Roman"/>
          <w:b/>
          <w:snapToGrid w:val="0"/>
          <w:color w:val="000000" w:themeColor="text1"/>
          <w:sz w:val="26"/>
          <w:szCs w:val="26"/>
          <w:lang w:eastAsia="ru-RU"/>
        </w:rPr>
        <w:t xml:space="preserve"> </w:t>
      </w:r>
    </w:p>
    <w:p w:rsidR="009166EC" w:rsidRPr="001A31DE" w:rsidRDefault="00E779C1" w:rsidP="00916F2D">
      <w:pPr>
        <w:spacing w:after="0" w:line="240" w:lineRule="auto"/>
        <w:ind w:firstLine="709"/>
        <w:jc w:val="both"/>
        <w:rPr>
          <w:rFonts w:ascii="Times New Roman" w:hAnsi="Times New Roman" w:cs="Times New Roman"/>
          <w:sz w:val="26"/>
          <w:szCs w:val="26"/>
          <w:lang w:eastAsia="ru-RU" w:bidi="ru-RU"/>
        </w:rPr>
      </w:pPr>
      <w:r w:rsidRPr="001A31DE">
        <w:rPr>
          <w:rFonts w:ascii="Times New Roman" w:eastAsia="Times New Roman" w:hAnsi="Times New Roman" w:cs="Times New Roman"/>
          <w:b/>
          <w:snapToGrid w:val="0"/>
          <w:color w:val="000000" w:themeColor="text1"/>
          <w:sz w:val="26"/>
          <w:szCs w:val="26"/>
          <w:lang w:eastAsia="ru-RU"/>
        </w:rPr>
        <w:t xml:space="preserve">Результаты </w:t>
      </w:r>
      <w:r w:rsidR="008B0076" w:rsidRPr="001A31DE">
        <w:rPr>
          <w:rFonts w:ascii="Times New Roman" w:eastAsia="Times New Roman" w:hAnsi="Times New Roman" w:cs="Times New Roman"/>
          <w:b/>
          <w:snapToGrid w:val="0"/>
          <w:color w:val="000000" w:themeColor="text1"/>
          <w:sz w:val="26"/>
          <w:szCs w:val="26"/>
          <w:lang w:eastAsia="ru-RU"/>
        </w:rPr>
        <w:t>контрольного мероприятия:</w:t>
      </w:r>
      <w:r w:rsidR="009166EC" w:rsidRPr="001A31DE">
        <w:rPr>
          <w:rFonts w:ascii="Times New Roman" w:hAnsi="Times New Roman" w:cs="Times New Roman"/>
          <w:sz w:val="26"/>
          <w:szCs w:val="26"/>
          <w:lang w:eastAsia="ru-RU" w:bidi="ru-RU"/>
        </w:rPr>
        <w:t xml:space="preserve"> </w:t>
      </w:r>
    </w:p>
    <w:p w:rsidR="009166EC" w:rsidRPr="001A31DE" w:rsidRDefault="009166EC" w:rsidP="00916F2D">
      <w:pPr>
        <w:spacing w:after="0" w:line="240" w:lineRule="auto"/>
        <w:ind w:firstLine="709"/>
        <w:jc w:val="both"/>
        <w:rPr>
          <w:rFonts w:ascii="Times New Roman" w:hAnsi="Times New Roman" w:cs="Times New Roman"/>
          <w:sz w:val="26"/>
          <w:szCs w:val="26"/>
        </w:rPr>
      </w:pPr>
      <w:r w:rsidRPr="001A31DE">
        <w:rPr>
          <w:rFonts w:ascii="Times New Roman" w:hAnsi="Times New Roman" w:cs="Times New Roman"/>
          <w:sz w:val="26"/>
          <w:szCs w:val="26"/>
          <w:lang w:eastAsia="ru-RU" w:bidi="ru-RU"/>
        </w:rPr>
        <w:t>Формирование инфраструктуры поддержки субъектов малого и среднего предпринимательства является одним из основных инструментов их финансовой поддержки. Обеспечение деятельности такой инфраструктуры, включающей в себя бизнес-инкубаторы, федеральное законодательство относит к полномочиям органов государственной власти субъектов Российской Федерации.</w:t>
      </w:r>
      <w:r w:rsidRPr="001A31DE">
        <w:rPr>
          <w:rFonts w:ascii="Times New Roman" w:hAnsi="Times New Roman" w:cs="Times New Roman"/>
          <w:sz w:val="26"/>
          <w:szCs w:val="26"/>
        </w:rPr>
        <w:t xml:space="preserve"> </w:t>
      </w:r>
    </w:p>
    <w:p w:rsidR="009166EC" w:rsidRPr="001A31DE" w:rsidRDefault="009166EC" w:rsidP="00916F2D">
      <w:pPr>
        <w:spacing w:after="0" w:line="240" w:lineRule="auto"/>
        <w:ind w:firstLine="709"/>
        <w:jc w:val="both"/>
        <w:rPr>
          <w:rFonts w:ascii="Times New Roman" w:hAnsi="Times New Roman" w:cs="Times New Roman"/>
          <w:sz w:val="26"/>
          <w:szCs w:val="26"/>
          <w:lang w:eastAsia="ru-RU" w:bidi="ru-RU"/>
        </w:rPr>
      </w:pPr>
      <w:r w:rsidRPr="001A31DE">
        <w:rPr>
          <w:rFonts w:ascii="Times New Roman" w:hAnsi="Times New Roman" w:cs="Times New Roman"/>
          <w:sz w:val="26"/>
          <w:szCs w:val="26"/>
          <w:lang w:eastAsia="ru-RU" w:bidi="ru-RU"/>
        </w:rPr>
        <w:t>Целью создания бизнес-инкубаторов является формирование условий, в виде имущественной поддержки и оказания других услуг, необходимых для становления малого бизнеса на раннем этапе, бизнес-инкубаторы являются значимым инструментом стимулирования регионального и национального </w:t>
      </w:r>
      <w:hyperlink r:id="rId7" w:history="1">
        <w:r w:rsidRPr="001A31DE">
          <w:rPr>
            <w:rFonts w:ascii="Times New Roman" w:hAnsi="Times New Roman" w:cs="Times New Roman"/>
            <w:sz w:val="26"/>
            <w:szCs w:val="26"/>
            <w:lang w:eastAsia="ru-RU" w:bidi="ru-RU"/>
          </w:rPr>
          <w:t>экономического развития</w:t>
        </w:r>
      </w:hyperlink>
      <w:r w:rsidRPr="001A31DE">
        <w:rPr>
          <w:rFonts w:ascii="Times New Roman" w:hAnsi="Times New Roman" w:cs="Times New Roman"/>
          <w:sz w:val="26"/>
          <w:szCs w:val="26"/>
          <w:lang w:eastAsia="ru-RU" w:bidi="ru-RU"/>
        </w:rPr>
        <w:t>. </w:t>
      </w:r>
    </w:p>
    <w:p w:rsidR="009166EC" w:rsidRPr="001A31DE" w:rsidRDefault="009166EC" w:rsidP="00916F2D">
      <w:pPr>
        <w:spacing w:after="0" w:line="240" w:lineRule="auto"/>
        <w:ind w:firstLine="709"/>
        <w:jc w:val="both"/>
        <w:rPr>
          <w:rFonts w:ascii="Times New Roman" w:hAnsi="Times New Roman" w:cs="Times New Roman"/>
          <w:sz w:val="26"/>
          <w:szCs w:val="26"/>
          <w:lang w:eastAsia="ru-RU" w:bidi="ru-RU"/>
        </w:rPr>
      </w:pPr>
      <w:r w:rsidRPr="001A31DE">
        <w:rPr>
          <w:rFonts w:ascii="Times New Roman" w:hAnsi="Times New Roman" w:cs="Times New Roman"/>
          <w:sz w:val="26"/>
          <w:szCs w:val="26"/>
          <w:lang w:eastAsia="ru-RU" w:bidi="ru-RU"/>
        </w:rPr>
        <w:t>Автономная некоммерческая организация «Бизнес-инкубатор Республики Марий Эл» (далее – АНО «Бизнес-инкубатор</w:t>
      </w:r>
      <w:r w:rsidR="00916F2D" w:rsidRPr="001A31DE">
        <w:rPr>
          <w:rFonts w:ascii="Times New Roman" w:hAnsi="Times New Roman" w:cs="Times New Roman"/>
          <w:sz w:val="26"/>
          <w:szCs w:val="26"/>
          <w:lang w:eastAsia="ru-RU" w:bidi="ru-RU"/>
        </w:rPr>
        <w:t xml:space="preserve"> РМЭ</w:t>
      </w:r>
      <w:r w:rsidRPr="001A31DE">
        <w:rPr>
          <w:rFonts w:ascii="Times New Roman" w:hAnsi="Times New Roman" w:cs="Times New Roman"/>
          <w:sz w:val="26"/>
          <w:szCs w:val="26"/>
          <w:lang w:eastAsia="ru-RU" w:bidi="ru-RU"/>
        </w:rPr>
        <w:t>») создана в соответствии с постановлением Правительства Республики Марий Эл от 31.07.2006 № 174 «О создании Автономной некоммерческой организации «Бизнес-инкубатор Республики Марий Э</w:t>
      </w:r>
      <w:r w:rsidRPr="001A31DE">
        <w:rPr>
          <w:rFonts w:ascii="Times New Roman" w:hAnsi="Times New Roman" w:cs="Times New Roman"/>
          <w:sz w:val="26"/>
          <w:szCs w:val="26"/>
          <w:lang w:eastAsia="ru-RU" w:bidi="ru-RU"/>
        </w:rPr>
        <w:t>л»</w:t>
      </w:r>
      <w:r w:rsidRPr="001A31DE">
        <w:rPr>
          <w:rFonts w:ascii="Times New Roman" w:hAnsi="Times New Roman" w:cs="Times New Roman"/>
          <w:sz w:val="26"/>
          <w:szCs w:val="26"/>
          <w:lang w:eastAsia="ru-RU" w:bidi="ru-RU"/>
        </w:rPr>
        <w:t>.</w:t>
      </w:r>
    </w:p>
    <w:p w:rsidR="009166EC" w:rsidRPr="001A31DE" w:rsidRDefault="009166EC" w:rsidP="00916F2D">
      <w:pPr>
        <w:spacing w:after="0" w:line="240" w:lineRule="auto"/>
        <w:ind w:firstLine="709"/>
        <w:jc w:val="both"/>
        <w:rPr>
          <w:rFonts w:ascii="Times New Roman" w:hAnsi="Times New Roman" w:cs="Times New Roman"/>
          <w:sz w:val="26"/>
          <w:szCs w:val="26"/>
          <w:lang w:eastAsia="ru-RU" w:bidi="ru-RU"/>
        </w:rPr>
      </w:pPr>
      <w:r w:rsidRPr="001A31DE">
        <w:rPr>
          <w:rFonts w:ascii="Times New Roman" w:hAnsi="Times New Roman" w:cs="Times New Roman"/>
          <w:sz w:val="26"/>
          <w:szCs w:val="26"/>
          <w:lang w:eastAsia="ru-RU" w:bidi="ru-RU"/>
        </w:rPr>
        <w:t xml:space="preserve">В рамках контрольного мероприятия была проанализирована законность порядка использования, распоряжения и предоставления вышеуказанного имущества Автономной некоммерческой организацией «Бизнес-инкубатор Республики Марий Эл», а также проведена оценка эффективности его использования для достижения целей создания бизнес-инкубатора в соответствии с </w:t>
      </w:r>
      <w:r w:rsidRPr="001A31DE">
        <w:rPr>
          <w:rFonts w:ascii="Times New Roman" w:hAnsi="Times New Roman" w:cs="Times New Roman"/>
          <w:sz w:val="26"/>
          <w:szCs w:val="26"/>
          <w:lang w:eastAsia="ru-RU" w:bidi="ru-RU"/>
        </w:rPr>
        <w:lastRenderedPageBreak/>
        <w:t>постановлением Правительства Республики Марий Эл от 31 июля 2006 г. № 174 «О создании Автономной некоммерческой организации «Бизнес-инкубатор Республики Марий Эл»</w:t>
      </w:r>
      <w:r w:rsidR="00916F2D" w:rsidRPr="001A31DE">
        <w:rPr>
          <w:sz w:val="26"/>
          <w:szCs w:val="26"/>
        </w:rPr>
        <w:t xml:space="preserve"> </w:t>
      </w:r>
      <w:r w:rsidR="00916F2D" w:rsidRPr="001A31DE">
        <w:rPr>
          <w:rFonts w:ascii="Times New Roman" w:hAnsi="Times New Roman" w:cs="Times New Roman"/>
          <w:sz w:val="26"/>
          <w:szCs w:val="26"/>
          <w:lang w:eastAsia="ru-RU" w:bidi="ru-RU"/>
        </w:rPr>
        <w:t>(далее - Порядок управления деятельностью бизнес-инкубатора)</w:t>
      </w:r>
      <w:r w:rsidRPr="001A31DE">
        <w:rPr>
          <w:rFonts w:ascii="Times New Roman" w:hAnsi="Times New Roman" w:cs="Times New Roman"/>
          <w:sz w:val="26"/>
          <w:szCs w:val="26"/>
          <w:lang w:eastAsia="ru-RU" w:bidi="ru-RU"/>
        </w:rPr>
        <w:t xml:space="preserve">. </w:t>
      </w:r>
    </w:p>
    <w:p w:rsidR="009166EC" w:rsidRPr="001A31DE" w:rsidRDefault="009166EC" w:rsidP="00916F2D">
      <w:pPr>
        <w:spacing w:after="0" w:line="240" w:lineRule="auto"/>
        <w:ind w:firstLine="709"/>
        <w:jc w:val="both"/>
        <w:rPr>
          <w:rFonts w:ascii="Times New Roman" w:hAnsi="Times New Roman" w:cs="Times New Roman"/>
          <w:sz w:val="26"/>
          <w:szCs w:val="26"/>
          <w:lang w:eastAsia="ru-RU" w:bidi="ru-RU"/>
        </w:rPr>
      </w:pPr>
      <w:r w:rsidRPr="001A31DE">
        <w:rPr>
          <w:rFonts w:ascii="Times New Roman" w:hAnsi="Times New Roman" w:cs="Times New Roman"/>
          <w:sz w:val="26"/>
          <w:szCs w:val="26"/>
          <w:lang w:eastAsia="ru-RU" w:bidi="ru-RU"/>
        </w:rPr>
        <w:t xml:space="preserve">Проведенное контрольное мероприятие показало, что имущество, находящееся в государственной собственности Республики Марий Эл, используется </w:t>
      </w:r>
      <w:r w:rsidR="00916F2D" w:rsidRPr="001A31DE">
        <w:rPr>
          <w:rFonts w:ascii="Times New Roman" w:hAnsi="Times New Roman" w:cs="Times New Roman"/>
          <w:sz w:val="26"/>
          <w:szCs w:val="26"/>
          <w:lang w:eastAsia="ru-RU" w:bidi="ru-RU"/>
        </w:rPr>
        <w:t>АНО «Бизнес-инкубатор РМЭ»</w:t>
      </w:r>
      <w:r w:rsidR="00916F2D" w:rsidRPr="001A31DE">
        <w:rPr>
          <w:rFonts w:ascii="Times New Roman" w:hAnsi="Times New Roman" w:cs="Times New Roman"/>
          <w:sz w:val="26"/>
          <w:szCs w:val="26"/>
          <w:lang w:eastAsia="ru-RU" w:bidi="ru-RU"/>
        </w:rPr>
        <w:t xml:space="preserve"> </w:t>
      </w:r>
      <w:r w:rsidRPr="001A31DE">
        <w:rPr>
          <w:rFonts w:ascii="Times New Roman" w:hAnsi="Times New Roman" w:cs="Times New Roman"/>
          <w:sz w:val="26"/>
          <w:szCs w:val="26"/>
          <w:lang w:eastAsia="ru-RU" w:bidi="ru-RU"/>
        </w:rPr>
        <w:t xml:space="preserve">с нарушением Порядка управления деятельностью </w:t>
      </w:r>
      <w:r w:rsidR="00916F2D" w:rsidRPr="001A31DE">
        <w:rPr>
          <w:rFonts w:ascii="Times New Roman" w:hAnsi="Times New Roman" w:cs="Times New Roman"/>
          <w:sz w:val="26"/>
          <w:szCs w:val="26"/>
          <w:lang w:eastAsia="ru-RU" w:bidi="ru-RU"/>
        </w:rPr>
        <w:t>б</w:t>
      </w:r>
      <w:r w:rsidRPr="001A31DE">
        <w:rPr>
          <w:rFonts w:ascii="Times New Roman" w:hAnsi="Times New Roman" w:cs="Times New Roman"/>
          <w:sz w:val="26"/>
          <w:szCs w:val="26"/>
          <w:lang w:eastAsia="ru-RU" w:bidi="ru-RU"/>
        </w:rPr>
        <w:t>изнес-инкубатор</w:t>
      </w:r>
      <w:r w:rsidR="00916F2D" w:rsidRPr="001A31DE">
        <w:rPr>
          <w:rFonts w:ascii="Times New Roman" w:hAnsi="Times New Roman" w:cs="Times New Roman"/>
          <w:sz w:val="26"/>
          <w:szCs w:val="26"/>
          <w:lang w:eastAsia="ru-RU" w:bidi="ru-RU"/>
        </w:rPr>
        <w:t>а</w:t>
      </w:r>
      <w:r w:rsidRPr="001A31DE">
        <w:rPr>
          <w:rFonts w:ascii="Times New Roman" w:hAnsi="Times New Roman" w:cs="Times New Roman"/>
          <w:sz w:val="26"/>
          <w:szCs w:val="26"/>
          <w:lang w:eastAsia="ru-RU" w:bidi="ru-RU"/>
        </w:rPr>
        <w:t xml:space="preserve"> и иных норм законодательства. </w:t>
      </w:r>
    </w:p>
    <w:p w:rsidR="009166EC" w:rsidRPr="001A31DE" w:rsidRDefault="009166EC" w:rsidP="00916F2D">
      <w:pPr>
        <w:spacing w:after="0" w:line="240" w:lineRule="auto"/>
        <w:ind w:firstLine="709"/>
        <w:jc w:val="both"/>
        <w:rPr>
          <w:rFonts w:ascii="Times New Roman" w:hAnsi="Times New Roman" w:cs="Times New Roman"/>
          <w:sz w:val="26"/>
          <w:szCs w:val="26"/>
          <w:lang w:eastAsia="ru-RU" w:bidi="ru-RU"/>
        </w:rPr>
      </w:pPr>
      <w:r w:rsidRPr="001A31DE">
        <w:rPr>
          <w:rFonts w:ascii="Times New Roman" w:hAnsi="Times New Roman" w:cs="Times New Roman"/>
          <w:sz w:val="26"/>
          <w:szCs w:val="26"/>
          <w:lang w:eastAsia="ru-RU" w:bidi="ru-RU"/>
        </w:rPr>
        <w:t>Кроме того, в соответствии с Методикой оценки эффективности использования объектов недвижимого имущества, находящихся в государственной собственности Республики Марий Эл, утвержденной постановлением Правительства Республики Марий Эл от 28.04.2020 № 174, вышеуказанное имущество используется АНО «Бизнес-инкубатор РМЭ» неэффективно</w:t>
      </w:r>
      <w:r w:rsidR="00916F2D" w:rsidRPr="001A31DE">
        <w:rPr>
          <w:rFonts w:ascii="Times New Roman" w:hAnsi="Times New Roman" w:cs="Times New Roman"/>
          <w:sz w:val="26"/>
          <w:szCs w:val="26"/>
          <w:lang w:eastAsia="ru-RU" w:bidi="ru-RU"/>
        </w:rPr>
        <w:t xml:space="preserve">. </w:t>
      </w:r>
      <w:r w:rsidR="00916F2D" w:rsidRPr="001A31DE">
        <w:rPr>
          <w:rFonts w:ascii="Times New Roman" w:hAnsi="Times New Roman" w:cs="Times New Roman"/>
          <w:sz w:val="26"/>
          <w:szCs w:val="26"/>
        </w:rPr>
        <w:t xml:space="preserve">По состоянию на 1 июля и 31 декабря 2021-2023 годов от 8,62 % до   22,55 % </w:t>
      </w:r>
      <w:r w:rsidR="00916F2D" w:rsidRPr="001A31DE">
        <w:rPr>
          <w:rFonts w:ascii="Times New Roman" w:hAnsi="Times New Roman" w:cs="Times New Roman"/>
          <w:sz w:val="26"/>
          <w:szCs w:val="26"/>
        </w:rPr>
        <w:t>помещений не сдавались в аренду</w:t>
      </w:r>
      <w:r w:rsidRPr="001A31DE">
        <w:rPr>
          <w:rFonts w:ascii="Times New Roman" w:hAnsi="Times New Roman" w:cs="Times New Roman"/>
          <w:sz w:val="26"/>
          <w:szCs w:val="26"/>
          <w:lang w:eastAsia="ru-RU" w:bidi="ru-RU"/>
        </w:rPr>
        <w:t xml:space="preserve">, процент неиспользуемого имущества в проверяемом периоде составил более 5 процентов.  </w:t>
      </w:r>
    </w:p>
    <w:p w:rsidR="00916F2D" w:rsidRPr="001A31DE" w:rsidRDefault="00916F2D" w:rsidP="00916F2D">
      <w:pPr>
        <w:spacing w:after="0" w:line="240" w:lineRule="auto"/>
        <w:ind w:firstLine="709"/>
        <w:jc w:val="both"/>
        <w:rPr>
          <w:rFonts w:ascii="Times New Roman" w:hAnsi="Times New Roman" w:cs="Times New Roman"/>
          <w:sz w:val="26"/>
          <w:szCs w:val="26"/>
        </w:rPr>
      </w:pPr>
      <w:r w:rsidRPr="001A31DE">
        <w:rPr>
          <w:rFonts w:ascii="Times New Roman" w:hAnsi="Times New Roman" w:cs="Times New Roman"/>
          <w:sz w:val="26"/>
          <w:szCs w:val="26"/>
        </w:rPr>
        <w:t>А</w:t>
      </w:r>
      <w:r w:rsidRPr="001A31DE">
        <w:rPr>
          <w:rFonts w:ascii="Times New Roman" w:hAnsi="Times New Roman" w:cs="Times New Roman"/>
          <w:sz w:val="26"/>
          <w:szCs w:val="26"/>
        </w:rPr>
        <w:t xml:space="preserve">нализ выявленных нарушений </w:t>
      </w:r>
      <w:r w:rsidRPr="001A31DE">
        <w:rPr>
          <w:rFonts w:ascii="Times New Roman" w:hAnsi="Times New Roman" w:cs="Times New Roman"/>
          <w:sz w:val="26"/>
          <w:szCs w:val="26"/>
        </w:rPr>
        <w:t xml:space="preserve">показал </w:t>
      </w:r>
      <w:r w:rsidRPr="001A31DE">
        <w:rPr>
          <w:rFonts w:ascii="Times New Roman" w:hAnsi="Times New Roman" w:cs="Times New Roman"/>
          <w:sz w:val="26"/>
          <w:szCs w:val="26"/>
        </w:rPr>
        <w:t>наличи</w:t>
      </w:r>
      <w:r w:rsidRPr="001A31DE">
        <w:rPr>
          <w:rFonts w:ascii="Times New Roman" w:hAnsi="Times New Roman" w:cs="Times New Roman"/>
          <w:sz w:val="26"/>
          <w:szCs w:val="26"/>
        </w:rPr>
        <w:t>е</w:t>
      </w:r>
      <w:r w:rsidRPr="001A31DE">
        <w:rPr>
          <w:rFonts w:ascii="Times New Roman" w:hAnsi="Times New Roman" w:cs="Times New Roman"/>
          <w:sz w:val="26"/>
          <w:szCs w:val="26"/>
        </w:rPr>
        <w:t xml:space="preserve"> вопросов, </w:t>
      </w:r>
      <w:r w:rsidRPr="001A31DE">
        <w:rPr>
          <w:rFonts w:ascii="Times New Roman" w:hAnsi="Times New Roman" w:cs="Times New Roman"/>
          <w:sz w:val="26"/>
          <w:szCs w:val="26"/>
        </w:rPr>
        <w:t xml:space="preserve">противоречащих </w:t>
      </w:r>
      <w:r w:rsidRPr="001A31DE">
        <w:rPr>
          <w:rFonts w:ascii="Times New Roman" w:hAnsi="Times New Roman" w:cs="Times New Roman"/>
          <w:sz w:val="26"/>
          <w:szCs w:val="26"/>
        </w:rPr>
        <w:t>цели создания бизнес-инкубатора - поддержка субъектов малого и среднего предпринимательства на ранней стадии их деятельности</w:t>
      </w:r>
      <w:r w:rsidR="001A31DE" w:rsidRPr="001A31DE">
        <w:rPr>
          <w:rFonts w:ascii="Times New Roman" w:hAnsi="Times New Roman" w:cs="Times New Roman"/>
          <w:sz w:val="26"/>
          <w:szCs w:val="26"/>
        </w:rPr>
        <w:t xml:space="preserve"> и</w:t>
      </w:r>
      <w:r w:rsidRPr="001A31DE">
        <w:rPr>
          <w:rFonts w:ascii="Times New Roman" w:hAnsi="Times New Roman" w:cs="Times New Roman"/>
          <w:sz w:val="26"/>
          <w:szCs w:val="26"/>
        </w:rPr>
        <w:t xml:space="preserve"> не урегулированных Порядком управления деятельностью Автономной некоммерческой организации «Бизнес-инкубатор Республики Марий Эл», утвержденного постановлением Правительства Республики Марий Эл от 31.07.2006 № 174</w:t>
      </w:r>
      <w:r w:rsidR="001A31DE" w:rsidRPr="001A31DE">
        <w:rPr>
          <w:rFonts w:ascii="Times New Roman" w:hAnsi="Times New Roman" w:cs="Times New Roman"/>
          <w:sz w:val="26"/>
          <w:szCs w:val="26"/>
        </w:rPr>
        <w:t>.</w:t>
      </w:r>
      <w:r w:rsidRPr="001A31DE">
        <w:rPr>
          <w:rFonts w:ascii="Times New Roman" w:hAnsi="Times New Roman" w:cs="Times New Roman"/>
          <w:sz w:val="26"/>
          <w:szCs w:val="26"/>
        </w:rPr>
        <w:t xml:space="preserve"> </w:t>
      </w:r>
    </w:p>
    <w:p w:rsidR="001A31DE" w:rsidRPr="001A31DE" w:rsidRDefault="001A31DE" w:rsidP="00EF3D88">
      <w:pPr>
        <w:spacing w:after="0" w:line="240" w:lineRule="auto"/>
        <w:ind w:firstLine="709"/>
        <w:jc w:val="both"/>
        <w:rPr>
          <w:rFonts w:ascii="Times New Roman" w:hAnsi="Times New Roman" w:cs="Times New Roman"/>
          <w:sz w:val="26"/>
          <w:szCs w:val="26"/>
        </w:rPr>
      </w:pPr>
      <w:r w:rsidRPr="001A31DE">
        <w:rPr>
          <w:rFonts w:ascii="Times New Roman" w:hAnsi="Times New Roman" w:cs="Times New Roman"/>
          <w:sz w:val="26"/>
          <w:szCs w:val="26"/>
        </w:rPr>
        <w:t>Проверкой выявлено 23 нарушения в соответствии с Классификатором нарушений, выявляемых в ходе внешнего государственного аудита (контроля) (утвержден постановлением Коллегии Счетной палаты Российской Федерации от 21.12.2021 № 14ПК. Одобрен Советом контрольно-счетных органов при Счетной палате Российской Федерации 22.12.2021, протокол № 11-СКСО), из них 3 оцениваемые в стоимостном измерении на сумму 575 707,35 рублей, 20 нарушений, оцениваемых в количественном измерении, выявлено 6 недостатков.</w:t>
      </w:r>
    </w:p>
    <w:p w:rsidR="005A76A6" w:rsidRPr="001A31DE" w:rsidRDefault="00BA472B" w:rsidP="006F2756">
      <w:pPr>
        <w:spacing w:after="0" w:line="240" w:lineRule="auto"/>
        <w:ind w:firstLine="709"/>
        <w:jc w:val="both"/>
        <w:rPr>
          <w:rFonts w:ascii="Times New Roman" w:hAnsi="Times New Roman" w:cs="Times New Roman"/>
          <w:sz w:val="26"/>
          <w:szCs w:val="26"/>
        </w:rPr>
      </w:pPr>
      <w:r w:rsidRPr="001A31DE">
        <w:rPr>
          <w:rFonts w:ascii="Times New Roman" w:eastAsia="Times New Roman" w:hAnsi="Times New Roman" w:cs="Times New Roman"/>
          <w:sz w:val="26"/>
          <w:szCs w:val="26"/>
          <w:lang w:eastAsia="ru-RU"/>
        </w:rPr>
        <w:t xml:space="preserve">Отчет утвержден </w:t>
      </w:r>
      <w:r w:rsidR="00914567" w:rsidRPr="001A31DE">
        <w:rPr>
          <w:rFonts w:ascii="Times New Roman" w:eastAsia="Times New Roman" w:hAnsi="Times New Roman" w:cs="Times New Roman"/>
          <w:sz w:val="26"/>
          <w:szCs w:val="26"/>
          <w:lang w:eastAsia="ru-RU"/>
        </w:rPr>
        <w:t>решением</w:t>
      </w:r>
      <w:r w:rsidRPr="001A31DE">
        <w:rPr>
          <w:rFonts w:ascii="Times New Roman" w:eastAsia="Times New Roman" w:hAnsi="Times New Roman" w:cs="Times New Roman"/>
          <w:sz w:val="26"/>
          <w:szCs w:val="26"/>
          <w:lang w:eastAsia="ru-RU"/>
        </w:rPr>
        <w:t xml:space="preserve"> Коллегии </w:t>
      </w:r>
      <w:r w:rsidR="00914567" w:rsidRPr="001A31DE">
        <w:rPr>
          <w:rFonts w:ascii="Times New Roman" w:eastAsia="Times New Roman" w:hAnsi="Times New Roman" w:cs="Times New Roman"/>
          <w:sz w:val="26"/>
          <w:szCs w:val="26"/>
          <w:lang w:eastAsia="ru-RU"/>
        </w:rPr>
        <w:t>Государственной с</w:t>
      </w:r>
      <w:r w:rsidRPr="001A31DE">
        <w:rPr>
          <w:rFonts w:ascii="Times New Roman" w:eastAsia="Times New Roman" w:hAnsi="Times New Roman" w:cs="Times New Roman"/>
          <w:sz w:val="26"/>
          <w:szCs w:val="26"/>
          <w:lang w:eastAsia="ru-RU"/>
        </w:rPr>
        <w:t xml:space="preserve">четной палаты </w:t>
      </w:r>
      <w:r w:rsidR="00914567" w:rsidRPr="001A31DE">
        <w:rPr>
          <w:rFonts w:ascii="Times New Roman" w:eastAsia="Times New Roman" w:hAnsi="Times New Roman" w:cs="Times New Roman"/>
          <w:sz w:val="26"/>
          <w:szCs w:val="26"/>
          <w:lang w:eastAsia="ru-RU"/>
        </w:rPr>
        <w:t>Республики Марий Эл</w:t>
      </w:r>
      <w:r w:rsidRPr="001A31DE">
        <w:rPr>
          <w:rFonts w:ascii="Times New Roman" w:eastAsia="Times New Roman" w:hAnsi="Times New Roman" w:cs="Times New Roman"/>
          <w:sz w:val="26"/>
          <w:szCs w:val="26"/>
          <w:lang w:eastAsia="ru-RU"/>
        </w:rPr>
        <w:t xml:space="preserve"> от </w:t>
      </w:r>
      <w:r w:rsidR="00C5787B" w:rsidRPr="001A31DE">
        <w:rPr>
          <w:rFonts w:ascii="Times New Roman" w:eastAsia="Times New Roman" w:hAnsi="Times New Roman" w:cs="Times New Roman"/>
          <w:sz w:val="26"/>
          <w:szCs w:val="26"/>
          <w:lang w:eastAsia="ru-RU"/>
        </w:rPr>
        <w:t>2</w:t>
      </w:r>
      <w:r w:rsidR="001A31DE" w:rsidRPr="001A31DE">
        <w:rPr>
          <w:rFonts w:ascii="Times New Roman" w:eastAsia="Times New Roman" w:hAnsi="Times New Roman" w:cs="Times New Roman"/>
          <w:sz w:val="26"/>
          <w:szCs w:val="26"/>
          <w:lang w:eastAsia="ru-RU"/>
        </w:rPr>
        <w:t>9</w:t>
      </w:r>
      <w:r w:rsidRPr="001A31DE">
        <w:rPr>
          <w:rFonts w:ascii="Times New Roman" w:eastAsia="Times New Roman" w:hAnsi="Times New Roman" w:cs="Times New Roman"/>
          <w:sz w:val="26"/>
          <w:szCs w:val="26"/>
          <w:lang w:eastAsia="ru-RU"/>
        </w:rPr>
        <w:t>.</w:t>
      </w:r>
      <w:r w:rsidR="001A31DE" w:rsidRPr="001A31DE">
        <w:rPr>
          <w:rFonts w:ascii="Times New Roman" w:eastAsia="Times New Roman" w:hAnsi="Times New Roman" w:cs="Times New Roman"/>
          <w:sz w:val="26"/>
          <w:szCs w:val="26"/>
          <w:lang w:eastAsia="ru-RU"/>
        </w:rPr>
        <w:t>03</w:t>
      </w:r>
      <w:r w:rsidRPr="001A31DE">
        <w:rPr>
          <w:rFonts w:ascii="Times New Roman" w:eastAsia="Times New Roman" w:hAnsi="Times New Roman" w:cs="Times New Roman"/>
          <w:sz w:val="26"/>
          <w:szCs w:val="26"/>
          <w:lang w:eastAsia="ru-RU"/>
        </w:rPr>
        <w:t>.202</w:t>
      </w:r>
      <w:r w:rsidR="001A31DE" w:rsidRPr="001A31DE">
        <w:rPr>
          <w:rFonts w:ascii="Times New Roman" w:eastAsia="Times New Roman" w:hAnsi="Times New Roman" w:cs="Times New Roman"/>
          <w:sz w:val="26"/>
          <w:szCs w:val="26"/>
          <w:lang w:eastAsia="ru-RU"/>
        </w:rPr>
        <w:t>4</w:t>
      </w:r>
      <w:r w:rsidR="00B83646" w:rsidRPr="001A31DE">
        <w:rPr>
          <w:rFonts w:ascii="Times New Roman" w:eastAsia="Times New Roman" w:hAnsi="Times New Roman" w:cs="Times New Roman"/>
          <w:sz w:val="26"/>
          <w:szCs w:val="26"/>
          <w:lang w:eastAsia="ru-RU"/>
        </w:rPr>
        <w:t>, протокол</w:t>
      </w:r>
      <w:r w:rsidRPr="001A31DE">
        <w:rPr>
          <w:rFonts w:ascii="Times New Roman" w:eastAsia="Times New Roman" w:hAnsi="Times New Roman" w:cs="Times New Roman"/>
          <w:sz w:val="26"/>
          <w:szCs w:val="26"/>
          <w:lang w:eastAsia="ru-RU"/>
        </w:rPr>
        <w:t xml:space="preserve"> № </w:t>
      </w:r>
      <w:r w:rsidR="001A31DE" w:rsidRPr="001A31DE">
        <w:rPr>
          <w:rFonts w:ascii="Times New Roman" w:eastAsia="Times New Roman" w:hAnsi="Times New Roman" w:cs="Times New Roman"/>
          <w:sz w:val="26"/>
          <w:szCs w:val="26"/>
          <w:lang w:eastAsia="ru-RU"/>
        </w:rPr>
        <w:t>2</w:t>
      </w:r>
      <w:r w:rsidR="00914567" w:rsidRPr="001A31DE">
        <w:rPr>
          <w:rFonts w:ascii="Times New Roman" w:eastAsia="Times New Roman" w:hAnsi="Times New Roman" w:cs="Times New Roman"/>
          <w:sz w:val="26"/>
          <w:szCs w:val="26"/>
          <w:lang w:eastAsia="ru-RU"/>
        </w:rPr>
        <w:t>.</w:t>
      </w:r>
      <w:bookmarkStart w:id="1" w:name="_GoBack"/>
      <w:bookmarkEnd w:id="1"/>
    </w:p>
    <w:sectPr w:rsidR="005A76A6" w:rsidRPr="001A31DE" w:rsidSect="0091201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F7" w:rsidRDefault="00E46AF7" w:rsidP="0091201B">
      <w:pPr>
        <w:spacing w:after="0" w:line="240" w:lineRule="auto"/>
      </w:pPr>
      <w:r>
        <w:separator/>
      </w:r>
    </w:p>
  </w:endnote>
  <w:endnote w:type="continuationSeparator" w:id="0">
    <w:p w:rsidR="00E46AF7" w:rsidRDefault="00E46AF7" w:rsidP="009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F7" w:rsidRDefault="00E46AF7" w:rsidP="0091201B">
      <w:pPr>
        <w:spacing w:after="0" w:line="240" w:lineRule="auto"/>
      </w:pPr>
      <w:r>
        <w:separator/>
      </w:r>
    </w:p>
  </w:footnote>
  <w:footnote w:type="continuationSeparator" w:id="0">
    <w:p w:rsidR="00E46AF7" w:rsidRDefault="00E46AF7" w:rsidP="0091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67185"/>
      <w:docPartObj>
        <w:docPartGallery w:val="Page Numbers (Top of Page)"/>
        <w:docPartUnique/>
      </w:docPartObj>
    </w:sdtPr>
    <w:sdtEndPr/>
    <w:sdtContent>
      <w:p w:rsidR="0091201B" w:rsidRDefault="0091201B">
        <w:pPr>
          <w:pStyle w:val="a6"/>
          <w:jc w:val="right"/>
        </w:pPr>
        <w:r>
          <w:fldChar w:fldCharType="begin"/>
        </w:r>
        <w:r>
          <w:instrText>PAGE   \* MERGEFORMAT</w:instrText>
        </w:r>
        <w:r>
          <w:fldChar w:fldCharType="separate"/>
        </w:r>
        <w:r w:rsidR="00C53C97">
          <w:rPr>
            <w:noProof/>
          </w:rPr>
          <w:t>2</w:t>
        </w:r>
        <w:r>
          <w:fldChar w:fldCharType="end"/>
        </w:r>
      </w:p>
    </w:sdtContent>
  </w:sdt>
  <w:p w:rsidR="0091201B" w:rsidRDefault="009120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AB4"/>
    <w:multiLevelType w:val="hybridMultilevel"/>
    <w:tmpl w:val="8C38C99A"/>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 w15:restartNumberingAfterBreak="0">
    <w:nsid w:val="3A564205"/>
    <w:multiLevelType w:val="hybridMultilevel"/>
    <w:tmpl w:val="F7007D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9E178E1"/>
    <w:multiLevelType w:val="hybridMultilevel"/>
    <w:tmpl w:val="DADCC472"/>
    <w:lvl w:ilvl="0" w:tplc="9738A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77"/>
    <w:rsid w:val="000106B4"/>
    <w:rsid w:val="00016ADF"/>
    <w:rsid w:val="00020219"/>
    <w:rsid w:val="0002084C"/>
    <w:rsid w:val="00026726"/>
    <w:rsid w:val="000268C8"/>
    <w:rsid w:val="00030B97"/>
    <w:rsid w:val="00032E08"/>
    <w:rsid w:val="00037293"/>
    <w:rsid w:val="0004045A"/>
    <w:rsid w:val="000407D4"/>
    <w:rsid w:val="000412F5"/>
    <w:rsid w:val="00042142"/>
    <w:rsid w:val="000510B9"/>
    <w:rsid w:val="00053ACE"/>
    <w:rsid w:val="0005679C"/>
    <w:rsid w:val="00065B7A"/>
    <w:rsid w:val="00066C8C"/>
    <w:rsid w:val="00067042"/>
    <w:rsid w:val="0007357C"/>
    <w:rsid w:val="0007626A"/>
    <w:rsid w:val="000861A3"/>
    <w:rsid w:val="000962A1"/>
    <w:rsid w:val="000A4D54"/>
    <w:rsid w:val="000A7538"/>
    <w:rsid w:val="000B3075"/>
    <w:rsid w:val="000D11F0"/>
    <w:rsid w:val="000D3AE8"/>
    <w:rsid w:val="000D61E0"/>
    <w:rsid w:val="000E05B1"/>
    <w:rsid w:val="000E2D24"/>
    <w:rsid w:val="000E7FF9"/>
    <w:rsid w:val="000F7492"/>
    <w:rsid w:val="0011191B"/>
    <w:rsid w:val="00123457"/>
    <w:rsid w:val="0013134F"/>
    <w:rsid w:val="00135C37"/>
    <w:rsid w:val="00140243"/>
    <w:rsid w:val="00142B82"/>
    <w:rsid w:val="00143DFE"/>
    <w:rsid w:val="00150351"/>
    <w:rsid w:val="00150A3C"/>
    <w:rsid w:val="001519CE"/>
    <w:rsid w:val="00163707"/>
    <w:rsid w:val="001708FF"/>
    <w:rsid w:val="0018486E"/>
    <w:rsid w:val="00187576"/>
    <w:rsid w:val="0019163B"/>
    <w:rsid w:val="00197158"/>
    <w:rsid w:val="00197461"/>
    <w:rsid w:val="001A31B3"/>
    <w:rsid w:val="001A31DE"/>
    <w:rsid w:val="001A4D8F"/>
    <w:rsid w:val="001B517A"/>
    <w:rsid w:val="001B7CA8"/>
    <w:rsid w:val="001C040A"/>
    <w:rsid w:val="001D11AF"/>
    <w:rsid w:val="001D146B"/>
    <w:rsid w:val="001D48CA"/>
    <w:rsid w:val="001E1CC6"/>
    <w:rsid w:val="001F79FC"/>
    <w:rsid w:val="00201CA6"/>
    <w:rsid w:val="0020415E"/>
    <w:rsid w:val="002106DE"/>
    <w:rsid w:val="00223E1C"/>
    <w:rsid w:val="0026198E"/>
    <w:rsid w:val="00273606"/>
    <w:rsid w:val="0028001C"/>
    <w:rsid w:val="00280C52"/>
    <w:rsid w:val="00282F0B"/>
    <w:rsid w:val="00295F0F"/>
    <w:rsid w:val="002A79BD"/>
    <w:rsid w:val="002B3C48"/>
    <w:rsid w:val="002B6078"/>
    <w:rsid w:val="002B6745"/>
    <w:rsid w:val="002C52DB"/>
    <w:rsid w:val="002C581B"/>
    <w:rsid w:val="002D3692"/>
    <w:rsid w:val="002D6134"/>
    <w:rsid w:val="002F4EC6"/>
    <w:rsid w:val="00302EC9"/>
    <w:rsid w:val="00303259"/>
    <w:rsid w:val="0031405B"/>
    <w:rsid w:val="0032238C"/>
    <w:rsid w:val="0032748A"/>
    <w:rsid w:val="00330690"/>
    <w:rsid w:val="00334DC4"/>
    <w:rsid w:val="00353EC5"/>
    <w:rsid w:val="00354234"/>
    <w:rsid w:val="00362FD4"/>
    <w:rsid w:val="00363423"/>
    <w:rsid w:val="0037420F"/>
    <w:rsid w:val="00377667"/>
    <w:rsid w:val="003776D4"/>
    <w:rsid w:val="00383286"/>
    <w:rsid w:val="00384CD3"/>
    <w:rsid w:val="00397ED9"/>
    <w:rsid w:val="003A1491"/>
    <w:rsid w:val="003A3295"/>
    <w:rsid w:val="003A52B4"/>
    <w:rsid w:val="003A6F55"/>
    <w:rsid w:val="003C5710"/>
    <w:rsid w:val="003C6113"/>
    <w:rsid w:val="003C6D3A"/>
    <w:rsid w:val="003C7122"/>
    <w:rsid w:val="003D0306"/>
    <w:rsid w:val="003D5DBD"/>
    <w:rsid w:val="003E50D2"/>
    <w:rsid w:val="003F6D70"/>
    <w:rsid w:val="00400135"/>
    <w:rsid w:val="0040419A"/>
    <w:rsid w:val="00414ADC"/>
    <w:rsid w:val="00414F01"/>
    <w:rsid w:val="004215E7"/>
    <w:rsid w:val="00421D7E"/>
    <w:rsid w:val="00430D24"/>
    <w:rsid w:val="00435F60"/>
    <w:rsid w:val="00442A1F"/>
    <w:rsid w:val="004475F9"/>
    <w:rsid w:val="00447D1A"/>
    <w:rsid w:val="004571E3"/>
    <w:rsid w:val="00460698"/>
    <w:rsid w:val="004611D8"/>
    <w:rsid w:val="0046144B"/>
    <w:rsid w:val="0046216A"/>
    <w:rsid w:val="00474EAA"/>
    <w:rsid w:val="0048628C"/>
    <w:rsid w:val="00487CDD"/>
    <w:rsid w:val="00490CBB"/>
    <w:rsid w:val="00491383"/>
    <w:rsid w:val="0049344F"/>
    <w:rsid w:val="004A7898"/>
    <w:rsid w:val="004B7BC9"/>
    <w:rsid w:val="004C003C"/>
    <w:rsid w:val="004C2AFF"/>
    <w:rsid w:val="004D6DE0"/>
    <w:rsid w:val="0050111D"/>
    <w:rsid w:val="005044A3"/>
    <w:rsid w:val="00510E84"/>
    <w:rsid w:val="00515EAB"/>
    <w:rsid w:val="005170C9"/>
    <w:rsid w:val="005300E7"/>
    <w:rsid w:val="00540567"/>
    <w:rsid w:val="0054110D"/>
    <w:rsid w:val="00544D0C"/>
    <w:rsid w:val="005632E3"/>
    <w:rsid w:val="00581A9F"/>
    <w:rsid w:val="005822DC"/>
    <w:rsid w:val="00582A7C"/>
    <w:rsid w:val="0058485A"/>
    <w:rsid w:val="00585A11"/>
    <w:rsid w:val="00590608"/>
    <w:rsid w:val="005A6092"/>
    <w:rsid w:val="005A76A6"/>
    <w:rsid w:val="005B697F"/>
    <w:rsid w:val="005B6DF5"/>
    <w:rsid w:val="005C2FC6"/>
    <w:rsid w:val="005C7477"/>
    <w:rsid w:val="005D177B"/>
    <w:rsid w:val="005D1B40"/>
    <w:rsid w:val="005F328A"/>
    <w:rsid w:val="005F59A4"/>
    <w:rsid w:val="005F6217"/>
    <w:rsid w:val="005F79C9"/>
    <w:rsid w:val="00604F7A"/>
    <w:rsid w:val="00606A14"/>
    <w:rsid w:val="006123BB"/>
    <w:rsid w:val="00627FC1"/>
    <w:rsid w:val="00637431"/>
    <w:rsid w:val="00644F7A"/>
    <w:rsid w:val="006502D1"/>
    <w:rsid w:val="006540AE"/>
    <w:rsid w:val="00661466"/>
    <w:rsid w:val="00663515"/>
    <w:rsid w:val="00694275"/>
    <w:rsid w:val="006A3A18"/>
    <w:rsid w:val="006A3D12"/>
    <w:rsid w:val="006B5C66"/>
    <w:rsid w:val="006E29CD"/>
    <w:rsid w:val="006E3363"/>
    <w:rsid w:val="006E66EB"/>
    <w:rsid w:val="006F1D44"/>
    <w:rsid w:val="006F2756"/>
    <w:rsid w:val="00706150"/>
    <w:rsid w:val="00707494"/>
    <w:rsid w:val="007113E4"/>
    <w:rsid w:val="0071773A"/>
    <w:rsid w:val="0072347C"/>
    <w:rsid w:val="00724313"/>
    <w:rsid w:val="00744CAA"/>
    <w:rsid w:val="0074683F"/>
    <w:rsid w:val="00750E6A"/>
    <w:rsid w:val="00755138"/>
    <w:rsid w:val="00756207"/>
    <w:rsid w:val="007577D8"/>
    <w:rsid w:val="007606FC"/>
    <w:rsid w:val="00761F8D"/>
    <w:rsid w:val="00785264"/>
    <w:rsid w:val="00791473"/>
    <w:rsid w:val="007918D7"/>
    <w:rsid w:val="00791B94"/>
    <w:rsid w:val="007B172E"/>
    <w:rsid w:val="007D159D"/>
    <w:rsid w:val="00800336"/>
    <w:rsid w:val="00803E5C"/>
    <w:rsid w:val="008071D1"/>
    <w:rsid w:val="00816EE9"/>
    <w:rsid w:val="008218DC"/>
    <w:rsid w:val="00834CD4"/>
    <w:rsid w:val="008422D2"/>
    <w:rsid w:val="008547BF"/>
    <w:rsid w:val="008574F1"/>
    <w:rsid w:val="00861266"/>
    <w:rsid w:val="008632FE"/>
    <w:rsid w:val="00877E2F"/>
    <w:rsid w:val="0088136F"/>
    <w:rsid w:val="00883B07"/>
    <w:rsid w:val="00890EE6"/>
    <w:rsid w:val="00893068"/>
    <w:rsid w:val="008A1F6D"/>
    <w:rsid w:val="008A39F1"/>
    <w:rsid w:val="008A62F4"/>
    <w:rsid w:val="008B0076"/>
    <w:rsid w:val="008B34D8"/>
    <w:rsid w:val="008B59D5"/>
    <w:rsid w:val="008C27D4"/>
    <w:rsid w:val="008C7A1F"/>
    <w:rsid w:val="008D47DC"/>
    <w:rsid w:val="008D5860"/>
    <w:rsid w:val="008E6527"/>
    <w:rsid w:val="008F0B75"/>
    <w:rsid w:val="00900887"/>
    <w:rsid w:val="00907F63"/>
    <w:rsid w:val="0091201B"/>
    <w:rsid w:val="00914567"/>
    <w:rsid w:val="009166EC"/>
    <w:rsid w:val="00916F2D"/>
    <w:rsid w:val="009219D5"/>
    <w:rsid w:val="00923FBF"/>
    <w:rsid w:val="0092682E"/>
    <w:rsid w:val="00926AE3"/>
    <w:rsid w:val="009274AE"/>
    <w:rsid w:val="009327EA"/>
    <w:rsid w:val="009421BA"/>
    <w:rsid w:val="00945728"/>
    <w:rsid w:val="009471D2"/>
    <w:rsid w:val="00963785"/>
    <w:rsid w:val="0096472C"/>
    <w:rsid w:val="009740C5"/>
    <w:rsid w:val="009A0540"/>
    <w:rsid w:val="009A33C0"/>
    <w:rsid w:val="009B459F"/>
    <w:rsid w:val="009B5EA4"/>
    <w:rsid w:val="009B6A19"/>
    <w:rsid w:val="009C7482"/>
    <w:rsid w:val="009C7BD5"/>
    <w:rsid w:val="009D4ED0"/>
    <w:rsid w:val="009E130A"/>
    <w:rsid w:val="009F671E"/>
    <w:rsid w:val="00A2000F"/>
    <w:rsid w:val="00A247E8"/>
    <w:rsid w:val="00A427F8"/>
    <w:rsid w:val="00A67017"/>
    <w:rsid w:val="00A7471A"/>
    <w:rsid w:val="00A75FFE"/>
    <w:rsid w:val="00A77E33"/>
    <w:rsid w:val="00A84468"/>
    <w:rsid w:val="00A90131"/>
    <w:rsid w:val="00A90CDB"/>
    <w:rsid w:val="00AA366B"/>
    <w:rsid w:val="00AB08A0"/>
    <w:rsid w:val="00AB2265"/>
    <w:rsid w:val="00AB4AF5"/>
    <w:rsid w:val="00AC309D"/>
    <w:rsid w:val="00AC5B13"/>
    <w:rsid w:val="00AD3034"/>
    <w:rsid w:val="00AD405D"/>
    <w:rsid w:val="00AD7692"/>
    <w:rsid w:val="00AE2F34"/>
    <w:rsid w:val="00AF2BD0"/>
    <w:rsid w:val="00AF6643"/>
    <w:rsid w:val="00B028A4"/>
    <w:rsid w:val="00B0680C"/>
    <w:rsid w:val="00B07B1E"/>
    <w:rsid w:val="00B2238E"/>
    <w:rsid w:val="00B34728"/>
    <w:rsid w:val="00B41461"/>
    <w:rsid w:val="00B47827"/>
    <w:rsid w:val="00B55AF3"/>
    <w:rsid w:val="00B6437D"/>
    <w:rsid w:val="00B65911"/>
    <w:rsid w:val="00B70B06"/>
    <w:rsid w:val="00B82427"/>
    <w:rsid w:val="00B83646"/>
    <w:rsid w:val="00B92A1E"/>
    <w:rsid w:val="00B97C28"/>
    <w:rsid w:val="00BA472B"/>
    <w:rsid w:val="00BA52BB"/>
    <w:rsid w:val="00BA57B1"/>
    <w:rsid w:val="00BB6EA6"/>
    <w:rsid w:val="00BC0410"/>
    <w:rsid w:val="00BC4517"/>
    <w:rsid w:val="00BE1E73"/>
    <w:rsid w:val="00BE3B85"/>
    <w:rsid w:val="00BF6FAA"/>
    <w:rsid w:val="00BF7197"/>
    <w:rsid w:val="00C012EB"/>
    <w:rsid w:val="00C01DB2"/>
    <w:rsid w:val="00C042DF"/>
    <w:rsid w:val="00C1072C"/>
    <w:rsid w:val="00C11700"/>
    <w:rsid w:val="00C12043"/>
    <w:rsid w:val="00C267CE"/>
    <w:rsid w:val="00C35CCC"/>
    <w:rsid w:val="00C373F3"/>
    <w:rsid w:val="00C41420"/>
    <w:rsid w:val="00C43FE2"/>
    <w:rsid w:val="00C515ED"/>
    <w:rsid w:val="00C53236"/>
    <w:rsid w:val="00C53C97"/>
    <w:rsid w:val="00C54ED4"/>
    <w:rsid w:val="00C55259"/>
    <w:rsid w:val="00C56171"/>
    <w:rsid w:val="00C5787B"/>
    <w:rsid w:val="00C5796D"/>
    <w:rsid w:val="00C57DAE"/>
    <w:rsid w:val="00C63F24"/>
    <w:rsid w:val="00C7533C"/>
    <w:rsid w:val="00C80B70"/>
    <w:rsid w:val="00C81FC3"/>
    <w:rsid w:val="00C84C2E"/>
    <w:rsid w:val="00C84CDA"/>
    <w:rsid w:val="00C8667E"/>
    <w:rsid w:val="00C93B5E"/>
    <w:rsid w:val="00C97B72"/>
    <w:rsid w:val="00CA01FD"/>
    <w:rsid w:val="00CA4ECD"/>
    <w:rsid w:val="00CA566B"/>
    <w:rsid w:val="00CB26DC"/>
    <w:rsid w:val="00CB3583"/>
    <w:rsid w:val="00CB4E34"/>
    <w:rsid w:val="00CB5FDC"/>
    <w:rsid w:val="00CB62B9"/>
    <w:rsid w:val="00CE1659"/>
    <w:rsid w:val="00CE3D50"/>
    <w:rsid w:val="00CE6C08"/>
    <w:rsid w:val="00CE7790"/>
    <w:rsid w:val="00D028EF"/>
    <w:rsid w:val="00D07773"/>
    <w:rsid w:val="00D11BD9"/>
    <w:rsid w:val="00D1763C"/>
    <w:rsid w:val="00D300DA"/>
    <w:rsid w:val="00D5781B"/>
    <w:rsid w:val="00D67AD8"/>
    <w:rsid w:val="00D72D2C"/>
    <w:rsid w:val="00D87733"/>
    <w:rsid w:val="00D95DE4"/>
    <w:rsid w:val="00DA0775"/>
    <w:rsid w:val="00DA18FE"/>
    <w:rsid w:val="00DA771D"/>
    <w:rsid w:val="00DB05DC"/>
    <w:rsid w:val="00DB5E18"/>
    <w:rsid w:val="00DB7DA1"/>
    <w:rsid w:val="00DC311C"/>
    <w:rsid w:val="00DE54F0"/>
    <w:rsid w:val="00DF1DA3"/>
    <w:rsid w:val="00DF7CEB"/>
    <w:rsid w:val="00DF7D75"/>
    <w:rsid w:val="00E03798"/>
    <w:rsid w:val="00E0630F"/>
    <w:rsid w:val="00E179C6"/>
    <w:rsid w:val="00E3065A"/>
    <w:rsid w:val="00E418A7"/>
    <w:rsid w:val="00E41B4E"/>
    <w:rsid w:val="00E4536F"/>
    <w:rsid w:val="00E45841"/>
    <w:rsid w:val="00E46AF7"/>
    <w:rsid w:val="00E50FB2"/>
    <w:rsid w:val="00E517FF"/>
    <w:rsid w:val="00E55515"/>
    <w:rsid w:val="00E57A63"/>
    <w:rsid w:val="00E64485"/>
    <w:rsid w:val="00E779C1"/>
    <w:rsid w:val="00E84BBF"/>
    <w:rsid w:val="00E855D1"/>
    <w:rsid w:val="00E8641A"/>
    <w:rsid w:val="00E92D3A"/>
    <w:rsid w:val="00E934BE"/>
    <w:rsid w:val="00E97AE6"/>
    <w:rsid w:val="00EB1FA1"/>
    <w:rsid w:val="00ED21A4"/>
    <w:rsid w:val="00ED653B"/>
    <w:rsid w:val="00EE0B8E"/>
    <w:rsid w:val="00EE495E"/>
    <w:rsid w:val="00EF06F8"/>
    <w:rsid w:val="00EF3972"/>
    <w:rsid w:val="00EF3D88"/>
    <w:rsid w:val="00EF7DE3"/>
    <w:rsid w:val="00F27FEF"/>
    <w:rsid w:val="00F31431"/>
    <w:rsid w:val="00F54ABC"/>
    <w:rsid w:val="00F62869"/>
    <w:rsid w:val="00F63C1D"/>
    <w:rsid w:val="00F6400F"/>
    <w:rsid w:val="00F700AD"/>
    <w:rsid w:val="00F766EB"/>
    <w:rsid w:val="00F91F45"/>
    <w:rsid w:val="00F941DC"/>
    <w:rsid w:val="00F949DB"/>
    <w:rsid w:val="00F95AE6"/>
    <w:rsid w:val="00F9634B"/>
    <w:rsid w:val="00F975E7"/>
    <w:rsid w:val="00FA7AE7"/>
    <w:rsid w:val="00FB01CB"/>
    <w:rsid w:val="00FB375C"/>
    <w:rsid w:val="00FB3E18"/>
    <w:rsid w:val="00FB5366"/>
    <w:rsid w:val="00FC4505"/>
    <w:rsid w:val="00FC4B4C"/>
    <w:rsid w:val="00FD206C"/>
    <w:rsid w:val="00FD490E"/>
    <w:rsid w:val="00FD661F"/>
    <w:rsid w:val="00FE356A"/>
    <w:rsid w:val="00FF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3C0-5C11-4BFF-B3BB-E75D4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5D1B40"/>
    <w:pPr>
      <w:keepNext/>
      <w:spacing w:after="0" w:line="240" w:lineRule="auto"/>
      <w:ind w:firstLine="720"/>
      <w:jc w:val="center"/>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B01CB"/>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FB01CB"/>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FB01CB"/>
    <w:pPr>
      <w:spacing w:after="120" w:line="480" w:lineRule="auto"/>
      <w:ind w:left="283"/>
    </w:pPr>
  </w:style>
  <w:style w:type="character" w:customStyle="1" w:styleId="22">
    <w:name w:val="Основной текст с отступом 2 Знак"/>
    <w:basedOn w:val="a0"/>
    <w:link w:val="21"/>
    <w:uiPriority w:val="99"/>
    <w:rsid w:val="00FB01CB"/>
  </w:style>
  <w:style w:type="character" w:customStyle="1" w:styleId="a5">
    <w:name w:val="Основной текст_"/>
    <w:basedOn w:val="a0"/>
    <w:link w:val="4"/>
    <w:rsid w:val="00FB01C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5"/>
    <w:rsid w:val="00FB01CB"/>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1">
    <w:name w:val="Основной текст Знак1"/>
    <w:uiPriority w:val="99"/>
    <w:rsid w:val="00F949DB"/>
    <w:rPr>
      <w:sz w:val="28"/>
    </w:rPr>
  </w:style>
  <w:style w:type="paragraph" w:styleId="a6">
    <w:name w:val="header"/>
    <w:basedOn w:val="a"/>
    <w:link w:val="a7"/>
    <w:uiPriority w:val="99"/>
    <w:unhideWhenUsed/>
    <w:rsid w:val="009120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01B"/>
  </w:style>
  <w:style w:type="paragraph" w:styleId="a8">
    <w:name w:val="footer"/>
    <w:basedOn w:val="a"/>
    <w:link w:val="a9"/>
    <w:uiPriority w:val="99"/>
    <w:unhideWhenUsed/>
    <w:rsid w:val="009120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01B"/>
  </w:style>
  <w:style w:type="character" w:customStyle="1" w:styleId="csc09459341">
    <w:name w:val="csc09459341"/>
    <w:basedOn w:val="a0"/>
    <w:rsid w:val="00354234"/>
    <w:rPr>
      <w:rFonts w:ascii="Times New Roman" w:hAnsi="Times New Roman" w:cs="Times New Roman" w:hint="default"/>
      <w:b w:val="0"/>
      <w:bCs w:val="0"/>
      <w:i w:val="0"/>
      <w:iCs w:val="0"/>
      <w:color w:val="000000"/>
      <w:sz w:val="28"/>
      <w:szCs w:val="28"/>
      <w:shd w:val="clear" w:color="auto" w:fill="auto"/>
    </w:rPr>
  </w:style>
  <w:style w:type="paragraph" w:styleId="aa">
    <w:name w:val="List Paragraph"/>
    <w:basedOn w:val="a"/>
    <w:uiPriority w:val="34"/>
    <w:qFormat/>
    <w:rsid w:val="00C55259"/>
    <w:pPr>
      <w:ind w:left="720"/>
      <w:contextualSpacing/>
    </w:pPr>
  </w:style>
  <w:style w:type="paragraph" w:customStyle="1" w:styleId="ConsPlusNormal">
    <w:name w:val="ConsPlusNormal"/>
    <w:link w:val="ConsPlusNormal0"/>
    <w:qFormat/>
    <w:rsid w:val="00D028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028EF"/>
    <w:rPr>
      <w:rFonts w:ascii="Calibri" w:eastAsia="Times New Roman" w:hAnsi="Calibri" w:cs="Calibri"/>
      <w:szCs w:val="20"/>
      <w:lang w:eastAsia="ru-RU"/>
    </w:rPr>
  </w:style>
  <w:style w:type="paragraph" w:styleId="ab">
    <w:name w:val="footnote text"/>
    <w:aliases w:val=" Знак,Знак Знак,Текст сноски Знак Знак,Footnote Text Char, Знак Знак Знак Знак,Текст сноски НИВ,Знак Знак Знак Знак,Знак21,Текст сноски Знак Знак Знак Знак Знак,Footnote Text Char Знак Знак,Footnote Text Char Знак Знак Знак Знак,Зна,Знак"/>
    <w:basedOn w:val="a"/>
    <w:link w:val="ac"/>
    <w:uiPriority w:val="99"/>
    <w:unhideWhenUsed/>
    <w:qFormat/>
    <w:rsid w:val="0066351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 Знак Знак,Текст сноски Знак Знак Знак,Footnote Text Char Знак, Знак Знак Знак Знак Знак,Текст сноски НИВ Знак,Знак Знак Знак Знак Знак,Знак21 Знак,Текст сноски Знак Знак Знак Знак Знак Знак,Зна Знак,Знак Знак1"/>
    <w:basedOn w:val="a0"/>
    <w:link w:val="ab"/>
    <w:uiPriority w:val="99"/>
    <w:rsid w:val="00663515"/>
    <w:rPr>
      <w:rFonts w:ascii="Times New Roman" w:eastAsia="Times New Roman" w:hAnsi="Times New Roman" w:cs="Times New Roman"/>
      <w:sz w:val="20"/>
      <w:szCs w:val="20"/>
      <w:lang w:eastAsia="ru-RU"/>
    </w:rPr>
  </w:style>
  <w:style w:type="character" w:styleId="ad">
    <w:name w:val="footnote reference"/>
    <w:aliases w:val="текст сноски"/>
    <w:uiPriority w:val="99"/>
    <w:unhideWhenUsed/>
    <w:rsid w:val="00663515"/>
    <w:rPr>
      <w:vertAlign w:val="superscript"/>
    </w:rPr>
  </w:style>
  <w:style w:type="character" w:customStyle="1" w:styleId="20">
    <w:name w:val="Заголовок 2 Знак"/>
    <w:basedOn w:val="a0"/>
    <w:link w:val="2"/>
    <w:uiPriority w:val="9"/>
    <w:rsid w:val="005D1B40"/>
    <w:rPr>
      <w:rFonts w:ascii="Times New Roman" w:eastAsia="Times New Roman" w:hAnsi="Times New Roman" w:cs="Times New Roman"/>
      <w:b/>
      <w:sz w:val="28"/>
      <w:szCs w:val="28"/>
      <w:lang w:eastAsia="ru-RU"/>
    </w:rPr>
  </w:style>
  <w:style w:type="paragraph" w:styleId="ae">
    <w:name w:val="Balloon Text"/>
    <w:basedOn w:val="a"/>
    <w:link w:val="af"/>
    <w:uiPriority w:val="99"/>
    <w:semiHidden/>
    <w:unhideWhenUsed/>
    <w:rsid w:val="00C012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012EB"/>
    <w:rPr>
      <w:rFonts w:ascii="Segoe UI" w:hAnsi="Segoe UI" w:cs="Segoe UI"/>
      <w:sz w:val="18"/>
      <w:szCs w:val="18"/>
    </w:rPr>
  </w:style>
  <w:style w:type="character" w:styleId="af0">
    <w:name w:val="Hyperlink"/>
    <w:basedOn w:val="a0"/>
    <w:uiPriority w:val="99"/>
    <w:unhideWhenUsed/>
    <w:rsid w:val="005632E3"/>
    <w:rPr>
      <w:rFonts w:cs="Times New Roman"/>
      <w:color w:val="0563C1" w:themeColor="hyperlink"/>
      <w:u w:val="single"/>
    </w:rPr>
  </w:style>
  <w:style w:type="character" w:customStyle="1" w:styleId="ms-rtefontface-1">
    <w:name w:val="ms-rtefontface-1"/>
    <w:basedOn w:val="a0"/>
    <w:rsid w:val="00C5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genc.ru/c/ekonomicheskoe-razvitie-1161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И. Г.</dc:creator>
  <cp:keywords/>
  <dc:description/>
  <cp:lastModifiedBy>Лежнина Е.Ю.</cp:lastModifiedBy>
  <cp:revision>28</cp:revision>
  <cp:lastPrinted>2022-11-10T10:08:00Z</cp:lastPrinted>
  <dcterms:created xsi:type="dcterms:W3CDTF">2023-10-27T10:48:00Z</dcterms:created>
  <dcterms:modified xsi:type="dcterms:W3CDTF">2024-04-01T07:02:00Z</dcterms:modified>
</cp:coreProperties>
</file>