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F7" w:rsidRPr="00AA7310" w:rsidRDefault="00152E3C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</w:t>
      </w:r>
    </w:p>
    <w:p w:rsidR="00152E3C" w:rsidRPr="00AA7310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>эффективности</w:t>
      </w:r>
      <w:proofErr w:type="gramEnd"/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реализации муниципальных П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>рограмм на территории</w:t>
      </w:r>
      <w:r w:rsidR="00A07A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D1A51">
        <w:rPr>
          <w:rFonts w:ascii="Times New Roman" w:eastAsia="Times New Roman" w:hAnsi="Times New Roman" w:cs="Times New Roman"/>
          <w:b/>
          <w:bCs/>
          <w:sz w:val="26"/>
          <w:szCs w:val="26"/>
        </w:rPr>
        <w:t>Михайловского</w:t>
      </w:r>
      <w:r w:rsidR="00A07A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Советского муниципального района Республики Марий Эл за 20</w:t>
      </w:r>
      <w:r w:rsidR="000B277D">
        <w:rPr>
          <w:rFonts w:ascii="Times New Roman" w:eastAsia="Times New Roman" w:hAnsi="Times New Roman" w:cs="Times New Roman"/>
          <w:b/>
          <w:bCs/>
          <w:sz w:val="26"/>
          <w:szCs w:val="26"/>
        </w:rPr>
        <w:t>22</w:t>
      </w: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75709D" w:rsidRPr="003A7B42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2D5E" w:rsidRPr="003A7B42" w:rsidRDefault="00F80AF7" w:rsidP="0015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B42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</w:t>
      </w:r>
      <w:r w:rsidR="0075709D" w:rsidRPr="003A7B4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D1A51" w:rsidRPr="003A7B42">
        <w:rPr>
          <w:rFonts w:ascii="Times New Roman" w:hAnsi="Times New Roman" w:cs="Times New Roman"/>
          <w:sz w:val="26"/>
          <w:szCs w:val="26"/>
        </w:rPr>
        <w:t>Михайловского</w:t>
      </w:r>
      <w:r w:rsidRPr="003A7B42">
        <w:rPr>
          <w:rFonts w:ascii="Times New Roman" w:hAnsi="Times New Roman" w:cs="Times New Roman"/>
          <w:sz w:val="26"/>
          <w:szCs w:val="26"/>
        </w:rPr>
        <w:t xml:space="preserve"> сельского поселения за 20</w:t>
      </w:r>
      <w:r w:rsidR="000B277D" w:rsidRPr="003A7B42">
        <w:rPr>
          <w:rFonts w:ascii="Times New Roman" w:hAnsi="Times New Roman" w:cs="Times New Roman"/>
          <w:sz w:val="26"/>
          <w:szCs w:val="26"/>
        </w:rPr>
        <w:t>22</w:t>
      </w:r>
      <w:r w:rsidRPr="003A7B42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Порядком</w:t>
      </w:r>
      <w:r w:rsidR="00837F68" w:rsidRPr="003A7B42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МО «</w:t>
      </w:r>
      <w:r w:rsidR="005D1A51" w:rsidRPr="003A7B42">
        <w:rPr>
          <w:rFonts w:ascii="Times New Roman" w:hAnsi="Times New Roman" w:cs="Times New Roman"/>
          <w:sz w:val="26"/>
          <w:szCs w:val="26"/>
        </w:rPr>
        <w:t>Михайловское</w:t>
      </w:r>
      <w:r w:rsidR="00A07AE6" w:rsidRPr="003A7B42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3A7B42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3A7B42">
        <w:rPr>
          <w:rFonts w:ascii="Times New Roman" w:hAnsi="Times New Roman" w:cs="Times New Roman"/>
          <w:sz w:val="26"/>
          <w:szCs w:val="26"/>
        </w:rPr>
        <w:t>, утвержден</w:t>
      </w:r>
      <w:r w:rsidR="0075709D" w:rsidRPr="003A7B42">
        <w:rPr>
          <w:rFonts w:ascii="Times New Roman" w:hAnsi="Times New Roman" w:cs="Times New Roman"/>
          <w:sz w:val="26"/>
          <w:szCs w:val="26"/>
        </w:rPr>
        <w:t xml:space="preserve">ным </w:t>
      </w:r>
      <w:proofErr w:type="gramStart"/>
      <w:r w:rsidR="0075709D" w:rsidRPr="003A7B4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3A7B42">
        <w:rPr>
          <w:rFonts w:ascii="Times New Roman" w:hAnsi="Times New Roman" w:cs="Times New Roman"/>
          <w:sz w:val="26"/>
          <w:szCs w:val="26"/>
        </w:rPr>
        <w:t xml:space="preserve"> </w:t>
      </w:r>
      <w:r w:rsidR="00CE51E4" w:rsidRPr="003A7B42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CE51E4" w:rsidRPr="003A7B4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7D6495" w:rsidRPr="003A7B42">
        <w:rPr>
          <w:rFonts w:ascii="Times New Roman" w:hAnsi="Times New Roman" w:cs="Times New Roman"/>
          <w:sz w:val="26"/>
          <w:szCs w:val="26"/>
        </w:rPr>
        <w:t>Михайловское</w:t>
      </w:r>
      <w:r w:rsidR="00CE51E4" w:rsidRPr="003A7B4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75709D" w:rsidRPr="003A7B42">
        <w:rPr>
          <w:rFonts w:ascii="Times New Roman" w:hAnsi="Times New Roman" w:cs="Times New Roman"/>
          <w:sz w:val="26"/>
          <w:szCs w:val="26"/>
        </w:rPr>
        <w:t xml:space="preserve"> </w:t>
      </w:r>
      <w:r w:rsidRPr="003A7B42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3A7B42">
        <w:rPr>
          <w:rFonts w:ascii="Times New Roman" w:hAnsi="Times New Roman" w:cs="Times New Roman"/>
          <w:sz w:val="26"/>
          <w:szCs w:val="26"/>
        </w:rPr>
        <w:t xml:space="preserve">от </w:t>
      </w:r>
      <w:r w:rsidR="00CE51E4" w:rsidRPr="003A7B42">
        <w:rPr>
          <w:rFonts w:ascii="Times New Roman" w:hAnsi="Times New Roman" w:cs="Times New Roman"/>
          <w:sz w:val="26"/>
          <w:szCs w:val="26"/>
        </w:rPr>
        <w:t>02.0</w:t>
      </w:r>
      <w:r w:rsidR="005D1A51" w:rsidRPr="003A7B42">
        <w:rPr>
          <w:rFonts w:ascii="Times New Roman" w:hAnsi="Times New Roman" w:cs="Times New Roman"/>
          <w:sz w:val="26"/>
          <w:szCs w:val="26"/>
        </w:rPr>
        <w:t>5</w:t>
      </w:r>
      <w:r w:rsidR="00CE51E4" w:rsidRPr="003A7B42">
        <w:rPr>
          <w:rFonts w:ascii="Times New Roman" w:hAnsi="Times New Roman" w:cs="Times New Roman"/>
          <w:sz w:val="26"/>
          <w:szCs w:val="26"/>
        </w:rPr>
        <w:t>.2016</w:t>
      </w:r>
      <w:r w:rsidR="001C0740" w:rsidRPr="003A7B42">
        <w:rPr>
          <w:rFonts w:ascii="Times New Roman" w:hAnsi="Times New Roman" w:cs="Times New Roman"/>
          <w:sz w:val="26"/>
          <w:szCs w:val="26"/>
        </w:rPr>
        <w:t xml:space="preserve"> г</w:t>
      </w:r>
      <w:r w:rsidR="0075709D" w:rsidRPr="003A7B42">
        <w:rPr>
          <w:rFonts w:ascii="Times New Roman" w:hAnsi="Times New Roman" w:cs="Times New Roman"/>
          <w:sz w:val="26"/>
          <w:szCs w:val="26"/>
        </w:rPr>
        <w:t>.</w:t>
      </w:r>
      <w:r w:rsidR="00837F68" w:rsidRPr="003A7B42">
        <w:rPr>
          <w:rFonts w:ascii="Times New Roman" w:hAnsi="Times New Roman" w:cs="Times New Roman"/>
          <w:sz w:val="26"/>
          <w:szCs w:val="26"/>
        </w:rPr>
        <w:t xml:space="preserve"> №</w:t>
      </w:r>
      <w:r w:rsidR="00CE51E4" w:rsidRPr="003A7B42">
        <w:rPr>
          <w:rFonts w:ascii="Times New Roman" w:hAnsi="Times New Roman" w:cs="Times New Roman"/>
          <w:sz w:val="26"/>
          <w:szCs w:val="26"/>
        </w:rPr>
        <w:t xml:space="preserve"> </w:t>
      </w:r>
      <w:r w:rsidR="005D1A51" w:rsidRPr="003A7B42">
        <w:rPr>
          <w:rFonts w:ascii="Times New Roman" w:hAnsi="Times New Roman" w:cs="Times New Roman"/>
          <w:sz w:val="26"/>
          <w:szCs w:val="26"/>
        </w:rPr>
        <w:t>41</w:t>
      </w:r>
      <w:r w:rsidR="00837F68" w:rsidRPr="003A7B42">
        <w:rPr>
          <w:rFonts w:ascii="Times New Roman" w:hAnsi="Times New Roman" w:cs="Times New Roman"/>
          <w:sz w:val="26"/>
          <w:szCs w:val="26"/>
        </w:rPr>
        <w:t>.</w:t>
      </w:r>
    </w:p>
    <w:p w:rsidR="00157B1D" w:rsidRPr="003A7B42" w:rsidRDefault="00CE51E4" w:rsidP="009326E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="009326EC">
        <w:rPr>
          <w:rFonts w:ascii="Times New Roman" w:eastAsia="Times New Roman" w:hAnsi="Times New Roman" w:cs="Times New Roman"/>
          <w:bCs/>
          <w:sz w:val="26"/>
          <w:szCs w:val="26"/>
        </w:rPr>
        <w:t>Муниципальная программа</w:t>
      </w:r>
      <w:r w:rsidR="001615F1" w:rsidRPr="009326EC">
        <w:rPr>
          <w:rFonts w:ascii="Times New Roman" w:hAnsi="Times New Roman" w:cs="Times New Roman"/>
          <w:b/>
          <w:sz w:val="26"/>
          <w:szCs w:val="26"/>
        </w:rPr>
        <w:t xml:space="preserve"> «Социально-экономическое развитие </w:t>
      </w:r>
      <w:proofErr w:type="gramStart"/>
      <w:r w:rsidR="001615F1" w:rsidRPr="009326EC">
        <w:rPr>
          <w:rFonts w:ascii="Times New Roman" w:hAnsi="Times New Roman" w:cs="Times New Roman"/>
          <w:b/>
          <w:sz w:val="26"/>
          <w:szCs w:val="26"/>
        </w:rPr>
        <w:t>Михайловского  сельского</w:t>
      </w:r>
      <w:proofErr w:type="gramEnd"/>
      <w:r w:rsidR="001615F1" w:rsidRPr="009326EC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="009326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15F1" w:rsidRPr="009326EC">
        <w:rPr>
          <w:rFonts w:ascii="Times New Roman" w:hAnsi="Times New Roman" w:cs="Times New Roman"/>
          <w:b/>
          <w:sz w:val="26"/>
          <w:szCs w:val="26"/>
        </w:rPr>
        <w:t>Советского муниципального района Республики Марий Эл на 2022-2025 годы»</w:t>
      </w:r>
      <w:r w:rsidR="001C0740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326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13</w:t>
      </w:r>
      <w:r w:rsidR="001615F1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9326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12</w:t>
      </w:r>
      <w:r w:rsidR="001615F1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  <w:r w:rsidR="009326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2021</w:t>
      </w:r>
      <w:r w:rsidR="001C0740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году </w:t>
      </w:r>
      <w:r w:rsidR="001615F1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9326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59</w:t>
      </w:r>
      <w:r w:rsidR="001615F1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C0740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Муниципальную Программу внесены изменения и дополнения</w:t>
      </w:r>
      <w:r w:rsidR="009326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от 12.01.2023 г. №7.</w:t>
      </w:r>
    </w:p>
    <w:p w:rsidR="001615F1" w:rsidRPr="003A7B42" w:rsidRDefault="001615F1" w:rsidP="001615F1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B42">
        <w:rPr>
          <w:rFonts w:ascii="Times New Roman" w:hAnsi="Times New Roman" w:cs="Times New Roman"/>
          <w:sz w:val="26"/>
          <w:szCs w:val="26"/>
        </w:rPr>
        <w:t xml:space="preserve">Цель программы </w:t>
      </w:r>
      <w:proofErr w:type="gramStart"/>
      <w:r w:rsidRPr="003A7B42">
        <w:rPr>
          <w:rFonts w:ascii="Times New Roman" w:hAnsi="Times New Roman" w:cs="Times New Roman"/>
          <w:sz w:val="26"/>
          <w:szCs w:val="26"/>
        </w:rPr>
        <w:t>–  социально</w:t>
      </w:r>
      <w:proofErr w:type="gramEnd"/>
      <w:r w:rsidRPr="003A7B42">
        <w:rPr>
          <w:rFonts w:ascii="Times New Roman" w:hAnsi="Times New Roman" w:cs="Times New Roman"/>
          <w:sz w:val="26"/>
          <w:szCs w:val="26"/>
        </w:rPr>
        <w:t>-экономическое развитие Михайловского сельского поселения.</w:t>
      </w:r>
    </w:p>
    <w:p w:rsidR="001615F1" w:rsidRPr="003A7B42" w:rsidRDefault="001615F1" w:rsidP="001615F1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7B42">
        <w:rPr>
          <w:rFonts w:ascii="Times New Roman" w:hAnsi="Times New Roman" w:cs="Times New Roman"/>
          <w:sz w:val="26"/>
          <w:szCs w:val="26"/>
        </w:rPr>
        <w:t>Основные задачи Программы- удовлетворение потребности населения в учреждениях обслуживания с учетом прогнозируемых характеристик социально-экономического развития поселения</w:t>
      </w:r>
      <w:r w:rsidRPr="003A7B42">
        <w:rPr>
          <w:rFonts w:ascii="Times New Roman" w:hAnsi="Times New Roman" w:cs="Times New Roman"/>
          <w:sz w:val="26"/>
          <w:szCs w:val="26"/>
        </w:rPr>
        <w:tab/>
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виду, обеспечение равных условий доступности объектов обслуживания для всех жителей поселения; модернизация существующей сети учреждений обслуживания,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 повышение эффективности использования территорий, занятых существующими учреждениями обслуживания.</w:t>
      </w:r>
    </w:p>
    <w:p w:rsidR="00D135B8" w:rsidRPr="003A7B42" w:rsidRDefault="008F4331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42">
        <w:rPr>
          <w:rFonts w:ascii="Times New Roman" w:hAnsi="Times New Roman" w:cs="Times New Roman"/>
          <w:color w:val="000000"/>
          <w:sz w:val="26"/>
          <w:szCs w:val="26"/>
        </w:rPr>
        <w:t>Мероприятия выполненные в ходе реализации муниципальной программы:</w:t>
      </w:r>
      <w:r w:rsidR="00451DAB" w:rsidRPr="003A7B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15F1" w:rsidRPr="003A7B42">
        <w:rPr>
          <w:rFonts w:ascii="Times New Roman" w:eastAsia="Times New Roman" w:hAnsi="Times New Roman" w:cs="Times New Roman"/>
          <w:sz w:val="26"/>
          <w:szCs w:val="26"/>
        </w:rPr>
        <w:t>Строительство детского игрового городка.</w:t>
      </w:r>
    </w:p>
    <w:p w:rsidR="001B2D5E" w:rsidRPr="003A7B42" w:rsidRDefault="001615F1" w:rsidP="0097595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7B42">
        <w:rPr>
          <w:sz w:val="26"/>
          <w:szCs w:val="26"/>
        </w:rPr>
        <w:t>На реализацию Программы израсходовано бюджетных средств в сумме 117 тыс. руб</w:t>
      </w:r>
      <w:r w:rsidR="00A57808" w:rsidRPr="003A7B42">
        <w:rPr>
          <w:sz w:val="26"/>
          <w:szCs w:val="26"/>
        </w:rPr>
        <w:t>.</w:t>
      </w:r>
      <w:r w:rsidR="001B2D5E" w:rsidRPr="003A7B42">
        <w:rPr>
          <w:sz w:val="26"/>
          <w:szCs w:val="26"/>
        </w:rPr>
        <w:t xml:space="preserve"> </w:t>
      </w:r>
    </w:p>
    <w:p w:rsidR="00157B1D" w:rsidRPr="003A7B42" w:rsidRDefault="00157B1D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>Оценка эффективности</w:t>
      </w:r>
    </w:p>
    <w:p w:rsidR="00157B1D" w:rsidRPr="003A7B42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sz w:val="26"/>
          <w:szCs w:val="26"/>
        </w:rPr>
        <w:t>По результатам оценки эффективн</w:t>
      </w:r>
      <w:r w:rsidR="00A57808" w:rsidRPr="003A7B42">
        <w:rPr>
          <w:rFonts w:ascii="Times New Roman" w:eastAsia="Times New Roman" w:hAnsi="Times New Roman" w:cs="Times New Roman"/>
          <w:sz w:val="26"/>
          <w:szCs w:val="26"/>
        </w:rPr>
        <w:t>ости р</w:t>
      </w:r>
      <w:r w:rsidR="00C075C5" w:rsidRPr="003A7B42">
        <w:rPr>
          <w:rFonts w:ascii="Times New Roman" w:eastAsia="Times New Roman" w:hAnsi="Times New Roman" w:cs="Times New Roman"/>
          <w:sz w:val="26"/>
          <w:szCs w:val="26"/>
        </w:rPr>
        <w:t xml:space="preserve">еализации </w:t>
      </w:r>
      <w:r w:rsidR="00AD0918" w:rsidRPr="003A7B42">
        <w:rPr>
          <w:rFonts w:ascii="Times New Roman" w:eastAsia="Times New Roman" w:hAnsi="Times New Roman" w:cs="Times New Roman"/>
          <w:sz w:val="26"/>
          <w:szCs w:val="26"/>
        </w:rPr>
        <w:t>программы в 2022</w:t>
      </w:r>
      <w:r w:rsidRPr="003A7B42">
        <w:rPr>
          <w:rFonts w:ascii="Times New Roman" w:eastAsia="Times New Roman" w:hAnsi="Times New Roman" w:cs="Times New Roman"/>
          <w:sz w:val="26"/>
          <w:szCs w:val="26"/>
        </w:rPr>
        <w:t xml:space="preserve"> году, программа признана </w:t>
      </w:r>
      <w:r w:rsidR="00A57808" w:rsidRPr="003A7B42">
        <w:rPr>
          <w:rFonts w:ascii="Times New Roman" w:eastAsia="Times New Roman" w:hAnsi="Times New Roman" w:cs="Times New Roman"/>
          <w:sz w:val="26"/>
          <w:szCs w:val="26"/>
        </w:rPr>
        <w:t>результативной.</w:t>
      </w:r>
    </w:p>
    <w:p w:rsidR="0040333D" w:rsidRPr="003A7B42" w:rsidRDefault="0040333D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9326EC" w:rsidRDefault="000C0783" w:rsidP="006419B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A7B42">
        <w:rPr>
          <w:rFonts w:ascii="Times New Roman" w:eastAsia="Times New Roman CYR" w:hAnsi="Times New Roman" w:cs="Times New Roman"/>
          <w:bCs/>
          <w:sz w:val="26"/>
          <w:szCs w:val="26"/>
        </w:rPr>
        <w:t xml:space="preserve">2. </w:t>
      </w:r>
      <w:r w:rsidR="009326EC">
        <w:rPr>
          <w:rFonts w:ascii="Times New Roman" w:eastAsia="Times New Roman" w:hAnsi="Times New Roman" w:cs="Times New Roman"/>
          <w:bCs/>
          <w:sz w:val="26"/>
          <w:szCs w:val="26"/>
        </w:rPr>
        <w:t>Муниципальная программа</w:t>
      </w:r>
      <w:r w:rsidR="009326EC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</w:t>
      </w:r>
      <w:r w:rsidR="009326EC" w:rsidRPr="009326EC">
        <w:rPr>
          <w:rFonts w:ascii="Times New Roman" w:eastAsia="Times New Roman CYR" w:hAnsi="Times New Roman" w:cs="Times New Roman"/>
          <w:b/>
          <w:bCs/>
          <w:sz w:val="26"/>
          <w:szCs w:val="26"/>
        </w:rPr>
        <w:t>«Энергосбережение и повышение энергетической эффективности в Михайловском сельском поселении Советского муниципального района Республики Марий Эл на 2022- 2025 годы»</w:t>
      </w:r>
      <w:r w:rsidR="009326EC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</w:t>
      </w:r>
      <w:r w:rsidR="00D938BA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утверждена постановлением </w:t>
      </w:r>
      <w:r w:rsidR="005D1A51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Михайловской</w:t>
      </w:r>
      <w:r w:rsidR="0075709D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сельской администрации </w:t>
      </w:r>
      <w:r w:rsidR="00D938BA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9326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</w:t>
      </w:r>
      <w:r w:rsidR="0075709D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938BA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9326E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08.02.2022</w:t>
      </w:r>
      <w:r w:rsidR="00D938BA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г.</w:t>
      </w:r>
      <w:r w:rsidR="00EC7F8D" w:rsidRPr="003A7B4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5370E" w:rsidRDefault="0045370E" w:rsidP="00C33002">
      <w:pPr>
        <w:snapToGri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70E">
        <w:rPr>
          <w:rFonts w:ascii="Times New Roman" w:hAnsi="Times New Roman" w:cs="Times New Roman"/>
          <w:sz w:val="26"/>
          <w:szCs w:val="26"/>
        </w:rPr>
        <w:t>Цель Программы 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45370E" w:rsidRPr="0045370E" w:rsidRDefault="0045370E" w:rsidP="004537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70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5370E">
        <w:rPr>
          <w:rFonts w:ascii="Times New Roman" w:hAnsi="Times New Roman" w:cs="Times New Roman"/>
          <w:sz w:val="26"/>
          <w:szCs w:val="26"/>
        </w:rPr>
        <w:t xml:space="preserve">реализация организационных мероприятий по энергосбережению 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5370E">
        <w:rPr>
          <w:rFonts w:ascii="Times New Roman" w:hAnsi="Times New Roman" w:cs="Times New Roman"/>
          <w:sz w:val="26"/>
          <w:szCs w:val="26"/>
        </w:rPr>
        <w:t>повышению энергетической эффективности;</w:t>
      </w:r>
    </w:p>
    <w:p w:rsidR="0045370E" w:rsidRPr="0045370E" w:rsidRDefault="0045370E" w:rsidP="004537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70E">
        <w:rPr>
          <w:rFonts w:ascii="Times New Roman" w:hAnsi="Times New Roman" w:cs="Times New Roman"/>
          <w:sz w:val="26"/>
          <w:szCs w:val="26"/>
        </w:rPr>
        <w:t>- оснащение приборами учета используемых энергетических ресурсов;</w:t>
      </w:r>
    </w:p>
    <w:p w:rsidR="0045370E" w:rsidRPr="0045370E" w:rsidRDefault="0045370E" w:rsidP="004537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70E">
        <w:rPr>
          <w:rFonts w:ascii="Times New Roman" w:hAnsi="Times New Roman" w:cs="Times New Roman"/>
          <w:sz w:val="26"/>
          <w:szCs w:val="26"/>
        </w:rPr>
        <w:t>- повышение эффективности системы теплоснабжения;</w:t>
      </w:r>
    </w:p>
    <w:p w:rsidR="0045370E" w:rsidRPr="0045370E" w:rsidRDefault="0045370E" w:rsidP="004537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70E">
        <w:rPr>
          <w:rFonts w:ascii="Times New Roman" w:hAnsi="Times New Roman" w:cs="Times New Roman"/>
          <w:sz w:val="26"/>
          <w:szCs w:val="26"/>
        </w:rPr>
        <w:t>- повышение эффективности системы электроснабжения;</w:t>
      </w:r>
    </w:p>
    <w:p w:rsidR="0045370E" w:rsidRPr="0045370E" w:rsidRDefault="0045370E" w:rsidP="004537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70E">
        <w:rPr>
          <w:rFonts w:ascii="Times New Roman" w:hAnsi="Times New Roman" w:cs="Times New Roman"/>
          <w:sz w:val="26"/>
          <w:szCs w:val="26"/>
        </w:rPr>
        <w:t>- повышение эффективности системы водоснабжения и водоотведения;</w:t>
      </w:r>
    </w:p>
    <w:p w:rsidR="0045370E" w:rsidRPr="0045370E" w:rsidRDefault="0045370E" w:rsidP="004537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370E">
        <w:rPr>
          <w:rFonts w:ascii="Times New Roman" w:hAnsi="Times New Roman" w:cs="Times New Roman"/>
          <w:sz w:val="26"/>
          <w:szCs w:val="26"/>
        </w:rPr>
        <w:t>- уменьшение потребления энергии и связанных с этим затрат по муниципальным контрактам;</w:t>
      </w:r>
    </w:p>
    <w:p w:rsidR="0045370E" w:rsidRPr="0045370E" w:rsidRDefault="0045370E" w:rsidP="00453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5370E">
        <w:rPr>
          <w:rFonts w:ascii="Times New Roman" w:hAnsi="Times New Roman" w:cs="Times New Roman"/>
          <w:sz w:val="26"/>
          <w:szCs w:val="26"/>
        </w:rPr>
        <w:t xml:space="preserve">-  замена осветительных </w:t>
      </w:r>
      <w:proofErr w:type="gramStart"/>
      <w:r w:rsidRPr="0045370E">
        <w:rPr>
          <w:rFonts w:ascii="Times New Roman" w:hAnsi="Times New Roman" w:cs="Times New Roman"/>
          <w:sz w:val="26"/>
          <w:szCs w:val="26"/>
        </w:rPr>
        <w:t>приборов  на</w:t>
      </w:r>
      <w:proofErr w:type="gramEnd"/>
      <w:r w:rsidRPr="0045370E">
        <w:rPr>
          <w:rFonts w:ascii="Times New Roman" w:hAnsi="Times New Roman" w:cs="Times New Roman"/>
          <w:sz w:val="26"/>
          <w:szCs w:val="26"/>
        </w:rPr>
        <w:t xml:space="preserve"> энергосберегающие в бюджетных учреждениях и системах уличного освещения.</w:t>
      </w:r>
    </w:p>
    <w:p w:rsidR="0045370E" w:rsidRPr="0045370E" w:rsidRDefault="00D938BA" w:rsidP="00C3300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>Основными задачам</w:t>
      </w:r>
      <w:r w:rsidR="00D135B8" w:rsidRPr="003A7B42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="0045370E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реализации Программы являются: </w:t>
      </w:r>
      <w:r w:rsidR="0045370E" w:rsidRPr="0045370E">
        <w:rPr>
          <w:rFonts w:ascii="Times New Roman" w:hAnsi="Times New Roman" w:cs="Times New Roman"/>
          <w:sz w:val="26"/>
          <w:szCs w:val="26"/>
        </w:rPr>
        <w:t xml:space="preserve">внедрение энергосберегающих проектов при максимальной эффективности </w:t>
      </w:r>
      <w:proofErr w:type="gramStart"/>
      <w:r w:rsidR="0045370E" w:rsidRPr="0045370E">
        <w:rPr>
          <w:rFonts w:ascii="Times New Roman" w:hAnsi="Times New Roman" w:cs="Times New Roman"/>
          <w:sz w:val="26"/>
          <w:szCs w:val="26"/>
        </w:rPr>
        <w:t>и  минимальных</w:t>
      </w:r>
      <w:proofErr w:type="gramEnd"/>
      <w:r w:rsidR="0045370E" w:rsidRPr="0045370E">
        <w:rPr>
          <w:rFonts w:ascii="Times New Roman" w:hAnsi="Times New Roman" w:cs="Times New Roman"/>
          <w:sz w:val="26"/>
          <w:szCs w:val="26"/>
        </w:rPr>
        <w:t xml:space="preserve">  вложениях;  учет потребления топливно-энергетических ресурсов;    оснащение приборами учета потребления  топливно-энергетических ресурсов; создание на территории сельского поселения эффективной системы контроля  за потреблением  топливно-энергетических ресурсов. </w:t>
      </w:r>
    </w:p>
    <w:p w:rsidR="0045370E" w:rsidRPr="00DD6AC7" w:rsidRDefault="00D938BA" w:rsidP="00DD6A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B42">
        <w:rPr>
          <w:rFonts w:ascii="Times New Roman" w:hAnsi="Times New Roman" w:cs="Times New Roman"/>
          <w:color w:val="000000"/>
          <w:sz w:val="26"/>
          <w:szCs w:val="26"/>
        </w:rPr>
        <w:t>Мероприятия выполненные в ходе реализации муниципальной программы:</w:t>
      </w:r>
      <w:r w:rsidR="00D135B8" w:rsidRPr="003A7B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370E" w:rsidRPr="00DD6AC7">
        <w:rPr>
          <w:rFonts w:ascii="Times New Roman" w:hAnsi="Times New Roman" w:cs="Times New Roman"/>
          <w:sz w:val="26"/>
          <w:szCs w:val="26"/>
        </w:rPr>
        <w:t>проведение энергетических обследований, ведение энергетических паспорто</w:t>
      </w:r>
      <w:r w:rsidR="00DD6AC7" w:rsidRPr="00DD6AC7">
        <w:rPr>
          <w:rFonts w:ascii="Times New Roman" w:hAnsi="Times New Roman" w:cs="Times New Roman"/>
          <w:sz w:val="26"/>
          <w:szCs w:val="26"/>
        </w:rPr>
        <w:t xml:space="preserve">в  в муниципальных организациях; </w:t>
      </w:r>
      <w:r w:rsidR="0045370E" w:rsidRPr="00DD6AC7">
        <w:rPr>
          <w:rFonts w:ascii="Times New Roman" w:hAnsi="Times New Roman" w:cs="Times New Roman"/>
          <w:sz w:val="26"/>
          <w:szCs w:val="26"/>
        </w:rPr>
        <w:t>установка и обеспечение соблюдения нормативов затрат топлива и энергии, лимитов потребления энергетических ресурсов; обеспечение приборами учета коммунальных ресурсов и устройствами регулирования потребления тепловой энергии;</w:t>
      </w:r>
      <w:r w:rsidR="00DD6AC7" w:rsidRPr="00DD6AC7">
        <w:rPr>
          <w:rFonts w:ascii="Times New Roman" w:hAnsi="Times New Roman" w:cs="Times New Roman"/>
          <w:sz w:val="26"/>
          <w:szCs w:val="26"/>
        </w:rPr>
        <w:t xml:space="preserve">  п</w:t>
      </w:r>
      <w:r w:rsidR="0045370E" w:rsidRPr="00DD6AC7">
        <w:rPr>
          <w:rFonts w:ascii="Times New Roman" w:hAnsi="Times New Roman" w:cs="Times New Roman"/>
          <w:sz w:val="26"/>
          <w:szCs w:val="26"/>
        </w:rPr>
        <w:t>овышение тепловой защиты зданий, строений, сооружений при капитальном ремонте, утепление зданий, строений, сооружений; формирование системы муниципальных нормативных правовых актов, стимулирующих энергосбережение; автоматизирование потребления тепловой энергии зданиями, строениями, сооружениями; проведение  гидравлической регулировки, автоматической/ручной балансировки распределительных систем отопления и стояков в зданиях, строениях, сооружениях; повышение энергетической эффективности систем освещения зданий, строений, сооружений; закупка энергопотребляющего оборудования высоких классов энергетической эффективности.</w:t>
      </w:r>
    </w:p>
    <w:p w:rsidR="00D938BA" w:rsidRPr="003A7B42" w:rsidRDefault="00D938BA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7B42">
        <w:rPr>
          <w:sz w:val="26"/>
          <w:szCs w:val="26"/>
        </w:rPr>
        <w:t xml:space="preserve">На реализацию Программы </w:t>
      </w:r>
      <w:r w:rsidR="0075709D" w:rsidRPr="003A7B42">
        <w:rPr>
          <w:sz w:val="26"/>
          <w:szCs w:val="26"/>
        </w:rPr>
        <w:t>израсходовано бюджетных</w:t>
      </w:r>
      <w:r w:rsidR="00A67279" w:rsidRPr="003A7B42">
        <w:rPr>
          <w:sz w:val="26"/>
          <w:szCs w:val="26"/>
        </w:rPr>
        <w:t xml:space="preserve"> средств </w:t>
      </w:r>
      <w:r w:rsidR="006C326A" w:rsidRPr="003A7B42">
        <w:rPr>
          <w:sz w:val="26"/>
          <w:szCs w:val="26"/>
        </w:rPr>
        <w:t>в сумме</w:t>
      </w:r>
      <w:r w:rsidR="00CD2E6E" w:rsidRPr="003A7B42">
        <w:rPr>
          <w:sz w:val="26"/>
          <w:szCs w:val="26"/>
        </w:rPr>
        <w:t xml:space="preserve"> </w:t>
      </w:r>
      <w:r w:rsidR="00DD6AC7">
        <w:rPr>
          <w:sz w:val="26"/>
          <w:szCs w:val="26"/>
        </w:rPr>
        <w:t>26</w:t>
      </w:r>
      <w:r w:rsidR="00CD2E6E" w:rsidRPr="003A7B42">
        <w:rPr>
          <w:sz w:val="26"/>
          <w:szCs w:val="26"/>
        </w:rPr>
        <w:t xml:space="preserve"> тыс. руб.</w:t>
      </w:r>
    </w:p>
    <w:p w:rsidR="00D938BA" w:rsidRPr="003A7B42" w:rsidRDefault="00D135B8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D938BA" w:rsidRPr="003A7B42">
        <w:rPr>
          <w:rFonts w:ascii="Times New Roman" w:eastAsia="Times New Roman" w:hAnsi="Times New Roman" w:cs="Times New Roman"/>
          <w:bCs/>
          <w:sz w:val="26"/>
          <w:szCs w:val="26"/>
        </w:rPr>
        <w:t>Достижение целевых показателей муниципальной программы</w:t>
      </w: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D6AC7" w:rsidRPr="00DD6AC7" w:rsidRDefault="008C5863" w:rsidP="00DD6AC7">
      <w:pPr>
        <w:snapToGri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3A7B42">
        <w:rPr>
          <w:rFonts w:ascii="Times New Roman" w:hAnsi="Times New Roman" w:cs="Times New Roman"/>
          <w:sz w:val="26"/>
          <w:szCs w:val="26"/>
        </w:rPr>
        <w:t xml:space="preserve">Целевыми показателями Программы являются- </w:t>
      </w:r>
      <w:r w:rsidR="00DD6AC7">
        <w:rPr>
          <w:sz w:val="28"/>
          <w:szCs w:val="28"/>
        </w:rPr>
        <w:t xml:space="preserve"> </w:t>
      </w:r>
      <w:r w:rsidR="00DD6AC7" w:rsidRPr="00DD6AC7">
        <w:rPr>
          <w:rFonts w:ascii="Times New Roman" w:hAnsi="Times New Roman" w:cs="Times New Roman"/>
          <w:sz w:val="26"/>
          <w:szCs w:val="26"/>
        </w:rPr>
        <w:t>снижение нагрузки по оплате энергоносителей на местный бюджет; обеспечение полного учета потребления энергетических ресурсов; снижение удельных показателей энергопотребления; наличие актов энергетических обследований и энергетических паспортов; повышение эффективности и надежности систем уличного освещения;</w:t>
      </w:r>
      <w:r w:rsidR="00D135B8" w:rsidRPr="00DD6A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35B8" w:rsidRPr="00DD6AC7">
        <w:rPr>
          <w:rFonts w:ascii="Times New Roman" w:hAnsi="Times New Roman" w:cs="Times New Roman"/>
          <w:bCs/>
          <w:sz w:val="26"/>
          <w:szCs w:val="26"/>
        </w:rPr>
        <w:tab/>
      </w:r>
      <w:r w:rsidR="00D938BA" w:rsidRPr="00DD6AC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38BA" w:rsidRPr="00DD6AC7" w:rsidRDefault="00D938BA" w:rsidP="00C33002">
      <w:pPr>
        <w:snapToGri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D6AC7">
        <w:rPr>
          <w:rFonts w:ascii="Times New Roman" w:hAnsi="Times New Roman" w:cs="Times New Roman"/>
          <w:bCs/>
          <w:sz w:val="26"/>
          <w:szCs w:val="26"/>
        </w:rPr>
        <w:t>Оценка эффективности</w:t>
      </w:r>
      <w:r w:rsidR="00DD6AC7">
        <w:rPr>
          <w:rFonts w:ascii="Times New Roman" w:hAnsi="Times New Roman" w:cs="Times New Roman"/>
          <w:bCs/>
          <w:sz w:val="26"/>
          <w:szCs w:val="26"/>
        </w:rPr>
        <w:t>:</w:t>
      </w:r>
    </w:p>
    <w:p w:rsidR="00D938BA" w:rsidRPr="003A7B42" w:rsidRDefault="00D938BA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sz w:val="26"/>
          <w:szCs w:val="26"/>
        </w:rPr>
        <w:t>По результатам оценки эффективности реализации программы в 20</w:t>
      </w:r>
      <w:r w:rsidR="0072712B" w:rsidRPr="003A7B42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B42">
        <w:rPr>
          <w:rFonts w:ascii="Times New Roman" w:eastAsia="Times New Roman" w:hAnsi="Times New Roman" w:cs="Times New Roman"/>
          <w:sz w:val="26"/>
          <w:szCs w:val="26"/>
        </w:rPr>
        <w:t xml:space="preserve"> году, программа признана результативной.</w:t>
      </w:r>
    </w:p>
    <w:p w:rsidR="000C0783" w:rsidRPr="003A7B42" w:rsidRDefault="000C0783" w:rsidP="00152E3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33002" w:rsidRDefault="00D01F32" w:rsidP="00C33002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D135B8" w:rsidRPr="003A7B42">
        <w:rPr>
          <w:rFonts w:ascii="Times New Roman" w:eastAsia="Times New Roman" w:hAnsi="Times New Roman" w:cs="Times New Roman"/>
          <w:bCs/>
          <w:sz w:val="26"/>
          <w:szCs w:val="26"/>
        </w:rPr>
        <w:t>.   </w:t>
      </w:r>
      <w:r w:rsidR="00561192" w:rsidRPr="003A7B42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Муниципальная программа </w:t>
      </w:r>
      <w:r w:rsidR="00561192" w:rsidRPr="003A7B42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="00C33002" w:rsidRPr="00C33002">
        <w:rPr>
          <w:rFonts w:ascii="Times New Roman" w:hAnsi="Times New Roman" w:cs="Times New Roman"/>
          <w:b/>
          <w:sz w:val="26"/>
          <w:szCs w:val="26"/>
        </w:rPr>
        <w:t>Использование  и</w:t>
      </w:r>
      <w:proofErr w:type="gramEnd"/>
      <w:r w:rsidR="00C33002" w:rsidRPr="00C33002">
        <w:rPr>
          <w:rFonts w:ascii="Times New Roman" w:hAnsi="Times New Roman" w:cs="Times New Roman"/>
          <w:b/>
          <w:sz w:val="26"/>
          <w:szCs w:val="26"/>
        </w:rPr>
        <w:t>  охрана  земель  на территории Михайловского  сельского поселения на 2021-2023 годы</w:t>
      </w:r>
      <w:r w:rsidR="00561192" w:rsidRPr="003A7B42">
        <w:rPr>
          <w:rFonts w:ascii="Times New Roman" w:eastAsia="Calibri" w:hAnsi="Times New Roman" w:cs="Times New Roman"/>
          <w:sz w:val="26"/>
          <w:szCs w:val="26"/>
        </w:rPr>
        <w:t>»</w:t>
      </w:r>
      <w:r w:rsidR="006419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19B7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утверждена постановлением Михайловской сельской администрации от 30.07.2021 г. № 35</w:t>
      </w:r>
    </w:p>
    <w:p w:rsidR="00561192" w:rsidRPr="00C33002" w:rsidRDefault="00561192" w:rsidP="00C330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sz w:val="26"/>
          <w:szCs w:val="26"/>
        </w:rPr>
        <w:t>Цель программы</w:t>
      </w:r>
      <w:r w:rsidR="00C33002" w:rsidRPr="00C33002">
        <w:rPr>
          <w:sz w:val="26"/>
          <w:szCs w:val="26"/>
        </w:rPr>
        <w:t xml:space="preserve"> </w:t>
      </w:r>
      <w:r w:rsidR="00C33002">
        <w:rPr>
          <w:sz w:val="26"/>
          <w:szCs w:val="26"/>
        </w:rPr>
        <w:t xml:space="preserve">- </w:t>
      </w:r>
      <w:r w:rsidR="00C33002" w:rsidRPr="00C33002">
        <w:rPr>
          <w:rFonts w:ascii="Times New Roman" w:hAnsi="Times New Roman" w:cs="Times New Roman"/>
          <w:sz w:val="26"/>
          <w:szCs w:val="26"/>
        </w:rPr>
        <w:t xml:space="preserve">Повышение </w:t>
      </w:r>
      <w:proofErr w:type="gramStart"/>
      <w:r w:rsidR="00C33002" w:rsidRPr="00C33002">
        <w:rPr>
          <w:rFonts w:ascii="Times New Roman" w:hAnsi="Times New Roman" w:cs="Times New Roman"/>
          <w:sz w:val="26"/>
          <w:szCs w:val="26"/>
        </w:rPr>
        <w:t>эффективности  использования</w:t>
      </w:r>
      <w:proofErr w:type="gramEnd"/>
      <w:r w:rsidR="00C33002" w:rsidRPr="00C33002">
        <w:rPr>
          <w:rFonts w:ascii="Times New Roman" w:hAnsi="Times New Roman" w:cs="Times New Roman"/>
          <w:sz w:val="26"/>
          <w:szCs w:val="26"/>
        </w:rPr>
        <w:t xml:space="preserve"> и охраны земель на территории Михайловского сельского поселения в том числе:- обеспечение рационального использования земель;</w:t>
      </w:r>
      <w:r w:rsidR="00C33002">
        <w:rPr>
          <w:rFonts w:ascii="Times New Roman" w:hAnsi="Times New Roman" w:cs="Times New Roman"/>
          <w:sz w:val="26"/>
          <w:szCs w:val="26"/>
        </w:rPr>
        <w:t>-</w:t>
      </w:r>
      <w:r w:rsidR="00C33002" w:rsidRPr="00C33002">
        <w:rPr>
          <w:rFonts w:ascii="Times New Roman" w:hAnsi="Times New Roman" w:cs="Times New Roman"/>
          <w:sz w:val="26"/>
          <w:szCs w:val="26"/>
        </w:rPr>
        <w:t xml:space="preserve"> предотвращение  и ликвидация загрязнения, захламления, нарушения земель, других негативных (вредных) воздействий хозяйственной деятельности;- сохранение,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C33002" w:rsidRPr="00C33002" w:rsidRDefault="00561192" w:rsidP="00C330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>Основными задачами реализации Пр</w:t>
      </w:r>
      <w:r w:rsidR="00C33002">
        <w:rPr>
          <w:rFonts w:ascii="Times New Roman" w:eastAsia="Times New Roman" w:hAnsi="Times New Roman" w:cs="Times New Roman"/>
          <w:bCs/>
          <w:sz w:val="26"/>
          <w:szCs w:val="26"/>
        </w:rPr>
        <w:t>ограммы являются: о</w:t>
      </w:r>
      <w:r w:rsidR="00C33002" w:rsidRPr="00C33002">
        <w:rPr>
          <w:rFonts w:ascii="Times New Roman" w:hAnsi="Times New Roman" w:cs="Times New Roman"/>
          <w:sz w:val="26"/>
          <w:szCs w:val="26"/>
        </w:rPr>
        <w:t>беспечение организации рационального использования и охраны земель на территории Михайловского сельского поселения, инвентаризация земель.</w:t>
      </w:r>
    </w:p>
    <w:p w:rsidR="005018BE" w:rsidRDefault="00561192" w:rsidP="00C33002">
      <w:pPr>
        <w:pStyle w:val="a6"/>
        <w:snapToGrid w:val="0"/>
        <w:ind w:firstLine="708"/>
        <w:jc w:val="both"/>
        <w:rPr>
          <w:rFonts w:cs="Times New Roman"/>
          <w:sz w:val="26"/>
          <w:szCs w:val="26"/>
        </w:rPr>
      </w:pPr>
      <w:r w:rsidRPr="003A7B42">
        <w:rPr>
          <w:rFonts w:cs="Times New Roman"/>
          <w:color w:val="000000"/>
          <w:sz w:val="26"/>
          <w:szCs w:val="26"/>
        </w:rPr>
        <w:t>Мероприятия выполненные в ходе реализации муниципальной программы:</w:t>
      </w:r>
      <w:r w:rsidR="00D94F34" w:rsidRPr="003A7B42">
        <w:rPr>
          <w:rFonts w:eastAsia="Times New Roman" w:cs="Times New Roman"/>
          <w:sz w:val="26"/>
          <w:szCs w:val="26"/>
        </w:rPr>
        <w:t xml:space="preserve"> </w:t>
      </w:r>
      <w:r w:rsidR="00C33002" w:rsidRPr="00C33002">
        <w:rPr>
          <w:rFonts w:cs="Times New Roman"/>
          <w:sz w:val="26"/>
          <w:szCs w:val="26"/>
        </w:rPr>
        <w:t>Упорядочение землепользования; - повышение эффективности использования и охраны земель; - повышение экологической безопасности населения Михайловского сельского поселения и качества его жизни; - увеличение налогооблагаемой базы.</w:t>
      </w:r>
      <w:r w:rsidR="00C33002">
        <w:rPr>
          <w:rFonts w:cs="Times New Roman"/>
          <w:sz w:val="26"/>
          <w:szCs w:val="26"/>
        </w:rPr>
        <w:t xml:space="preserve"> </w:t>
      </w:r>
    </w:p>
    <w:p w:rsidR="00D01F32" w:rsidRPr="00C33002" w:rsidRDefault="00D01F32" w:rsidP="00C33002">
      <w:pPr>
        <w:pStyle w:val="a6"/>
        <w:snapToGrid w:val="0"/>
        <w:ind w:firstLine="708"/>
        <w:jc w:val="both"/>
        <w:rPr>
          <w:rFonts w:cs="Times New Roman"/>
          <w:sz w:val="26"/>
          <w:szCs w:val="26"/>
        </w:rPr>
      </w:pPr>
      <w:r w:rsidRPr="00C33002">
        <w:rPr>
          <w:rFonts w:cs="Times New Roman"/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F5221D" w:rsidRPr="00F5221D" w:rsidRDefault="00561192" w:rsidP="00F52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>Достижение целевых показателей муниципальной программы</w:t>
      </w:r>
      <w:r w:rsidR="00F5221D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="00F5221D" w:rsidRPr="00F5221D">
        <w:rPr>
          <w:rFonts w:ascii="Times New Roman" w:hAnsi="Times New Roman" w:cs="Times New Roman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135B8" w:rsidRPr="003A7B42" w:rsidRDefault="00561192" w:rsidP="00F5221D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7B42">
        <w:rPr>
          <w:rFonts w:ascii="Times New Roman" w:hAnsi="Times New Roman" w:cs="Times New Roman"/>
          <w:bCs/>
          <w:sz w:val="26"/>
          <w:szCs w:val="26"/>
        </w:rPr>
        <w:t>Оценка эффективности</w:t>
      </w:r>
    </w:p>
    <w:p w:rsidR="00561192" w:rsidRPr="003A7B42" w:rsidRDefault="00561192" w:rsidP="00D135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sz w:val="26"/>
          <w:szCs w:val="26"/>
        </w:rPr>
        <w:t>По результатам оценки эффективности реализации программы в 2</w:t>
      </w:r>
      <w:r w:rsidR="001615F1" w:rsidRPr="003A7B42">
        <w:rPr>
          <w:rFonts w:ascii="Times New Roman" w:eastAsia="Times New Roman" w:hAnsi="Times New Roman" w:cs="Times New Roman"/>
          <w:sz w:val="26"/>
          <w:szCs w:val="26"/>
        </w:rPr>
        <w:t>022</w:t>
      </w:r>
      <w:r w:rsidRPr="003A7B42">
        <w:rPr>
          <w:rFonts w:ascii="Times New Roman" w:eastAsia="Times New Roman" w:hAnsi="Times New Roman" w:cs="Times New Roman"/>
          <w:sz w:val="26"/>
          <w:szCs w:val="26"/>
        </w:rPr>
        <w:t xml:space="preserve"> году, программа признана результативной.</w:t>
      </w:r>
    </w:p>
    <w:p w:rsidR="00D01F32" w:rsidRPr="003A7B42" w:rsidRDefault="00D01F32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35B8" w:rsidRPr="00F5221D" w:rsidRDefault="000C0783" w:rsidP="00F5221D">
      <w:pPr>
        <w:tabs>
          <w:tab w:val="left" w:pos="6600"/>
        </w:tabs>
        <w:spacing w:after="0"/>
        <w:ind w:right="360"/>
        <w:jc w:val="both"/>
        <w:rPr>
          <w:rFonts w:ascii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D01F32" w:rsidRPr="003A7B42">
        <w:rPr>
          <w:rFonts w:ascii="Times New Roman" w:eastAsia="Times New Roman" w:hAnsi="Times New Roman" w:cs="Times New Roman"/>
          <w:bCs/>
          <w:sz w:val="26"/>
          <w:szCs w:val="26"/>
        </w:rPr>
        <w:t xml:space="preserve">.    Муниципальная программа </w:t>
      </w:r>
      <w:r w:rsidR="00F5221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5221D" w:rsidRPr="00F5221D">
        <w:rPr>
          <w:rFonts w:ascii="Times New Roman" w:hAnsi="Times New Roman" w:cs="Times New Roman"/>
          <w:b/>
          <w:kern w:val="1"/>
          <w:sz w:val="26"/>
          <w:szCs w:val="26"/>
        </w:rPr>
        <w:t xml:space="preserve">Профилактика терроризма и экстремизма, а также минимизация и (или) ликвидация последствия проявления терроризма и экстремизма на территории Михайловского сельского </w:t>
      </w:r>
      <w:proofErr w:type="gramStart"/>
      <w:r w:rsidR="00F5221D" w:rsidRPr="00F5221D">
        <w:rPr>
          <w:rFonts w:ascii="Times New Roman" w:hAnsi="Times New Roman" w:cs="Times New Roman"/>
          <w:b/>
          <w:kern w:val="1"/>
          <w:sz w:val="26"/>
          <w:szCs w:val="26"/>
        </w:rPr>
        <w:t>поселения  на</w:t>
      </w:r>
      <w:proofErr w:type="gramEnd"/>
      <w:r w:rsidR="00F5221D" w:rsidRPr="00F5221D">
        <w:rPr>
          <w:rFonts w:ascii="Times New Roman" w:hAnsi="Times New Roman" w:cs="Times New Roman"/>
          <w:b/>
          <w:kern w:val="1"/>
          <w:sz w:val="26"/>
          <w:szCs w:val="26"/>
        </w:rPr>
        <w:t xml:space="preserve"> 2021-2023 годы</w:t>
      </w:r>
      <w:r w:rsidR="00F5221D">
        <w:rPr>
          <w:rFonts w:ascii="Times New Roman" w:hAnsi="Times New Roman" w:cs="Times New Roman"/>
          <w:sz w:val="26"/>
          <w:szCs w:val="26"/>
        </w:rPr>
        <w:t>»</w:t>
      </w:r>
      <w:r w:rsidR="006419B7">
        <w:rPr>
          <w:rFonts w:ascii="Times New Roman" w:hAnsi="Times New Roman" w:cs="Times New Roman"/>
          <w:sz w:val="26"/>
          <w:szCs w:val="26"/>
        </w:rPr>
        <w:t xml:space="preserve"> утвержденное постановлением Михайловской сельской администрации от 10.02.2021 г. № 7.</w:t>
      </w:r>
    </w:p>
    <w:p w:rsidR="00F5221D" w:rsidRDefault="00D01F32" w:rsidP="00F5221D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sz w:val="26"/>
          <w:szCs w:val="26"/>
        </w:rPr>
        <w:t>Цель программы</w:t>
      </w:r>
      <w:r w:rsidR="00D135B8" w:rsidRPr="003A7B42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F5221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5221D" w:rsidRPr="00F5221D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овершенствование системы профилактических мер антитеррористической и </w:t>
      </w:r>
      <w:proofErr w:type="spellStart"/>
      <w:r w:rsidR="00F5221D" w:rsidRPr="00F5221D">
        <w:rPr>
          <w:rFonts w:ascii="Times New Roman" w:hAnsi="Times New Roman" w:cs="Times New Roman"/>
          <w:color w:val="000000"/>
          <w:kern w:val="1"/>
          <w:sz w:val="26"/>
          <w:szCs w:val="26"/>
        </w:rPr>
        <w:t>антиэкстремистской</w:t>
      </w:r>
      <w:proofErr w:type="spellEnd"/>
      <w:r w:rsidR="00F5221D" w:rsidRPr="00F5221D">
        <w:rPr>
          <w:rFonts w:ascii="Times New Roman" w:hAnsi="Times New Roman" w:cs="Times New Roman"/>
          <w:color w:val="000000"/>
          <w:kern w:val="1"/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</w:t>
      </w:r>
      <w:r w:rsidRPr="00F5221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01F32" w:rsidRPr="003A7B42" w:rsidRDefault="00D01F32" w:rsidP="00F5221D">
      <w:pPr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>Основными задачами реализации Программы являются:</w:t>
      </w:r>
    </w:p>
    <w:p w:rsidR="00EE2E14" w:rsidRPr="00F5221D" w:rsidRDefault="00F5221D" w:rsidP="00F522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21D">
        <w:rPr>
          <w:rFonts w:ascii="Times New Roman" w:hAnsi="Times New Roman" w:cs="Times New Roman"/>
          <w:sz w:val="26"/>
          <w:szCs w:val="26"/>
        </w:rPr>
        <w:t>Усиление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объединений, негосударственных структур, средств массовой информации;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221D">
        <w:rPr>
          <w:rFonts w:ascii="Times New Roman" w:hAnsi="Times New Roman" w:cs="Times New Roman"/>
          <w:sz w:val="26"/>
          <w:szCs w:val="26"/>
        </w:rPr>
        <w:t>повышение уровня эффективности межведомственного в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5221D">
        <w:rPr>
          <w:rFonts w:ascii="Times New Roman" w:hAnsi="Times New Roman" w:cs="Times New Roman"/>
          <w:sz w:val="26"/>
          <w:szCs w:val="26"/>
        </w:rPr>
        <w:t xml:space="preserve">аимодействия в вопросах профилактики </w:t>
      </w:r>
      <w:r w:rsidRPr="00F5221D">
        <w:rPr>
          <w:rFonts w:ascii="Times New Roman" w:hAnsi="Times New Roman" w:cs="Times New Roman"/>
          <w:sz w:val="26"/>
          <w:szCs w:val="26"/>
        </w:rPr>
        <w:lastRenderedPageBreak/>
        <w:t>терроризма и экстремизма;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221D">
        <w:rPr>
          <w:rFonts w:ascii="Times New Roman" w:hAnsi="Times New Roman" w:cs="Times New Roman"/>
          <w:sz w:val="26"/>
          <w:szCs w:val="26"/>
        </w:rPr>
        <w:t>проведение воспитательной, информационно-пропагандистской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221D">
        <w:rPr>
          <w:rFonts w:ascii="Times New Roman" w:hAnsi="Times New Roman" w:cs="Times New Roman"/>
          <w:color w:val="000000"/>
          <w:kern w:val="1"/>
          <w:sz w:val="26"/>
          <w:szCs w:val="26"/>
        </w:rPr>
        <w:t>привлечение граждан, организаций всех форм собственности, общественных объединений, средств массовой информации для обеспечения максимальной эффективности деятельности по профилактике терроризма и экстремизма.</w:t>
      </w:r>
    </w:p>
    <w:p w:rsidR="00D01F32" w:rsidRPr="003A7B42" w:rsidRDefault="00D01F32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7B42">
        <w:rPr>
          <w:rFonts w:ascii="Times New Roman" w:hAnsi="Times New Roman" w:cs="Times New Roman"/>
          <w:color w:val="000000"/>
          <w:sz w:val="26"/>
          <w:szCs w:val="26"/>
        </w:rPr>
        <w:t>Мероприятия выполненные в ходе реализации муниципальной программы:</w:t>
      </w:r>
    </w:p>
    <w:tbl>
      <w:tblPr>
        <w:tblW w:w="1359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90"/>
      </w:tblGrid>
      <w:tr w:rsidR="00EE2E14" w:rsidRPr="003A7B42" w:rsidTr="00B9570C">
        <w:tc>
          <w:tcPr>
            <w:tcW w:w="13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19B7" w:rsidRPr="006419B7" w:rsidRDefault="00D135B8" w:rsidP="006419B7">
            <w:pPr>
              <w:spacing w:after="0"/>
              <w:ind w:right="45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419B7" w:rsidRPr="006419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19B7" w:rsidRPr="006419B7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путём проведения бесед и лекций в образовательных учреждениях, коллективах, собраниях граждан по месту их жительства по вопросам личной безопасности и правилах поведения в экстремальных ситуациях;</w:t>
            </w:r>
          </w:p>
          <w:p w:rsidR="006419B7" w:rsidRPr="006419B7" w:rsidRDefault="006419B7" w:rsidP="006419B7">
            <w:pPr>
              <w:spacing w:after="0"/>
              <w:ind w:right="45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9B7">
              <w:rPr>
                <w:rFonts w:ascii="Times New Roman" w:hAnsi="Times New Roman" w:cs="Times New Roman"/>
                <w:sz w:val="26"/>
                <w:szCs w:val="26"/>
              </w:rPr>
              <w:t>-организация проведения воспитательной и просветительской работы с детьми и молодежью о принципах поведения в вопросах веротерпимости и согласия;</w:t>
            </w:r>
          </w:p>
          <w:p w:rsidR="00EE2E14" w:rsidRPr="003A7B42" w:rsidRDefault="006419B7" w:rsidP="006419B7">
            <w:pPr>
              <w:spacing w:after="0"/>
              <w:ind w:right="4508" w:firstLine="709"/>
              <w:jc w:val="both"/>
              <w:rPr>
                <w:rFonts w:cs="Times New Roman"/>
                <w:sz w:val="26"/>
                <w:szCs w:val="26"/>
              </w:rPr>
            </w:pPr>
            <w:r w:rsidRPr="006419B7">
              <w:rPr>
                <w:rFonts w:ascii="Times New Roman" w:hAnsi="Times New Roman" w:cs="Times New Roman"/>
                <w:sz w:val="26"/>
                <w:szCs w:val="26"/>
              </w:rPr>
              <w:t>-подготовка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 на территории поселения.</w:t>
            </w:r>
          </w:p>
        </w:tc>
      </w:tr>
    </w:tbl>
    <w:p w:rsidR="00D01F32" w:rsidRPr="003A7B42" w:rsidRDefault="00D01F32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A7B42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D01F32" w:rsidRPr="003A7B42" w:rsidRDefault="00D01F3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оценки эффективности реализации программы в </w:t>
      </w:r>
      <w:r w:rsidR="001615F1" w:rsidRPr="003A7B42"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 w:rsidRPr="003A7B42">
        <w:rPr>
          <w:rFonts w:ascii="Times New Roman" w:eastAsia="Times New Roman" w:hAnsi="Times New Roman" w:cs="Times New Roman"/>
          <w:sz w:val="26"/>
          <w:szCs w:val="26"/>
        </w:rPr>
        <w:t>году</w:t>
      </w:r>
      <w:r w:rsidR="007F232C" w:rsidRPr="003A7B42">
        <w:rPr>
          <w:rFonts w:ascii="Times New Roman" w:hAnsi="Times New Roman" w:cs="Times New Roman"/>
          <w:sz w:val="26"/>
          <w:szCs w:val="26"/>
        </w:rPr>
        <w:t xml:space="preserve">, </w:t>
      </w:r>
      <w:r w:rsidR="006419B7">
        <w:rPr>
          <w:rFonts w:ascii="Times New Roman" w:hAnsi="Times New Roman" w:cs="Times New Roman"/>
          <w:sz w:val="26"/>
          <w:szCs w:val="26"/>
        </w:rPr>
        <w:t>выражено снижением прямых и косвенных экономических потерь от проявлений экстремизма, терроризма.</w:t>
      </w:r>
    </w:p>
    <w:p w:rsidR="009F0047" w:rsidRPr="003A7B42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9F0047" w:rsidRPr="00F52625" w:rsidRDefault="00D135B8" w:rsidP="00F52625">
      <w:pPr>
        <w:widowControl w:val="0"/>
        <w:spacing w:after="0"/>
        <w:ind w:right="-66" w:firstLine="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7B42">
        <w:rPr>
          <w:rFonts w:ascii="Times New Roman" w:hAnsi="Times New Roman" w:cs="Times New Roman"/>
          <w:sz w:val="26"/>
          <w:szCs w:val="26"/>
        </w:rPr>
        <w:t xml:space="preserve">5. </w:t>
      </w:r>
      <w:r w:rsidR="009F0047" w:rsidRPr="003A7B42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9F0047" w:rsidRPr="003A7B42">
        <w:rPr>
          <w:rFonts w:ascii="Times New Roman" w:hAnsi="Times New Roman" w:cs="Times New Roman"/>
          <w:bCs/>
          <w:sz w:val="26"/>
          <w:szCs w:val="26"/>
        </w:rPr>
        <w:t>«</w:t>
      </w:r>
      <w:r w:rsidR="00F52625" w:rsidRPr="00F5262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Поддержка проектов местных инициатив на </w:t>
      </w:r>
      <w:proofErr w:type="gramStart"/>
      <w:r w:rsidR="00F52625" w:rsidRPr="00F5262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территории  </w:t>
      </w:r>
      <w:r w:rsidR="00F52625" w:rsidRPr="00F52625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Михайловского</w:t>
      </w:r>
      <w:proofErr w:type="gramEnd"/>
      <w:r w:rsidR="00F52625" w:rsidRPr="00F52625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 сельского поселения Советского</w:t>
      </w:r>
      <w:r w:rsidR="00F52625" w:rsidRPr="00F5262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муниципального района Республики Марий Эл на 2020-2022 </w:t>
      </w:r>
      <w:proofErr w:type="spellStart"/>
      <w:r w:rsidR="00F52625" w:rsidRPr="00F52625">
        <w:rPr>
          <w:rFonts w:ascii="Times New Roman" w:hAnsi="Times New Roman" w:cs="Times New Roman"/>
          <w:b/>
          <w:sz w:val="26"/>
          <w:szCs w:val="26"/>
          <w:lang w:eastAsia="en-US"/>
        </w:rPr>
        <w:t>г.г</w:t>
      </w:r>
      <w:proofErr w:type="spellEnd"/>
      <w:r w:rsidR="00F52625" w:rsidRPr="00F52625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  <w:r w:rsidR="009F0047" w:rsidRPr="00F52625">
        <w:rPr>
          <w:rFonts w:ascii="Times New Roman" w:hAnsi="Times New Roman" w:cs="Times New Roman"/>
          <w:bCs/>
          <w:sz w:val="26"/>
          <w:szCs w:val="26"/>
        </w:rPr>
        <w:t>»</w:t>
      </w:r>
      <w:r w:rsidR="00F52625">
        <w:rPr>
          <w:rFonts w:ascii="Times New Roman" w:hAnsi="Times New Roman" w:cs="Times New Roman"/>
          <w:bCs/>
          <w:sz w:val="26"/>
          <w:szCs w:val="26"/>
        </w:rPr>
        <w:t xml:space="preserve"> утверждено постановлением Михайловской сельской администрации от 30.12.2019 г. № 78</w:t>
      </w:r>
    </w:p>
    <w:p w:rsidR="009F0047" w:rsidRPr="00F52625" w:rsidRDefault="00F52625" w:rsidP="00F52625">
      <w:pPr>
        <w:tabs>
          <w:tab w:val="left" w:pos="3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0047" w:rsidRPr="00F52625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</w:t>
      </w:r>
      <w:r w:rsidRPr="00F52625">
        <w:rPr>
          <w:rFonts w:ascii="Times New Roman" w:hAnsi="Times New Roman" w:cs="Times New Roman"/>
          <w:sz w:val="26"/>
          <w:szCs w:val="26"/>
        </w:rPr>
        <w:t>Повышение активности участия населения в осуществлении местного самоуправления и развитии территории муниципального образования;</w:t>
      </w:r>
      <w:r w:rsidRPr="00F52625">
        <w:rPr>
          <w:rFonts w:ascii="Times New Roman" w:hAnsi="Times New Roman" w:cs="Times New Roman"/>
          <w:sz w:val="26"/>
          <w:szCs w:val="26"/>
        </w:rPr>
        <w:t xml:space="preserve"> </w:t>
      </w:r>
      <w:r w:rsidRPr="00F52625">
        <w:rPr>
          <w:rFonts w:ascii="Times New Roman" w:hAnsi="Times New Roman" w:cs="Times New Roman"/>
          <w:sz w:val="26"/>
          <w:szCs w:val="26"/>
        </w:rPr>
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2625">
        <w:rPr>
          <w:rFonts w:ascii="Times New Roman" w:eastAsia="Calibri" w:hAnsi="Times New Roman" w:cs="Times New Roman"/>
          <w:sz w:val="26"/>
          <w:szCs w:val="26"/>
          <w:lang w:eastAsia="en-US"/>
        </w:rPr>
        <w:t>активизация местного населения на решении вопросов местного значения.</w:t>
      </w:r>
    </w:p>
    <w:p w:rsidR="00F52625" w:rsidRDefault="009F0047" w:rsidP="00F52625">
      <w:pPr>
        <w:shd w:val="clear" w:color="auto" w:fill="FFFFFF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A7B42">
        <w:rPr>
          <w:rFonts w:ascii="Times New Roman" w:eastAsia="Times New Roman" w:hAnsi="Times New Roman" w:cs="Times New Roman"/>
          <w:bCs/>
          <w:sz w:val="26"/>
          <w:szCs w:val="26"/>
        </w:rPr>
        <w:t>Основными задачами реализации Программы являются:</w:t>
      </w:r>
      <w:r w:rsidR="00F5262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52625">
        <w:rPr>
          <w:rFonts w:ascii="Times New Roman" w:eastAsia="Calibri" w:hAnsi="Times New Roman" w:cs="Times New Roman"/>
          <w:sz w:val="26"/>
          <w:szCs w:val="26"/>
          <w:lang w:eastAsia="en-US"/>
        </w:rPr>
        <w:t>соз</w:t>
      </w:r>
      <w:r w:rsidR="00F52625" w:rsidRPr="00F52625">
        <w:rPr>
          <w:rFonts w:ascii="Times New Roman" w:eastAsia="Calibri" w:hAnsi="Times New Roman" w:cs="Times New Roman"/>
          <w:sz w:val="26"/>
          <w:szCs w:val="26"/>
          <w:lang w:eastAsia="en-US"/>
        </w:rPr>
        <w:t>дание правовых экономических условий для развития реализации ППМИ;</w:t>
      </w:r>
      <w:r w:rsidR="00F52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52625" w:rsidRPr="00F52625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социально-значимых проблем</w:t>
      </w:r>
      <w:r w:rsidR="00F52625" w:rsidRPr="00F52625">
        <w:rPr>
          <w:rFonts w:ascii="Times New Roman" w:eastAsia="Calibri" w:hAnsi="Times New Roman" w:cs="Times New Roman"/>
          <w:spacing w:val="-13"/>
          <w:sz w:val="26"/>
          <w:szCs w:val="26"/>
          <w:lang w:eastAsia="en-US"/>
        </w:rPr>
        <w:t xml:space="preserve"> </w:t>
      </w:r>
      <w:r w:rsidR="00F52625" w:rsidRPr="00F52625"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поселения;</w:t>
      </w:r>
      <w:r w:rsidR="00F52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52625" w:rsidRPr="00F52625">
        <w:rPr>
          <w:rFonts w:ascii="Times New Roman" w:eastAsia="Calibri" w:hAnsi="Times New Roman" w:cs="Times New Roman"/>
          <w:sz w:val="26"/>
          <w:szCs w:val="26"/>
          <w:lang w:eastAsia="en-US"/>
        </w:rPr>
        <w:t>повышение качества жизни населения сельского</w:t>
      </w:r>
      <w:r w:rsidR="00F52625" w:rsidRPr="00F52625">
        <w:rPr>
          <w:rFonts w:ascii="Times New Roman" w:eastAsia="Calibri" w:hAnsi="Times New Roman" w:cs="Times New Roman"/>
          <w:spacing w:val="-15"/>
          <w:sz w:val="26"/>
          <w:szCs w:val="26"/>
          <w:lang w:eastAsia="en-US"/>
        </w:rPr>
        <w:t xml:space="preserve"> </w:t>
      </w:r>
      <w:r w:rsidR="00F52625" w:rsidRPr="00F52625">
        <w:rPr>
          <w:rFonts w:ascii="Times New Roman" w:eastAsia="Calibri" w:hAnsi="Times New Roman" w:cs="Times New Roman"/>
          <w:sz w:val="26"/>
          <w:szCs w:val="26"/>
          <w:lang w:eastAsia="en-US"/>
        </w:rPr>
        <w:t>поселения;</w:t>
      </w:r>
      <w:r w:rsidR="00F52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52625" w:rsidRPr="00F52625">
        <w:rPr>
          <w:rFonts w:ascii="Times New Roman" w:eastAsia="Calibri" w:hAnsi="Times New Roman" w:cs="Times New Roman"/>
          <w:sz w:val="26"/>
          <w:szCs w:val="26"/>
          <w:lang w:eastAsia="en-US"/>
        </w:rPr>
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</w:r>
      <w:r w:rsidR="00F526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52625" w:rsidRPr="00F52625">
        <w:rPr>
          <w:rFonts w:ascii="Times New Roman" w:eastAsia="Calibri" w:hAnsi="Times New Roman" w:cs="Times New Roman"/>
          <w:sz w:val="26"/>
          <w:szCs w:val="26"/>
          <w:lang w:eastAsia="en-US"/>
        </w:rPr>
        <w:t>поддержка инициатив граждан по решению вопросов местного значения</w:t>
      </w:r>
      <w:r w:rsidR="00F52625" w:rsidRPr="009725E9">
        <w:rPr>
          <w:rFonts w:eastAsia="Calibri"/>
          <w:sz w:val="28"/>
          <w:szCs w:val="28"/>
          <w:lang w:eastAsia="en-US"/>
        </w:rPr>
        <w:t>.</w:t>
      </w:r>
    </w:p>
    <w:p w:rsidR="00D135B8" w:rsidRPr="003A7B42" w:rsidRDefault="00D135B8" w:rsidP="00F5262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7B42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Мероприятия выполненные в ходе реализации муниципальной программы:</w:t>
      </w:r>
    </w:p>
    <w:p w:rsidR="005018BE" w:rsidRDefault="00F52625" w:rsidP="005018BE">
      <w:pPr>
        <w:widowControl w:val="0"/>
        <w:tabs>
          <w:tab w:val="left" w:pos="983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F52625">
        <w:rPr>
          <w:rFonts w:ascii="Times New Roman" w:hAnsi="Times New Roman" w:cs="Times New Roman"/>
          <w:sz w:val="26"/>
          <w:szCs w:val="26"/>
          <w:lang w:eastAsia="en-US"/>
        </w:rPr>
        <w:t>увеличение</w:t>
      </w:r>
      <w:proofErr w:type="gramEnd"/>
      <w:r w:rsidRPr="00F52625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количества занятого населения в реализации</w:t>
      </w:r>
      <w:r w:rsidRPr="00F52625">
        <w:rPr>
          <w:rFonts w:ascii="Times New Roman" w:hAnsi="Times New Roman" w:cs="Times New Roman"/>
          <w:spacing w:val="-20"/>
          <w:sz w:val="26"/>
          <w:szCs w:val="26"/>
          <w:lang w:eastAsia="en-US"/>
        </w:rPr>
        <w:t xml:space="preserve"> </w:t>
      </w:r>
      <w:r w:rsidRPr="00F52625">
        <w:rPr>
          <w:rFonts w:ascii="Times New Roman" w:hAnsi="Times New Roman" w:cs="Times New Roman"/>
          <w:sz w:val="26"/>
          <w:szCs w:val="26"/>
          <w:lang w:eastAsia="en-US"/>
        </w:rPr>
        <w:t>проекта;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52625">
        <w:rPr>
          <w:rFonts w:ascii="Times New Roman" w:hAnsi="Times New Roman" w:cs="Times New Roman"/>
          <w:sz w:val="26"/>
          <w:szCs w:val="26"/>
          <w:lang w:eastAsia="en-US"/>
        </w:rPr>
        <w:t xml:space="preserve">повышение качества уровня жизни населения </w:t>
      </w:r>
      <w:r w:rsidRPr="00F5262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Михайловского</w:t>
      </w:r>
      <w:r w:rsidRPr="00F52625">
        <w:rPr>
          <w:rFonts w:ascii="Times New Roman" w:hAnsi="Times New Roman" w:cs="Times New Roman"/>
          <w:sz w:val="26"/>
          <w:szCs w:val="26"/>
          <w:lang w:eastAsia="en-US"/>
        </w:rPr>
        <w:t xml:space="preserve"> сельского</w:t>
      </w:r>
      <w:r w:rsidRPr="00F52625">
        <w:rPr>
          <w:rFonts w:ascii="Times New Roman" w:hAnsi="Times New Roman" w:cs="Times New Roman"/>
          <w:spacing w:val="-20"/>
          <w:sz w:val="26"/>
          <w:szCs w:val="26"/>
          <w:lang w:eastAsia="en-US"/>
        </w:rPr>
        <w:t xml:space="preserve"> </w:t>
      </w:r>
      <w:r w:rsidRPr="00F52625">
        <w:rPr>
          <w:rFonts w:ascii="Times New Roman" w:hAnsi="Times New Roman" w:cs="Times New Roman"/>
          <w:sz w:val="26"/>
          <w:szCs w:val="26"/>
          <w:lang w:eastAsia="en-US"/>
        </w:rPr>
        <w:t>поселения;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52625">
        <w:rPr>
          <w:rFonts w:ascii="Times New Roman" w:hAnsi="Times New Roman" w:cs="Times New Roman"/>
          <w:sz w:val="26"/>
          <w:szCs w:val="26"/>
          <w:lang w:eastAsia="en-US"/>
        </w:rPr>
        <w:t>освоение бюджетных, областных средств, собственные средства жителей поселения предусмотренных муниципальной</w:t>
      </w:r>
      <w:r w:rsidRPr="00F52625">
        <w:rPr>
          <w:rFonts w:ascii="Times New Roman" w:hAnsi="Times New Roman" w:cs="Times New Roman"/>
          <w:spacing w:val="-20"/>
          <w:sz w:val="26"/>
          <w:szCs w:val="26"/>
          <w:lang w:eastAsia="en-US"/>
        </w:rPr>
        <w:t xml:space="preserve"> </w:t>
      </w:r>
      <w:r w:rsidRPr="00F52625">
        <w:rPr>
          <w:rFonts w:ascii="Times New Roman" w:hAnsi="Times New Roman" w:cs="Times New Roman"/>
          <w:sz w:val="26"/>
          <w:szCs w:val="26"/>
          <w:lang w:eastAsia="en-US"/>
        </w:rPr>
        <w:t>программой.</w:t>
      </w:r>
    </w:p>
    <w:p w:rsidR="005018BE" w:rsidRPr="00F52625" w:rsidRDefault="005018BE" w:rsidP="005018BE">
      <w:pPr>
        <w:widowControl w:val="0"/>
        <w:tabs>
          <w:tab w:val="left" w:pos="983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018BE">
        <w:rPr>
          <w:rFonts w:ascii="Times New Roman" w:hAnsi="Times New Roman" w:cs="Times New Roman"/>
          <w:sz w:val="26"/>
          <w:szCs w:val="26"/>
        </w:rPr>
        <w:t xml:space="preserve">На реализацию Программы израсходовано бюджетных средств в сумме </w:t>
      </w:r>
      <w:r>
        <w:rPr>
          <w:rFonts w:ascii="Times New Roman" w:hAnsi="Times New Roman" w:cs="Times New Roman"/>
          <w:sz w:val="26"/>
          <w:szCs w:val="26"/>
        </w:rPr>
        <w:t>932,932</w:t>
      </w:r>
      <w:r w:rsidRPr="005018BE">
        <w:rPr>
          <w:rFonts w:ascii="Times New Roman" w:hAnsi="Times New Roman" w:cs="Times New Roman"/>
          <w:sz w:val="26"/>
          <w:szCs w:val="26"/>
        </w:rPr>
        <w:t xml:space="preserve"> тыс. руб.</w:t>
      </w:r>
      <w:bookmarkStart w:id="0" w:name="_GoBack"/>
      <w:bookmarkEnd w:id="0"/>
    </w:p>
    <w:p w:rsidR="009F0047" w:rsidRPr="003A7B42" w:rsidRDefault="009F004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B42">
        <w:rPr>
          <w:rFonts w:ascii="Times New Roman" w:eastAsia="Times New Roman" w:hAnsi="Times New Roman" w:cs="Times New Roman"/>
          <w:sz w:val="26"/>
          <w:szCs w:val="26"/>
        </w:rPr>
        <w:t>По результатам оценки эффективности реализации программы в 20</w:t>
      </w:r>
      <w:r w:rsidR="001615F1" w:rsidRPr="003A7B42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B42">
        <w:rPr>
          <w:rFonts w:ascii="Times New Roman" w:eastAsia="Times New Roman" w:hAnsi="Times New Roman" w:cs="Times New Roman"/>
          <w:sz w:val="26"/>
          <w:szCs w:val="26"/>
        </w:rPr>
        <w:t xml:space="preserve"> году, программа признана результативной.</w:t>
      </w:r>
    </w:p>
    <w:p w:rsidR="004207D5" w:rsidRPr="003A7B42" w:rsidRDefault="004207D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277" w:rsidRPr="003A7B42" w:rsidRDefault="006B3277" w:rsidP="00D93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B3277" w:rsidRPr="003A7B42" w:rsidSect="000C0783">
      <w:pgSz w:w="11906" w:h="16838"/>
      <w:pgMar w:top="1134" w:right="11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C7E7D"/>
    <w:multiLevelType w:val="hybridMultilevel"/>
    <w:tmpl w:val="03B8FDB2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23047"/>
    <w:multiLevelType w:val="hybridMultilevel"/>
    <w:tmpl w:val="9B06CD70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FC9"/>
    <w:multiLevelType w:val="multilevel"/>
    <w:tmpl w:val="CE6C7A3C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3">
    <w:nsid w:val="7B6D646B"/>
    <w:multiLevelType w:val="multilevel"/>
    <w:tmpl w:val="5A2A55C4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1D"/>
    <w:rsid w:val="00003365"/>
    <w:rsid w:val="00036FFF"/>
    <w:rsid w:val="000918E4"/>
    <w:rsid w:val="00091CC4"/>
    <w:rsid w:val="000B277D"/>
    <w:rsid w:val="000C0783"/>
    <w:rsid w:val="00146CE8"/>
    <w:rsid w:val="00152E3C"/>
    <w:rsid w:val="00157B1D"/>
    <w:rsid w:val="001615F1"/>
    <w:rsid w:val="001B2D5E"/>
    <w:rsid w:val="001C0740"/>
    <w:rsid w:val="001C4E20"/>
    <w:rsid w:val="00280F91"/>
    <w:rsid w:val="0029721A"/>
    <w:rsid w:val="002B558E"/>
    <w:rsid w:val="00304609"/>
    <w:rsid w:val="00320D7B"/>
    <w:rsid w:val="003A7B42"/>
    <w:rsid w:val="0040333D"/>
    <w:rsid w:val="004207D5"/>
    <w:rsid w:val="00423A58"/>
    <w:rsid w:val="00432367"/>
    <w:rsid w:val="00445B2D"/>
    <w:rsid w:val="00451DAB"/>
    <w:rsid w:val="0045370E"/>
    <w:rsid w:val="004D5E1D"/>
    <w:rsid w:val="004E312F"/>
    <w:rsid w:val="004F2055"/>
    <w:rsid w:val="005018BE"/>
    <w:rsid w:val="00561192"/>
    <w:rsid w:val="005D1A51"/>
    <w:rsid w:val="006242B4"/>
    <w:rsid w:val="006419B7"/>
    <w:rsid w:val="006B1ADB"/>
    <w:rsid w:val="006B3277"/>
    <w:rsid w:val="006C326A"/>
    <w:rsid w:val="006F2F3C"/>
    <w:rsid w:val="006F2F7B"/>
    <w:rsid w:val="0072712B"/>
    <w:rsid w:val="00733CFA"/>
    <w:rsid w:val="0075709D"/>
    <w:rsid w:val="007C1CFB"/>
    <w:rsid w:val="007D62AD"/>
    <w:rsid w:val="007D6495"/>
    <w:rsid w:val="007F232C"/>
    <w:rsid w:val="008069F9"/>
    <w:rsid w:val="00837F68"/>
    <w:rsid w:val="008C5863"/>
    <w:rsid w:val="008F4331"/>
    <w:rsid w:val="009065AB"/>
    <w:rsid w:val="009326EC"/>
    <w:rsid w:val="0097595A"/>
    <w:rsid w:val="009E5732"/>
    <w:rsid w:val="009F0047"/>
    <w:rsid w:val="00A07AE6"/>
    <w:rsid w:val="00A1333A"/>
    <w:rsid w:val="00A57808"/>
    <w:rsid w:val="00A67279"/>
    <w:rsid w:val="00AA7310"/>
    <w:rsid w:val="00AC112E"/>
    <w:rsid w:val="00AD0918"/>
    <w:rsid w:val="00BF2FCB"/>
    <w:rsid w:val="00C075C5"/>
    <w:rsid w:val="00C33002"/>
    <w:rsid w:val="00CA3DA3"/>
    <w:rsid w:val="00CA59F8"/>
    <w:rsid w:val="00CC7792"/>
    <w:rsid w:val="00CD2E6E"/>
    <w:rsid w:val="00CE51E4"/>
    <w:rsid w:val="00D01F32"/>
    <w:rsid w:val="00D135B8"/>
    <w:rsid w:val="00D938BA"/>
    <w:rsid w:val="00D94F34"/>
    <w:rsid w:val="00DD6AC7"/>
    <w:rsid w:val="00E30FCD"/>
    <w:rsid w:val="00E86F71"/>
    <w:rsid w:val="00EB4732"/>
    <w:rsid w:val="00EC7F8D"/>
    <w:rsid w:val="00EE2E14"/>
    <w:rsid w:val="00F12F85"/>
    <w:rsid w:val="00F1797D"/>
    <w:rsid w:val="00F5221D"/>
    <w:rsid w:val="00F52625"/>
    <w:rsid w:val="00F80AF7"/>
    <w:rsid w:val="00F91914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C1C8C-4789-4E9E-86D4-34A0209F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B1D"/>
    <w:rPr>
      <w:color w:val="0000FF"/>
      <w:u w:val="single"/>
    </w:rPr>
  </w:style>
  <w:style w:type="character" w:styleId="a4">
    <w:name w:val="Strong"/>
    <w:basedOn w:val="a0"/>
    <w:uiPriority w:val="22"/>
    <w:qFormat/>
    <w:rsid w:val="00157B1D"/>
    <w:rPr>
      <w:b/>
      <w:bCs/>
    </w:rPr>
  </w:style>
  <w:style w:type="paragraph" w:styleId="a5">
    <w:name w:val="Normal (Web)"/>
    <w:basedOn w:val="a"/>
    <w:unhideWhenUsed/>
    <w:rsid w:val="001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61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92"/>
    <w:pPr>
      <w:suppressLineNumbers/>
    </w:pPr>
  </w:style>
  <w:style w:type="paragraph" w:customStyle="1" w:styleId="a6">
    <w:name w:val="Содержимое таблицы"/>
    <w:basedOn w:val="a"/>
    <w:rsid w:val="00D01F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rsid w:val="00D01F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01F3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CE51E4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1615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615F1"/>
  </w:style>
  <w:style w:type="character" w:customStyle="1" w:styleId="10">
    <w:name w:val="Заголовок 1 Знак"/>
    <w:basedOn w:val="a0"/>
    <w:link w:val="1"/>
    <w:uiPriority w:val="9"/>
    <w:rsid w:val="009326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582AE5B363124DA162924FC452F3A2" ma:contentTypeVersion="1" ma:contentTypeDescription="Создание документа." ma:contentTypeScope="" ma:versionID="f6eb5ec46e1516442829c5eedf78a4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XXJ7TYMEEKJ2-4762-3</_dlc_DocId>
    <_dlc_DocIdUrl xmlns="57504d04-691e-4fc4-8f09-4f19fdbe90f6">
      <Url>https://vip.gov.mari.ru/sovetsk/mihailovskoe/_layouts/DocIdRedir.aspx?ID=XXJ7TYMEEKJ2-4762-3</Url>
      <Description>XXJ7TYMEEKJ2-4762-3</Description>
    </_dlc_DocIdUrl>
  </documentManagement>
</p:properties>
</file>

<file path=customXml/itemProps1.xml><?xml version="1.0" encoding="utf-8"?>
<ds:datastoreItem xmlns:ds="http://schemas.openxmlformats.org/officeDocument/2006/customXml" ds:itemID="{3B10B762-DAC4-4C4C-8B6B-485FE0D636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A50165-53C0-4C10-AFCD-A0FAAD9C1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3F56B-F81E-4205-818F-BD83F06CC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4841A-EDF8-44C2-9868-3C608FBA00B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Программ на территорииМихайловского сельского поселения Советского муниципального района Республики Марий Эл за 2019 год</vt:lpstr>
    </vt:vector>
  </TitlesOfParts>
  <Company/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на территорииМихайловского сельского поселения Советского муниципального района Республики Марий Эл за 2019 год</dc:title>
  <dc:creator>User</dc:creator>
  <cp:lastModifiedBy>Специалист</cp:lastModifiedBy>
  <cp:revision>2</cp:revision>
  <dcterms:created xsi:type="dcterms:W3CDTF">2023-03-30T08:20:00Z</dcterms:created>
  <dcterms:modified xsi:type="dcterms:W3CDTF">2023-03-30T08:20:00Z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0x0101003F582AE5B363124DA162924FC452F3A2</vt:lpwstr>
  </property>
  <property fmtid="{D5CDD505-2E9C-101B-9397-08002B2CF9AE}" pid="3" name="_dlc_DocIdItemGuid">
    <vt:lpwstr>b7073007-f326-47ed-a647-3e04a5c7f738</vt:lpwstr>
  </property>
</Properties>
</file>