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Pr="0018142C" w:rsidRDefault="00800A5C" w:rsidP="00800A5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0A5C" w:rsidRPr="007158EA" w:rsidRDefault="00800A5C" w:rsidP="00800A5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6D3BAD" w:rsidP="006D3BAD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A3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 февраля</w:t>
            </w:r>
            <w:r w:rsidR="006A3A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2023</w:t>
            </w:r>
            <w:r w:rsidR="001F680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6D3BAD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D3BAD">
              <w:rPr>
                <w:szCs w:val="28"/>
              </w:rPr>
              <w:t>75</w:t>
            </w:r>
            <w:r w:rsidR="00800A5C">
              <w:rPr>
                <w:szCs w:val="28"/>
              </w:rPr>
              <w:t>/</w:t>
            </w:r>
            <w:r w:rsidR="006D3BAD">
              <w:rPr>
                <w:szCs w:val="28"/>
              </w:rPr>
              <w:t>275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DD2AC8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B12F8C">
        <w:rPr>
          <w:b/>
          <w:sz w:val="28"/>
          <w:szCs w:val="20"/>
        </w:rPr>
        <w:t>1</w:t>
      </w:r>
      <w:r w:rsidR="00F15F32">
        <w:rPr>
          <w:b/>
          <w:sz w:val="28"/>
          <w:szCs w:val="20"/>
        </w:rPr>
        <w:t>2</w:t>
      </w:r>
      <w:r w:rsidR="006D3BAD">
        <w:rPr>
          <w:b/>
          <w:sz w:val="28"/>
          <w:szCs w:val="20"/>
        </w:rPr>
        <w:t>0</w:t>
      </w:r>
      <w:r>
        <w:rPr>
          <w:b/>
          <w:sz w:val="28"/>
          <w:szCs w:val="20"/>
        </w:rPr>
        <w:t xml:space="preserve"> </w:t>
      </w:r>
      <w:r w:rsidR="006D3BAD">
        <w:rPr>
          <w:b/>
          <w:sz w:val="28"/>
          <w:szCs w:val="20"/>
        </w:rPr>
        <w:t>Беззубенковой Любови Ивановны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735E7F" w:rsidRDefault="00E96E4B" w:rsidP="00735E7F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>На основании подпункта «</w:t>
      </w:r>
      <w:r w:rsidR="006D3BAD">
        <w:rPr>
          <w:sz w:val="28"/>
          <w:szCs w:val="20"/>
        </w:rPr>
        <w:t>г</w:t>
      </w:r>
      <w:r w:rsidRPr="00E96E4B">
        <w:rPr>
          <w:sz w:val="28"/>
          <w:szCs w:val="20"/>
        </w:rPr>
        <w:t xml:space="preserve">» пункта </w:t>
      </w:r>
      <w:r w:rsidR="006D3BAD">
        <w:rPr>
          <w:sz w:val="28"/>
          <w:szCs w:val="20"/>
        </w:rPr>
        <w:t>8</w:t>
      </w:r>
      <w:r w:rsidRPr="00E96E4B">
        <w:rPr>
          <w:sz w:val="28"/>
          <w:szCs w:val="20"/>
        </w:rPr>
        <w:t xml:space="preserve">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</w:t>
      </w:r>
      <w:r w:rsidRPr="00E96E4B">
        <w:rPr>
          <w:sz w:val="28"/>
          <w:szCs w:val="28"/>
        </w:rPr>
        <w:t xml:space="preserve"> </w:t>
      </w:r>
      <w:r w:rsidR="00735E7F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735E7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F15F32">
        <w:rPr>
          <w:sz w:val="28"/>
          <w:szCs w:val="20"/>
        </w:rPr>
        <w:t>2</w:t>
      </w:r>
      <w:r w:rsidR="006D3BAD">
        <w:rPr>
          <w:sz w:val="28"/>
          <w:szCs w:val="20"/>
        </w:rPr>
        <w:t>0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6D3BAD" w:rsidRPr="006D3BAD">
        <w:rPr>
          <w:sz w:val="28"/>
          <w:szCs w:val="20"/>
        </w:rPr>
        <w:t>Беззубенковой Любови Ивановны</w:t>
      </w:r>
      <w:r w:rsidR="00735E7F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ой</w:t>
      </w:r>
      <w:r w:rsidR="00735E7F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>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735E7F">
        <w:rPr>
          <w:sz w:val="28"/>
          <w:szCs w:val="20"/>
        </w:rPr>
        <w:t xml:space="preserve">собранием избирателей по месту </w:t>
      </w:r>
      <w:r w:rsidR="006D3BAD">
        <w:rPr>
          <w:sz w:val="28"/>
          <w:szCs w:val="20"/>
        </w:rPr>
        <w:t>жительства</w:t>
      </w:r>
      <w:r w:rsidR="003D031A">
        <w:rPr>
          <w:sz w:val="28"/>
          <w:szCs w:val="20"/>
        </w:rPr>
        <w:t>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35E7F">
        <w:rPr>
          <w:sz w:val="28"/>
          <w:szCs w:val="20"/>
        </w:rPr>
        <w:t>1</w:t>
      </w:r>
      <w:r w:rsidR="00F15F32">
        <w:rPr>
          <w:sz w:val="28"/>
          <w:szCs w:val="20"/>
        </w:rPr>
        <w:t>2</w:t>
      </w:r>
      <w:r w:rsidR="006D3BAD">
        <w:rPr>
          <w:sz w:val="28"/>
          <w:szCs w:val="20"/>
        </w:rPr>
        <w:t>0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35E7F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00A5C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B24E5A" w:rsidRDefault="00800A5C" w:rsidP="00344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Default="00800A5C" w:rsidP="0034411B"/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00A5C" w:rsidRPr="00B24E5A" w:rsidRDefault="00800A5C" w:rsidP="00800A5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34411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34411B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3441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6D3BAD" w:rsidP="0034411B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AC7574">
      <w:headerReference w:type="default" r:id="rId8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7A" w:rsidRDefault="00A52A7A">
      <w:r>
        <w:separator/>
      </w:r>
    </w:p>
  </w:endnote>
  <w:endnote w:type="continuationSeparator" w:id="1">
    <w:p w:rsidR="00A52A7A" w:rsidRDefault="00A5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7A" w:rsidRDefault="00A52A7A">
      <w:r>
        <w:separator/>
      </w:r>
    </w:p>
  </w:footnote>
  <w:footnote w:type="continuationSeparator" w:id="1">
    <w:p w:rsidR="00A52A7A" w:rsidRDefault="00A52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F00ACD" w:rsidP="00735FF7">
    <w:pPr>
      <w:pStyle w:val="a3"/>
      <w:jc w:val="center"/>
    </w:pPr>
    <w:fldSimple w:instr=" PAGE   \* MERGEFORMAT ">
      <w:r w:rsidR="00AC757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0F5DB0"/>
    <w:rsid w:val="00106AA6"/>
    <w:rsid w:val="00125820"/>
    <w:rsid w:val="001312A9"/>
    <w:rsid w:val="001442EA"/>
    <w:rsid w:val="00150086"/>
    <w:rsid w:val="00155E8B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80C"/>
    <w:rsid w:val="001F6A6C"/>
    <w:rsid w:val="001F7C8C"/>
    <w:rsid w:val="002516C8"/>
    <w:rsid w:val="00252578"/>
    <w:rsid w:val="0025725F"/>
    <w:rsid w:val="00260F68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46D6"/>
    <w:rsid w:val="003064A4"/>
    <w:rsid w:val="00312D08"/>
    <w:rsid w:val="003316BF"/>
    <w:rsid w:val="00336A89"/>
    <w:rsid w:val="00356D0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48BD"/>
    <w:rsid w:val="005B16A8"/>
    <w:rsid w:val="005B6C83"/>
    <w:rsid w:val="005F04A9"/>
    <w:rsid w:val="00602F44"/>
    <w:rsid w:val="006229C9"/>
    <w:rsid w:val="00625A69"/>
    <w:rsid w:val="006428E4"/>
    <w:rsid w:val="0065060D"/>
    <w:rsid w:val="006726CE"/>
    <w:rsid w:val="006850A3"/>
    <w:rsid w:val="006A3A10"/>
    <w:rsid w:val="006A75A5"/>
    <w:rsid w:val="006C638F"/>
    <w:rsid w:val="006D0B2B"/>
    <w:rsid w:val="006D3BAD"/>
    <w:rsid w:val="006E30A3"/>
    <w:rsid w:val="007002AC"/>
    <w:rsid w:val="00705809"/>
    <w:rsid w:val="00735E7F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0A5C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66F3B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52A7A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12F8C"/>
    <w:rsid w:val="00B13A8E"/>
    <w:rsid w:val="00B17B35"/>
    <w:rsid w:val="00B24E5A"/>
    <w:rsid w:val="00B30EBD"/>
    <w:rsid w:val="00B42464"/>
    <w:rsid w:val="00B52AB3"/>
    <w:rsid w:val="00B669F3"/>
    <w:rsid w:val="00B6719C"/>
    <w:rsid w:val="00B90E35"/>
    <w:rsid w:val="00B9498E"/>
    <w:rsid w:val="00B97D3E"/>
    <w:rsid w:val="00BA2A6B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4D99"/>
    <w:rsid w:val="00CB0988"/>
    <w:rsid w:val="00CC34DE"/>
    <w:rsid w:val="00CC4612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DD2AC8"/>
    <w:rsid w:val="00E01698"/>
    <w:rsid w:val="00E04F22"/>
    <w:rsid w:val="00E057B5"/>
    <w:rsid w:val="00E27AE4"/>
    <w:rsid w:val="00E6152F"/>
    <w:rsid w:val="00E63A8B"/>
    <w:rsid w:val="00E65E2E"/>
    <w:rsid w:val="00E71F03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00ACD"/>
    <w:rsid w:val="00F1467B"/>
    <w:rsid w:val="00F15805"/>
    <w:rsid w:val="00F15F32"/>
    <w:rsid w:val="00F17FD6"/>
    <w:rsid w:val="00F37D67"/>
    <w:rsid w:val="00F43E3A"/>
    <w:rsid w:val="00F44490"/>
    <w:rsid w:val="00F45D4F"/>
    <w:rsid w:val="00F67C29"/>
    <w:rsid w:val="00F71026"/>
    <w:rsid w:val="00F92093"/>
    <w:rsid w:val="00FA26C6"/>
    <w:rsid w:val="00FC33A5"/>
    <w:rsid w:val="00FC7EAD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2021-02-08T13:27:00Z</cp:lastPrinted>
  <dcterms:created xsi:type="dcterms:W3CDTF">2023-02-24T09:13:00Z</dcterms:created>
  <dcterms:modified xsi:type="dcterms:W3CDTF">2023-02-24T09:13:00Z</dcterms:modified>
</cp:coreProperties>
</file>