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8563ED">
        <w:trPr>
          <w:trHeight w:val="1140"/>
        </w:trPr>
        <w:tc>
          <w:tcPr>
            <w:tcW w:w="2747" w:type="dxa"/>
            <w:shd w:val="clear" w:color="auto" w:fill="auto"/>
          </w:tcPr>
          <w:p w:rsidR="008563ED" w:rsidRDefault="008563ED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563ED" w:rsidRDefault="00BA3CFF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8563ED" w:rsidRDefault="008563ED">
            <w:pPr>
              <w:pStyle w:val="af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CB15B2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CB15B2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CB15B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CB15B2" w:rsidP="00CB15B2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287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802D92" w:rsidRPr="00802D92" w:rsidRDefault="00802D92" w:rsidP="00802D92">
      <w:pPr>
        <w:pStyle w:val="af9"/>
        <w:spacing w:before="0" w:after="0"/>
        <w:jc w:val="center"/>
        <w:rPr>
          <w:b/>
          <w:bCs/>
          <w:kern w:val="28"/>
          <w:sz w:val="28"/>
          <w:szCs w:val="28"/>
          <w:lang w:val="ru-RU"/>
        </w:rPr>
      </w:pPr>
      <w:r w:rsidRPr="00802D92">
        <w:rPr>
          <w:b/>
          <w:bCs/>
          <w:kern w:val="28"/>
          <w:sz w:val="28"/>
          <w:szCs w:val="28"/>
          <w:lang w:val="ru-RU"/>
        </w:rPr>
        <w:t xml:space="preserve">О реорганизации муниципального казенного унитарного предприятия </w:t>
      </w:r>
      <w:r w:rsidRPr="00802D92">
        <w:rPr>
          <w:b/>
          <w:bCs/>
          <w:kern w:val="28"/>
          <w:sz w:val="28"/>
          <w:szCs w:val="28"/>
          <w:lang w:val="ru-RU"/>
        </w:rPr>
        <w:br/>
        <w:t xml:space="preserve">городского поселения Советский «СПЕКТР» </w:t>
      </w:r>
    </w:p>
    <w:p w:rsidR="00802D92" w:rsidRPr="00802D92" w:rsidRDefault="00802D92" w:rsidP="00802D92">
      <w:pPr>
        <w:pStyle w:val="af9"/>
        <w:spacing w:before="0" w:after="0"/>
        <w:jc w:val="center"/>
        <w:rPr>
          <w:sz w:val="28"/>
          <w:szCs w:val="28"/>
          <w:lang w:val="ru-RU"/>
        </w:rPr>
      </w:pPr>
    </w:p>
    <w:p w:rsidR="00802D92" w:rsidRPr="00802D92" w:rsidRDefault="00802D92" w:rsidP="00802D92">
      <w:pPr>
        <w:pStyle w:val="af9"/>
        <w:spacing w:before="0" w:after="0"/>
        <w:jc w:val="center"/>
        <w:rPr>
          <w:sz w:val="28"/>
          <w:szCs w:val="28"/>
          <w:lang w:val="ru-RU"/>
        </w:rPr>
      </w:pPr>
    </w:p>
    <w:p w:rsidR="00802D92" w:rsidRPr="00802D92" w:rsidRDefault="00802D92" w:rsidP="00802D92">
      <w:pPr>
        <w:ind w:firstLine="709"/>
        <w:jc w:val="both"/>
        <w:rPr>
          <w:sz w:val="28"/>
          <w:szCs w:val="28"/>
        </w:rPr>
      </w:pPr>
      <w:r w:rsidRPr="00802D92">
        <w:rPr>
          <w:sz w:val="28"/>
          <w:szCs w:val="28"/>
        </w:rPr>
        <w:t xml:space="preserve"> </w:t>
      </w:r>
      <w:proofErr w:type="gramStart"/>
      <w:r w:rsidRPr="00802D92">
        <w:rPr>
          <w:sz w:val="28"/>
          <w:szCs w:val="28"/>
        </w:rPr>
        <w:t xml:space="preserve">Во исполнение пункта 1 статьи 3 Федерального закона от 27 декабря 2019 года № 485-ФЗ «О внесении изменений в Федеральный закон </w:t>
      </w:r>
      <w:r w:rsidRPr="00802D92">
        <w:rPr>
          <w:sz w:val="28"/>
          <w:szCs w:val="28"/>
        </w:rPr>
        <w:br/>
        <w:t xml:space="preserve">«О государственных и муниципальных унитарных предприятиях», </w:t>
      </w:r>
      <w:r w:rsidRPr="00802D92">
        <w:rPr>
          <w:sz w:val="28"/>
          <w:szCs w:val="28"/>
        </w:rPr>
        <w:br/>
        <w:t>и Федеральный закон «О защите конкуренции», в соответствии с постановлением Правительства Республики Марий Эл от 18 июля 2003 года                 № 223 «О процедурных вопросах, связанных с созданием, ликвидацией и реорганизацией унитарных предприятий и государственных учреждений</w:t>
      </w:r>
      <w:proofErr w:type="gramEnd"/>
      <w:r w:rsidRPr="00802D92">
        <w:rPr>
          <w:sz w:val="28"/>
          <w:szCs w:val="28"/>
        </w:rPr>
        <w:t xml:space="preserve"> республики Марий Эл», в целях эффективного использования муниципального имущества городского поселения Советский Собрание депутатов городского поселения Советский </w:t>
      </w:r>
      <w:r w:rsidRPr="00802D92">
        <w:rPr>
          <w:b/>
          <w:spacing w:val="30"/>
          <w:sz w:val="28"/>
          <w:szCs w:val="28"/>
        </w:rPr>
        <w:t>решило</w:t>
      </w:r>
      <w:r w:rsidRPr="00802D92">
        <w:rPr>
          <w:sz w:val="28"/>
          <w:szCs w:val="28"/>
        </w:rPr>
        <w:t>: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sz w:val="28"/>
          <w:szCs w:val="28"/>
        </w:rPr>
        <w:t xml:space="preserve">1. Реорганизовать муниципальное казенное унитарное предприятие городского поселения Советский «СПЕКТР» в форме преобразования его </w:t>
      </w:r>
      <w:r w:rsidRPr="00802D92">
        <w:rPr>
          <w:sz w:val="28"/>
          <w:szCs w:val="28"/>
        </w:rPr>
        <w:br/>
        <w:t>в муниципальное автономное учреждение городского поселения Советский «СПЕКТР».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>2. Установить, что: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>к вновь возникшему муниципальному автономному учреждению городского поселения Советский «СПЕКТР» переходят права и обязанности реорганизуемого муниципального казенного предприятия;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>полномочия учредителя муниципального автономного учреждения городского поселения Советский «СПЕКТР» осуществляет Советская городская администрация Советского муниципального района Республики Марий Эл.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lastRenderedPageBreak/>
        <w:t>3. Советской городской администрации Советского муниципального района Республики Марий Эл: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 xml:space="preserve">провести необходимые мероприятия по реорганизации муниципального казенного </w:t>
      </w:r>
      <w:r w:rsidRPr="00802D92">
        <w:rPr>
          <w:sz w:val="28"/>
          <w:szCs w:val="28"/>
        </w:rPr>
        <w:t xml:space="preserve">унитарного предприятия городского поселения Советский «СПЕКТР» </w:t>
      </w:r>
      <w:r w:rsidRPr="00802D92">
        <w:rPr>
          <w:bCs/>
          <w:kern w:val="28"/>
          <w:sz w:val="28"/>
          <w:szCs w:val="28"/>
        </w:rPr>
        <w:t>в установленном порядке за счет средств реорганизуемого муниципального казенного унитарного предприятия;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 xml:space="preserve">осуществить процедуру передачи имущества, закрепленного на праве оперативного управления за муниципальным казенным унитарным предприятием </w:t>
      </w:r>
      <w:r w:rsidRPr="00802D92">
        <w:rPr>
          <w:sz w:val="28"/>
          <w:szCs w:val="28"/>
        </w:rPr>
        <w:t xml:space="preserve">городского поселения Советский </w:t>
      </w:r>
      <w:r w:rsidRPr="00802D92">
        <w:rPr>
          <w:bCs/>
          <w:kern w:val="28"/>
          <w:sz w:val="28"/>
          <w:szCs w:val="28"/>
        </w:rPr>
        <w:t>«СПЕКТР», муниципальному автономному учреждению городского поселения Советский «СПЕКТР».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  <w:r w:rsidRPr="00802D92">
        <w:rPr>
          <w:bCs/>
          <w:kern w:val="28"/>
          <w:sz w:val="28"/>
          <w:szCs w:val="28"/>
        </w:rPr>
        <w:t xml:space="preserve">4. </w:t>
      </w:r>
      <w:proofErr w:type="gramStart"/>
      <w:r w:rsidRPr="00802D92">
        <w:rPr>
          <w:bCs/>
          <w:kern w:val="28"/>
          <w:sz w:val="28"/>
          <w:szCs w:val="28"/>
        </w:rPr>
        <w:t>Контроль за</w:t>
      </w:r>
      <w:proofErr w:type="gramEnd"/>
      <w:r w:rsidRPr="00802D92">
        <w:rPr>
          <w:bCs/>
          <w:kern w:val="28"/>
          <w:sz w:val="28"/>
          <w:szCs w:val="28"/>
        </w:rPr>
        <w:t xml:space="preserve"> исполнением настоящего решения возложить на главу Советской городской администрации А.Е. </w:t>
      </w:r>
      <w:proofErr w:type="spellStart"/>
      <w:r w:rsidRPr="00802D92">
        <w:rPr>
          <w:bCs/>
          <w:kern w:val="28"/>
          <w:sz w:val="28"/>
          <w:szCs w:val="28"/>
        </w:rPr>
        <w:t>Бездушнова</w:t>
      </w:r>
      <w:proofErr w:type="spellEnd"/>
      <w:r w:rsidRPr="00802D92">
        <w:rPr>
          <w:bCs/>
          <w:kern w:val="28"/>
          <w:sz w:val="28"/>
          <w:szCs w:val="28"/>
        </w:rPr>
        <w:t>.</w:t>
      </w: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</w:p>
    <w:p w:rsidR="00802D92" w:rsidRPr="00802D92" w:rsidRDefault="00802D92" w:rsidP="00802D92">
      <w:pPr>
        <w:ind w:firstLine="709"/>
        <w:jc w:val="both"/>
        <w:rPr>
          <w:bCs/>
          <w:kern w:val="28"/>
          <w:sz w:val="28"/>
          <w:szCs w:val="28"/>
        </w:rPr>
      </w:pPr>
    </w:p>
    <w:p w:rsidR="00802D92" w:rsidRPr="00802D92" w:rsidRDefault="00802D92" w:rsidP="00802D92">
      <w:pPr>
        <w:ind w:firstLine="709"/>
        <w:jc w:val="both"/>
        <w:rPr>
          <w:sz w:val="28"/>
          <w:szCs w:val="28"/>
        </w:rPr>
      </w:pPr>
      <w:r w:rsidRPr="00802D92">
        <w:rPr>
          <w:sz w:val="28"/>
          <w:szCs w:val="28"/>
        </w:rPr>
        <w:t xml:space="preserve">                 Глава </w:t>
      </w:r>
    </w:p>
    <w:p w:rsidR="00802D92" w:rsidRPr="00802D92" w:rsidRDefault="00802D92" w:rsidP="00802D92">
      <w:pPr>
        <w:ind w:firstLine="709"/>
        <w:jc w:val="both"/>
        <w:rPr>
          <w:sz w:val="28"/>
          <w:szCs w:val="28"/>
        </w:rPr>
      </w:pPr>
      <w:r w:rsidRPr="00802D92">
        <w:rPr>
          <w:sz w:val="28"/>
          <w:szCs w:val="28"/>
        </w:rPr>
        <w:t xml:space="preserve">Городского поселения </w:t>
      </w:r>
      <w:proofErr w:type="gramStart"/>
      <w:r w:rsidRPr="00802D92">
        <w:rPr>
          <w:sz w:val="28"/>
          <w:szCs w:val="28"/>
        </w:rPr>
        <w:t>Советский</w:t>
      </w:r>
      <w:proofErr w:type="gramEnd"/>
      <w:r w:rsidRPr="00802D92">
        <w:rPr>
          <w:sz w:val="28"/>
          <w:szCs w:val="28"/>
        </w:rPr>
        <w:t xml:space="preserve">                                 Н.И. </w:t>
      </w:r>
      <w:bookmarkStart w:id="0" w:name="Par29"/>
      <w:bookmarkEnd w:id="0"/>
      <w:r w:rsidRPr="00802D92">
        <w:rPr>
          <w:sz w:val="28"/>
          <w:szCs w:val="28"/>
        </w:rPr>
        <w:t>Павлова</w:t>
      </w:r>
    </w:p>
    <w:p w:rsidR="008563ED" w:rsidRPr="00802D92" w:rsidRDefault="008563ED" w:rsidP="00802D92">
      <w:pPr>
        <w:pStyle w:val="2"/>
        <w:spacing w:before="0" w:after="0"/>
        <w:ind w:left="649" w:right="709"/>
        <w:jc w:val="center"/>
      </w:pPr>
    </w:p>
    <w:sectPr w:rsidR="008563ED" w:rsidRPr="00802D92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11492A"/>
    <w:rsid w:val="00461CB9"/>
    <w:rsid w:val="0048290D"/>
    <w:rsid w:val="00802D92"/>
    <w:rsid w:val="008563ED"/>
    <w:rsid w:val="009377D2"/>
    <w:rsid w:val="00BA3CFF"/>
    <w:rsid w:val="00CB15B2"/>
    <w:rsid w:val="00D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uiPriority w:val="99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4</cp:revision>
  <cp:lastPrinted>2024-02-01T08:42:00Z</cp:lastPrinted>
  <dcterms:created xsi:type="dcterms:W3CDTF">2024-01-26T10:06:00Z</dcterms:created>
  <dcterms:modified xsi:type="dcterms:W3CDTF">2024-02-01T10:04:00Z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