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660"/>
        <w:gridCol w:w="5103"/>
        <w:gridCol w:w="1984"/>
      </w:tblGrid>
      <w:tr w:rsidR="00D51B52" w:rsidTr="005620C2">
        <w:tc>
          <w:tcPr>
            <w:tcW w:w="9747" w:type="dxa"/>
            <w:gridSpan w:val="3"/>
          </w:tcPr>
          <w:p w:rsidR="00D51B52" w:rsidRPr="00C35A7F" w:rsidRDefault="00D51B52" w:rsidP="005620C2">
            <w:pPr>
              <w:snapToGrid w:val="0"/>
              <w:jc w:val="center"/>
              <w:rPr>
                <w:b/>
                <w:sz w:val="28"/>
                <w:szCs w:val="28"/>
              </w:rPr>
            </w:pPr>
            <w:r w:rsidRPr="00C35A7F">
              <w:rPr>
                <w:rFonts w:cs="Times New Roman"/>
                <w:b/>
                <w:sz w:val="28"/>
                <w:szCs w:val="28"/>
              </w:rPr>
              <w:t>Министерство здравоохранения Республики Марий Эл</w:t>
            </w:r>
          </w:p>
          <w:p w:rsidR="00D51B52" w:rsidRPr="00C35A7F" w:rsidRDefault="00D51B52" w:rsidP="005620C2">
            <w:pPr>
              <w:jc w:val="center"/>
              <w:rPr>
                <w:b/>
                <w:sz w:val="28"/>
                <w:szCs w:val="28"/>
              </w:rPr>
            </w:pPr>
          </w:p>
        </w:tc>
      </w:tr>
      <w:tr w:rsidR="00D51B52" w:rsidTr="005620C2">
        <w:tc>
          <w:tcPr>
            <w:tcW w:w="9747" w:type="dxa"/>
            <w:gridSpan w:val="3"/>
          </w:tcPr>
          <w:p w:rsidR="00D51B52" w:rsidRPr="00C35A7F" w:rsidRDefault="00D51B52" w:rsidP="005620C2">
            <w:pPr>
              <w:jc w:val="center"/>
              <w:rPr>
                <w:rFonts w:cs="Times New Roman"/>
                <w:b/>
                <w:sz w:val="28"/>
                <w:szCs w:val="28"/>
              </w:rPr>
            </w:pPr>
            <w:r w:rsidRPr="00C35A7F">
              <w:rPr>
                <w:rFonts w:cs="Times New Roman"/>
                <w:b/>
                <w:sz w:val="28"/>
                <w:szCs w:val="28"/>
              </w:rPr>
              <w:t>Государственное бюджетное учреждение Республики</w:t>
            </w:r>
            <w:r w:rsidRPr="00C35A7F">
              <w:rPr>
                <w:b/>
                <w:sz w:val="28"/>
                <w:szCs w:val="28"/>
              </w:rPr>
              <w:t xml:space="preserve"> </w:t>
            </w:r>
            <w:r w:rsidRPr="00C35A7F">
              <w:rPr>
                <w:rFonts w:cs="Times New Roman"/>
                <w:b/>
                <w:sz w:val="28"/>
                <w:szCs w:val="28"/>
              </w:rPr>
              <w:t>Марий Эл</w:t>
            </w:r>
          </w:p>
          <w:p w:rsidR="00D51B52" w:rsidRPr="00C35A7F" w:rsidRDefault="00D51B52" w:rsidP="005620C2">
            <w:pPr>
              <w:jc w:val="center"/>
              <w:rPr>
                <w:b/>
                <w:sz w:val="28"/>
                <w:szCs w:val="28"/>
              </w:rPr>
            </w:pPr>
            <w:r w:rsidRPr="00C35A7F">
              <w:rPr>
                <w:rFonts w:cs="Times New Roman"/>
                <w:b/>
                <w:sz w:val="28"/>
                <w:szCs w:val="28"/>
              </w:rPr>
              <w:t xml:space="preserve"> «Республиканский онкологический диспансер»</w:t>
            </w:r>
          </w:p>
          <w:p w:rsidR="00D51B52" w:rsidRPr="00C35A7F" w:rsidRDefault="00D51B52" w:rsidP="005620C2">
            <w:pPr>
              <w:jc w:val="center"/>
              <w:rPr>
                <w:b/>
                <w:sz w:val="28"/>
                <w:szCs w:val="28"/>
              </w:rPr>
            </w:pPr>
          </w:p>
        </w:tc>
      </w:tr>
      <w:tr w:rsidR="00D51B52" w:rsidTr="005620C2">
        <w:tblPrEx>
          <w:tblCellMar>
            <w:left w:w="0" w:type="dxa"/>
            <w:right w:w="0" w:type="dxa"/>
          </w:tblCellMar>
        </w:tblPrEx>
        <w:trPr>
          <w:trHeight w:val="510"/>
        </w:trPr>
        <w:tc>
          <w:tcPr>
            <w:tcW w:w="9747" w:type="dxa"/>
            <w:gridSpan w:val="3"/>
            <w:vAlign w:val="bottom"/>
          </w:tcPr>
          <w:p w:rsidR="00D51B52" w:rsidRPr="009215EC" w:rsidRDefault="00D51B52" w:rsidP="005620C2">
            <w:pPr>
              <w:snapToGrid w:val="0"/>
              <w:jc w:val="center"/>
              <w:rPr>
                <w:b/>
                <w:spacing w:val="66"/>
                <w:sz w:val="32"/>
                <w:szCs w:val="32"/>
              </w:rPr>
            </w:pPr>
            <w:r w:rsidRPr="009215EC">
              <w:rPr>
                <w:b/>
                <w:spacing w:val="66"/>
                <w:sz w:val="32"/>
                <w:szCs w:val="32"/>
              </w:rPr>
              <w:t>ПРИКАЗ</w:t>
            </w:r>
          </w:p>
        </w:tc>
      </w:tr>
      <w:tr w:rsidR="00D51B52" w:rsidTr="005620C2">
        <w:tblPrEx>
          <w:tblCellMar>
            <w:left w:w="0" w:type="dxa"/>
            <w:right w:w="0" w:type="dxa"/>
          </w:tblCellMar>
        </w:tblPrEx>
        <w:trPr>
          <w:trHeight w:val="341"/>
        </w:trPr>
        <w:tc>
          <w:tcPr>
            <w:tcW w:w="2660" w:type="dxa"/>
            <w:tcBorders>
              <w:bottom w:val="single" w:sz="4" w:space="0" w:color="000000"/>
            </w:tcBorders>
            <w:vAlign w:val="bottom"/>
          </w:tcPr>
          <w:p w:rsidR="00D51B52" w:rsidRDefault="00F57301" w:rsidP="005620C2">
            <w:pPr>
              <w:snapToGrid w:val="0"/>
              <w:jc w:val="center"/>
              <w:rPr>
                <w:b/>
                <w:i/>
                <w:spacing w:val="120"/>
                <w:sz w:val="26"/>
              </w:rPr>
            </w:pPr>
            <w:r>
              <w:rPr>
                <w:b/>
                <w:i/>
                <w:spacing w:val="120"/>
                <w:sz w:val="26"/>
              </w:rPr>
              <w:t>23.08.2017</w:t>
            </w:r>
          </w:p>
        </w:tc>
        <w:tc>
          <w:tcPr>
            <w:tcW w:w="5103" w:type="dxa"/>
            <w:vAlign w:val="bottom"/>
          </w:tcPr>
          <w:p w:rsidR="00D51B52" w:rsidRDefault="00D51B52" w:rsidP="005620C2">
            <w:pPr>
              <w:snapToGrid w:val="0"/>
              <w:ind w:right="57"/>
              <w:jc w:val="right"/>
              <w:rPr>
                <w:sz w:val="26"/>
              </w:rPr>
            </w:pPr>
            <w:r>
              <w:rPr>
                <w:sz w:val="26"/>
              </w:rPr>
              <w:t>№</w:t>
            </w:r>
          </w:p>
        </w:tc>
        <w:tc>
          <w:tcPr>
            <w:tcW w:w="1984" w:type="dxa"/>
            <w:tcBorders>
              <w:bottom w:val="single" w:sz="4" w:space="0" w:color="000000"/>
            </w:tcBorders>
            <w:vAlign w:val="bottom"/>
          </w:tcPr>
          <w:p w:rsidR="00D51B52" w:rsidRDefault="00F57301" w:rsidP="005620C2">
            <w:pPr>
              <w:snapToGrid w:val="0"/>
              <w:jc w:val="center"/>
              <w:rPr>
                <w:i/>
                <w:sz w:val="26"/>
                <w:szCs w:val="26"/>
              </w:rPr>
            </w:pPr>
            <w:r>
              <w:rPr>
                <w:i/>
                <w:sz w:val="26"/>
                <w:szCs w:val="26"/>
              </w:rPr>
              <w:t>247</w:t>
            </w:r>
            <w:bookmarkStart w:id="0" w:name="_GoBack"/>
            <w:bookmarkEnd w:id="0"/>
          </w:p>
        </w:tc>
      </w:tr>
      <w:tr w:rsidR="00D51B52" w:rsidTr="005620C2">
        <w:tc>
          <w:tcPr>
            <w:tcW w:w="9747" w:type="dxa"/>
            <w:gridSpan w:val="3"/>
          </w:tcPr>
          <w:p w:rsidR="00D51B52" w:rsidRDefault="00D51B52" w:rsidP="005620C2">
            <w:pPr>
              <w:snapToGrid w:val="0"/>
              <w:jc w:val="center"/>
              <w:rPr>
                <w:b/>
                <w:bCs/>
                <w:sz w:val="24"/>
                <w:szCs w:val="24"/>
              </w:rPr>
            </w:pPr>
          </w:p>
          <w:p w:rsidR="00D51B52" w:rsidRDefault="00D51B52" w:rsidP="005620C2">
            <w:pPr>
              <w:jc w:val="center"/>
              <w:rPr>
                <w:sz w:val="26"/>
                <w:szCs w:val="26"/>
              </w:rPr>
            </w:pPr>
            <w:r>
              <w:rPr>
                <w:sz w:val="26"/>
                <w:szCs w:val="26"/>
              </w:rPr>
              <w:t>г. Йошкар-Ола</w:t>
            </w:r>
          </w:p>
        </w:tc>
      </w:tr>
    </w:tbl>
    <w:p w:rsidR="00D51B52" w:rsidRDefault="00D51B52" w:rsidP="00D51B52"/>
    <w:p w:rsidR="00D51B52" w:rsidRPr="00C35A7F" w:rsidRDefault="00D51B52" w:rsidP="00D51B52">
      <w:pPr>
        <w:tabs>
          <w:tab w:val="left" w:pos="4111"/>
        </w:tabs>
        <w:ind w:right="-1"/>
        <w:jc w:val="center"/>
        <w:rPr>
          <w:b/>
          <w:bCs/>
          <w:sz w:val="28"/>
          <w:szCs w:val="28"/>
        </w:rPr>
      </w:pPr>
      <w:r w:rsidRPr="00C35A7F">
        <w:rPr>
          <w:b/>
          <w:bCs/>
          <w:sz w:val="28"/>
          <w:szCs w:val="28"/>
        </w:rPr>
        <w:t>О введении типовой формы информированного добровольного согласия на обработку</w:t>
      </w:r>
      <w:r>
        <w:rPr>
          <w:b/>
          <w:bCs/>
          <w:sz w:val="28"/>
          <w:szCs w:val="28"/>
        </w:rPr>
        <w:t xml:space="preserve"> </w:t>
      </w:r>
      <w:r w:rsidRPr="00C35A7F">
        <w:rPr>
          <w:b/>
          <w:bCs/>
          <w:sz w:val="28"/>
          <w:szCs w:val="28"/>
        </w:rPr>
        <w:t>персональных данных, необходимых для оформления листка</w:t>
      </w:r>
    </w:p>
    <w:p w:rsidR="00D51B52" w:rsidRPr="00C35A7F" w:rsidRDefault="00D51B52" w:rsidP="00D51B52">
      <w:pPr>
        <w:tabs>
          <w:tab w:val="left" w:pos="4111"/>
        </w:tabs>
        <w:ind w:right="-1"/>
        <w:jc w:val="center"/>
        <w:rPr>
          <w:b/>
          <w:bCs/>
          <w:sz w:val="28"/>
          <w:szCs w:val="28"/>
        </w:rPr>
      </w:pPr>
      <w:proofErr w:type="gramStart"/>
      <w:r w:rsidRPr="00C35A7F">
        <w:rPr>
          <w:b/>
          <w:bCs/>
          <w:sz w:val="28"/>
          <w:szCs w:val="28"/>
        </w:rPr>
        <w:t>нетрудоспособности</w:t>
      </w:r>
      <w:proofErr w:type="gramEnd"/>
      <w:r w:rsidRPr="00C35A7F">
        <w:rPr>
          <w:b/>
          <w:bCs/>
          <w:sz w:val="28"/>
          <w:szCs w:val="28"/>
        </w:rPr>
        <w:t xml:space="preserve"> в форме электронного документа </w:t>
      </w:r>
    </w:p>
    <w:p w:rsidR="00D51B52" w:rsidRPr="00C35A7F" w:rsidRDefault="00D51B52" w:rsidP="00D51B52">
      <w:pPr>
        <w:tabs>
          <w:tab w:val="left" w:pos="4111"/>
        </w:tabs>
        <w:ind w:right="-1"/>
        <w:jc w:val="center"/>
        <w:rPr>
          <w:rFonts w:cs="Times New Roman"/>
          <w:b/>
          <w:sz w:val="28"/>
          <w:szCs w:val="28"/>
        </w:rPr>
      </w:pPr>
      <w:proofErr w:type="gramStart"/>
      <w:r w:rsidRPr="00C35A7F">
        <w:rPr>
          <w:b/>
          <w:bCs/>
          <w:sz w:val="28"/>
          <w:szCs w:val="28"/>
        </w:rPr>
        <w:t>в</w:t>
      </w:r>
      <w:proofErr w:type="gramEnd"/>
      <w:r w:rsidRPr="00C35A7F">
        <w:rPr>
          <w:b/>
          <w:bCs/>
          <w:sz w:val="28"/>
          <w:szCs w:val="28"/>
        </w:rPr>
        <w:t xml:space="preserve"> Г</w:t>
      </w:r>
      <w:r w:rsidRPr="00C35A7F">
        <w:rPr>
          <w:rFonts w:cs="Times New Roman"/>
          <w:b/>
          <w:sz w:val="28"/>
          <w:szCs w:val="28"/>
        </w:rPr>
        <w:t>осударственном бюджетном учреждении Республики</w:t>
      </w:r>
      <w:r w:rsidRPr="00C35A7F">
        <w:rPr>
          <w:b/>
          <w:sz w:val="28"/>
          <w:szCs w:val="28"/>
        </w:rPr>
        <w:t xml:space="preserve"> </w:t>
      </w:r>
      <w:r w:rsidRPr="00C35A7F">
        <w:rPr>
          <w:rFonts w:cs="Times New Roman"/>
          <w:b/>
          <w:sz w:val="28"/>
          <w:szCs w:val="28"/>
        </w:rPr>
        <w:t>Марий Эл</w:t>
      </w:r>
    </w:p>
    <w:p w:rsidR="00D51B52" w:rsidRPr="00C35A7F" w:rsidRDefault="00D51B52" w:rsidP="00D51B52">
      <w:pPr>
        <w:tabs>
          <w:tab w:val="left" w:pos="4111"/>
        </w:tabs>
        <w:ind w:right="-1"/>
        <w:jc w:val="center"/>
        <w:rPr>
          <w:b/>
          <w:sz w:val="28"/>
          <w:szCs w:val="28"/>
        </w:rPr>
      </w:pPr>
      <w:r w:rsidRPr="00C35A7F">
        <w:rPr>
          <w:b/>
          <w:sz w:val="28"/>
          <w:szCs w:val="28"/>
        </w:rPr>
        <w:t xml:space="preserve"> «Республиканский онкологический диспансер».</w:t>
      </w:r>
    </w:p>
    <w:p w:rsidR="00D51B52" w:rsidRPr="00C35A7F" w:rsidRDefault="00D51B52" w:rsidP="00D51B52">
      <w:pPr>
        <w:tabs>
          <w:tab w:val="left" w:pos="4111"/>
        </w:tabs>
        <w:ind w:right="-1"/>
        <w:jc w:val="center"/>
        <w:rPr>
          <w:b/>
          <w:sz w:val="28"/>
          <w:szCs w:val="28"/>
        </w:rPr>
      </w:pPr>
    </w:p>
    <w:p w:rsidR="00D51B52" w:rsidRPr="00C35A7F" w:rsidRDefault="00D51B52" w:rsidP="00D51B52">
      <w:pPr>
        <w:tabs>
          <w:tab w:val="left" w:pos="4111"/>
        </w:tabs>
        <w:ind w:right="-1" w:firstLine="567"/>
        <w:jc w:val="both"/>
        <w:rPr>
          <w:rFonts w:eastAsiaTheme="minorEastAsia" w:cs="Times New Roman"/>
          <w:sz w:val="28"/>
          <w:szCs w:val="28"/>
          <w:lang w:eastAsia="ru-RU"/>
        </w:rPr>
      </w:pPr>
      <w:r w:rsidRPr="00C35A7F">
        <w:rPr>
          <w:rFonts w:cs="Times New Roman"/>
          <w:sz w:val="28"/>
          <w:szCs w:val="28"/>
        </w:rPr>
        <w:t>В соответствии с Федеральным законом от 01.06.2017г. № 86-ФЗ "О внесении изменений в</w:t>
      </w:r>
      <w:r w:rsidR="0098611E">
        <w:rPr>
          <w:rFonts w:cs="Times New Roman"/>
          <w:sz w:val="28"/>
          <w:szCs w:val="28"/>
        </w:rPr>
        <w:t xml:space="preserve"> статью 13 Федерального закона «</w:t>
      </w:r>
      <w:r w:rsidRPr="00C35A7F">
        <w:rPr>
          <w:rFonts w:cs="Times New Roman"/>
          <w:sz w:val="28"/>
          <w:szCs w:val="28"/>
        </w:rPr>
        <w:t>Об обязательном социальном страховании на случай временной нетрудоспосо</w:t>
      </w:r>
      <w:r w:rsidR="0098611E">
        <w:rPr>
          <w:rFonts w:cs="Times New Roman"/>
          <w:sz w:val="28"/>
          <w:szCs w:val="28"/>
        </w:rPr>
        <w:t>бности и в связи с материнством»</w:t>
      </w:r>
      <w:r w:rsidRPr="00C35A7F">
        <w:rPr>
          <w:rFonts w:cs="Times New Roman"/>
          <w:sz w:val="28"/>
          <w:szCs w:val="28"/>
        </w:rPr>
        <w:t xml:space="preserve"> и в статью 59 и 78 Федерального зако</w:t>
      </w:r>
      <w:r w:rsidR="0098611E">
        <w:rPr>
          <w:rFonts w:cs="Times New Roman"/>
          <w:sz w:val="28"/>
          <w:szCs w:val="28"/>
        </w:rPr>
        <w:t>на «</w:t>
      </w:r>
      <w:r w:rsidRPr="00C35A7F">
        <w:rPr>
          <w:rFonts w:cs="Times New Roman"/>
          <w:sz w:val="28"/>
          <w:szCs w:val="28"/>
        </w:rPr>
        <w:t>Об основах охраны здоровья</w:t>
      </w:r>
      <w:r w:rsidR="0098611E">
        <w:rPr>
          <w:rFonts w:cs="Times New Roman"/>
          <w:sz w:val="28"/>
          <w:szCs w:val="28"/>
        </w:rPr>
        <w:t xml:space="preserve"> граждан в Российской Федерации»</w:t>
      </w:r>
      <w:r w:rsidRPr="00C35A7F">
        <w:rPr>
          <w:rFonts w:cs="Times New Roman"/>
          <w:sz w:val="28"/>
          <w:szCs w:val="28"/>
        </w:rPr>
        <w:t xml:space="preserve">, </w:t>
      </w:r>
      <w:r w:rsidRPr="00C35A7F">
        <w:rPr>
          <w:sz w:val="28"/>
          <w:szCs w:val="28"/>
        </w:rPr>
        <w:t xml:space="preserve">Федерального закона от 27.07.2006г. № 152-ФЗ «О персональных данных» (в ред. от 29.07.2017г.), в целях формирования </w:t>
      </w:r>
      <w:r w:rsidRPr="00C35A7F">
        <w:rPr>
          <w:rFonts w:eastAsiaTheme="minorEastAsia" w:cs="Times New Roman"/>
          <w:sz w:val="28"/>
          <w:szCs w:val="28"/>
          <w:lang w:eastAsia="ru-RU"/>
        </w:rPr>
        <w:t>листка нетрудоспособности в форме электронного документа</w:t>
      </w:r>
      <w:r w:rsidR="0098611E">
        <w:rPr>
          <w:rFonts w:eastAsiaTheme="minorEastAsia" w:cs="Times New Roman"/>
          <w:sz w:val="28"/>
          <w:szCs w:val="28"/>
          <w:lang w:eastAsia="ru-RU"/>
        </w:rPr>
        <w:t xml:space="preserve"> в </w:t>
      </w:r>
      <w:r w:rsidR="008C796F">
        <w:rPr>
          <w:rFonts w:eastAsiaTheme="minorEastAsia" w:cs="Times New Roman"/>
          <w:sz w:val="28"/>
          <w:szCs w:val="28"/>
          <w:lang w:eastAsia="ru-RU"/>
        </w:rPr>
        <w:t xml:space="preserve">условиях </w:t>
      </w:r>
      <w:r w:rsidR="0098611E">
        <w:rPr>
          <w:rFonts w:eastAsiaTheme="minorEastAsia" w:cs="Times New Roman"/>
          <w:sz w:val="28"/>
          <w:szCs w:val="28"/>
          <w:lang w:eastAsia="ru-RU"/>
        </w:rPr>
        <w:t>Государственно</w:t>
      </w:r>
      <w:r w:rsidR="008C796F">
        <w:rPr>
          <w:rFonts w:eastAsiaTheme="minorEastAsia" w:cs="Times New Roman"/>
          <w:sz w:val="28"/>
          <w:szCs w:val="28"/>
          <w:lang w:eastAsia="ru-RU"/>
        </w:rPr>
        <w:t xml:space="preserve">го </w:t>
      </w:r>
      <w:r w:rsidR="0098611E">
        <w:rPr>
          <w:rFonts w:eastAsiaTheme="minorEastAsia" w:cs="Times New Roman"/>
          <w:sz w:val="28"/>
          <w:szCs w:val="28"/>
          <w:lang w:eastAsia="ru-RU"/>
        </w:rPr>
        <w:t>бюджетно</w:t>
      </w:r>
      <w:r w:rsidR="008C796F">
        <w:rPr>
          <w:rFonts w:eastAsiaTheme="minorEastAsia" w:cs="Times New Roman"/>
          <w:sz w:val="28"/>
          <w:szCs w:val="28"/>
          <w:lang w:eastAsia="ru-RU"/>
        </w:rPr>
        <w:t>го учреждения</w:t>
      </w:r>
      <w:r w:rsidR="0098611E">
        <w:rPr>
          <w:rFonts w:eastAsiaTheme="minorEastAsia" w:cs="Times New Roman"/>
          <w:sz w:val="28"/>
          <w:szCs w:val="28"/>
          <w:lang w:eastAsia="ru-RU"/>
        </w:rPr>
        <w:t xml:space="preserve"> Республики Марий Эл «Республиканский онкологический диспансер» (далее ГБУ «РОД РМЭ»</w:t>
      </w:r>
      <w:r w:rsidR="008C796F">
        <w:rPr>
          <w:rFonts w:eastAsiaTheme="minorEastAsia" w:cs="Times New Roman"/>
          <w:sz w:val="28"/>
          <w:szCs w:val="28"/>
          <w:lang w:eastAsia="ru-RU"/>
        </w:rPr>
        <w:t>)</w:t>
      </w:r>
      <w:r w:rsidRPr="00C35A7F">
        <w:rPr>
          <w:rFonts w:eastAsiaTheme="minorEastAsia" w:cs="Times New Roman"/>
          <w:sz w:val="28"/>
          <w:szCs w:val="28"/>
          <w:lang w:eastAsia="ru-RU"/>
        </w:rPr>
        <w:t>,</w:t>
      </w:r>
    </w:p>
    <w:p w:rsidR="00D51B52" w:rsidRPr="00C35A7F" w:rsidRDefault="00D51B52" w:rsidP="00D51B52">
      <w:pPr>
        <w:tabs>
          <w:tab w:val="left" w:pos="4111"/>
        </w:tabs>
        <w:ind w:right="-1" w:firstLine="567"/>
        <w:jc w:val="both"/>
        <w:rPr>
          <w:rFonts w:eastAsiaTheme="minorEastAsia" w:cs="Times New Roman"/>
          <w:b/>
          <w:bCs/>
          <w:sz w:val="28"/>
          <w:szCs w:val="28"/>
          <w:lang w:eastAsia="ru-RU"/>
        </w:rPr>
      </w:pPr>
    </w:p>
    <w:p w:rsidR="00D51B52" w:rsidRPr="00C35A7F" w:rsidRDefault="00D51B52" w:rsidP="00D51B52">
      <w:pPr>
        <w:jc w:val="both"/>
        <w:rPr>
          <w:sz w:val="28"/>
          <w:szCs w:val="28"/>
        </w:rPr>
      </w:pPr>
      <w:r w:rsidRPr="00C35A7F">
        <w:rPr>
          <w:sz w:val="28"/>
          <w:szCs w:val="28"/>
        </w:rPr>
        <w:t>ПРИКАЗЫВАЮ:</w:t>
      </w:r>
    </w:p>
    <w:p w:rsidR="00D51B52" w:rsidRPr="00C35A7F" w:rsidRDefault="00D51B52" w:rsidP="00D51B52">
      <w:pPr>
        <w:tabs>
          <w:tab w:val="left" w:pos="1134"/>
        </w:tabs>
        <w:ind w:firstLine="567"/>
        <w:jc w:val="both"/>
        <w:rPr>
          <w:rFonts w:cs="Times New Roman"/>
          <w:sz w:val="28"/>
          <w:szCs w:val="28"/>
        </w:rPr>
      </w:pPr>
    </w:p>
    <w:p w:rsidR="0098611E" w:rsidRPr="0098611E" w:rsidRDefault="00D51B52" w:rsidP="00D51B52">
      <w:pPr>
        <w:pStyle w:val="a6"/>
        <w:numPr>
          <w:ilvl w:val="0"/>
          <w:numId w:val="4"/>
        </w:numPr>
        <w:tabs>
          <w:tab w:val="left" w:pos="1134"/>
        </w:tabs>
        <w:ind w:left="0" w:right="-1" w:firstLine="567"/>
        <w:jc w:val="both"/>
        <w:rPr>
          <w:rFonts w:eastAsiaTheme="minorEastAsia" w:cs="Times New Roman"/>
          <w:sz w:val="28"/>
          <w:szCs w:val="28"/>
          <w:lang w:eastAsia="ru-RU"/>
        </w:rPr>
      </w:pPr>
      <w:r w:rsidRPr="00C35A7F">
        <w:rPr>
          <w:rFonts w:eastAsiaTheme="minorEastAsia" w:cs="Times New Roman"/>
          <w:bCs/>
          <w:sz w:val="28"/>
          <w:szCs w:val="28"/>
          <w:lang w:eastAsia="ru-RU"/>
        </w:rPr>
        <w:t>Формировать листок нетрудоспособности в виде электронного документа (далее - электронный листок нетрудоспособности, ЭЛН), имеющий равную юридическую силу с листком нетрудоспособности, оформленным в установленном порядке на бланке листка нетрудоспособности уста</w:t>
      </w:r>
      <w:r w:rsidR="0098611E">
        <w:rPr>
          <w:rFonts w:eastAsiaTheme="minorEastAsia" w:cs="Times New Roman"/>
          <w:bCs/>
          <w:sz w:val="28"/>
          <w:szCs w:val="28"/>
          <w:lang w:eastAsia="ru-RU"/>
        </w:rPr>
        <w:t>новленной формы (</w:t>
      </w:r>
      <w:r w:rsidR="0098611E" w:rsidRPr="0098611E">
        <w:rPr>
          <w:rFonts w:eastAsiaTheme="minorEastAsia" w:cs="Times New Roman"/>
          <w:bCs/>
          <w:sz w:val="28"/>
          <w:szCs w:val="28"/>
          <w:lang w:eastAsia="ru-RU"/>
        </w:rPr>
        <w:t xml:space="preserve">Приказ </w:t>
      </w:r>
      <w:proofErr w:type="spellStart"/>
      <w:r w:rsidR="0098611E" w:rsidRPr="0098611E">
        <w:rPr>
          <w:rFonts w:eastAsiaTheme="minorEastAsia" w:cs="Times New Roman"/>
          <w:bCs/>
          <w:sz w:val="28"/>
          <w:szCs w:val="28"/>
          <w:lang w:eastAsia="ru-RU"/>
        </w:rPr>
        <w:t>Минздравсоцразвития</w:t>
      </w:r>
      <w:proofErr w:type="spellEnd"/>
      <w:r w:rsidR="0098611E" w:rsidRPr="0098611E">
        <w:rPr>
          <w:rFonts w:eastAsiaTheme="minorEastAsia" w:cs="Times New Roman"/>
          <w:bCs/>
          <w:sz w:val="28"/>
          <w:szCs w:val="28"/>
          <w:lang w:eastAsia="ru-RU"/>
        </w:rPr>
        <w:t xml:space="preserve"> РФ от 26.04.2011</w:t>
      </w:r>
      <w:r w:rsidR="0098611E">
        <w:rPr>
          <w:rFonts w:eastAsiaTheme="minorEastAsia" w:cs="Times New Roman"/>
          <w:bCs/>
          <w:sz w:val="28"/>
          <w:szCs w:val="28"/>
          <w:lang w:eastAsia="ru-RU"/>
        </w:rPr>
        <w:t>г. №</w:t>
      </w:r>
      <w:r w:rsidR="0098611E" w:rsidRPr="0098611E">
        <w:rPr>
          <w:rFonts w:eastAsiaTheme="minorEastAsia" w:cs="Times New Roman"/>
          <w:bCs/>
          <w:sz w:val="28"/>
          <w:szCs w:val="28"/>
          <w:lang w:eastAsia="ru-RU"/>
        </w:rPr>
        <w:t>347н</w:t>
      </w:r>
      <w:r w:rsidR="0098611E">
        <w:rPr>
          <w:rFonts w:eastAsiaTheme="minorEastAsia" w:cs="Times New Roman"/>
          <w:bCs/>
          <w:sz w:val="28"/>
          <w:szCs w:val="28"/>
          <w:lang w:eastAsia="ru-RU"/>
        </w:rPr>
        <w:t xml:space="preserve"> «</w:t>
      </w:r>
      <w:r w:rsidR="0098611E" w:rsidRPr="0098611E">
        <w:rPr>
          <w:rFonts w:eastAsiaTheme="minorEastAsia" w:cs="Times New Roman"/>
          <w:bCs/>
          <w:sz w:val="28"/>
          <w:szCs w:val="28"/>
          <w:lang w:eastAsia="ru-RU"/>
        </w:rPr>
        <w:t>Об утверждении формы бланка листка нетрудоспособности</w:t>
      </w:r>
      <w:r w:rsidR="0098611E">
        <w:rPr>
          <w:rFonts w:eastAsiaTheme="minorEastAsia" w:cs="Times New Roman"/>
          <w:bCs/>
          <w:sz w:val="28"/>
          <w:szCs w:val="28"/>
          <w:lang w:eastAsia="ru-RU"/>
        </w:rPr>
        <w:t>»</w:t>
      </w:r>
      <w:r w:rsidR="0098611E" w:rsidRPr="0098611E">
        <w:rPr>
          <w:rFonts w:eastAsiaTheme="minorEastAsia" w:cs="Times New Roman"/>
          <w:bCs/>
          <w:sz w:val="28"/>
          <w:szCs w:val="28"/>
          <w:lang w:eastAsia="ru-RU"/>
        </w:rPr>
        <w:t>"</w:t>
      </w:r>
      <w:r w:rsidR="0098611E">
        <w:rPr>
          <w:rFonts w:eastAsiaTheme="minorEastAsia" w:cs="Times New Roman"/>
          <w:bCs/>
          <w:sz w:val="28"/>
          <w:szCs w:val="28"/>
          <w:lang w:eastAsia="ru-RU"/>
        </w:rPr>
        <w:t>).</w:t>
      </w:r>
    </w:p>
    <w:p w:rsidR="00D51B52" w:rsidRPr="00C35A7F" w:rsidRDefault="00D51B52" w:rsidP="00D51B52">
      <w:pPr>
        <w:pStyle w:val="a6"/>
        <w:numPr>
          <w:ilvl w:val="0"/>
          <w:numId w:val="4"/>
        </w:numPr>
        <w:tabs>
          <w:tab w:val="left" w:pos="993"/>
        </w:tabs>
        <w:ind w:left="0" w:firstLine="567"/>
        <w:jc w:val="both"/>
        <w:rPr>
          <w:rFonts w:eastAsiaTheme="minorEastAsia" w:cs="Times New Roman"/>
          <w:sz w:val="28"/>
          <w:szCs w:val="28"/>
          <w:lang w:eastAsia="ru-RU"/>
        </w:rPr>
      </w:pPr>
      <w:r w:rsidRPr="00C35A7F">
        <w:rPr>
          <w:rFonts w:eastAsiaTheme="minorEastAsia" w:cs="Times New Roman"/>
          <w:bCs/>
          <w:sz w:val="28"/>
          <w:szCs w:val="28"/>
          <w:lang w:eastAsia="ru-RU"/>
        </w:rPr>
        <w:t xml:space="preserve">ЭЛН </w:t>
      </w:r>
      <w:r w:rsidRPr="00C35A7F">
        <w:rPr>
          <w:rFonts w:eastAsiaTheme="minorEastAsia" w:cs="Times New Roman"/>
          <w:sz w:val="28"/>
          <w:szCs w:val="28"/>
          <w:lang w:eastAsia="ru-RU"/>
        </w:rPr>
        <w:t xml:space="preserve">оформлять на основании информированного добровольного согласия (далее ИДС) пациента (законного представителя) на обработку персональных данных, необходимых для оформления листка </w:t>
      </w:r>
      <w:proofErr w:type="gramStart"/>
      <w:r w:rsidRPr="00C35A7F">
        <w:rPr>
          <w:rFonts w:eastAsiaTheme="minorEastAsia" w:cs="Times New Roman"/>
          <w:sz w:val="28"/>
          <w:szCs w:val="28"/>
          <w:lang w:eastAsia="ru-RU"/>
        </w:rPr>
        <w:t>нетрудоспособности</w:t>
      </w:r>
      <w:proofErr w:type="gramEnd"/>
      <w:r w:rsidRPr="00C35A7F">
        <w:rPr>
          <w:rFonts w:eastAsiaTheme="minorEastAsia" w:cs="Times New Roman"/>
          <w:sz w:val="28"/>
          <w:szCs w:val="28"/>
          <w:lang w:eastAsia="ru-RU"/>
        </w:rPr>
        <w:t xml:space="preserve"> в форме электронного документа (Приложение № 1). </w:t>
      </w:r>
    </w:p>
    <w:p w:rsidR="00D51B52" w:rsidRPr="00C35A7F" w:rsidRDefault="00D51B52" w:rsidP="00D51B52">
      <w:pPr>
        <w:pStyle w:val="a6"/>
        <w:numPr>
          <w:ilvl w:val="0"/>
          <w:numId w:val="4"/>
        </w:numPr>
        <w:tabs>
          <w:tab w:val="left" w:pos="993"/>
        </w:tabs>
        <w:ind w:left="0" w:firstLine="567"/>
        <w:jc w:val="both"/>
        <w:rPr>
          <w:rFonts w:eastAsiaTheme="minorEastAsia" w:cs="Times New Roman"/>
          <w:sz w:val="28"/>
          <w:szCs w:val="28"/>
          <w:lang w:eastAsia="ru-RU"/>
        </w:rPr>
      </w:pPr>
      <w:r w:rsidRPr="00C35A7F">
        <w:rPr>
          <w:rFonts w:eastAsiaTheme="minorEastAsia" w:cs="Times New Roman"/>
          <w:sz w:val="28"/>
          <w:szCs w:val="28"/>
          <w:lang w:eastAsia="ru-RU"/>
        </w:rPr>
        <w:t xml:space="preserve">Лечащим врачам </w:t>
      </w:r>
      <w:r w:rsidRPr="00C35A7F">
        <w:rPr>
          <w:sz w:val="28"/>
          <w:szCs w:val="28"/>
        </w:rPr>
        <w:t>ГБУ «РОД РМЭ</w:t>
      </w:r>
      <w:r w:rsidR="0098611E">
        <w:rPr>
          <w:sz w:val="28"/>
          <w:szCs w:val="28"/>
        </w:rPr>
        <w:t>»</w:t>
      </w:r>
      <w:r w:rsidRPr="00C35A7F">
        <w:rPr>
          <w:rFonts w:eastAsiaTheme="minorEastAsia" w:cs="Times New Roman"/>
          <w:sz w:val="28"/>
          <w:szCs w:val="28"/>
          <w:lang w:eastAsia="ru-RU"/>
        </w:rPr>
        <w:t xml:space="preserve"> при проведении экспертизы временной нетрудоспособности уточнять у пациента форму листка нетрудоспособности (электронный или на бланке) с указанием данной информации на бланке заявления о нуждаемости в ЛН.</w:t>
      </w:r>
    </w:p>
    <w:p w:rsidR="00D51B52" w:rsidRPr="00C35A7F" w:rsidRDefault="00D51B52" w:rsidP="00D51B52">
      <w:pPr>
        <w:pStyle w:val="a6"/>
        <w:numPr>
          <w:ilvl w:val="0"/>
          <w:numId w:val="4"/>
        </w:numPr>
        <w:tabs>
          <w:tab w:val="left" w:pos="1134"/>
        </w:tabs>
        <w:ind w:left="0" w:right="-1" w:firstLine="567"/>
        <w:jc w:val="both"/>
        <w:rPr>
          <w:rFonts w:eastAsiaTheme="minorEastAsia" w:cs="Times New Roman"/>
          <w:bCs/>
          <w:sz w:val="28"/>
          <w:szCs w:val="28"/>
          <w:lang w:eastAsia="ru-RU"/>
        </w:rPr>
      </w:pPr>
      <w:r w:rsidRPr="00C35A7F">
        <w:rPr>
          <w:rFonts w:eastAsiaTheme="minorEastAsia" w:cs="Times New Roman"/>
          <w:bCs/>
          <w:sz w:val="28"/>
          <w:szCs w:val="28"/>
          <w:lang w:eastAsia="ru-RU"/>
        </w:rPr>
        <w:t>Жировой Н.П., заместителю главного врача по КЭР подписывать все ЭЛН усиленной квалифицированной электронной подписью (далее - УКЭП).</w:t>
      </w:r>
    </w:p>
    <w:p w:rsidR="00D51B52" w:rsidRPr="00C35A7F" w:rsidRDefault="00D51B52" w:rsidP="00D51B52">
      <w:pPr>
        <w:pStyle w:val="a6"/>
        <w:numPr>
          <w:ilvl w:val="0"/>
          <w:numId w:val="4"/>
        </w:numPr>
        <w:tabs>
          <w:tab w:val="left" w:pos="1134"/>
        </w:tabs>
        <w:ind w:left="0" w:right="-1" w:firstLine="567"/>
        <w:jc w:val="both"/>
        <w:rPr>
          <w:rFonts w:eastAsiaTheme="minorEastAsia" w:cs="Times New Roman"/>
          <w:bCs/>
          <w:sz w:val="28"/>
          <w:szCs w:val="28"/>
          <w:lang w:eastAsia="ru-RU"/>
        </w:rPr>
      </w:pPr>
      <w:r w:rsidRPr="00C35A7F">
        <w:rPr>
          <w:rFonts w:eastAsiaTheme="minorEastAsia" w:cs="Times New Roman"/>
          <w:bCs/>
          <w:sz w:val="28"/>
          <w:szCs w:val="28"/>
          <w:lang w:eastAsia="ru-RU"/>
        </w:rPr>
        <w:lastRenderedPageBreak/>
        <w:t xml:space="preserve">На период отсутствия (отпуск, болезнь, командировка) Жировой Н.П., право </w:t>
      </w:r>
      <w:r w:rsidR="0098611E">
        <w:rPr>
          <w:rFonts w:eastAsiaTheme="minorEastAsia" w:cs="Times New Roman"/>
          <w:bCs/>
          <w:sz w:val="28"/>
          <w:szCs w:val="28"/>
          <w:lang w:eastAsia="ru-RU"/>
        </w:rPr>
        <w:t xml:space="preserve">подписывать ЭЛН </w:t>
      </w:r>
      <w:r w:rsidRPr="00C35A7F">
        <w:rPr>
          <w:rFonts w:eastAsiaTheme="minorEastAsia" w:cs="Times New Roman"/>
          <w:bCs/>
          <w:sz w:val="28"/>
          <w:szCs w:val="28"/>
          <w:lang w:eastAsia="ru-RU"/>
        </w:rPr>
        <w:t xml:space="preserve">УКЭП возложить на </w:t>
      </w:r>
      <w:proofErr w:type="spellStart"/>
      <w:r w:rsidRPr="00C35A7F">
        <w:rPr>
          <w:rFonts w:eastAsiaTheme="minorEastAsia" w:cs="Times New Roman"/>
          <w:bCs/>
          <w:sz w:val="28"/>
          <w:szCs w:val="28"/>
          <w:lang w:eastAsia="ru-RU"/>
        </w:rPr>
        <w:t>Мухаматгалееву</w:t>
      </w:r>
      <w:proofErr w:type="spellEnd"/>
      <w:r w:rsidRPr="00C35A7F">
        <w:rPr>
          <w:rFonts w:eastAsiaTheme="minorEastAsia" w:cs="Times New Roman"/>
          <w:bCs/>
          <w:sz w:val="28"/>
          <w:szCs w:val="28"/>
          <w:lang w:eastAsia="ru-RU"/>
        </w:rPr>
        <w:t xml:space="preserve"> Л.Х., врача-онколога ХО № 1, на период ее отсутствия – на </w:t>
      </w:r>
      <w:proofErr w:type="spellStart"/>
      <w:r w:rsidRPr="00C35A7F">
        <w:rPr>
          <w:rFonts w:eastAsiaTheme="minorEastAsia" w:cs="Times New Roman"/>
          <w:bCs/>
          <w:sz w:val="28"/>
          <w:szCs w:val="28"/>
          <w:lang w:eastAsia="ru-RU"/>
        </w:rPr>
        <w:t>Желаеву</w:t>
      </w:r>
      <w:proofErr w:type="spellEnd"/>
      <w:r w:rsidRPr="00C35A7F">
        <w:rPr>
          <w:rFonts w:eastAsiaTheme="minorEastAsia" w:cs="Times New Roman"/>
          <w:bCs/>
          <w:sz w:val="28"/>
          <w:szCs w:val="28"/>
          <w:lang w:eastAsia="ru-RU"/>
        </w:rPr>
        <w:t xml:space="preserve"> А.А., </w:t>
      </w:r>
      <w:proofErr w:type="spellStart"/>
      <w:r w:rsidRPr="00C35A7F">
        <w:rPr>
          <w:rFonts w:eastAsiaTheme="minorEastAsia" w:cs="Times New Roman"/>
          <w:bCs/>
          <w:sz w:val="28"/>
          <w:szCs w:val="28"/>
          <w:lang w:eastAsia="ru-RU"/>
        </w:rPr>
        <w:t>и.о</w:t>
      </w:r>
      <w:proofErr w:type="spellEnd"/>
      <w:r w:rsidRPr="00C35A7F">
        <w:rPr>
          <w:rFonts w:eastAsiaTheme="minorEastAsia" w:cs="Times New Roman"/>
          <w:bCs/>
          <w:sz w:val="28"/>
          <w:szCs w:val="28"/>
          <w:lang w:eastAsia="ru-RU"/>
        </w:rPr>
        <w:t>. заместителя главного врача по медицинской части.</w:t>
      </w:r>
    </w:p>
    <w:p w:rsidR="00D51B52" w:rsidRPr="00C35A7F" w:rsidRDefault="00D51B52" w:rsidP="00D51B52">
      <w:pPr>
        <w:pStyle w:val="a6"/>
        <w:tabs>
          <w:tab w:val="left" w:pos="1134"/>
        </w:tabs>
        <w:ind w:left="0" w:right="-1" w:firstLine="567"/>
        <w:jc w:val="both"/>
        <w:rPr>
          <w:rFonts w:eastAsiaTheme="minorEastAsia" w:cs="Times New Roman"/>
          <w:bCs/>
          <w:sz w:val="28"/>
          <w:szCs w:val="28"/>
          <w:lang w:eastAsia="ru-RU"/>
        </w:rPr>
      </w:pPr>
      <w:r w:rsidRPr="00C35A7F">
        <w:rPr>
          <w:rFonts w:eastAsiaTheme="minorEastAsia" w:cs="Times New Roman"/>
          <w:bCs/>
          <w:sz w:val="28"/>
          <w:szCs w:val="28"/>
          <w:lang w:eastAsia="ru-RU"/>
        </w:rPr>
        <w:t xml:space="preserve">6. </w:t>
      </w:r>
      <w:proofErr w:type="spellStart"/>
      <w:r w:rsidRPr="00C35A7F">
        <w:rPr>
          <w:rFonts w:eastAsiaTheme="minorEastAsia" w:cs="Times New Roman"/>
          <w:bCs/>
          <w:sz w:val="28"/>
          <w:szCs w:val="28"/>
          <w:lang w:eastAsia="ru-RU"/>
        </w:rPr>
        <w:t>Иманаевой</w:t>
      </w:r>
      <w:proofErr w:type="spellEnd"/>
      <w:r w:rsidRPr="00C35A7F">
        <w:rPr>
          <w:rFonts w:eastAsiaTheme="minorEastAsia" w:cs="Times New Roman"/>
          <w:bCs/>
          <w:sz w:val="28"/>
          <w:szCs w:val="28"/>
          <w:lang w:eastAsia="ru-RU"/>
        </w:rPr>
        <w:t xml:space="preserve"> О.С., медицинской сестре, ответственной за оформление листков нетрудоспособности</w:t>
      </w:r>
      <w:r w:rsidR="0098611E">
        <w:rPr>
          <w:rFonts w:eastAsiaTheme="minorEastAsia" w:cs="Times New Roman"/>
          <w:bCs/>
          <w:sz w:val="28"/>
          <w:szCs w:val="28"/>
          <w:lang w:eastAsia="ru-RU"/>
        </w:rPr>
        <w:t>,</w:t>
      </w:r>
      <w:r w:rsidRPr="00C35A7F">
        <w:rPr>
          <w:rFonts w:eastAsiaTheme="minorEastAsia" w:cs="Times New Roman"/>
          <w:bCs/>
          <w:sz w:val="28"/>
          <w:szCs w:val="28"/>
          <w:lang w:eastAsia="ru-RU"/>
        </w:rPr>
        <w:t xml:space="preserve"> создавать (продлевать, закрывать) ЭЛН, запрашивать номер ЭЛН в ФСС, заполнять все разделы ЭЛН, подписываться УКЭП при отправлении ЭЛН в электронную систему ФСС.</w:t>
      </w:r>
    </w:p>
    <w:p w:rsidR="0098611E" w:rsidRDefault="0098611E" w:rsidP="00D51B52">
      <w:pPr>
        <w:pStyle w:val="a6"/>
        <w:tabs>
          <w:tab w:val="left" w:pos="1134"/>
        </w:tabs>
        <w:ind w:left="0" w:right="-1" w:firstLine="567"/>
        <w:jc w:val="both"/>
        <w:rPr>
          <w:rFonts w:eastAsiaTheme="minorEastAsia" w:cs="Times New Roman"/>
          <w:bCs/>
          <w:sz w:val="28"/>
          <w:szCs w:val="28"/>
          <w:lang w:eastAsia="ru-RU"/>
        </w:rPr>
      </w:pPr>
      <w:r>
        <w:rPr>
          <w:rFonts w:eastAsiaTheme="minorEastAsia" w:cs="Times New Roman"/>
          <w:bCs/>
          <w:sz w:val="28"/>
          <w:szCs w:val="28"/>
          <w:lang w:eastAsia="ru-RU"/>
        </w:rPr>
        <w:t xml:space="preserve">7. </w:t>
      </w:r>
      <w:r w:rsidRPr="00C35A7F">
        <w:rPr>
          <w:rFonts w:eastAsiaTheme="minorEastAsia" w:cs="Times New Roman"/>
          <w:bCs/>
          <w:sz w:val="28"/>
          <w:szCs w:val="28"/>
          <w:lang w:eastAsia="ru-RU"/>
        </w:rPr>
        <w:t xml:space="preserve">Назначить ответственной за хранение УКЭП - </w:t>
      </w:r>
      <w:proofErr w:type="spellStart"/>
      <w:r w:rsidRPr="00C35A7F">
        <w:rPr>
          <w:rFonts w:eastAsiaTheme="minorEastAsia" w:cs="Times New Roman"/>
          <w:bCs/>
          <w:sz w:val="28"/>
          <w:szCs w:val="28"/>
          <w:lang w:eastAsia="ru-RU"/>
        </w:rPr>
        <w:t>Иманаеву</w:t>
      </w:r>
      <w:proofErr w:type="spellEnd"/>
      <w:r w:rsidRPr="00C35A7F">
        <w:rPr>
          <w:rFonts w:eastAsiaTheme="minorEastAsia" w:cs="Times New Roman"/>
          <w:bCs/>
          <w:sz w:val="28"/>
          <w:szCs w:val="28"/>
          <w:lang w:eastAsia="ru-RU"/>
        </w:rPr>
        <w:t xml:space="preserve"> О.С.</w:t>
      </w:r>
    </w:p>
    <w:p w:rsidR="0098611E" w:rsidRDefault="0098611E" w:rsidP="00D51B52">
      <w:pPr>
        <w:pStyle w:val="a6"/>
        <w:tabs>
          <w:tab w:val="left" w:pos="1134"/>
        </w:tabs>
        <w:ind w:left="0" w:right="-1" w:firstLine="567"/>
        <w:jc w:val="both"/>
        <w:rPr>
          <w:rFonts w:eastAsiaTheme="minorEastAsia" w:cs="Times New Roman"/>
          <w:bCs/>
          <w:sz w:val="28"/>
          <w:szCs w:val="28"/>
          <w:lang w:eastAsia="ru-RU"/>
        </w:rPr>
      </w:pPr>
      <w:r>
        <w:rPr>
          <w:rFonts w:eastAsiaTheme="minorEastAsia" w:cs="Times New Roman"/>
          <w:bCs/>
          <w:sz w:val="28"/>
          <w:szCs w:val="28"/>
          <w:lang w:eastAsia="ru-RU"/>
        </w:rPr>
        <w:t xml:space="preserve">8. </w:t>
      </w:r>
      <w:r w:rsidRPr="00C35A7F">
        <w:rPr>
          <w:rFonts w:eastAsiaTheme="minorEastAsia" w:cs="Times New Roman"/>
          <w:bCs/>
          <w:sz w:val="28"/>
          <w:szCs w:val="28"/>
          <w:lang w:eastAsia="ru-RU"/>
        </w:rPr>
        <w:t xml:space="preserve">На период отсутствия (отпуск, болезнь) </w:t>
      </w:r>
      <w:proofErr w:type="spellStart"/>
      <w:r w:rsidRPr="00C35A7F">
        <w:rPr>
          <w:rFonts w:eastAsiaTheme="minorEastAsia" w:cs="Times New Roman"/>
          <w:bCs/>
          <w:sz w:val="28"/>
          <w:szCs w:val="28"/>
          <w:lang w:eastAsia="ru-RU"/>
        </w:rPr>
        <w:t>Иманаевой</w:t>
      </w:r>
      <w:proofErr w:type="spellEnd"/>
      <w:r w:rsidRPr="00C35A7F">
        <w:rPr>
          <w:rFonts w:eastAsiaTheme="minorEastAsia" w:cs="Times New Roman"/>
          <w:bCs/>
          <w:sz w:val="28"/>
          <w:szCs w:val="28"/>
          <w:lang w:eastAsia="ru-RU"/>
        </w:rPr>
        <w:t xml:space="preserve"> О.С. назначается исполнять ее обязанности медицинская сестра поликлиники, с правом УКЭП – </w:t>
      </w:r>
      <w:proofErr w:type="spellStart"/>
      <w:r w:rsidRPr="00C35A7F">
        <w:rPr>
          <w:rFonts w:eastAsiaTheme="minorEastAsia" w:cs="Times New Roman"/>
          <w:bCs/>
          <w:sz w:val="28"/>
          <w:szCs w:val="28"/>
          <w:lang w:eastAsia="ru-RU"/>
        </w:rPr>
        <w:t>Марасанова</w:t>
      </w:r>
      <w:proofErr w:type="spellEnd"/>
      <w:r w:rsidRPr="00C35A7F">
        <w:rPr>
          <w:rFonts w:eastAsiaTheme="minorEastAsia" w:cs="Times New Roman"/>
          <w:bCs/>
          <w:sz w:val="28"/>
          <w:szCs w:val="28"/>
          <w:lang w:eastAsia="ru-RU"/>
        </w:rPr>
        <w:t xml:space="preserve"> И.А.</w:t>
      </w:r>
    </w:p>
    <w:p w:rsidR="00D51B52" w:rsidRPr="00C35A7F" w:rsidRDefault="0098611E" w:rsidP="00D51B52">
      <w:pPr>
        <w:pStyle w:val="a6"/>
        <w:tabs>
          <w:tab w:val="left" w:pos="1134"/>
        </w:tabs>
        <w:ind w:left="0" w:right="-1" w:firstLine="567"/>
        <w:jc w:val="both"/>
        <w:rPr>
          <w:rFonts w:eastAsiaTheme="minorEastAsia" w:cs="Times New Roman"/>
          <w:bCs/>
          <w:sz w:val="28"/>
          <w:szCs w:val="28"/>
          <w:lang w:eastAsia="ru-RU"/>
        </w:rPr>
      </w:pPr>
      <w:r>
        <w:rPr>
          <w:rFonts w:eastAsiaTheme="minorEastAsia" w:cs="Times New Roman"/>
          <w:bCs/>
          <w:sz w:val="28"/>
          <w:szCs w:val="28"/>
          <w:lang w:eastAsia="ru-RU"/>
        </w:rPr>
        <w:t>9</w:t>
      </w:r>
      <w:r w:rsidR="00D51B52" w:rsidRPr="00C35A7F">
        <w:rPr>
          <w:rFonts w:eastAsiaTheme="minorEastAsia" w:cs="Times New Roman"/>
          <w:bCs/>
          <w:sz w:val="28"/>
          <w:szCs w:val="28"/>
          <w:lang w:eastAsia="ru-RU"/>
        </w:rPr>
        <w:t xml:space="preserve">. УКЭП Жировой Н.П., </w:t>
      </w:r>
      <w:proofErr w:type="spellStart"/>
      <w:r w:rsidR="00D51B52" w:rsidRPr="00C35A7F">
        <w:rPr>
          <w:rFonts w:eastAsiaTheme="minorEastAsia" w:cs="Times New Roman"/>
          <w:bCs/>
          <w:sz w:val="28"/>
          <w:szCs w:val="28"/>
          <w:lang w:eastAsia="ru-RU"/>
        </w:rPr>
        <w:t>Мухаматгалеевой</w:t>
      </w:r>
      <w:proofErr w:type="spellEnd"/>
      <w:r w:rsidR="00D51B52" w:rsidRPr="00C35A7F">
        <w:rPr>
          <w:rFonts w:eastAsiaTheme="minorEastAsia" w:cs="Times New Roman"/>
          <w:bCs/>
          <w:sz w:val="28"/>
          <w:szCs w:val="28"/>
          <w:lang w:eastAsia="ru-RU"/>
        </w:rPr>
        <w:t xml:space="preserve"> Л.Х, </w:t>
      </w:r>
      <w:proofErr w:type="spellStart"/>
      <w:r w:rsidR="00D51B52" w:rsidRPr="00C35A7F">
        <w:rPr>
          <w:rFonts w:eastAsiaTheme="minorEastAsia" w:cs="Times New Roman"/>
          <w:bCs/>
          <w:sz w:val="28"/>
          <w:szCs w:val="28"/>
          <w:lang w:eastAsia="ru-RU"/>
        </w:rPr>
        <w:t>Желаевой</w:t>
      </w:r>
      <w:proofErr w:type="spellEnd"/>
      <w:r w:rsidR="00D51B52" w:rsidRPr="00C35A7F">
        <w:rPr>
          <w:rFonts w:eastAsiaTheme="minorEastAsia" w:cs="Times New Roman"/>
          <w:bCs/>
          <w:sz w:val="28"/>
          <w:szCs w:val="28"/>
          <w:lang w:eastAsia="ru-RU"/>
        </w:rPr>
        <w:t xml:space="preserve"> А.А., </w:t>
      </w:r>
      <w:proofErr w:type="spellStart"/>
      <w:r w:rsidR="00D51B52" w:rsidRPr="00C35A7F">
        <w:rPr>
          <w:rFonts w:eastAsiaTheme="minorEastAsia" w:cs="Times New Roman"/>
          <w:bCs/>
          <w:sz w:val="28"/>
          <w:szCs w:val="28"/>
          <w:lang w:eastAsia="ru-RU"/>
        </w:rPr>
        <w:t>Иманаевой</w:t>
      </w:r>
      <w:proofErr w:type="spellEnd"/>
      <w:r w:rsidR="00D51B52" w:rsidRPr="00C35A7F">
        <w:rPr>
          <w:rFonts w:eastAsiaTheme="minorEastAsia" w:cs="Times New Roman"/>
          <w:bCs/>
          <w:sz w:val="28"/>
          <w:szCs w:val="28"/>
          <w:lang w:eastAsia="ru-RU"/>
        </w:rPr>
        <w:t xml:space="preserve"> О.С., </w:t>
      </w:r>
      <w:proofErr w:type="spellStart"/>
      <w:r w:rsidR="00D51B52" w:rsidRPr="00C35A7F">
        <w:rPr>
          <w:rFonts w:eastAsiaTheme="minorEastAsia" w:cs="Times New Roman"/>
          <w:bCs/>
          <w:sz w:val="28"/>
          <w:szCs w:val="28"/>
          <w:lang w:eastAsia="ru-RU"/>
        </w:rPr>
        <w:t>Марасановой</w:t>
      </w:r>
      <w:proofErr w:type="spellEnd"/>
      <w:r w:rsidR="00D51B52" w:rsidRPr="00C35A7F">
        <w:rPr>
          <w:rFonts w:eastAsiaTheme="minorEastAsia" w:cs="Times New Roman"/>
          <w:bCs/>
          <w:sz w:val="28"/>
          <w:szCs w:val="28"/>
          <w:lang w:eastAsia="ru-RU"/>
        </w:rPr>
        <w:t xml:space="preserve"> И.А. хранить в кабинете выдачи листков нетрудоспособности</w:t>
      </w:r>
      <w:r w:rsidRPr="0098611E">
        <w:rPr>
          <w:rFonts w:eastAsiaTheme="minorEastAsia" w:cs="Times New Roman"/>
          <w:bCs/>
          <w:sz w:val="28"/>
          <w:szCs w:val="28"/>
          <w:lang w:eastAsia="ru-RU"/>
        </w:rPr>
        <w:t xml:space="preserve"> </w:t>
      </w:r>
      <w:r w:rsidRPr="00C35A7F">
        <w:rPr>
          <w:rFonts w:eastAsiaTheme="minorEastAsia" w:cs="Times New Roman"/>
          <w:bCs/>
          <w:sz w:val="28"/>
          <w:szCs w:val="28"/>
          <w:lang w:eastAsia="ru-RU"/>
        </w:rPr>
        <w:t>в сейфе</w:t>
      </w:r>
      <w:r>
        <w:rPr>
          <w:rFonts w:eastAsiaTheme="minorEastAsia" w:cs="Times New Roman"/>
          <w:bCs/>
          <w:sz w:val="28"/>
          <w:szCs w:val="28"/>
          <w:lang w:eastAsia="ru-RU"/>
        </w:rPr>
        <w:t>.</w:t>
      </w:r>
    </w:p>
    <w:p w:rsidR="007F630E" w:rsidRPr="00C35A7F" w:rsidRDefault="007F630E" w:rsidP="00D51B52">
      <w:pPr>
        <w:pStyle w:val="a6"/>
        <w:tabs>
          <w:tab w:val="left" w:pos="1134"/>
        </w:tabs>
        <w:ind w:left="0" w:right="-1" w:firstLine="567"/>
        <w:jc w:val="both"/>
        <w:rPr>
          <w:rFonts w:eastAsiaTheme="minorEastAsia" w:cs="Times New Roman"/>
          <w:bCs/>
          <w:sz w:val="28"/>
          <w:szCs w:val="28"/>
          <w:lang w:eastAsia="ru-RU"/>
        </w:rPr>
      </w:pPr>
      <w:r>
        <w:rPr>
          <w:rFonts w:eastAsiaTheme="minorEastAsia" w:cs="Times New Roman"/>
          <w:bCs/>
          <w:sz w:val="28"/>
          <w:szCs w:val="28"/>
          <w:lang w:eastAsia="ru-RU"/>
        </w:rPr>
        <w:t xml:space="preserve">10. При компрометации УКЭП (утрата, хищение, разглашение, несанкционированное копирование, увольнение сотрудника, имеющего доступ к ключевым носителям) ответственная за хранение, </w:t>
      </w:r>
      <w:proofErr w:type="spellStart"/>
      <w:r>
        <w:rPr>
          <w:rFonts w:eastAsiaTheme="minorEastAsia" w:cs="Times New Roman"/>
          <w:bCs/>
          <w:sz w:val="28"/>
          <w:szCs w:val="28"/>
          <w:lang w:eastAsia="ru-RU"/>
        </w:rPr>
        <w:t>Иманаева</w:t>
      </w:r>
      <w:proofErr w:type="spellEnd"/>
      <w:r>
        <w:rPr>
          <w:rFonts w:eastAsiaTheme="minorEastAsia" w:cs="Times New Roman"/>
          <w:bCs/>
          <w:sz w:val="28"/>
          <w:szCs w:val="28"/>
          <w:lang w:eastAsia="ru-RU"/>
        </w:rPr>
        <w:t xml:space="preserve"> О.С., </w:t>
      </w:r>
      <w:r w:rsidR="00B369A4">
        <w:rPr>
          <w:rFonts w:eastAsiaTheme="minorEastAsia" w:cs="Times New Roman"/>
          <w:bCs/>
          <w:sz w:val="28"/>
          <w:szCs w:val="28"/>
          <w:lang w:eastAsia="ru-RU"/>
        </w:rPr>
        <w:t xml:space="preserve">немедленно ставит в известность </w:t>
      </w:r>
      <w:r w:rsidR="0098611E">
        <w:rPr>
          <w:rFonts w:eastAsiaTheme="minorEastAsia" w:cs="Times New Roman"/>
          <w:bCs/>
          <w:sz w:val="28"/>
          <w:szCs w:val="28"/>
          <w:lang w:eastAsia="ru-RU"/>
        </w:rPr>
        <w:t xml:space="preserve">Жирову Н.П., заместителя главного врача по КЭР и </w:t>
      </w:r>
      <w:r w:rsidR="00B369A4">
        <w:rPr>
          <w:rFonts w:eastAsiaTheme="minorEastAsia" w:cs="Times New Roman"/>
          <w:bCs/>
          <w:sz w:val="28"/>
          <w:szCs w:val="28"/>
          <w:lang w:eastAsia="ru-RU"/>
        </w:rPr>
        <w:t>главного врача.</w:t>
      </w:r>
    </w:p>
    <w:p w:rsidR="00D51B52" w:rsidRPr="00C35A7F" w:rsidRDefault="0098611E" w:rsidP="008C796F">
      <w:pPr>
        <w:pStyle w:val="a6"/>
        <w:tabs>
          <w:tab w:val="left" w:pos="993"/>
        </w:tabs>
        <w:ind w:left="0" w:firstLine="567"/>
        <w:jc w:val="both"/>
        <w:rPr>
          <w:rFonts w:eastAsiaTheme="minorEastAsia" w:cs="Times New Roman"/>
          <w:sz w:val="28"/>
          <w:szCs w:val="28"/>
          <w:lang w:eastAsia="ru-RU"/>
        </w:rPr>
      </w:pPr>
      <w:r>
        <w:rPr>
          <w:rFonts w:eastAsiaTheme="minorEastAsia" w:cs="Times New Roman"/>
          <w:sz w:val="28"/>
          <w:szCs w:val="28"/>
          <w:lang w:eastAsia="ru-RU"/>
        </w:rPr>
        <w:t>11</w:t>
      </w:r>
      <w:r w:rsidR="00D51B52" w:rsidRPr="00C35A7F">
        <w:rPr>
          <w:rFonts w:eastAsiaTheme="minorEastAsia" w:cs="Times New Roman"/>
          <w:sz w:val="28"/>
          <w:szCs w:val="28"/>
          <w:lang w:eastAsia="ru-RU"/>
        </w:rPr>
        <w:t>. Начальни</w:t>
      </w:r>
      <w:r>
        <w:rPr>
          <w:rFonts w:eastAsiaTheme="minorEastAsia" w:cs="Times New Roman"/>
          <w:sz w:val="28"/>
          <w:szCs w:val="28"/>
          <w:lang w:eastAsia="ru-RU"/>
        </w:rPr>
        <w:t xml:space="preserve">ку ИТО, </w:t>
      </w:r>
      <w:proofErr w:type="spellStart"/>
      <w:r>
        <w:rPr>
          <w:rFonts w:eastAsiaTheme="minorEastAsia" w:cs="Times New Roman"/>
          <w:sz w:val="28"/>
          <w:szCs w:val="28"/>
          <w:lang w:eastAsia="ru-RU"/>
        </w:rPr>
        <w:t>Писакину</w:t>
      </w:r>
      <w:proofErr w:type="spellEnd"/>
      <w:r>
        <w:rPr>
          <w:rFonts w:eastAsiaTheme="minorEastAsia" w:cs="Times New Roman"/>
          <w:sz w:val="28"/>
          <w:szCs w:val="28"/>
          <w:lang w:eastAsia="ru-RU"/>
        </w:rPr>
        <w:t xml:space="preserve"> М.М., </w:t>
      </w:r>
      <w:r w:rsidR="00D51B52" w:rsidRPr="00C35A7F">
        <w:rPr>
          <w:rFonts w:eastAsiaTheme="minorEastAsia" w:cs="Times New Roman"/>
          <w:sz w:val="28"/>
          <w:szCs w:val="28"/>
          <w:lang w:eastAsia="ru-RU"/>
        </w:rPr>
        <w:t xml:space="preserve">обеспечить техническую поддержку по </w:t>
      </w:r>
      <w:r w:rsidR="00D51B52" w:rsidRPr="00C35A7F">
        <w:rPr>
          <w:rFonts w:cs="Times New Roman"/>
          <w:sz w:val="28"/>
          <w:szCs w:val="28"/>
        </w:rPr>
        <w:t>оптимизации процессов передачи сведений о страховых случаях в ФСС.</w:t>
      </w:r>
    </w:p>
    <w:p w:rsidR="00D51B52" w:rsidRPr="00C35A7F" w:rsidRDefault="0098611E" w:rsidP="00D51B52">
      <w:pPr>
        <w:pStyle w:val="a6"/>
        <w:tabs>
          <w:tab w:val="left" w:pos="1134"/>
        </w:tabs>
        <w:ind w:left="0" w:firstLine="567"/>
        <w:jc w:val="both"/>
        <w:rPr>
          <w:rFonts w:eastAsiaTheme="minorEastAsia" w:cs="Times New Roman"/>
          <w:sz w:val="28"/>
          <w:szCs w:val="28"/>
          <w:lang w:eastAsia="ru-RU"/>
        </w:rPr>
      </w:pPr>
      <w:r>
        <w:rPr>
          <w:rFonts w:eastAsiaTheme="minorEastAsia" w:cs="Times New Roman"/>
          <w:sz w:val="28"/>
          <w:szCs w:val="28"/>
          <w:lang w:eastAsia="ru-RU"/>
        </w:rPr>
        <w:t>12</w:t>
      </w:r>
      <w:r w:rsidR="00D51B52" w:rsidRPr="00C35A7F">
        <w:rPr>
          <w:rFonts w:eastAsiaTheme="minorEastAsia" w:cs="Times New Roman"/>
          <w:sz w:val="28"/>
          <w:szCs w:val="28"/>
          <w:lang w:eastAsia="ru-RU"/>
        </w:rPr>
        <w:t xml:space="preserve">. </w:t>
      </w:r>
      <w:r w:rsidR="00D51B52" w:rsidRPr="00C35A7F">
        <w:rPr>
          <w:sz w:val="28"/>
          <w:szCs w:val="28"/>
        </w:rPr>
        <w:t xml:space="preserve">Контроль за исполнением приказа возложить на </w:t>
      </w:r>
      <w:proofErr w:type="spellStart"/>
      <w:r w:rsidR="00D51B52" w:rsidRPr="00C35A7F">
        <w:rPr>
          <w:sz w:val="28"/>
          <w:szCs w:val="28"/>
        </w:rPr>
        <w:t>и.о</w:t>
      </w:r>
      <w:proofErr w:type="spellEnd"/>
      <w:r w:rsidR="00D51B52" w:rsidRPr="00C35A7F">
        <w:rPr>
          <w:sz w:val="28"/>
          <w:szCs w:val="28"/>
        </w:rPr>
        <w:t xml:space="preserve">. заместителя главного врача по медицинской части </w:t>
      </w:r>
      <w:proofErr w:type="spellStart"/>
      <w:r w:rsidR="00D51B52" w:rsidRPr="00C35A7F">
        <w:rPr>
          <w:sz w:val="28"/>
          <w:szCs w:val="28"/>
        </w:rPr>
        <w:t>Желаеву</w:t>
      </w:r>
      <w:proofErr w:type="spellEnd"/>
      <w:r w:rsidR="00D51B52" w:rsidRPr="00C35A7F">
        <w:rPr>
          <w:sz w:val="28"/>
          <w:szCs w:val="28"/>
        </w:rPr>
        <w:t xml:space="preserve"> А.А.</w:t>
      </w:r>
    </w:p>
    <w:p w:rsidR="00D51B52" w:rsidRPr="00C35A7F" w:rsidRDefault="00D51B52" w:rsidP="00D51B52">
      <w:pPr>
        <w:tabs>
          <w:tab w:val="left" w:pos="1134"/>
        </w:tabs>
        <w:ind w:firstLine="567"/>
        <w:jc w:val="both"/>
        <w:rPr>
          <w:sz w:val="28"/>
          <w:szCs w:val="28"/>
        </w:rPr>
      </w:pPr>
    </w:p>
    <w:p w:rsidR="00D51B52" w:rsidRPr="00C35A7F" w:rsidRDefault="00D51B52" w:rsidP="00D51B52">
      <w:pPr>
        <w:jc w:val="both"/>
        <w:rPr>
          <w:b/>
          <w:sz w:val="28"/>
          <w:szCs w:val="28"/>
        </w:rPr>
      </w:pPr>
    </w:p>
    <w:p w:rsidR="00D51B52" w:rsidRPr="00C35A7F" w:rsidRDefault="00D51B52" w:rsidP="00D51B52">
      <w:pPr>
        <w:jc w:val="both"/>
        <w:rPr>
          <w:sz w:val="28"/>
          <w:szCs w:val="28"/>
        </w:rPr>
      </w:pPr>
    </w:p>
    <w:p w:rsidR="00D51B52" w:rsidRPr="00C35A7F" w:rsidRDefault="00D51B52" w:rsidP="00D51B52">
      <w:pPr>
        <w:jc w:val="both"/>
        <w:rPr>
          <w:sz w:val="28"/>
          <w:szCs w:val="28"/>
        </w:rPr>
      </w:pPr>
    </w:p>
    <w:p w:rsidR="00D51B52" w:rsidRPr="00C35A7F" w:rsidRDefault="00D51B52" w:rsidP="00D51B52">
      <w:pPr>
        <w:spacing w:before="120"/>
        <w:rPr>
          <w:sz w:val="28"/>
          <w:szCs w:val="28"/>
          <w:vertAlign w:val="superscript"/>
        </w:rPr>
      </w:pPr>
      <w:r w:rsidRPr="00C35A7F">
        <w:rPr>
          <w:sz w:val="28"/>
          <w:szCs w:val="28"/>
        </w:rPr>
        <w:t>Главный врач</w:t>
      </w:r>
      <w:r w:rsidRPr="00C35A7F">
        <w:rPr>
          <w:sz w:val="28"/>
          <w:szCs w:val="28"/>
        </w:rPr>
        <w:tab/>
      </w:r>
      <w:r w:rsidRPr="00C35A7F">
        <w:rPr>
          <w:sz w:val="28"/>
          <w:szCs w:val="28"/>
        </w:rPr>
        <w:tab/>
      </w:r>
      <w:r w:rsidRPr="00C35A7F">
        <w:rPr>
          <w:sz w:val="28"/>
          <w:szCs w:val="28"/>
        </w:rPr>
        <w:tab/>
      </w:r>
      <w:r w:rsidRPr="00C35A7F">
        <w:rPr>
          <w:sz w:val="28"/>
          <w:szCs w:val="28"/>
        </w:rPr>
        <w:tab/>
      </w:r>
      <w:r w:rsidRPr="00C35A7F">
        <w:rPr>
          <w:sz w:val="28"/>
          <w:szCs w:val="28"/>
        </w:rPr>
        <w:tab/>
      </w:r>
      <w:r w:rsidRPr="00C35A7F">
        <w:rPr>
          <w:sz w:val="28"/>
          <w:szCs w:val="28"/>
        </w:rPr>
        <w:tab/>
      </w:r>
      <w:r w:rsidRPr="00C35A7F">
        <w:rPr>
          <w:sz w:val="28"/>
          <w:szCs w:val="28"/>
        </w:rPr>
        <w:tab/>
      </w:r>
      <w:r>
        <w:rPr>
          <w:sz w:val="28"/>
          <w:szCs w:val="28"/>
        </w:rPr>
        <w:tab/>
      </w:r>
      <w:proofErr w:type="gramStart"/>
      <w:r>
        <w:rPr>
          <w:sz w:val="28"/>
          <w:szCs w:val="28"/>
        </w:rPr>
        <w:tab/>
        <w:t xml:space="preserve"> </w:t>
      </w:r>
      <w:r w:rsidRPr="00C35A7F">
        <w:rPr>
          <w:sz w:val="28"/>
          <w:szCs w:val="28"/>
        </w:rPr>
        <w:t xml:space="preserve"> Е.Н.</w:t>
      </w:r>
      <w:proofErr w:type="gramEnd"/>
      <w:r w:rsidRPr="00C35A7F">
        <w:rPr>
          <w:sz w:val="28"/>
          <w:szCs w:val="28"/>
        </w:rPr>
        <w:t xml:space="preserve"> Яковлева</w:t>
      </w:r>
    </w:p>
    <w:p w:rsidR="00D51B52" w:rsidRPr="00C35A7F" w:rsidRDefault="00D51B52" w:rsidP="00D51B52">
      <w:pPr>
        <w:jc w:val="both"/>
        <w:rPr>
          <w:sz w:val="28"/>
          <w:szCs w:val="28"/>
        </w:rPr>
      </w:pPr>
    </w:p>
    <w:p w:rsidR="00D51B52" w:rsidRPr="00C35A7F" w:rsidRDefault="00D51B52" w:rsidP="00D51B52">
      <w:pPr>
        <w:jc w:val="both"/>
        <w:rPr>
          <w:sz w:val="28"/>
          <w:szCs w:val="28"/>
        </w:rPr>
      </w:pPr>
    </w:p>
    <w:p w:rsidR="00D51B52" w:rsidRDefault="00D51B52" w:rsidP="00D51B52">
      <w:pPr>
        <w:jc w:val="both"/>
      </w:pPr>
    </w:p>
    <w:p w:rsidR="00D51B52" w:rsidRDefault="00D51B52" w:rsidP="00D51B52">
      <w:pPr>
        <w:jc w:val="both"/>
      </w:pPr>
    </w:p>
    <w:p w:rsidR="00D51B52" w:rsidRDefault="00D51B52" w:rsidP="00D51B52">
      <w:pPr>
        <w:jc w:val="both"/>
      </w:pPr>
    </w:p>
    <w:p w:rsidR="00D51B52" w:rsidRDefault="00D51B52" w:rsidP="00D51B52">
      <w:pPr>
        <w:jc w:val="both"/>
      </w:pPr>
    </w:p>
    <w:p w:rsidR="00D51B52" w:rsidRDefault="00D51B52" w:rsidP="00D51B52">
      <w:pPr>
        <w:jc w:val="both"/>
      </w:pPr>
    </w:p>
    <w:p w:rsidR="00D51B52" w:rsidRDefault="00D51B52" w:rsidP="00D51B52">
      <w:pPr>
        <w:jc w:val="both"/>
      </w:pPr>
    </w:p>
    <w:p w:rsidR="00D51B52" w:rsidRDefault="00D51B52" w:rsidP="00D51B52">
      <w:pPr>
        <w:jc w:val="both"/>
      </w:pPr>
    </w:p>
    <w:p w:rsidR="00D51B52" w:rsidRDefault="00D51B52" w:rsidP="00D51B52">
      <w:pPr>
        <w:jc w:val="both"/>
      </w:pPr>
    </w:p>
    <w:p w:rsidR="00D51B52" w:rsidRDefault="00D51B52" w:rsidP="00D51B52">
      <w:pPr>
        <w:jc w:val="both"/>
      </w:pPr>
    </w:p>
    <w:p w:rsidR="00D51B52" w:rsidRDefault="00D51B52" w:rsidP="00D51B52">
      <w:pPr>
        <w:jc w:val="both"/>
      </w:pPr>
    </w:p>
    <w:p w:rsidR="00D51B52" w:rsidRDefault="00D51B52" w:rsidP="00D51B52">
      <w:pPr>
        <w:jc w:val="both"/>
      </w:pPr>
    </w:p>
    <w:p w:rsidR="00D51B52" w:rsidRDefault="00D51B52" w:rsidP="00D51B52">
      <w:pPr>
        <w:jc w:val="both"/>
      </w:pPr>
    </w:p>
    <w:p w:rsidR="00D51B52" w:rsidRDefault="00D51B52" w:rsidP="00D51B52">
      <w:pPr>
        <w:jc w:val="both"/>
      </w:pPr>
    </w:p>
    <w:p w:rsidR="00D51B52" w:rsidRDefault="00D51B52" w:rsidP="00D51B52">
      <w:pPr>
        <w:jc w:val="both"/>
      </w:pPr>
    </w:p>
    <w:p w:rsidR="00D51B52" w:rsidRDefault="00D51B52" w:rsidP="00D51B52">
      <w:pPr>
        <w:jc w:val="both"/>
      </w:pPr>
    </w:p>
    <w:p w:rsidR="00D51B52" w:rsidRDefault="00D51B52" w:rsidP="00D51B52">
      <w:pPr>
        <w:jc w:val="both"/>
      </w:pPr>
    </w:p>
    <w:p w:rsidR="00D51B52" w:rsidRDefault="00D51B52" w:rsidP="00D51B52">
      <w:pPr>
        <w:jc w:val="both"/>
      </w:pPr>
    </w:p>
    <w:p w:rsidR="00B369A4" w:rsidRDefault="00B369A4" w:rsidP="00D51B52">
      <w:pPr>
        <w:jc w:val="both"/>
      </w:pPr>
    </w:p>
    <w:p w:rsidR="009A2B44" w:rsidRDefault="009A2B44" w:rsidP="00AA211D">
      <w:pPr>
        <w:rPr>
          <w:sz w:val="16"/>
          <w:szCs w:val="16"/>
        </w:rPr>
      </w:pPr>
    </w:p>
    <w:p w:rsidR="0084337F" w:rsidRPr="00F45650" w:rsidRDefault="00041007" w:rsidP="00AA211D">
      <w:pPr>
        <w:rPr>
          <w:sz w:val="16"/>
          <w:szCs w:val="16"/>
        </w:rPr>
      </w:pPr>
      <w:r>
        <w:rPr>
          <w:sz w:val="16"/>
          <w:szCs w:val="16"/>
        </w:rPr>
        <w:t>Исп. Ж</w:t>
      </w:r>
      <w:r w:rsidR="009215EC">
        <w:rPr>
          <w:sz w:val="16"/>
          <w:szCs w:val="16"/>
        </w:rPr>
        <w:t>ирова Н.П.</w:t>
      </w:r>
    </w:p>
    <w:p w:rsidR="006B47C8" w:rsidRDefault="009215EC" w:rsidP="00AA211D">
      <w:pPr>
        <w:rPr>
          <w:sz w:val="16"/>
          <w:szCs w:val="16"/>
        </w:rPr>
      </w:pPr>
      <w:r>
        <w:rPr>
          <w:sz w:val="16"/>
          <w:szCs w:val="16"/>
        </w:rPr>
        <w:t>Тел. 469924</w:t>
      </w:r>
    </w:p>
    <w:p w:rsidR="004906F1" w:rsidRDefault="00F54C63" w:rsidP="00AA211D">
      <w:pPr>
        <w:jc w:val="right"/>
        <w:rPr>
          <w:sz w:val="24"/>
          <w:szCs w:val="24"/>
        </w:rPr>
      </w:pPr>
      <w:r w:rsidRPr="00F54C63">
        <w:rPr>
          <w:sz w:val="24"/>
          <w:szCs w:val="24"/>
        </w:rPr>
        <w:lastRenderedPageBreak/>
        <w:t xml:space="preserve">Приложение </w:t>
      </w:r>
      <w:r w:rsidR="003A2182">
        <w:rPr>
          <w:sz w:val="24"/>
          <w:szCs w:val="24"/>
        </w:rPr>
        <w:t>№</w:t>
      </w:r>
      <w:r w:rsidRPr="00F54C63">
        <w:rPr>
          <w:sz w:val="24"/>
          <w:szCs w:val="24"/>
        </w:rPr>
        <w:t xml:space="preserve"> </w:t>
      </w:r>
      <w:r>
        <w:rPr>
          <w:sz w:val="24"/>
          <w:szCs w:val="24"/>
        </w:rPr>
        <w:t>1</w:t>
      </w:r>
    </w:p>
    <w:p w:rsidR="00D51B52" w:rsidRDefault="00D51B52" w:rsidP="00AA211D">
      <w:pPr>
        <w:jc w:val="right"/>
        <w:rPr>
          <w:sz w:val="24"/>
          <w:szCs w:val="24"/>
        </w:rPr>
      </w:pPr>
    </w:p>
    <w:p w:rsidR="00041007" w:rsidRPr="00041007" w:rsidRDefault="00041007" w:rsidP="00041007">
      <w:pPr>
        <w:autoSpaceDE w:val="0"/>
        <w:autoSpaceDN w:val="0"/>
        <w:adjustRightInd w:val="0"/>
        <w:jc w:val="center"/>
        <w:rPr>
          <w:rFonts w:eastAsiaTheme="minorHAnsi"/>
          <w:b/>
          <w:bCs/>
          <w:sz w:val="24"/>
          <w:szCs w:val="24"/>
          <w:lang w:eastAsia="en-US"/>
        </w:rPr>
      </w:pPr>
      <w:r w:rsidRPr="00041007">
        <w:rPr>
          <w:rFonts w:eastAsiaTheme="minorHAnsi"/>
          <w:b/>
          <w:bCs/>
          <w:sz w:val="24"/>
          <w:szCs w:val="24"/>
          <w:lang w:eastAsia="en-US"/>
        </w:rPr>
        <w:t>Типовая форма</w:t>
      </w:r>
    </w:p>
    <w:p w:rsidR="00423D37" w:rsidRDefault="00041007" w:rsidP="00423D37">
      <w:pPr>
        <w:tabs>
          <w:tab w:val="left" w:pos="4111"/>
        </w:tabs>
        <w:ind w:right="-1"/>
        <w:jc w:val="center"/>
        <w:rPr>
          <w:b/>
          <w:bCs/>
          <w:sz w:val="24"/>
          <w:szCs w:val="24"/>
        </w:rPr>
      </w:pPr>
      <w:r w:rsidRPr="00041007">
        <w:rPr>
          <w:rFonts w:eastAsiaTheme="minorHAnsi"/>
          <w:b/>
          <w:bCs/>
          <w:sz w:val="24"/>
          <w:szCs w:val="24"/>
          <w:lang w:eastAsia="en-US"/>
        </w:rPr>
        <w:t xml:space="preserve"> </w:t>
      </w:r>
      <w:proofErr w:type="gramStart"/>
      <w:r w:rsidRPr="00041007">
        <w:rPr>
          <w:rFonts w:eastAsiaTheme="minorHAnsi"/>
          <w:b/>
          <w:bCs/>
          <w:sz w:val="24"/>
          <w:szCs w:val="24"/>
          <w:lang w:eastAsia="en-US"/>
        </w:rPr>
        <w:t>информиро</w:t>
      </w:r>
      <w:r w:rsidR="00423D37">
        <w:rPr>
          <w:rFonts w:eastAsiaTheme="minorHAnsi"/>
          <w:b/>
          <w:bCs/>
          <w:sz w:val="24"/>
          <w:szCs w:val="24"/>
          <w:lang w:eastAsia="en-US"/>
        </w:rPr>
        <w:t>ванного</w:t>
      </w:r>
      <w:proofErr w:type="gramEnd"/>
      <w:r w:rsidR="00423D37">
        <w:rPr>
          <w:rFonts w:eastAsiaTheme="minorHAnsi"/>
          <w:b/>
          <w:bCs/>
          <w:sz w:val="24"/>
          <w:szCs w:val="24"/>
          <w:lang w:eastAsia="en-US"/>
        </w:rPr>
        <w:t xml:space="preserve"> добровольного согласия </w:t>
      </w:r>
      <w:r w:rsidR="00423D37" w:rsidRPr="00021184">
        <w:rPr>
          <w:b/>
          <w:bCs/>
          <w:sz w:val="24"/>
          <w:szCs w:val="24"/>
        </w:rPr>
        <w:t>на обработку</w:t>
      </w:r>
      <w:r w:rsidR="00423D37">
        <w:rPr>
          <w:b/>
          <w:bCs/>
          <w:sz w:val="24"/>
          <w:szCs w:val="24"/>
        </w:rPr>
        <w:t xml:space="preserve"> </w:t>
      </w:r>
      <w:r w:rsidR="00423D37" w:rsidRPr="00021184">
        <w:rPr>
          <w:b/>
          <w:bCs/>
          <w:sz w:val="24"/>
          <w:szCs w:val="24"/>
        </w:rPr>
        <w:t>персональных данных, необходимых для оформления листка</w:t>
      </w:r>
      <w:r w:rsidR="00423D37">
        <w:rPr>
          <w:b/>
          <w:bCs/>
          <w:sz w:val="24"/>
          <w:szCs w:val="24"/>
        </w:rPr>
        <w:t xml:space="preserve"> </w:t>
      </w:r>
      <w:r w:rsidR="00423D37" w:rsidRPr="00021184">
        <w:rPr>
          <w:b/>
          <w:bCs/>
          <w:sz w:val="24"/>
          <w:szCs w:val="24"/>
        </w:rPr>
        <w:t xml:space="preserve">нетрудоспособности </w:t>
      </w:r>
    </w:p>
    <w:p w:rsidR="00423D37" w:rsidRDefault="00423D37" w:rsidP="00423D37">
      <w:pPr>
        <w:tabs>
          <w:tab w:val="left" w:pos="4111"/>
        </w:tabs>
        <w:ind w:right="-1"/>
        <w:jc w:val="center"/>
        <w:rPr>
          <w:b/>
          <w:bCs/>
          <w:sz w:val="24"/>
          <w:szCs w:val="24"/>
        </w:rPr>
      </w:pPr>
      <w:proofErr w:type="gramStart"/>
      <w:r w:rsidRPr="00021184">
        <w:rPr>
          <w:b/>
          <w:bCs/>
          <w:sz w:val="24"/>
          <w:szCs w:val="24"/>
        </w:rPr>
        <w:t>в</w:t>
      </w:r>
      <w:proofErr w:type="gramEnd"/>
      <w:r w:rsidRPr="00021184">
        <w:rPr>
          <w:b/>
          <w:bCs/>
          <w:sz w:val="24"/>
          <w:szCs w:val="24"/>
        </w:rPr>
        <w:t xml:space="preserve"> форме электронного документа</w:t>
      </w:r>
      <w:r>
        <w:rPr>
          <w:b/>
          <w:bCs/>
          <w:sz w:val="24"/>
          <w:szCs w:val="24"/>
        </w:rPr>
        <w:t xml:space="preserve"> </w:t>
      </w:r>
    </w:p>
    <w:p w:rsidR="00423D37" w:rsidRDefault="00423D37" w:rsidP="00423D37">
      <w:pPr>
        <w:tabs>
          <w:tab w:val="left" w:pos="4111"/>
        </w:tabs>
        <w:ind w:right="-1"/>
        <w:jc w:val="center"/>
        <w:rPr>
          <w:b/>
          <w:bCs/>
          <w:sz w:val="24"/>
          <w:szCs w:val="24"/>
        </w:rPr>
      </w:pPr>
    </w:p>
    <w:p w:rsidR="00D51B52" w:rsidRDefault="00D51B52" w:rsidP="00423D37">
      <w:pPr>
        <w:tabs>
          <w:tab w:val="left" w:pos="4111"/>
        </w:tabs>
        <w:ind w:right="-1"/>
        <w:jc w:val="center"/>
        <w:rPr>
          <w:b/>
          <w:bCs/>
          <w:sz w:val="24"/>
          <w:szCs w:val="24"/>
        </w:rPr>
      </w:pPr>
    </w:p>
    <w:p w:rsidR="00041007" w:rsidRPr="00641A06" w:rsidRDefault="00041007" w:rsidP="00041007">
      <w:pPr>
        <w:autoSpaceDE w:val="0"/>
        <w:autoSpaceDN w:val="0"/>
        <w:adjustRightInd w:val="0"/>
        <w:jc w:val="both"/>
        <w:rPr>
          <w:rFonts w:ascii="Courier New" w:eastAsiaTheme="minorHAnsi" w:hAnsi="Courier New" w:cs="Courier New"/>
          <w:lang w:eastAsia="en-US"/>
        </w:rPr>
      </w:pPr>
      <w:r w:rsidRPr="00041007">
        <w:rPr>
          <w:rFonts w:eastAsiaTheme="minorHAnsi"/>
          <w:sz w:val="24"/>
          <w:szCs w:val="24"/>
          <w:lang w:eastAsia="en-US"/>
        </w:rPr>
        <w:t>Медицинская организация</w:t>
      </w:r>
      <w:r w:rsidRPr="00041007">
        <w:rPr>
          <w:rFonts w:ascii="Courier New" w:eastAsiaTheme="minorHAnsi" w:hAnsi="Courier New" w:cs="Courier New"/>
          <w:sz w:val="24"/>
          <w:szCs w:val="24"/>
          <w:lang w:eastAsia="en-US"/>
        </w:rPr>
        <w:t xml:space="preserve"> __</w:t>
      </w:r>
      <w:r w:rsidRPr="00641A06">
        <w:rPr>
          <w:rFonts w:ascii="Courier New" w:eastAsiaTheme="minorHAnsi" w:hAnsi="Courier New" w:cs="Courier New"/>
          <w:lang w:eastAsia="en-US"/>
        </w:rPr>
        <w:t>_________________</w:t>
      </w:r>
      <w:r>
        <w:rPr>
          <w:rFonts w:ascii="Courier New" w:eastAsiaTheme="minorHAnsi" w:hAnsi="Courier New" w:cs="Courier New"/>
          <w:lang w:eastAsia="en-US"/>
        </w:rPr>
        <w:t>______________________________</w:t>
      </w:r>
    </w:p>
    <w:p w:rsidR="00041007" w:rsidRPr="00641A06" w:rsidRDefault="00041007" w:rsidP="00041007">
      <w:pPr>
        <w:autoSpaceDE w:val="0"/>
        <w:autoSpaceDN w:val="0"/>
        <w:adjustRightInd w:val="0"/>
        <w:ind w:left="2124" w:firstLine="708"/>
        <w:jc w:val="center"/>
        <w:rPr>
          <w:rFonts w:eastAsiaTheme="minorHAnsi"/>
          <w:lang w:eastAsia="en-US"/>
        </w:rPr>
      </w:pPr>
      <w:r w:rsidRPr="00641A06">
        <w:rPr>
          <w:rFonts w:eastAsiaTheme="minorHAnsi"/>
          <w:lang w:eastAsia="en-US"/>
        </w:rPr>
        <w:t>(</w:t>
      </w:r>
      <w:proofErr w:type="gramStart"/>
      <w:r w:rsidRPr="00641A06">
        <w:rPr>
          <w:rFonts w:eastAsiaTheme="minorHAnsi"/>
          <w:lang w:eastAsia="en-US"/>
        </w:rPr>
        <w:t>наименование</w:t>
      </w:r>
      <w:proofErr w:type="gramEnd"/>
      <w:r w:rsidRPr="00641A06">
        <w:rPr>
          <w:rFonts w:eastAsiaTheme="minorHAnsi"/>
          <w:lang w:eastAsia="en-US"/>
        </w:rPr>
        <w:t xml:space="preserve"> и адрес)</w:t>
      </w:r>
    </w:p>
    <w:p w:rsidR="00041007" w:rsidRPr="00641A06" w:rsidRDefault="00041007" w:rsidP="00041007">
      <w:pPr>
        <w:autoSpaceDE w:val="0"/>
        <w:autoSpaceDN w:val="0"/>
        <w:adjustRightInd w:val="0"/>
        <w:jc w:val="both"/>
        <w:rPr>
          <w:rFonts w:ascii="Courier New" w:eastAsiaTheme="minorHAnsi" w:hAnsi="Courier New" w:cs="Courier New"/>
          <w:lang w:eastAsia="en-US"/>
        </w:rPr>
      </w:pPr>
      <w:r w:rsidRPr="00041007">
        <w:rPr>
          <w:rFonts w:eastAsiaTheme="minorHAnsi"/>
          <w:sz w:val="24"/>
          <w:szCs w:val="24"/>
          <w:lang w:eastAsia="en-US"/>
        </w:rPr>
        <w:t>Я,</w:t>
      </w:r>
      <w:r w:rsidRPr="00641A06">
        <w:rPr>
          <w:rFonts w:ascii="Courier New" w:eastAsiaTheme="minorHAnsi" w:hAnsi="Courier New" w:cs="Courier New"/>
          <w:lang w:eastAsia="en-US"/>
        </w:rPr>
        <w:t xml:space="preserve"> ________________________________________________________________________</w:t>
      </w:r>
      <w:r>
        <w:rPr>
          <w:rFonts w:ascii="Courier New" w:eastAsiaTheme="minorHAnsi" w:hAnsi="Courier New" w:cs="Courier New"/>
          <w:lang w:eastAsia="en-US"/>
        </w:rPr>
        <w:t>__</w:t>
      </w:r>
    </w:p>
    <w:p w:rsidR="00041007" w:rsidRDefault="00041007" w:rsidP="00041007">
      <w:pPr>
        <w:autoSpaceDE w:val="0"/>
        <w:autoSpaceDN w:val="0"/>
        <w:adjustRightInd w:val="0"/>
        <w:jc w:val="both"/>
        <w:rPr>
          <w:rFonts w:eastAsiaTheme="minorHAnsi"/>
          <w:lang w:eastAsia="en-US"/>
        </w:rPr>
      </w:pPr>
      <w:r w:rsidRPr="00641A06">
        <w:rPr>
          <w:rFonts w:ascii="Courier New" w:eastAsiaTheme="minorHAnsi" w:hAnsi="Courier New" w:cs="Courier New"/>
          <w:lang w:eastAsia="en-US"/>
        </w:rPr>
        <w:t xml:space="preserve">                   </w:t>
      </w:r>
      <w:r>
        <w:rPr>
          <w:rFonts w:ascii="Courier New" w:eastAsiaTheme="minorHAnsi" w:hAnsi="Courier New" w:cs="Courier New"/>
          <w:lang w:eastAsia="en-US"/>
        </w:rPr>
        <w:tab/>
      </w:r>
      <w:r w:rsidRPr="00641A06">
        <w:rPr>
          <w:rFonts w:eastAsiaTheme="minorHAnsi"/>
          <w:lang w:eastAsia="en-US"/>
        </w:rPr>
        <w:t>(Ф.И.О. гражданина, законного представителя)</w:t>
      </w:r>
    </w:p>
    <w:p w:rsidR="00041007" w:rsidRPr="00641A06" w:rsidRDefault="00041007" w:rsidP="00041007">
      <w:pPr>
        <w:autoSpaceDE w:val="0"/>
        <w:autoSpaceDN w:val="0"/>
        <w:adjustRightInd w:val="0"/>
        <w:jc w:val="both"/>
        <w:rPr>
          <w:rFonts w:eastAsiaTheme="minorHAnsi"/>
          <w:lang w:eastAsia="en-US"/>
        </w:rPr>
      </w:pPr>
    </w:p>
    <w:p w:rsidR="00041007" w:rsidRPr="00041007" w:rsidRDefault="00041007" w:rsidP="00041007">
      <w:pPr>
        <w:autoSpaceDE w:val="0"/>
        <w:autoSpaceDN w:val="0"/>
        <w:adjustRightInd w:val="0"/>
        <w:jc w:val="both"/>
        <w:rPr>
          <w:rFonts w:eastAsiaTheme="minorHAnsi"/>
          <w:sz w:val="24"/>
          <w:szCs w:val="24"/>
          <w:lang w:eastAsia="en-US"/>
        </w:rPr>
      </w:pPr>
      <w:r w:rsidRPr="00641A06">
        <w:rPr>
          <w:rFonts w:ascii="Courier New" w:eastAsiaTheme="minorHAnsi" w:hAnsi="Courier New" w:cs="Courier New"/>
          <w:lang w:eastAsia="en-US"/>
        </w:rPr>
        <w:t xml:space="preserve">"____" _________ </w:t>
      </w:r>
      <w:r w:rsidRPr="00041007">
        <w:rPr>
          <w:rFonts w:ascii="Courier New" w:eastAsiaTheme="minorHAnsi" w:hAnsi="Courier New" w:cs="Courier New"/>
          <w:sz w:val="24"/>
          <w:szCs w:val="24"/>
          <w:lang w:eastAsia="en-US"/>
        </w:rPr>
        <w:t xml:space="preserve">_____ </w:t>
      </w:r>
      <w:r w:rsidRPr="00041007">
        <w:rPr>
          <w:rFonts w:eastAsiaTheme="minorHAnsi"/>
          <w:sz w:val="24"/>
          <w:szCs w:val="24"/>
          <w:lang w:eastAsia="en-US"/>
        </w:rPr>
        <w:t>года рождения, зарегистрированный по адресу:</w:t>
      </w:r>
    </w:p>
    <w:p w:rsidR="00041007" w:rsidRDefault="00041007" w:rsidP="00041007">
      <w:pPr>
        <w:autoSpaceDE w:val="0"/>
        <w:autoSpaceDN w:val="0"/>
        <w:adjustRightInd w:val="0"/>
        <w:jc w:val="both"/>
        <w:rPr>
          <w:rFonts w:ascii="Courier New" w:eastAsiaTheme="minorHAnsi" w:hAnsi="Courier New" w:cs="Courier New"/>
          <w:lang w:eastAsia="en-US"/>
        </w:rPr>
      </w:pPr>
    </w:p>
    <w:p w:rsidR="00041007" w:rsidRPr="00641A06" w:rsidRDefault="00041007" w:rsidP="00041007">
      <w:pPr>
        <w:autoSpaceDE w:val="0"/>
        <w:autoSpaceDN w:val="0"/>
        <w:adjustRightInd w:val="0"/>
        <w:jc w:val="both"/>
        <w:rPr>
          <w:rFonts w:ascii="Courier New" w:eastAsiaTheme="minorHAnsi" w:hAnsi="Courier New" w:cs="Courier New"/>
          <w:lang w:eastAsia="en-US"/>
        </w:rPr>
      </w:pPr>
      <w:r w:rsidRPr="00641A06">
        <w:rPr>
          <w:rFonts w:ascii="Courier New" w:eastAsiaTheme="minorHAnsi" w:hAnsi="Courier New" w:cs="Courier New"/>
          <w:lang w:eastAsia="en-US"/>
        </w:rPr>
        <w:t>___________________________________________________________________________</w:t>
      </w:r>
      <w:r>
        <w:rPr>
          <w:rFonts w:ascii="Courier New" w:eastAsiaTheme="minorHAnsi" w:hAnsi="Courier New" w:cs="Courier New"/>
          <w:lang w:eastAsia="en-US"/>
        </w:rPr>
        <w:t>__</w:t>
      </w:r>
    </w:p>
    <w:p w:rsidR="00041007" w:rsidRPr="00641A06" w:rsidRDefault="00041007" w:rsidP="00041007">
      <w:pPr>
        <w:autoSpaceDE w:val="0"/>
        <w:autoSpaceDN w:val="0"/>
        <w:adjustRightInd w:val="0"/>
        <w:jc w:val="center"/>
        <w:rPr>
          <w:rFonts w:eastAsiaTheme="minorHAnsi"/>
          <w:lang w:eastAsia="en-US"/>
        </w:rPr>
      </w:pPr>
      <w:r w:rsidRPr="00641A06">
        <w:rPr>
          <w:rFonts w:eastAsiaTheme="minorHAnsi"/>
          <w:lang w:eastAsia="en-US"/>
        </w:rPr>
        <w:t>(</w:t>
      </w:r>
      <w:proofErr w:type="gramStart"/>
      <w:r w:rsidRPr="00641A06">
        <w:rPr>
          <w:rFonts w:eastAsiaTheme="minorHAnsi"/>
          <w:lang w:eastAsia="en-US"/>
        </w:rPr>
        <w:t>адрес</w:t>
      </w:r>
      <w:proofErr w:type="gramEnd"/>
      <w:r w:rsidRPr="00641A06">
        <w:rPr>
          <w:rFonts w:eastAsiaTheme="minorHAnsi"/>
          <w:lang w:eastAsia="en-US"/>
        </w:rPr>
        <w:t xml:space="preserve"> места жительства гражданина, паспортные данные: серия, номер, дата выдачи, выдавший его орган)</w:t>
      </w:r>
    </w:p>
    <w:p w:rsidR="00041007" w:rsidRDefault="00041007" w:rsidP="00041007">
      <w:pPr>
        <w:autoSpaceDE w:val="0"/>
        <w:autoSpaceDN w:val="0"/>
        <w:adjustRightInd w:val="0"/>
        <w:jc w:val="both"/>
        <w:rPr>
          <w:rFonts w:ascii="Courier New" w:eastAsiaTheme="minorHAnsi" w:hAnsi="Courier New" w:cs="Courier New"/>
          <w:lang w:eastAsia="en-US"/>
        </w:rPr>
      </w:pPr>
    </w:p>
    <w:p w:rsidR="00041007" w:rsidRPr="00641A06" w:rsidRDefault="00041007" w:rsidP="00041007">
      <w:pPr>
        <w:autoSpaceDE w:val="0"/>
        <w:autoSpaceDN w:val="0"/>
        <w:adjustRightInd w:val="0"/>
        <w:jc w:val="both"/>
        <w:rPr>
          <w:rFonts w:ascii="Courier New" w:eastAsiaTheme="minorHAnsi" w:hAnsi="Courier New" w:cs="Courier New"/>
          <w:lang w:eastAsia="en-US"/>
        </w:rPr>
      </w:pPr>
      <w:r w:rsidRPr="00641A06">
        <w:rPr>
          <w:rFonts w:ascii="Courier New" w:eastAsiaTheme="minorHAnsi" w:hAnsi="Courier New" w:cs="Courier New"/>
          <w:lang w:eastAsia="en-US"/>
        </w:rPr>
        <w:t>___________________________________________________________________________</w:t>
      </w:r>
      <w:r>
        <w:rPr>
          <w:rFonts w:ascii="Courier New" w:eastAsiaTheme="minorHAnsi" w:hAnsi="Courier New" w:cs="Courier New"/>
          <w:lang w:eastAsia="en-US"/>
        </w:rPr>
        <w:t>__</w:t>
      </w:r>
    </w:p>
    <w:p w:rsidR="00041007" w:rsidRPr="00641A06" w:rsidRDefault="00041007" w:rsidP="00041007">
      <w:pPr>
        <w:autoSpaceDE w:val="0"/>
        <w:autoSpaceDN w:val="0"/>
        <w:adjustRightInd w:val="0"/>
        <w:jc w:val="both"/>
        <w:rPr>
          <w:rFonts w:eastAsiaTheme="minorHAnsi"/>
          <w:lang w:eastAsia="en-US"/>
        </w:rPr>
      </w:pPr>
      <w:r w:rsidRPr="00641A06">
        <w:rPr>
          <w:rFonts w:eastAsiaTheme="minorHAnsi"/>
          <w:lang w:eastAsia="en-US"/>
        </w:rPr>
        <w:t>(</w:t>
      </w:r>
      <w:proofErr w:type="gramStart"/>
      <w:r w:rsidRPr="00641A06">
        <w:rPr>
          <w:rFonts w:eastAsiaTheme="minorHAnsi"/>
          <w:lang w:eastAsia="en-US"/>
        </w:rPr>
        <w:t>адрес</w:t>
      </w:r>
      <w:proofErr w:type="gramEnd"/>
      <w:r w:rsidRPr="00641A06">
        <w:rPr>
          <w:rFonts w:eastAsiaTheme="minorHAnsi"/>
          <w:lang w:eastAsia="en-US"/>
        </w:rPr>
        <w:t xml:space="preserve"> места жительства законного представителя, паспортные данные: серия,</w:t>
      </w:r>
      <w:r>
        <w:rPr>
          <w:rFonts w:eastAsiaTheme="minorHAnsi"/>
          <w:lang w:eastAsia="en-US"/>
        </w:rPr>
        <w:t xml:space="preserve"> </w:t>
      </w:r>
      <w:r w:rsidRPr="00641A06">
        <w:rPr>
          <w:rFonts w:eastAsiaTheme="minorHAnsi"/>
          <w:lang w:eastAsia="en-US"/>
        </w:rPr>
        <w:t>номер, дата выдачи, выдавший его орган, реквизиты доверенности или иного</w:t>
      </w:r>
      <w:r>
        <w:rPr>
          <w:rFonts w:eastAsiaTheme="minorHAnsi"/>
          <w:lang w:eastAsia="en-US"/>
        </w:rPr>
        <w:t xml:space="preserve"> </w:t>
      </w:r>
      <w:r w:rsidRPr="00641A06">
        <w:rPr>
          <w:rFonts w:eastAsiaTheme="minorHAnsi"/>
          <w:lang w:eastAsia="en-US"/>
        </w:rPr>
        <w:t>документа, подтверждающего полномочия законного</w:t>
      </w:r>
      <w:r>
        <w:rPr>
          <w:rFonts w:eastAsiaTheme="minorHAnsi"/>
          <w:lang w:eastAsia="en-US"/>
        </w:rPr>
        <w:t xml:space="preserve"> п</w:t>
      </w:r>
      <w:r w:rsidRPr="00641A06">
        <w:rPr>
          <w:rFonts w:eastAsiaTheme="minorHAnsi"/>
          <w:lang w:eastAsia="en-US"/>
        </w:rPr>
        <w:t>редставителя)</w:t>
      </w:r>
    </w:p>
    <w:p w:rsidR="00041007" w:rsidRDefault="00041007" w:rsidP="00041007">
      <w:pPr>
        <w:autoSpaceDE w:val="0"/>
        <w:autoSpaceDN w:val="0"/>
        <w:adjustRightInd w:val="0"/>
        <w:jc w:val="center"/>
        <w:rPr>
          <w:rFonts w:eastAsiaTheme="minorHAnsi"/>
          <w:sz w:val="16"/>
          <w:szCs w:val="16"/>
          <w:lang w:eastAsia="en-US"/>
        </w:rPr>
      </w:pPr>
    </w:p>
    <w:p w:rsidR="00D51B52" w:rsidRPr="00641A06" w:rsidRDefault="00D51B52" w:rsidP="00041007">
      <w:pPr>
        <w:autoSpaceDE w:val="0"/>
        <w:autoSpaceDN w:val="0"/>
        <w:adjustRightInd w:val="0"/>
        <w:jc w:val="center"/>
        <w:rPr>
          <w:rFonts w:eastAsiaTheme="minorHAnsi"/>
          <w:sz w:val="16"/>
          <w:szCs w:val="16"/>
          <w:lang w:eastAsia="en-US"/>
        </w:rPr>
      </w:pPr>
    </w:p>
    <w:p w:rsidR="00041007" w:rsidRPr="00041007" w:rsidRDefault="00041007" w:rsidP="00041007">
      <w:pPr>
        <w:autoSpaceDE w:val="0"/>
        <w:autoSpaceDN w:val="0"/>
        <w:adjustRightInd w:val="0"/>
        <w:jc w:val="both"/>
        <w:rPr>
          <w:rFonts w:eastAsiaTheme="minorHAnsi"/>
          <w:sz w:val="24"/>
          <w:szCs w:val="24"/>
          <w:u w:val="single"/>
          <w:lang w:eastAsia="en-US"/>
        </w:rPr>
      </w:pPr>
      <w:r w:rsidRPr="00041007">
        <w:rPr>
          <w:rFonts w:eastAsiaTheme="minorHAnsi"/>
          <w:sz w:val="24"/>
          <w:szCs w:val="24"/>
          <w:lang w:eastAsia="en-US"/>
        </w:rPr>
        <w:t xml:space="preserve">в соответствии с требованиями Федерального </w:t>
      </w:r>
      <w:hyperlink r:id="rId6" w:history="1">
        <w:r w:rsidRPr="00041007">
          <w:rPr>
            <w:rFonts w:eastAsiaTheme="minorHAnsi"/>
            <w:color w:val="0000FF"/>
            <w:sz w:val="24"/>
            <w:szCs w:val="24"/>
            <w:lang w:eastAsia="en-US"/>
          </w:rPr>
          <w:t>закона</w:t>
        </w:r>
      </w:hyperlink>
      <w:r w:rsidRPr="00041007">
        <w:rPr>
          <w:rFonts w:eastAsiaTheme="minorHAnsi"/>
          <w:sz w:val="24"/>
          <w:szCs w:val="24"/>
          <w:lang w:eastAsia="en-US"/>
        </w:rPr>
        <w:t xml:space="preserve"> от 29 декабря 2006 г. № 255-ФЗ «Об обязательном социальном страховании на случай временной нетрудоспособности и в связи с материнством» и Федерального </w:t>
      </w:r>
      <w:hyperlink r:id="rId7" w:history="1">
        <w:r w:rsidRPr="00041007">
          <w:rPr>
            <w:rFonts w:eastAsiaTheme="minorHAnsi"/>
            <w:color w:val="0000FF"/>
            <w:sz w:val="24"/>
            <w:szCs w:val="24"/>
            <w:lang w:eastAsia="en-US"/>
          </w:rPr>
          <w:t>закона</w:t>
        </w:r>
      </w:hyperlink>
      <w:r w:rsidRPr="00041007">
        <w:rPr>
          <w:rFonts w:eastAsiaTheme="minorHAnsi"/>
          <w:sz w:val="24"/>
          <w:szCs w:val="24"/>
          <w:lang w:eastAsia="en-US"/>
        </w:rPr>
        <w:t xml:space="preserve"> от 27 июля 2006 г. № 152-ФЗ «О персональных данных» в целях осуществления обязательного социального страхования подтверждаю свое согласие на формирование листка нетрудоспособности в форме электронного документа, а также на обработку </w:t>
      </w:r>
      <w:r w:rsidRPr="00041007">
        <w:rPr>
          <w:rFonts w:eastAsiaTheme="minorHAnsi"/>
          <w:sz w:val="24"/>
          <w:szCs w:val="24"/>
          <w:u w:val="single"/>
          <w:lang w:eastAsia="en-US"/>
        </w:rPr>
        <w:t>моих/лица, законным представителем которого являюсь</w:t>
      </w:r>
      <w:r>
        <w:rPr>
          <w:rFonts w:eastAsiaTheme="minorHAnsi"/>
          <w:sz w:val="24"/>
          <w:szCs w:val="24"/>
          <w:u w:val="single"/>
          <w:lang w:eastAsia="en-US"/>
        </w:rPr>
        <w:t xml:space="preserve"> </w:t>
      </w:r>
      <w:r w:rsidRPr="00041007">
        <w:rPr>
          <w:rFonts w:eastAsiaTheme="minorHAnsi"/>
          <w:sz w:val="24"/>
          <w:szCs w:val="24"/>
          <w:lang w:eastAsia="en-US"/>
        </w:rPr>
        <w:t>персональных</w:t>
      </w:r>
    </w:p>
    <w:p w:rsidR="00D51B52" w:rsidRPr="00385BA8" w:rsidRDefault="00041007" w:rsidP="00041007">
      <w:pPr>
        <w:autoSpaceDE w:val="0"/>
        <w:autoSpaceDN w:val="0"/>
        <w:adjustRightInd w:val="0"/>
        <w:jc w:val="center"/>
        <w:rPr>
          <w:rFonts w:eastAsiaTheme="minorHAnsi"/>
          <w:lang w:eastAsia="en-US"/>
        </w:rPr>
      </w:pPr>
      <w:r w:rsidRPr="00385BA8">
        <w:rPr>
          <w:rFonts w:eastAsiaTheme="minorHAnsi"/>
          <w:lang w:eastAsia="en-US"/>
        </w:rPr>
        <w:t>нужное подчеркнуть</w:t>
      </w:r>
    </w:p>
    <w:p w:rsidR="00041007" w:rsidRPr="00041007" w:rsidRDefault="00041007" w:rsidP="00041007">
      <w:pPr>
        <w:autoSpaceDE w:val="0"/>
        <w:autoSpaceDN w:val="0"/>
        <w:adjustRightInd w:val="0"/>
        <w:jc w:val="both"/>
        <w:rPr>
          <w:rFonts w:eastAsiaTheme="minorHAnsi"/>
          <w:sz w:val="24"/>
          <w:szCs w:val="24"/>
          <w:lang w:eastAsia="en-US"/>
        </w:rPr>
      </w:pPr>
      <w:proofErr w:type="gramStart"/>
      <w:r w:rsidRPr="00041007">
        <w:rPr>
          <w:rFonts w:eastAsiaTheme="minorHAnsi"/>
          <w:sz w:val="24"/>
          <w:szCs w:val="24"/>
          <w:lang w:eastAsia="en-US"/>
        </w:rPr>
        <w:t>данных</w:t>
      </w:r>
      <w:proofErr w:type="gramEnd"/>
      <w:r w:rsidRPr="00041007">
        <w:rPr>
          <w:rFonts w:eastAsiaTheme="minorHAnsi"/>
          <w:sz w:val="24"/>
          <w:szCs w:val="24"/>
          <w:lang w:eastAsia="en-US"/>
        </w:rPr>
        <w:t>, необходимых для оформления листка нетрудоспособности в форме электронного документа, в том числе СНИЛС,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51B52" w:rsidRPr="00041007" w:rsidRDefault="00041007" w:rsidP="00041007">
      <w:pPr>
        <w:autoSpaceDE w:val="0"/>
        <w:autoSpaceDN w:val="0"/>
        <w:adjustRightInd w:val="0"/>
        <w:ind w:firstLine="540"/>
        <w:jc w:val="both"/>
        <w:rPr>
          <w:rFonts w:eastAsiaTheme="minorHAnsi"/>
          <w:sz w:val="24"/>
          <w:szCs w:val="24"/>
          <w:lang w:eastAsia="en-US"/>
        </w:rPr>
      </w:pPr>
      <w:r w:rsidRPr="00041007">
        <w:rPr>
          <w:rFonts w:eastAsiaTheme="minorHAnsi"/>
          <w:sz w:val="24"/>
          <w:szCs w:val="24"/>
          <w:lang w:eastAsia="en-US"/>
        </w:rPr>
        <w:t xml:space="preserve">Медицинская организация вправе обрабатывать и передавать для обработки другим участникам информационного взаимодействия - страхователю, Фонду социального страхования Российской Федерации, учреждению медико-социальной экспертизы и другим медицинским организациям </w:t>
      </w:r>
      <w:r w:rsidRPr="00041007">
        <w:rPr>
          <w:rFonts w:eastAsiaTheme="minorHAnsi"/>
          <w:sz w:val="24"/>
          <w:szCs w:val="24"/>
          <w:u w:val="single"/>
          <w:lang w:eastAsia="en-US"/>
        </w:rPr>
        <w:t>мои/лица, законным представителем которого являюсь</w:t>
      </w:r>
      <w:r w:rsidRPr="00041007">
        <w:rPr>
          <w:rFonts w:eastAsiaTheme="minorHAnsi"/>
          <w:sz w:val="24"/>
          <w:szCs w:val="24"/>
          <w:lang w:eastAsia="en-US"/>
        </w:rPr>
        <w:t>,</w:t>
      </w:r>
    </w:p>
    <w:p w:rsidR="00D51B52" w:rsidRPr="00385BA8" w:rsidRDefault="00041007" w:rsidP="00041007">
      <w:pPr>
        <w:autoSpaceDE w:val="0"/>
        <w:autoSpaceDN w:val="0"/>
        <w:adjustRightInd w:val="0"/>
        <w:ind w:firstLine="540"/>
        <w:jc w:val="center"/>
        <w:rPr>
          <w:rFonts w:eastAsiaTheme="minorHAnsi"/>
          <w:lang w:eastAsia="en-US"/>
        </w:rPr>
      </w:pPr>
      <w:proofErr w:type="gramStart"/>
      <w:r w:rsidRPr="00385BA8">
        <w:rPr>
          <w:rFonts w:eastAsiaTheme="minorHAnsi"/>
          <w:lang w:eastAsia="en-US"/>
        </w:rPr>
        <w:t>нужное</w:t>
      </w:r>
      <w:proofErr w:type="gramEnd"/>
      <w:r w:rsidRPr="00385BA8">
        <w:rPr>
          <w:rFonts w:eastAsiaTheme="minorHAnsi"/>
          <w:lang w:eastAsia="en-US"/>
        </w:rPr>
        <w:t xml:space="preserve"> подчеркнуть</w:t>
      </w:r>
    </w:p>
    <w:p w:rsidR="00041007" w:rsidRPr="00041007" w:rsidRDefault="00041007" w:rsidP="00041007">
      <w:pPr>
        <w:autoSpaceDE w:val="0"/>
        <w:autoSpaceDN w:val="0"/>
        <w:adjustRightInd w:val="0"/>
        <w:jc w:val="both"/>
        <w:rPr>
          <w:rFonts w:eastAsiaTheme="minorHAnsi"/>
          <w:sz w:val="24"/>
          <w:szCs w:val="24"/>
          <w:lang w:eastAsia="en-US"/>
        </w:rPr>
      </w:pPr>
      <w:proofErr w:type="gramStart"/>
      <w:r w:rsidRPr="00041007">
        <w:rPr>
          <w:rFonts w:eastAsiaTheme="minorHAnsi"/>
          <w:sz w:val="24"/>
          <w:szCs w:val="24"/>
          <w:lang w:eastAsia="en-US"/>
        </w:rPr>
        <w:t>персональные</w:t>
      </w:r>
      <w:proofErr w:type="gramEnd"/>
      <w:r w:rsidRPr="00041007">
        <w:rPr>
          <w:rFonts w:eastAsiaTheme="minorHAnsi"/>
          <w:sz w:val="24"/>
          <w:szCs w:val="24"/>
          <w:lang w:eastAsia="en-US"/>
        </w:rPr>
        <w:t xml:space="preserve"> данные, необходимые для оформления листка нетрудоспособности в форме электронного документа, в том числе СНИЛС, посредством внесения их в электронную базу данных с использованием машинных носителей информации, по каналам связи с соблюдением мер, обеспечивающих их защиту от несанкционированного доступа, без специального уведомления меня об этом.</w:t>
      </w:r>
    </w:p>
    <w:p w:rsidR="00041007" w:rsidRPr="00041007" w:rsidRDefault="00041007" w:rsidP="00041007">
      <w:pPr>
        <w:autoSpaceDE w:val="0"/>
        <w:autoSpaceDN w:val="0"/>
        <w:adjustRightInd w:val="0"/>
        <w:ind w:firstLine="540"/>
        <w:jc w:val="both"/>
        <w:rPr>
          <w:rFonts w:eastAsiaTheme="minorHAnsi"/>
          <w:sz w:val="24"/>
          <w:szCs w:val="24"/>
          <w:lang w:eastAsia="en-US"/>
        </w:rPr>
      </w:pPr>
      <w:r w:rsidRPr="00041007">
        <w:rPr>
          <w:rFonts w:eastAsiaTheme="minorHAnsi"/>
          <w:sz w:val="24"/>
          <w:szCs w:val="24"/>
          <w:lang w:eastAsia="en-US"/>
        </w:rPr>
        <w:t>Срок хранения персональных данных соответствует сроку хранения первичных медицинских документов (медицинской карты) и составляет двадцать пять лет.</w:t>
      </w:r>
    </w:p>
    <w:p w:rsidR="00041007" w:rsidRPr="00041007" w:rsidRDefault="00041007" w:rsidP="00041007">
      <w:pPr>
        <w:autoSpaceDE w:val="0"/>
        <w:autoSpaceDN w:val="0"/>
        <w:adjustRightInd w:val="0"/>
        <w:ind w:firstLine="540"/>
        <w:jc w:val="both"/>
        <w:rPr>
          <w:rFonts w:eastAsiaTheme="minorHAnsi"/>
          <w:sz w:val="24"/>
          <w:szCs w:val="24"/>
          <w:lang w:eastAsia="en-US"/>
        </w:rPr>
      </w:pPr>
      <w:r w:rsidRPr="00041007">
        <w:rPr>
          <w:rFonts w:eastAsiaTheme="minorHAnsi"/>
          <w:sz w:val="24"/>
          <w:szCs w:val="24"/>
          <w:lang w:eastAsia="en-US"/>
        </w:rPr>
        <w:t>Настоящее согласие дано мной "____" __________ ____ года и действует бессрочно.</w:t>
      </w:r>
    </w:p>
    <w:p w:rsidR="00041007" w:rsidRPr="00041007" w:rsidRDefault="00041007" w:rsidP="00041007">
      <w:pPr>
        <w:autoSpaceDE w:val="0"/>
        <w:autoSpaceDN w:val="0"/>
        <w:adjustRightInd w:val="0"/>
        <w:ind w:firstLine="540"/>
        <w:jc w:val="both"/>
        <w:rPr>
          <w:rFonts w:eastAsiaTheme="minorHAnsi"/>
          <w:sz w:val="24"/>
          <w:szCs w:val="24"/>
          <w:lang w:eastAsia="en-US"/>
        </w:rPr>
      </w:pPr>
      <w:r w:rsidRPr="00041007">
        <w:rPr>
          <w:rFonts w:eastAsiaTheme="minorHAnsi"/>
          <w:sz w:val="24"/>
          <w:szCs w:val="24"/>
          <w:lang w:eastAsia="en-US"/>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медицинской организации по почте заказным письмом с уведомлением о вручении либо вручен лично под расписку представителю медицинской организации.</w:t>
      </w:r>
    </w:p>
    <w:p w:rsidR="00041007" w:rsidRPr="00041007" w:rsidRDefault="00041007" w:rsidP="00041007">
      <w:pPr>
        <w:autoSpaceDE w:val="0"/>
        <w:autoSpaceDN w:val="0"/>
        <w:adjustRightInd w:val="0"/>
        <w:ind w:firstLine="540"/>
        <w:jc w:val="both"/>
        <w:rPr>
          <w:rFonts w:eastAsiaTheme="minorHAnsi"/>
          <w:sz w:val="24"/>
          <w:szCs w:val="24"/>
          <w:lang w:eastAsia="en-US"/>
        </w:rPr>
      </w:pPr>
      <w:r w:rsidRPr="00041007">
        <w:rPr>
          <w:rFonts w:eastAsiaTheme="minorHAnsi"/>
          <w:sz w:val="24"/>
          <w:szCs w:val="24"/>
          <w:lang w:eastAsia="en-US"/>
        </w:rPr>
        <w:t>В случае получения письменного заявления об отзыве настоящего согласия на обработку персональных данных медицинская организация обязана:</w:t>
      </w:r>
    </w:p>
    <w:p w:rsidR="00041007" w:rsidRPr="00041007" w:rsidRDefault="00041007" w:rsidP="00041007">
      <w:pPr>
        <w:autoSpaceDE w:val="0"/>
        <w:autoSpaceDN w:val="0"/>
        <w:adjustRightInd w:val="0"/>
        <w:ind w:firstLine="540"/>
        <w:jc w:val="both"/>
        <w:rPr>
          <w:rFonts w:eastAsiaTheme="minorHAnsi"/>
          <w:sz w:val="24"/>
          <w:szCs w:val="24"/>
          <w:lang w:eastAsia="en-US"/>
        </w:rPr>
      </w:pPr>
      <w:proofErr w:type="gramStart"/>
      <w:r w:rsidRPr="00041007">
        <w:rPr>
          <w:rFonts w:eastAsiaTheme="minorHAnsi"/>
          <w:sz w:val="24"/>
          <w:szCs w:val="24"/>
          <w:lang w:eastAsia="en-US"/>
        </w:rPr>
        <w:t>а</w:t>
      </w:r>
      <w:proofErr w:type="gramEnd"/>
      <w:r w:rsidRPr="00041007">
        <w:rPr>
          <w:rFonts w:eastAsiaTheme="minorHAnsi"/>
          <w:sz w:val="24"/>
          <w:szCs w:val="24"/>
          <w:lang w:eastAsia="en-US"/>
        </w:rPr>
        <w:t>) прекратить их обработку;</w:t>
      </w:r>
    </w:p>
    <w:p w:rsidR="00041007" w:rsidRPr="00041007" w:rsidRDefault="00041007" w:rsidP="00041007">
      <w:pPr>
        <w:autoSpaceDE w:val="0"/>
        <w:autoSpaceDN w:val="0"/>
        <w:adjustRightInd w:val="0"/>
        <w:ind w:firstLine="540"/>
        <w:jc w:val="both"/>
        <w:rPr>
          <w:rFonts w:eastAsiaTheme="minorHAnsi"/>
          <w:sz w:val="24"/>
          <w:szCs w:val="24"/>
          <w:lang w:eastAsia="en-US"/>
        </w:rPr>
      </w:pPr>
      <w:proofErr w:type="gramStart"/>
      <w:r w:rsidRPr="00041007">
        <w:rPr>
          <w:rFonts w:eastAsiaTheme="minorHAnsi"/>
          <w:sz w:val="24"/>
          <w:szCs w:val="24"/>
          <w:lang w:eastAsia="en-US"/>
        </w:rPr>
        <w:lastRenderedPageBreak/>
        <w:t>б</w:t>
      </w:r>
      <w:proofErr w:type="gramEnd"/>
      <w:r w:rsidRPr="00041007">
        <w:rPr>
          <w:rFonts w:eastAsiaTheme="minorHAnsi"/>
          <w:sz w:val="24"/>
          <w:szCs w:val="24"/>
          <w:lang w:eastAsia="en-US"/>
        </w:rPr>
        <w:t>) по истечении указанного выше срока хранения моих персональных данных (двадцать пять лет) уничтожить (стереть) все мои персональные данные из баз данных автоматизированной информационной системы медицинской организации, включая все копии на машинных носителях информации, без уведомления меня об этом.</w:t>
      </w:r>
    </w:p>
    <w:p w:rsidR="00041007" w:rsidRPr="00041007" w:rsidRDefault="00041007" w:rsidP="00041007">
      <w:pPr>
        <w:autoSpaceDE w:val="0"/>
        <w:autoSpaceDN w:val="0"/>
        <w:adjustRightInd w:val="0"/>
        <w:ind w:firstLine="540"/>
        <w:jc w:val="both"/>
        <w:rPr>
          <w:rFonts w:eastAsiaTheme="minorHAnsi"/>
          <w:sz w:val="24"/>
          <w:szCs w:val="24"/>
          <w:lang w:eastAsia="en-US"/>
        </w:rPr>
      </w:pPr>
    </w:p>
    <w:p w:rsidR="00041007" w:rsidRPr="00641A06" w:rsidRDefault="00041007" w:rsidP="00041007">
      <w:pPr>
        <w:autoSpaceDE w:val="0"/>
        <w:autoSpaceDN w:val="0"/>
        <w:adjustRightInd w:val="0"/>
        <w:jc w:val="both"/>
        <w:rPr>
          <w:rFonts w:ascii="Courier New" w:eastAsiaTheme="minorHAnsi" w:hAnsi="Courier New" w:cs="Courier New"/>
          <w:lang w:eastAsia="en-US"/>
        </w:rPr>
      </w:pPr>
      <w:r w:rsidRPr="00641A06">
        <w:rPr>
          <w:rFonts w:ascii="Courier New" w:eastAsiaTheme="minorHAnsi" w:hAnsi="Courier New" w:cs="Courier New"/>
          <w:lang w:eastAsia="en-US"/>
        </w:rPr>
        <w:t xml:space="preserve">                      _____________________________________________________</w:t>
      </w:r>
    </w:p>
    <w:p w:rsidR="00041007" w:rsidRPr="00641A06" w:rsidRDefault="00041007" w:rsidP="00041007">
      <w:pPr>
        <w:autoSpaceDE w:val="0"/>
        <w:autoSpaceDN w:val="0"/>
        <w:adjustRightInd w:val="0"/>
        <w:jc w:val="both"/>
        <w:rPr>
          <w:rFonts w:eastAsiaTheme="minorHAnsi"/>
          <w:lang w:eastAsia="en-US"/>
        </w:rPr>
      </w:pPr>
      <w:r w:rsidRPr="00641A06">
        <w:rPr>
          <w:rFonts w:ascii="Courier New" w:eastAsiaTheme="minorHAnsi" w:hAnsi="Courier New" w:cs="Courier New"/>
          <w:lang w:eastAsia="en-US"/>
        </w:rPr>
        <w:t xml:space="preserve">                              </w:t>
      </w:r>
      <w:r w:rsidRPr="00641A06">
        <w:rPr>
          <w:rFonts w:eastAsiaTheme="minorHAnsi"/>
          <w:lang w:eastAsia="en-US"/>
        </w:rPr>
        <w:t>(</w:t>
      </w:r>
      <w:proofErr w:type="gramStart"/>
      <w:r w:rsidRPr="00641A06">
        <w:rPr>
          <w:rFonts w:eastAsiaTheme="minorHAnsi"/>
          <w:lang w:eastAsia="en-US"/>
        </w:rPr>
        <w:t>подпись</w:t>
      </w:r>
      <w:proofErr w:type="gramEnd"/>
      <w:r w:rsidRPr="00641A06">
        <w:rPr>
          <w:rFonts w:eastAsiaTheme="minorHAnsi"/>
          <w:lang w:eastAsia="en-US"/>
        </w:rPr>
        <w:t xml:space="preserve"> гражданина, его законного представителя)</w:t>
      </w:r>
    </w:p>
    <w:p w:rsidR="00041007" w:rsidRPr="00641A06" w:rsidRDefault="00041007" w:rsidP="00041007">
      <w:pPr>
        <w:autoSpaceDE w:val="0"/>
        <w:autoSpaceDN w:val="0"/>
        <w:adjustRightInd w:val="0"/>
        <w:jc w:val="both"/>
        <w:rPr>
          <w:rFonts w:ascii="Courier New" w:eastAsiaTheme="minorHAnsi" w:hAnsi="Courier New" w:cs="Courier New"/>
          <w:lang w:eastAsia="en-US"/>
        </w:rPr>
      </w:pPr>
    </w:p>
    <w:p w:rsidR="00041007" w:rsidRPr="00641A06" w:rsidRDefault="00041007" w:rsidP="00041007">
      <w:pPr>
        <w:autoSpaceDE w:val="0"/>
        <w:autoSpaceDN w:val="0"/>
        <w:adjustRightInd w:val="0"/>
        <w:jc w:val="both"/>
        <w:rPr>
          <w:rFonts w:ascii="Courier New" w:eastAsiaTheme="minorHAnsi" w:hAnsi="Courier New" w:cs="Courier New"/>
          <w:lang w:eastAsia="en-US"/>
        </w:rPr>
      </w:pPr>
      <w:r w:rsidRPr="00641A06">
        <w:rPr>
          <w:rFonts w:ascii="Courier New" w:eastAsiaTheme="minorHAnsi" w:hAnsi="Courier New" w:cs="Courier New"/>
          <w:lang w:eastAsia="en-US"/>
        </w:rPr>
        <w:t xml:space="preserve">                      _____________________________________________________</w:t>
      </w:r>
    </w:p>
    <w:p w:rsidR="00041007" w:rsidRPr="00641A06" w:rsidRDefault="00041007" w:rsidP="00041007">
      <w:pPr>
        <w:autoSpaceDE w:val="0"/>
        <w:autoSpaceDN w:val="0"/>
        <w:adjustRightInd w:val="0"/>
        <w:jc w:val="both"/>
        <w:rPr>
          <w:rFonts w:eastAsiaTheme="minorHAnsi"/>
          <w:lang w:eastAsia="en-US"/>
        </w:rPr>
      </w:pPr>
      <w:r w:rsidRPr="00641A06">
        <w:rPr>
          <w:rFonts w:ascii="Courier New" w:eastAsiaTheme="minorHAnsi" w:hAnsi="Courier New" w:cs="Courier New"/>
          <w:lang w:eastAsia="en-US"/>
        </w:rPr>
        <w:t xml:space="preserve">                                      </w:t>
      </w:r>
      <w:r w:rsidRPr="00641A06">
        <w:rPr>
          <w:rFonts w:eastAsiaTheme="minorHAnsi"/>
          <w:lang w:eastAsia="en-US"/>
        </w:rPr>
        <w:t>(</w:t>
      </w:r>
      <w:proofErr w:type="gramStart"/>
      <w:r w:rsidRPr="00641A06">
        <w:rPr>
          <w:rFonts w:eastAsiaTheme="minorHAnsi"/>
          <w:lang w:eastAsia="en-US"/>
        </w:rPr>
        <w:t>контактный</w:t>
      </w:r>
      <w:proofErr w:type="gramEnd"/>
      <w:r w:rsidRPr="00641A06">
        <w:rPr>
          <w:rFonts w:eastAsiaTheme="minorHAnsi"/>
          <w:lang w:eastAsia="en-US"/>
        </w:rPr>
        <w:t xml:space="preserve"> телефон (телефоны)</w:t>
      </w:r>
    </w:p>
    <w:p w:rsidR="00041007" w:rsidRPr="00641A06" w:rsidRDefault="00041007" w:rsidP="00041007">
      <w:pPr>
        <w:spacing w:after="200" w:line="276" w:lineRule="auto"/>
        <w:rPr>
          <w:rFonts w:asciiTheme="minorHAnsi" w:eastAsiaTheme="minorHAnsi" w:hAnsiTheme="minorHAnsi" w:cstheme="minorBidi"/>
          <w:sz w:val="22"/>
          <w:szCs w:val="22"/>
          <w:lang w:eastAsia="en-US"/>
        </w:rPr>
      </w:pPr>
    </w:p>
    <w:p w:rsidR="00041007" w:rsidRDefault="00041007" w:rsidP="00041007"/>
    <w:p w:rsidR="00F268A6" w:rsidRDefault="00F268A6" w:rsidP="00F268A6">
      <w:pPr>
        <w:jc w:val="right"/>
      </w:pPr>
    </w:p>
    <w:sectPr w:rsidR="00F268A6" w:rsidSect="00AA211D">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pStyle w:val="5"/>
      <w:lvlText w:val=""/>
      <w:lvlJc w:val="left"/>
      <w:pPr>
        <w:tabs>
          <w:tab w:val="num" w:pos="1008"/>
        </w:tabs>
        <w:ind w:left="1008" w:hanging="1008"/>
      </w:pPr>
      <w:rPr>
        <w:rFonts w:cs="Times New Roman"/>
      </w:rPr>
    </w:lvl>
    <w:lvl w:ilvl="5">
      <w:start w:val="1"/>
      <w:numFmt w:val="none"/>
      <w:pStyle w:val="6"/>
      <w:lvlText w:val=""/>
      <w:lvlJc w:val="left"/>
      <w:pPr>
        <w:tabs>
          <w:tab w:val="num" w:pos="1152"/>
        </w:tabs>
        <w:ind w:left="1152" w:hanging="1152"/>
      </w:pPr>
      <w:rPr>
        <w:rFonts w:cs="Times New Roman"/>
      </w:rPr>
    </w:lvl>
    <w:lvl w:ilvl="6">
      <w:start w:val="1"/>
      <w:numFmt w:val="none"/>
      <w:pStyle w:val="7"/>
      <w:lvlText w:val=""/>
      <w:lvlJc w:val="left"/>
      <w:pPr>
        <w:tabs>
          <w:tab w:val="num" w:pos="1296"/>
        </w:tabs>
        <w:ind w:left="1296" w:hanging="1296"/>
      </w:pPr>
      <w:rPr>
        <w:rFonts w:cs="Times New Roman"/>
      </w:rPr>
    </w:lvl>
    <w:lvl w:ilvl="7">
      <w:start w:val="1"/>
      <w:numFmt w:val="none"/>
      <w:pStyle w:val="8"/>
      <w:lvlText w:val=""/>
      <w:lvlJc w:val="left"/>
      <w:pPr>
        <w:tabs>
          <w:tab w:val="num" w:pos="1440"/>
        </w:tabs>
        <w:ind w:left="1440" w:hanging="1440"/>
      </w:pPr>
      <w:rPr>
        <w:rFonts w:cs="Times New Roman"/>
      </w:rPr>
    </w:lvl>
    <w:lvl w:ilvl="8">
      <w:start w:val="1"/>
      <w:numFmt w:val="none"/>
      <w:pStyle w:val="9"/>
      <w:lvlText w:val=""/>
      <w:lvlJc w:val="left"/>
      <w:pPr>
        <w:tabs>
          <w:tab w:val="num" w:pos="1584"/>
        </w:tabs>
        <w:ind w:left="1584" w:hanging="1584"/>
      </w:pPr>
      <w:rPr>
        <w:rFonts w:cs="Times New Roman"/>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2">
    <w:nsid w:val="1A8F10D0"/>
    <w:multiLevelType w:val="hybridMultilevel"/>
    <w:tmpl w:val="59A0C126"/>
    <w:lvl w:ilvl="0" w:tplc="35D4940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6C9F6238"/>
    <w:multiLevelType w:val="multilevel"/>
    <w:tmpl w:val="F98033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2B"/>
    <w:rsid w:val="00020FD4"/>
    <w:rsid w:val="00021184"/>
    <w:rsid w:val="00041007"/>
    <w:rsid w:val="00184A39"/>
    <w:rsid w:val="003A2182"/>
    <w:rsid w:val="00423D37"/>
    <w:rsid w:val="0044422B"/>
    <w:rsid w:val="004906F1"/>
    <w:rsid w:val="005F4FD7"/>
    <w:rsid w:val="006476E1"/>
    <w:rsid w:val="006A3183"/>
    <w:rsid w:val="006B47C8"/>
    <w:rsid w:val="006C0602"/>
    <w:rsid w:val="006D28A7"/>
    <w:rsid w:val="007F630E"/>
    <w:rsid w:val="0084337F"/>
    <w:rsid w:val="00882483"/>
    <w:rsid w:val="008C796F"/>
    <w:rsid w:val="009215EC"/>
    <w:rsid w:val="00937501"/>
    <w:rsid w:val="00975969"/>
    <w:rsid w:val="0098611E"/>
    <w:rsid w:val="009A2B44"/>
    <w:rsid w:val="009E0B29"/>
    <w:rsid w:val="009E14A7"/>
    <w:rsid w:val="009F6E52"/>
    <w:rsid w:val="00A13A4A"/>
    <w:rsid w:val="00AA211D"/>
    <w:rsid w:val="00AD1A14"/>
    <w:rsid w:val="00B105C5"/>
    <w:rsid w:val="00B369A4"/>
    <w:rsid w:val="00B45C98"/>
    <w:rsid w:val="00C16FA9"/>
    <w:rsid w:val="00C35F92"/>
    <w:rsid w:val="00CE4DD3"/>
    <w:rsid w:val="00D51B52"/>
    <w:rsid w:val="00DE5750"/>
    <w:rsid w:val="00E409CC"/>
    <w:rsid w:val="00F268A6"/>
    <w:rsid w:val="00F54C63"/>
    <w:rsid w:val="00F57301"/>
    <w:rsid w:val="00FA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5398C-377F-4D31-AA95-B03CD4DF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37F"/>
    <w:pPr>
      <w:suppressAutoHyphens/>
      <w:spacing w:after="0" w:line="240" w:lineRule="auto"/>
    </w:pPr>
    <w:rPr>
      <w:rFonts w:ascii="Times New Roman" w:eastAsia="Times New Roman" w:hAnsi="Times New Roman" w:cs="Calibri"/>
      <w:sz w:val="20"/>
      <w:szCs w:val="20"/>
      <w:lang w:eastAsia="ar-SA"/>
    </w:rPr>
  </w:style>
  <w:style w:type="paragraph" w:styleId="1">
    <w:name w:val="heading 1"/>
    <w:basedOn w:val="a"/>
    <w:next w:val="a"/>
    <w:link w:val="10"/>
    <w:uiPriority w:val="99"/>
    <w:qFormat/>
    <w:rsid w:val="0084337F"/>
    <w:pPr>
      <w:keepNext/>
      <w:numPr>
        <w:numId w:val="1"/>
      </w:numPr>
      <w:spacing w:before="240" w:after="60"/>
      <w:outlineLvl w:val="0"/>
    </w:pPr>
    <w:rPr>
      <w:rFonts w:ascii="Arial" w:hAnsi="Arial"/>
      <w:b/>
      <w:kern w:val="1"/>
      <w:sz w:val="28"/>
    </w:rPr>
  </w:style>
  <w:style w:type="paragraph" w:styleId="2">
    <w:name w:val="heading 2"/>
    <w:basedOn w:val="a"/>
    <w:next w:val="a"/>
    <w:link w:val="20"/>
    <w:uiPriority w:val="99"/>
    <w:qFormat/>
    <w:rsid w:val="0084337F"/>
    <w:pPr>
      <w:keepNext/>
      <w:numPr>
        <w:ilvl w:val="1"/>
        <w:numId w:val="1"/>
      </w:numPr>
      <w:spacing w:before="240" w:after="60"/>
      <w:outlineLvl w:val="1"/>
    </w:pPr>
    <w:rPr>
      <w:rFonts w:ascii="Arial" w:hAnsi="Arial"/>
      <w:b/>
      <w:i/>
      <w:sz w:val="24"/>
    </w:rPr>
  </w:style>
  <w:style w:type="paragraph" w:styleId="3">
    <w:name w:val="heading 3"/>
    <w:basedOn w:val="a"/>
    <w:next w:val="a"/>
    <w:link w:val="30"/>
    <w:uiPriority w:val="99"/>
    <w:qFormat/>
    <w:rsid w:val="0084337F"/>
    <w:pPr>
      <w:keepNext/>
      <w:keepLines/>
      <w:numPr>
        <w:ilvl w:val="2"/>
        <w:numId w:val="1"/>
      </w:numPr>
      <w:spacing w:before="200"/>
      <w:outlineLvl w:val="2"/>
    </w:pPr>
    <w:rPr>
      <w:rFonts w:ascii="Cambria" w:hAnsi="Cambria" w:cs="Times New Roman"/>
      <w:b/>
      <w:bCs/>
      <w:color w:val="4F81BD"/>
    </w:rPr>
  </w:style>
  <w:style w:type="paragraph" w:styleId="4">
    <w:name w:val="heading 4"/>
    <w:basedOn w:val="a"/>
    <w:next w:val="a"/>
    <w:link w:val="40"/>
    <w:uiPriority w:val="99"/>
    <w:qFormat/>
    <w:rsid w:val="0084337F"/>
    <w:pPr>
      <w:keepNext/>
      <w:numPr>
        <w:ilvl w:val="3"/>
        <w:numId w:val="1"/>
      </w:numPr>
      <w:ind w:left="0" w:firstLine="240"/>
      <w:jc w:val="center"/>
      <w:outlineLvl w:val="3"/>
    </w:pPr>
    <w:rPr>
      <w:b/>
      <w:sz w:val="22"/>
    </w:rPr>
  </w:style>
  <w:style w:type="paragraph" w:styleId="5">
    <w:name w:val="heading 5"/>
    <w:basedOn w:val="a"/>
    <w:next w:val="a"/>
    <w:link w:val="50"/>
    <w:uiPriority w:val="99"/>
    <w:qFormat/>
    <w:rsid w:val="0084337F"/>
    <w:pPr>
      <w:keepNext/>
      <w:numPr>
        <w:ilvl w:val="4"/>
        <w:numId w:val="1"/>
      </w:numPr>
      <w:tabs>
        <w:tab w:val="left" w:pos="4820"/>
      </w:tabs>
      <w:ind w:left="240" w:firstLine="0"/>
      <w:jc w:val="both"/>
      <w:outlineLvl w:val="4"/>
    </w:pPr>
    <w:rPr>
      <w:b/>
      <w:sz w:val="22"/>
    </w:rPr>
  </w:style>
  <w:style w:type="paragraph" w:styleId="6">
    <w:name w:val="heading 6"/>
    <w:basedOn w:val="a"/>
    <w:next w:val="a"/>
    <w:link w:val="60"/>
    <w:uiPriority w:val="99"/>
    <w:qFormat/>
    <w:rsid w:val="0084337F"/>
    <w:pPr>
      <w:keepNext/>
      <w:numPr>
        <w:ilvl w:val="5"/>
        <w:numId w:val="1"/>
      </w:numPr>
      <w:tabs>
        <w:tab w:val="left" w:pos="4820"/>
      </w:tabs>
      <w:ind w:left="0" w:firstLine="240"/>
      <w:jc w:val="both"/>
      <w:outlineLvl w:val="5"/>
    </w:pPr>
    <w:rPr>
      <w:b/>
      <w:sz w:val="22"/>
    </w:rPr>
  </w:style>
  <w:style w:type="paragraph" w:styleId="7">
    <w:name w:val="heading 7"/>
    <w:basedOn w:val="a"/>
    <w:next w:val="a"/>
    <w:link w:val="70"/>
    <w:uiPriority w:val="99"/>
    <w:qFormat/>
    <w:rsid w:val="0084337F"/>
    <w:pPr>
      <w:keepNext/>
      <w:numPr>
        <w:ilvl w:val="6"/>
        <w:numId w:val="1"/>
      </w:numPr>
      <w:tabs>
        <w:tab w:val="left" w:pos="4820"/>
      </w:tabs>
      <w:ind w:left="0" w:firstLine="240"/>
      <w:jc w:val="center"/>
      <w:outlineLvl w:val="6"/>
    </w:pPr>
    <w:rPr>
      <w:sz w:val="22"/>
    </w:rPr>
  </w:style>
  <w:style w:type="paragraph" w:styleId="8">
    <w:name w:val="heading 8"/>
    <w:basedOn w:val="a"/>
    <w:next w:val="a"/>
    <w:link w:val="80"/>
    <w:uiPriority w:val="99"/>
    <w:qFormat/>
    <w:rsid w:val="0084337F"/>
    <w:pPr>
      <w:keepNext/>
      <w:numPr>
        <w:ilvl w:val="7"/>
        <w:numId w:val="1"/>
      </w:numPr>
      <w:tabs>
        <w:tab w:val="left" w:pos="4820"/>
      </w:tabs>
      <w:ind w:left="0" w:firstLine="240"/>
      <w:jc w:val="both"/>
      <w:outlineLvl w:val="7"/>
    </w:pPr>
    <w:rPr>
      <w:b/>
      <w:sz w:val="24"/>
    </w:rPr>
  </w:style>
  <w:style w:type="paragraph" w:styleId="9">
    <w:name w:val="heading 9"/>
    <w:basedOn w:val="a"/>
    <w:next w:val="a"/>
    <w:link w:val="91"/>
    <w:uiPriority w:val="99"/>
    <w:qFormat/>
    <w:rsid w:val="0084337F"/>
    <w:pPr>
      <w:keepNext/>
      <w:keepLines/>
      <w:numPr>
        <w:ilvl w:val="8"/>
        <w:numId w:val="1"/>
      </w:numPr>
      <w:spacing w:before="200"/>
      <w:outlineLvl w:val="8"/>
    </w:pPr>
    <w:rPr>
      <w:rFonts w:ascii="Cambria" w:hAnsi="Cambria" w:cs="Times New Roman"/>
      <w:i/>
      <w:iCs/>
      <w:color w:val="4040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337F"/>
    <w:rPr>
      <w:rFonts w:ascii="Arial" w:eastAsia="Times New Roman" w:hAnsi="Arial" w:cs="Calibri"/>
      <w:b/>
      <w:kern w:val="1"/>
      <w:sz w:val="28"/>
      <w:szCs w:val="20"/>
      <w:lang w:eastAsia="ar-SA"/>
    </w:rPr>
  </w:style>
  <w:style w:type="character" w:customStyle="1" w:styleId="20">
    <w:name w:val="Заголовок 2 Знак"/>
    <w:basedOn w:val="a0"/>
    <w:link w:val="2"/>
    <w:uiPriority w:val="99"/>
    <w:rsid w:val="0084337F"/>
    <w:rPr>
      <w:rFonts w:ascii="Arial" w:eastAsia="Times New Roman" w:hAnsi="Arial" w:cs="Calibri"/>
      <w:b/>
      <w:i/>
      <w:sz w:val="24"/>
      <w:szCs w:val="20"/>
      <w:lang w:eastAsia="ar-SA"/>
    </w:rPr>
  </w:style>
  <w:style w:type="character" w:customStyle="1" w:styleId="30">
    <w:name w:val="Заголовок 3 Знак"/>
    <w:basedOn w:val="a0"/>
    <w:link w:val="3"/>
    <w:uiPriority w:val="99"/>
    <w:rsid w:val="0084337F"/>
    <w:rPr>
      <w:rFonts w:ascii="Cambria" w:eastAsia="Times New Roman" w:hAnsi="Cambria" w:cs="Times New Roman"/>
      <w:b/>
      <w:bCs/>
      <w:color w:val="4F81BD"/>
      <w:sz w:val="20"/>
      <w:szCs w:val="20"/>
      <w:lang w:eastAsia="ar-SA"/>
    </w:rPr>
  </w:style>
  <w:style w:type="character" w:customStyle="1" w:styleId="40">
    <w:name w:val="Заголовок 4 Знак"/>
    <w:basedOn w:val="a0"/>
    <w:link w:val="4"/>
    <w:uiPriority w:val="99"/>
    <w:rsid w:val="0084337F"/>
    <w:rPr>
      <w:rFonts w:ascii="Times New Roman" w:eastAsia="Times New Roman" w:hAnsi="Times New Roman" w:cs="Calibri"/>
      <w:b/>
      <w:szCs w:val="20"/>
      <w:lang w:eastAsia="ar-SA"/>
    </w:rPr>
  </w:style>
  <w:style w:type="character" w:customStyle="1" w:styleId="50">
    <w:name w:val="Заголовок 5 Знак"/>
    <w:basedOn w:val="a0"/>
    <w:link w:val="5"/>
    <w:uiPriority w:val="99"/>
    <w:rsid w:val="0084337F"/>
    <w:rPr>
      <w:rFonts w:ascii="Times New Roman" w:eastAsia="Times New Roman" w:hAnsi="Times New Roman" w:cs="Calibri"/>
      <w:b/>
      <w:szCs w:val="20"/>
      <w:lang w:eastAsia="ar-SA"/>
    </w:rPr>
  </w:style>
  <w:style w:type="character" w:customStyle="1" w:styleId="60">
    <w:name w:val="Заголовок 6 Знак"/>
    <w:basedOn w:val="a0"/>
    <w:link w:val="6"/>
    <w:uiPriority w:val="99"/>
    <w:rsid w:val="0084337F"/>
    <w:rPr>
      <w:rFonts w:ascii="Times New Roman" w:eastAsia="Times New Roman" w:hAnsi="Times New Roman" w:cs="Calibri"/>
      <w:b/>
      <w:szCs w:val="20"/>
      <w:lang w:eastAsia="ar-SA"/>
    </w:rPr>
  </w:style>
  <w:style w:type="character" w:customStyle="1" w:styleId="70">
    <w:name w:val="Заголовок 7 Знак"/>
    <w:basedOn w:val="a0"/>
    <w:link w:val="7"/>
    <w:uiPriority w:val="99"/>
    <w:rsid w:val="0084337F"/>
    <w:rPr>
      <w:rFonts w:ascii="Times New Roman" w:eastAsia="Times New Roman" w:hAnsi="Times New Roman" w:cs="Calibri"/>
      <w:szCs w:val="20"/>
      <w:lang w:eastAsia="ar-SA"/>
    </w:rPr>
  </w:style>
  <w:style w:type="character" w:customStyle="1" w:styleId="80">
    <w:name w:val="Заголовок 8 Знак"/>
    <w:basedOn w:val="a0"/>
    <w:link w:val="8"/>
    <w:uiPriority w:val="99"/>
    <w:rsid w:val="0084337F"/>
    <w:rPr>
      <w:rFonts w:ascii="Times New Roman" w:eastAsia="Times New Roman" w:hAnsi="Times New Roman" w:cs="Calibri"/>
      <w:b/>
      <w:sz w:val="24"/>
      <w:szCs w:val="20"/>
      <w:lang w:eastAsia="ar-SA"/>
    </w:rPr>
  </w:style>
  <w:style w:type="character" w:customStyle="1" w:styleId="90">
    <w:name w:val="Заголовок 9 Знак"/>
    <w:basedOn w:val="a0"/>
    <w:uiPriority w:val="9"/>
    <w:semiHidden/>
    <w:rsid w:val="0084337F"/>
    <w:rPr>
      <w:rFonts w:asciiTheme="majorHAnsi" w:eastAsiaTheme="majorEastAsia" w:hAnsiTheme="majorHAnsi" w:cstheme="majorBidi"/>
      <w:i/>
      <w:iCs/>
      <w:color w:val="272727" w:themeColor="text1" w:themeTint="D8"/>
      <w:sz w:val="21"/>
      <w:szCs w:val="21"/>
      <w:lang w:eastAsia="ar-SA"/>
    </w:rPr>
  </w:style>
  <w:style w:type="character" w:customStyle="1" w:styleId="91">
    <w:name w:val="Заголовок 9 Знак1"/>
    <w:link w:val="9"/>
    <w:uiPriority w:val="99"/>
    <w:rsid w:val="0084337F"/>
    <w:rPr>
      <w:rFonts w:ascii="Cambria" w:eastAsia="Times New Roman" w:hAnsi="Cambria" w:cs="Times New Roman"/>
      <w:i/>
      <w:iCs/>
      <w:color w:val="404040"/>
      <w:sz w:val="20"/>
      <w:szCs w:val="20"/>
      <w:lang w:eastAsia="ar-SA"/>
    </w:rPr>
  </w:style>
  <w:style w:type="paragraph" w:customStyle="1" w:styleId="21">
    <w:name w:val="Основной текст 21"/>
    <w:basedOn w:val="a"/>
    <w:rsid w:val="0084337F"/>
    <w:pPr>
      <w:tabs>
        <w:tab w:val="left" w:pos="4820"/>
      </w:tabs>
      <w:jc w:val="both"/>
    </w:pPr>
    <w:rPr>
      <w:sz w:val="22"/>
    </w:rPr>
  </w:style>
  <w:style w:type="paragraph" w:styleId="22">
    <w:name w:val="Body Text Indent 2"/>
    <w:basedOn w:val="a"/>
    <w:link w:val="23"/>
    <w:unhideWhenUsed/>
    <w:rsid w:val="006C0602"/>
    <w:pPr>
      <w:suppressAutoHyphens w:val="0"/>
      <w:ind w:left="-709" w:firstLine="709"/>
    </w:pPr>
    <w:rPr>
      <w:rFonts w:cs="Times New Roman"/>
      <w:lang w:val="en-US" w:eastAsia="x-none"/>
    </w:rPr>
  </w:style>
  <w:style w:type="character" w:customStyle="1" w:styleId="23">
    <w:name w:val="Основной текст с отступом 2 Знак"/>
    <w:basedOn w:val="a0"/>
    <w:link w:val="22"/>
    <w:rsid w:val="006C0602"/>
    <w:rPr>
      <w:rFonts w:ascii="Times New Roman" w:eastAsia="Times New Roman" w:hAnsi="Times New Roman" w:cs="Times New Roman"/>
      <w:sz w:val="20"/>
      <w:szCs w:val="20"/>
      <w:lang w:val="en-US" w:eastAsia="x-none"/>
    </w:rPr>
  </w:style>
  <w:style w:type="paragraph" w:customStyle="1" w:styleId="ConsPlusNonformat">
    <w:name w:val="ConsPlusNonformat"/>
    <w:uiPriority w:val="99"/>
    <w:rsid w:val="006C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37501"/>
    <w:rPr>
      <w:rFonts w:ascii="Segoe UI" w:hAnsi="Segoe UI" w:cs="Segoe UI"/>
      <w:sz w:val="18"/>
      <w:szCs w:val="18"/>
    </w:rPr>
  </w:style>
  <w:style w:type="character" w:customStyle="1" w:styleId="a4">
    <w:name w:val="Текст выноски Знак"/>
    <w:basedOn w:val="a0"/>
    <w:link w:val="a3"/>
    <w:uiPriority w:val="99"/>
    <w:semiHidden/>
    <w:rsid w:val="00937501"/>
    <w:rPr>
      <w:rFonts w:ascii="Segoe UI" w:eastAsia="Times New Roman" w:hAnsi="Segoe UI" w:cs="Segoe UI"/>
      <w:sz w:val="18"/>
      <w:szCs w:val="18"/>
      <w:lang w:eastAsia="ar-SA"/>
    </w:rPr>
  </w:style>
  <w:style w:type="paragraph" w:styleId="a5">
    <w:name w:val="Normal (Web)"/>
    <w:basedOn w:val="a"/>
    <w:uiPriority w:val="99"/>
    <w:semiHidden/>
    <w:unhideWhenUsed/>
    <w:rsid w:val="00CE4DD3"/>
    <w:pPr>
      <w:suppressAutoHyphens w:val="0"/>
      <w:spacing w:before="100" w:beforeAutospacing="1" w:after="100" w:afterAutospacing="1"/>
    </w:pPr>
    <w:rPr>
      <w:rFonts w:cs="Times New Roman"/>
      <w:sz w:val="24"/>
      <w:szCs w:val="24"/>
      <w:lang w:eastAsia="ru-RU"/>
    </w:rPr>
  </w:style>
  <w:style w:type="paragraph" w:styleId="a6">
    <w:name w:val="List Paragraph"/>
    <w:basedOn w:val="a"/>
    <w:uiPriority w:val="34"/>
    <w:qFormat/>
    <w:rsid w:val="00882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9133">
      <w:bodyDiv w:val="1"/>
      <w:marLeft w:val="0"/>
      <w:marRight w:val="0"/>
      <w:marTop w:val="0"/>
      <w:marBottom w:val="0"/>
      <w:divBdr>
        <w:top w:val="none" w:sz="0" w:space="0" w:color="auto"/>
        <w:left w:val="none" w:sz="0" w:space="0" w:color="auto"/>
        <w:bottom w:val="none" w:sz="0" w:space="0" w:color="auto"/>
        <w:right w:val="none" w:sz="0" w:space="0" w:color="auto"/>
      </w:divBdr>
    </w:div>
    <w:div w:id="12623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consultantplus://offline/ref=1FB0A7A5B75CC53037BB0D96393D579B444484910DF110A090FE0F85AEg3dCG"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FB0A7A5B75CC53037BB0D96393D579B4445869104F010A090FE0F85AEg3dCG"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795AA359ACB0BE458864F021A5DC5A2E" ma:contentTypeVersion="0" ma:contentTypeDescription="Создание документа." ma:contentTypeScope="" ma:versionID="b5604f354322205cbb222feb58b10ccd">
  <xsd:schema xmlns:xsd="http://www.w3.org/2001/XMLSchema" xmlns:xs="http://www.w3.org/2001/XMLSchema" xmlns:p="http://schemas.microsoft.com/office/2006/metadata/properties" xmlns:ns2="57504d04-691e-4fc4-8f09-4f19fdbe90f6" targetNamespace="http://schemas.microsoft.com/office/2006/metadata/properties" ma:root="true" ma:fieldsID="a278dc2243ceb748bdb9aea3caf8d8b9"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XXJ7TYMEEKJ2-4965-26</_dlc_DocId>
    <_dlc_DocIdUrl xmlns="57504d04-691e-4fc4-8f09-4f19fdbe90f6">
      <Url>https://vip.gov.mari.ru/minzdrav/rod/_layouts/DocIdRedir.aspx?ID=XXJ7TYMEEKJ2-4965-26</Url>
      <Description>XXJ7TYMEEKJ2-4965-26</Description>
    </_dlc_DocIdUrl>
  </documentManagement>
</p:properties>
</file>

<file path=customXml/itemProps1.xml><?xml version="1.0" encoding="utf-8"?>
<ds:datastoreItem xmlns:ds="http://schemas.openxmlformats.org/officeDocument/2006/customXml" ds:itemID="{4EBCE640-2201-4D35-9D41-59E3A6D3293D}"/>
</file>

<file path=customXml/itemProps2.xml><?xml version="1.0" encoding="utf-8"?>
<ds:datastoreItem xmlns:ds="http://schemas.openxmlformats.org/officeDocument/2006/customXml" ds:itemID="{1D0F1C62-6C4F-476E-A0D9-EDB9AD292BF4}"/>
</file>

<file path=customXml/itemProps3.xml><?xml version="1.0" encoding="utf-8"?>
<ds:datastoreItem xmlns:ds="http://schemas.openxmlformats.org/officeDocument/2006/customXml" ds:itemID="{42924BE2-575C-49E6-97B1-F200EF52CF49}"/>
</file>

<file path=customXml/itemProps4.xml><?xml version="1.0" encoding="utf-8"?>
<ds:datastoreItem xmlns:ds="http://schemas.openxmlformats.org/officeDocument/2006/customXml" ds:itemID="{022B2449-144C-4087-ADE9-58666C7782DF}"/>
</file>

<file path=customXml/itemProps5.xml><?xml version="1.0" encoding="utf-8"?>
<ds:datastoreItem xmlns:ds="http://schemas.openxmlformats.org/officeDocument/2006/customXml" ds:itemID="{2597DC40-8A8B-49AE-B45C-97D1380E2BC1}"/>
</file>

<file path=docProps/app.xml><?xml version="1.0" encoding="utf-8"?>
<Properties xmlns="http://schemas.openxmlformats.org/officeDocument/2006/extended-properties" xmlns:vt="http://schemas.openxmlformats.org/officeDocument/2006/docPropsVTypes">
  <Template>Normal</Template>
  <TotalTime>45</TotalTime>
  <Pages>1</Pages>
  <Words>1148</Words>
  <Characters>6548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klinexport</dc:creator>
  <cp:keywords/>
  <dc:description/>
  <cp:lastModifiedBy>klinexport</cp:lastModifiedBy>
  <cp:revision>8</cp:revision>
  <cp:lastPrinted>2017-10-04T10:53:00Z</cp:lastPrinted>
  <dcterms:created xsi:type="dcterms:W3CDTF">2017-10-04T08:00:00Z</dcterms:created>
  <dcterms:modified xsi:type="dcterms:W3CDTF">2017-10-04T11:04:00Z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0x010100795AA359ACB0BE458864F021A5DC5A2E</vt:lpwstr>
  </property>
  <property fmtid="{D5CDD505-2E9C-101B-9397-08002B2CF9AE}" pid="3" name="_dlc_DocIdItemGuid">
    <vt:lpwstr>e8e55387-397c-4f1a-9c63-b874cee6eba5</vt:lpwstr>
  </property>
</Properties>
</file>