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4698"/>
        <w:gridCol w:w="4698"/>
        <w:gridCol w:w="228"/>
        <w:gridCol w:w="4704"/>
      </w:tblGrid>
      <w:tr w:rsidR="00BB512C" w:rsidRPr="009D68B2" w:rsidTr="00BB512C">
        <w:tc>
          <w:tcPr>
            <w:tcW w:w="4698" w:type="dxa"/>
          </w:tcPr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 </w:t>
            </w: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 </w:t>
            </w: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BB512C" w:rsidRDefault="00BB512C" w:rsidP="00036CA0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B512C" w:rsidRDefault="00BB512C" w:rsidP="00036CA0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98" w:type="dxa"/>
          </w:tcPr>
          <w:p w:rsidR="00BB512C" w:rsidRDefault="00BB512C" w:rsidP="00036CA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BB512C" w:rsidRDefault="00BB512C" w:rsidP="00036CA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СЕЛЬСКАЯ </w:t>
            </w:r>
          </w:p>
          <w:p w:rsidR="00BB512C" w:rsidRDefault="00BB512C" w:rsidP="00036CA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B512C" w:rsidRDefault="00BB512C" w:rsidP="00036CA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BB512C" w:rsidRDefault="00BB512C" w:rsidP="00036CA0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BB512C" w:rsidRDefault="00BB512C" w:rsidP="00036CA0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BB512C" w:rsidRDefault="00BB512C" w:rsidP="00036CA0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B512C" w:rsidRDefault="00BB512C" w:rsidP="00036CA0">
            <w:pPr>
              <w:spacing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698" w:type="dxa"/>
            <w:hideMark/>
          </w:tcPr>
          <w:p w:rsidR="00BB512C" w:rsidRPr="009D68B2" w:rsidRDefault="00BB512C" w:rsidP="00FB09E0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</w:p>
        </w:tc>
        <w:tc>
          <w:tcPr>
            <w:tcW w:w="228" w:type="dxa"/>
            <w:hideMark/>
          </w:tcPr>
          <w:p w:rsidR="00BB512C" w:rsidRPr="009D68B2" w:rsidRDefault="00BB512C" w:rsidP="00FB09E0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BB512C" w:rsidRPr="009D68B2" w:rsidRDefault="00BB512C" w:rsidP="00FB09E0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kern w:val="2"/>
                <w:szCs w:val="28"/>
                <w:lang w:eastAsia="en-US"/>
              </w:rPr>
            </w:pPr>
          </w:p>
        </w:tc>
      </w:tr>
    </w:tbl>
    <w:p w:rsidR="00887B08" w:rsidRDefault="00887B08" w:rsidP="00887B08"/>
    <w:p w:rsidR="0073564C" w:rsidRDefault="008B0A7D" w:rsidP="00A30F94">
      <w:pPr>
        <w:tabs>
          <w:tab w:val="left" w:pos="74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3BD0" w:rsidRPr="00BA2250" w:rsidRDefault="00F33BD0" w:rsidP="0073564C">
      <w:pPr>
        <w:rPr>
          <w:b/>
          <w:bCs/>
          <w:sz w:val="28"/>
          <w:szCs w:val="28"/>
        </w:rPr>
      </w:pPr>
    </w:p>
    <w:p w:rsidR="00A30F94" w:rsidRDefault="0073564C" w:rsidP="00FB0C64">
      <w:pPr>
        <w:jc w:val="center"/>
      </w:pPr>
      <w:r w:rsidRPr="00BA2250">
        <w:rPr>
          <w:b/>
          <w:bCs/>
          <w:sz w:val="28"/>
          <w:szCs w:val="28"/>
        </w:rPr>
        <w:t xml:space="preserve">от </w:t>
      </w:r>
      <w:r w:rsidR="002365DA">
        <w:rPr>
          <w:b/>
          <w:bCs/>
          <w:sz w:val="28"/>
          <w:szCs w:val="28"/>
        </w:rPr>
        <w:t xml:space="preserve"> </w:t>
      </w:r>
      <w:r w:rsidR="00BB512C">
        <w:rPr>
          <w:b/>
          <w:bCs/>
          <w:sz w:val="28"/>
          <w:szCs w:val="28"/>
        </w:rPr>
        <w:t xml:space="preserve">26 октября </w:t>
      </w:r>
      <w:r w:rsidRPr="00BA2250">
        <w:rPr>
          <w:b/>
          <w:bCs/>
          <w:sz w:val="28"/>
          <w:szCs w:val="28"/>
        </w:rPr>
        <w:t>20</w:t>
      </w:r>
      <w:r w:rsidR="008B0A7D">
        <w:rPr>
          <w:b/>
          <w:bCs/>
          <w:sz w:val="28"/>
          <w:szCs w:val="28"/>
        </w:rPr>
        <w:t>2</w:t>
      </w:r>
      <w:r w:rsidR="00FB0C64">
        <w:rPr>
          <w:b/>
          <w:bCs/>
          <w:sz w:val="28"/>
          <w:szCs w:val="28"/>
        </w:rPr>
        <w:t>2</w:t>
      </w:r>
      <w:r w:rsidRPr="00BA2250">
        <w:rPr>
          <w:b/>
          <w:bCs/>
          <w:sz w:val="28"/>
          <w:szCs w:val="28"/>
        </w:rPr>
        <w:t xml:space="preserve"> года №</w:t>
      </w:r>
      <w:r w:rsidR="00A8407D">
        <w:rPr>
          <w:b/>
          <w:bCs/>
          <w:sz w:val="28"/>
          <w:szCs w:val="28"/>
        </w:rPr>
        <w:t xml:space="preserve"> </w:t>
      </w:r>
      <w:r w:rsidR="00BB512C">
        <w:rPr>
          <w:b/>
          <w:bCs/>
          <w:sz w:val="28"/>
          <w:szCs w:val="28"/>
        </w:rPr>
        <w:t>72</w:t>
      </w:r>
    </w:p>
    <w:p w:rsidR="00725B4C" w:rsidRDefault="00725B4C" w:rsidP="00887B08"/>
    <w:p w:rsidR="00A30F94" w:rsidRDefault="00A30F94" w:rsidP="00887B08"/>
    <w:p w:rsidR="00BB512C" w:rsidRDefault="00BB512C" w:rsidP="00887B08"/>
    <w:p w:rsidR="00BB512C" w:rsidRDefault="00FB09E0" w:rsidP="00FB0C64">
      <w:pPr>
        <w:pStyle w:val="30"/>
        <w:shd w:val="clear" w:color="auto" w:fill="auto"/>
        <w:spacing w:line="317" w:lineRule="exact"/>
        <w:jc w:val="center"/>
      </w:pPr>
      <w:r>
        <w:t xml:space="preserve">Об изменении срока исполнения муниципального контракта </w:t>
      </w:r>
    </w:p>
    <w:p w:rsidR="00725B4C" w:rsidRDefault="00FB09E0" w:rsidP="00FB0C64">
      <w:pPr>
        <w:pStyle w:val="30"/>
        <w:shd w:val="clear" w:color="auto" w:fill="auto"/>
        <w:spacing w:line="317" w:lineRule="exact"/>
        <w:jc w:val="center"/>
        <w:rPr>
          <w:lang w:eastAsia="ar-SA"/>
        </w:rPr>
      </w:pPr>
      <w:r>
        <w:t>№</w:t>
      </w:r>
      <w:r w:rsidR="006F2CD8">
        <w:t>2</w:t>
      </w:r>
      <w:r>
        <w:t xml:space="preserve"> от </w:t>
      </w:r>
      <w:r w:rsidR="006F2CD8">
        <w:t>10 октября</w:t>
      </w:r>
      <w:r>
        <w:t xml:space="preserve"> 2022 года</w:t>
      </w:r>
      <w:r w:rsidR="00574562">
        <w:t xml:space="preserve">  </w:t>
      </w:r>
    </w:p>
    <w:p w:rsidR="000613E0" w:rsidRDefault="000613E0" w:rsidP="008E75B6">
      <w:pPr>
        <w:rPr>
          <w:sz w:val="28"/>
          <w:szCs w:val="28"/>
          <w:lang w:eastAsia="ar-SA"/>
        </w:rPr>
      </w:pPr>
    </w:p>
    <w:p w:rsidR="00BB512C" w:rsidRDefault="00BB512C" w:rsidP="008E75B6">
      <w:pPr>
        <w:rPr>
          <w:sz w:val="28"/>
          <w:szCs w:val="28"/>
          <w:lang w:eastAsia="ar-SA"/>
        </w:rPr>
      </w:pPr>
    </w:p>
    <w:p w:rsidR="00BB512C" w:rsidRDefault="00BB512C" w:rsidP="008E75B6">
      <w:pPr>
        <w:rPr>
          <w:sz w:val="28"/>
          <w:szCs w:val="28"/>
          <w:lang w:eastAsia="ar-SA"/>
        </w:rPr>
      </w:pPr>
    </w:p>
    <w:p w:rsidR="00A30F94" w:rsidRDefault="00A30F94" w:rsidP="00DD2A23">
      <w:pPr>
        <w:pStyle w:val="22"/>
        <w:shd w:val="clear" w:color="auto" w:fill="auto"/>
        <w:tabs>
          <w:tab w:val="left" w:pos="7123"/>
          <w:tab w:val="left" w:pos="7690"/>
        </w:tabs>
        <w:spacing w:before="0"/>
        <w:ind w:firstLine="760"/>
        <w:rPr>
          <w:rStyle w:val="23pt"/>
        </w:rPr>
      </w:pPr>
      <w:proofErr w:type="gramStart"/>
      <w:r>
        <w:t>В соответствии с</w:t>
      </w:r>
      <w:r w:rsidR="00FB09E0">
        <w:t xml:space="preserve"> частью 65.1 статьи 112 Федерального закона от 05.04.2013г. №44-ФЗ  «О контрактной системе в сфере</w:t>
      </w:r>
      <w:r w:rsidR="00A04F2F">
        <w:t xml:space="preserve"> закупок товаров, работ, услуг для обеспечения государственных и муниципальных нужд»,</w:t>
      </w:r>
      <w:r>
        <w:t xml:space="preserve"> Федеральным законом от 06.10.2003г. №131-Ф3 «Об общих принципах организации местного самоуправления в Российской Федерации», Федеральным законом от 08.11.2007</w:t>
      </w:r>
      <w:r w:rsidR="00725B4C">
        <w:t xml:space="preserve"> г. </w:t>
      </w:r>
      <w:r>
        <w:t>№257-ФЗ «Об</w:t>
      </w:r>
      <w:r w:rsidR="00DD2A23">
        <w:t xml:space="preserve"> </w:t>
      </w:r>
      <w:r>
        <w:t>автомобильных дорогах и о дорожной деятельности в Российской Федерации и</w:t>
      </w:r>
      <w:proofErr w:type="gramEnd"/>
      <w:r>
        <w:t xml:space="preserve"> о внесении изменений в отдельные законодательные акты Российской Федерации»,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ГОСТ </w:t>
      </w:r>
      <w:proofErr w:type="gramStart"/>
      <w:r>
        <w:t>Р</w:t>
      </w:r>
      <w:proofErr w:type="gramEnd"/>
      <w:r>
        <w:t xml:space="preserve"> 50597-93 «Автомобильные дороги и улицы. </w:t>
      </w:r>
      <w:proofErr w:type="gramStart"/>
      <w:r>
        <w:t xml:space="preserve">Требования к эксплуатационному состоянию, допустимому по условиям обеспечения безопасности движения», ОДМД «Методические рекомендации по ремонту и содержанию автомобильных дорог общего пользования» от 17.03.2004 № ОС-28/1270-ИС, </w:t>
      </w:r>
      <w:r w:rsidR="00F30553">
        <w:t>постановлением Правительства Республики Марий Эл от 20.10.2022 г. №434 «О внесении изменений в постановление Правительства Республики Марий Эл от 9 августа 2019 г. №248»</w:t>
      </w:r>
      <w:r w:rsidR="00B3204A">
        <w:t xml:space="preserve"> и в связи</w:t>
      </w:r>
      <w:r w:rsidR="00F52689">
        <w:t xml:space="preserve"> с возникновением независящих от сторон</w:t>
      </w:r>
      <w:r w:rsidR="00381FA9">
        <w:t xml:space="preserve"> </w:t>
      </w:r>
      <w:r w:rsidR="00F52689">
        <w:t>муниципального контракта</w:t>
      </w:r>
      <w:r w:rsidR="00381FA9">
        <w:t xml:space="preserve"> обстоятельств</w:t>
      </w:r>
      <w:proofErr w:type="gramEnd"/>
      <w:r w:rsidR="003B45ED">
        <w:t>,</w:t>
      </w:r>
      <w:r w:rsidR="00381FA9">
        <w:t xml:space="preserve"> влекущих невозможность его исполнения в установленные контрактом сроки,</w:t>
      </w:r>
      <w:r w:rsidR="00721587">
        <w:t xml:space="preserve"> </w:t>
      </w:r>
      <w:proofErr w:type="spellStart"/>
      <w:r w:rsidR="00BA4EAA">
        <w:t>Карлыганская</w:t>
      </w:r>
      <w:proofErr w:type="spellEnd"/>
      <w:r w:rsidR="00BA4EAA">
        <w:t xml:space="preserve"> сельская</w:t>
      </w:r>
      <w:r w:rsidR="00721587">
        <w:t xml:space="preserve"> администрация</w:t>
      </w:r>
      <w:r w:rsidR="003B45ED">
        <w:t xml:space="preserve"> </w:t>
      </w:r>
      <w:proofErr w:type="spellStart"/>
      <w:r w:rsidR="003B45ED">
        <w:t>Мари-Турекского</w:t>
      </w:r>
      <w:proofErr w:type="spellEnd"/>
      <w:r w:rsidR="003B45ED">
        <w:t xml:space="preserve"> муниципального района Республики Марий Эл</w:t>
      </w:r>
      <w:r>
        <w:t xml:space="preserve"> </w:t>
      </w:r>
      <w:r>
        <w:rPr>
          <w:rStyle w:val="23pt"/>
        </w:rPr>
        <w:t>постановляет:</w:t>
      </w:r>
    </w:p>
    <w:p w:rsidR="00381FA9" w:rsidRPr="00BA4EAA" w:rsidRDefault="00BA4EAA" w:rsidP="003B45E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04A" w:rsidRPr="00BA4EAA">
        <w:rPr>
          <w:sz w:val="28"/>
          <w:szCs w:val="28"/>
        </w:rPr>
        <w:t>Установить по соглашению сторон возможность изменения срока исполнения муниципального контракта №</w:t>
      </w:r>
      <w:r w:rsidRPr="00BA4EAA">
        <w:rPr>
          <w:sz w:val="28"/>
          <w:szCs w:val="28"/>
        </w:rPr>
        <w:t>2</w:t>
      </w:r>
      <w:r w:rsidR="00B3204A" w:rsidRPr="00BA4EAA">
        <w:rPr>
          <w:sz w:val="28"/>
          <w:szCs w:val="28"/>
        </w:rPr>
        <w:t xml:space="preserve"> от </w:t>
      </w:r>
      <w:r w:rsidRPr="00BA4EAA">
        <w:rPr>
          <w:sz w:val="28"/>
          <w:szCs w:val="28"/>
        </w:rPr>
        <w:t>10 октября</w:t>
      </w:r>
      <w:r w:rsidR="00B3204A" w:rsidRPr="00BA4EAA">
        <w:rPr>
          <w:sz w:val="28"/>
          <w:szCs w:val="28"/>
        </w:rPr>
        <w:t xml:space="preserve"> 2022</w:t>
      </w:r>
      <w:r w:rsidRPr="00BA4EAA">
        <w:rPr>
          <w:sz w:val="28"/>
          <w:szCs w:val="28"/>
        </w:rPr>
        <w:t xml:space="preserve"> </w:t>
      </w:r>
      <w:r w:rsidR="00B3204A" w:rsidRPr="00BA4EAA">
        <w:rPr>
          <w:sz w:val="28"/>
          <w:szCs w:val="28"/>
        </w:rPr>
        <w:t xml:space="preserve">года </w:t>
      </w:r>
      <w:r w:rsidRPr="00BA4EAA">
        <w:rPr>
          <w:bCs/>
          <w:kern w:val="1"/>
          <w:sz w:val="28"/>
          <w:szCs w:val="28"/>
          <w:lang w:eastAsia="ar-SA"/>
        </w:rPr>
        <w:t xml:space="preserve">на выполнение работ </w:t>
      </w:r>
      <w:r w:rsidRPr="00BA4EAA">
        <w:rPr>
          <w:kern w:val="1"/>
          <w:sz w:val="28"/>
          <w:szCs w:val="28"/>
          <w:lang w:eastAsia="ar-SA"/>
        </w:rPr>
        <w:t>по объекту: «</w:t>
      </w:r>
      <w:proofErr w:type="spellStart"/>
      <w:r w:rsidRPr="00BA4EAA">
        <w:rPr>
          <w:kern w:val="1"/>
          <w:sz w:val="28"/>
          <w:szCs w:val="28"/>
          <w:lang w:eastAsia="ar-SA"/>
        </w:rPr>
        <w:t>Сюрес-гуртнэн</w:t>
      </w:r>
      <w:proofErr w:type="spellEnd"/>
      <w:r w:rsidRPr="00BA4EAA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BA4EAA">
        <w:rPr>
          <w:kern w:val="1"/>
          <w:sz w:val="28"/>
          <w:szCs w:val="28"/>
          <w:lang w:eastAsia="ar-SA"/>
        </w:rPr>
        <w:t>вирсерес</w:t>
      </w:r>
      <w:proofErr w:type="spellEnd"/>
      <w:r w:rsidRPr="00BA4EAA">
        <w:rPr>
          <w:kern w:val="1"/>
          <w:sz w:val="28"/>
          <w:szCs w:val="28"/>
          <w:lang w:eastAsia="ar-SA"/>
        </w:rPr>
        <w:t xml:space="preserve"> (дорога – артерия </w:t>
      </w:r>
      <w:r w:rsidRPr="00BA4EAA">
        <w:rPr>
          <w:kern w:val="1"/>
          <w:sz w:val="28"/>
          <w:szCs w:val="28"/>
          <w:lang w:eastAsia="ar-SA"/>
        </w:rPr>
        <w:lastRenderedPageBreak/>
        <w:t xml:space="preserve">деревни) - </w:t>
      </w:r>
      <w:r w:rsidRPr="00BA4EAA">
        <w:rPr>
          <w:bCs/>
          <w:kern w:val="1"/>
          <w:sz w:val="28"/>
          <w:szCs w:val="28"/>
          <w:lang w:eastAsia="ar-SA"/>
        </w:rPr>
        <w:t xml:space="preserve">ремонт автомобильной дороги местного значения в дер. </w:t>
      </w:r>
      <w:proofErr w:type="spellStart"/>
      <w:r w:rsidRPr="00BA4EAA">
        <w:rPr>
          <w:bCs/>
          <w:kern w:val="1"/>
          <w:sz w:val="28"/>
          <w:szCs w:val="28"/>
          <w:lang w:eastAsia="ar-SA"/>
        </w:rPr>
        <w:t>Киселево</w:t>
      </w:r>
      <w:proofErr w:type="spellEnd"/>
      <w:r w:rsidRPr="00BA4EAA">
        <w:rPr>
          <w:bCs/>
          <w:kern w:val="1"/>
          <w:sz w:val="28"/>
          <w:szCs w:val="28"/>
          <w:lang w:eastAsia="ar-SA"/>
        </w:rPr>
        <w:t xml:space="preserve">» </w:t>
      </w:r>
      <w:r w:rsidR="00B3204A" w:rsidRPr="00BA4EA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B3204A" w:rsidRPr="00BA4EAA">
        <w:rPr>
          <w:sz w:val="28"/>
          <w:szCs w:val="28"/>
        </w:rPr>
        <w:t xml:space="preserve">0 </w:t>
      </w:r>
      <w:r>
        <w:rPr>
          <w:sz w:val="28"/>
          <w:szCs w:val="28"/>
        </w:rPr>
        <w:t>ноября</w:t>
      </w:r>
      <w:r w:rsidR="00B3204A" w:rsidRPr="00BA4EA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="00B3204A" w:rsidRPr="00BA4EAA">
        <w:rPr>
          <w:sz w:val="28"/>
          <w:szCs w:val="28"/>
        </w:rPr>
        <w:t>года</w:t>
      </w:r>
      <w:r w:rsidR="00381FA9" w:rsidRPr="00BA4EAA">
        <w:rPr>
          <w:sz w:val="28"/>
          <w:szCs w:val="28"/>
        </w:rPr>
        <w:t>.</w:t>
      </w:r>
    </w:p>
    <w:p w:rsidR="00381FA9" w:rsidRPr="00FA5473" w:rsidRDefault="00FA5473" w:rsidP="00F1590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 w:rsidR="00381FA9" w:rsidRPr="00FA5473">
        <w:rPr>
          <w:sz w:val="28"/>
          <w:szCs w:val="28"/>
        </w:rPr>
        <w:t>Контроль за</w:t>
      </w:r>
      <w:proofErr w:type="gramEnd"/>
      <w:r w:rsidR="00381FA9" w:rsidRPr="00FA54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4562" w:rsidRDefault="00574562" w:rsidP="008E75B6">
      <w:pPr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E75B6" w:rsidRPr="0073564C" w:rsidTr="00FB09E0">
        <w:tc>
          <w:tcPr>
            <w:tcW w:w="4643" w:type="dxa"/>
          </w:tcPr>
          <w:p w:rsidR="00381FA9" w:rsidRDefault="00381FA9" w:rsidP="0055107D">
            <w:pPr>
              <w:jc w:val="center"/>
              <w:rPr>
                <w:sz w:val="28"/>
                <w:szCs w:val="28"/>
              </w:rPr>
            </w:pPr>
          </w:p>
          <w:p w:rsidR="00BB512C" w:rsidRDefault="00BB512C" w:rsidP="00BB512C">
            <w:pPr>
              <w:rPr>
                <w:sz w:val="28"/>
                <w:szCs w:val="28"/>
              </w:rPr>
            </w:pPr>
          </w:p>
          <w:p w:rsidR="00BB512C" w:rsidRDefault="00BB512C" w:rsidP="00BB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Карлыганской</w:t>
            </w:r>
            <w:proofErr w:type="spellEnd"/>
          </w:p>
          <w:p w:rsidR="008E75B6" w:rsidRPr="00725B4C" w:rsidRDefault="00BB512C" w:rsidP="00BB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</w:t>
            </w:r>
            <w:r w:rsidR="0055107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44" w:type="dxa"/>
          </w:tcPr>
          <w:p w:rsidR="008E75B6" w:rsidRPr="0073564C" w:rsidRDefault="008E75B6" w:rsidP="00FB09E0">
            <w:pPr>
              <w:jc w:val="right"/>
              <w:rPr>
                <w:sz w:val="28"/>
                <w:szCs w:val="28"/>
              </w:rPr>
            </w:pPr>
          </w:p>
          <w:p w:rsidR="00381FA9" w:rsidRDefault="001D47C2" w:rsidP="001D47C2">
            <w:pPr>
              <w:tabs>
                <w:tab w:val="left" w:pos="2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1FA9" w:rsidRDefault="00381FA9" w:rsidP="001D47C2">
            <w:pPr>
              <w:tabs>
                <w:tab w:val="left" w:pos="2587"/>
              </w:tabs>
              <w:rPr>
                <w:sz w:val="28"/>
                <w:szCs w:val="28"/>
              </w:rPr>
            </w:pPr>
          </w:p>
          <w:p w:rsidR="008E75B6" w:rsidRPr="0073564C" w:rsidRDefault="00381FA9" w:rsidP="001D47C2">
            <w:pPr>
              <w:tabs>
                <w:tab w:val="left" w:pos="2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B512C">
              <w:rPr>
                <w:sz w:val="28"/>
                <w:szCs w:val="28"/>
              </w:rPr>
              <w:t>Б.В.Иванов</w:t>
            </w:r>
          </w:p>
          <w:p w:rsidR="008E75B6" w:rsidRPr="0073564C" w:rsidRDefault="008E75B6" w:rsidP="00FB09E0">
            <w:pPr>
              <w:jc w:val="right"/>
              <w:rPr>
                <w:sz w:val="28"/>
                <w:szCs w:val="28"/>
              </w:rPr>
            </w:pPr>
          </w:p>
        </w:tc>
      </w:tr>
    </w:tbl>
    <w:p w:rsidR="00887B08" w:rsidRDefault="00887B08" w:rsidP="008E75B6">
      <w:pPr>
        <w:rPr>
          <w:sz w:val="28"/>
          <w:szCs w:val="28"/>
          <w:lang w:eastAsia="ar-SA"/>
        </w:rPr>
      </w:pPr>
    </w:p>
    <w:p w:rsidR="008E75B6" w:rsidRDefault="008E75B6" w:rsidP="0073564C">
      <w:pPr>
        <w:rPr>
          <w:sz w:val="28"/>
          <w:szCs w:val="28"/>
        </w:rPr>
      </w:pPr>
    </w:p>
    <w:sectPr w:rsidR="008E75B6" w:rsidSect="003B45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AAC81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1D7698A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C8D884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3322E"/>
    <w:multiLevelType w:val="multilevel"/>
    <w:tmpl w:val="A0E27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8388D"/>
    <w:multiLevelType w:val="multilevel"/>
    <w:tmpl w:val="A3465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F7CB5"/>
    <w:multiLevelType w:val="hybridMultilevel"/>
    <w:tmpl w:val="8DB83384"/>
    <w:lvl w:ilvl="0" w:tplc="AFF86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91A5A"/>
    <w:multiLevelType w:val="hybridMultilevel"/>
    <w:tmpl w:val="6874B17E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5178B"/>
    <w:multiLevelType w:val="hybridMultilevel"/>
    <w:tmpl w:val="93AEE634"/>
    <w:lvl w:ilvl="0" w:tplc="3378CE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F55F16"/>
    <w:multiLevelType w:val="hybridMultilevel"/>
    <w:tmpl w:val="4BCADBFC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076B1"/>
    <w:multiLevelType w:val="hybridMultilevel"/>
    <w:tmpl w:val="19066904"/>
    <w:lvl w:ilvl="0" w:tplc="1A00F6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7B08"/>
    <w:rsid w:val="00057A69"/>
    <w:rsid w:val="000613E0"/>
    <w:rsid w:val="0010515E"/>
    <w:rsid w:val="00127A4A"/>
    <w:rsid w:val="00147785"/>
    <w:rsid w:val="001D1691"/>
    <w:rsid w:val="001D47C2"/>
    <w:rsid w:val="001F0058"/>
    <w:rsid w:val="002365DA"/>
    <w:rsid w:val="00270B94"/>
    <w:rsid w:val="00317A9A"/>
    <w:rsid w:val="00323753"/>
    <w:rsid w:val="00381FA9"/>
    <w:rsid w:val="003A069E"/>
    <w:rsid w:val="003B45ED"/>
    <w:rsid w:val="003C6B3C"/>
    <w:rsid w:val="00463944"/>
    <w:rsid w:val="004F237E"/>
    <w:rsid w:val="005128AB"/>
    <w:rsid w:val="0055107D"/>
    <w:rsid w:val="00574562"/>
    <w:rsid w:val="00580B7B"/>
    <w:rsid w:val="00587895"/>
    <w:rsid w:val="005A26BC"/>
    <w:rsid w:val="005A4811"/>
    <w:rsid w:val="005F3360"/>
    <w:rsid w:val="005F59BD"/>
    <w:rsid w:val="00673E15"/>
    <w:rsid w:val="0069260B"/>
    <w:rsid w:val="006958EA"/>
    <w:rsid w:val="006C0109"/>
    <w:rsid w:val="006E71FC"/>
    <w:rsid w:val="006F2CD8"/>
    <w:rsid w:val="007066E8"/>
    <w:rsid w:val="00721587"/>
    <w:rsid w:val="00725B4C"/>
    <w:rsid w:val="00734ED8"/>
    <w:rsid w:val="0073564C"/>
    <w:rsid w:val="00744D06"/>
    <w:rsid w:val="007E3ED2"/>
    <w:rsid w:val="007F475D"/>
    <w:rsid w:val="00876BE4"/>
    <w:rsid w:val="00887B08"/>
    <w:rsid w:val="008B0A7D"/>
    <w:rsid w:val="008E75B6"/>
    <w:rsid w:val="00906CC1"/>
    <w:rsid w:val="00942AFB"/>
    <w:rsid w:val="00A04F2F"/>
    <w:rsid w:val="00A30F94"/>
    <w:rsid w:val="00A8407D"/>
    <w:rsid w:val="00B3204A"/>
    <w:rsid w:val="00B60842"/>
    <w:rsid w:val="00B80F24"/>
    <w:rsid w:val="00BA4EAA"/>
    <w:rsid w:val="00BB512C"/>
    <w:rsid w:val="00BC4DC2"/>
    <w:rsid w:val="00BD0BF3"/>
    <w:rsid w:val="00C32E82"/>
    <w:rsid w:val="00C52CF8"/>
    <w:rsid w:val="00C87209"/>
    <w:rsid w:val="00D1397F"/>
    <w:rsid w:val="00D22464"/>
    <w:rsid w:val="00D438E2"/>
    <w:rsid w:val="00DA7BB4"/>
    <w:rsid w:val="00DD2A23"/>
    <w:rsid w:val="00E35F65"/>
    <w:rsid w:val="00E41383"/>
    <w:rsid w:val="00E472E2"/>
    <w:rsid w:val="00E57BAC"/>
    <w:rsid w:val="00EE3947"/>
    <w:rsid w:val="00F11F7C"/>
    <w:rsid w:val="00F15907"/>
    <w:rsid w:val="00F16FEB"/>
    <w:rsid w:val="00F30553"/>
    <w:rsid w:val="00F33BD0"/>
    <w:rsid w:val="00F52689"/>
    <w:rsid w:val="00FA5473"/>
    <w:rsid w:val="00FB09E0"/>
    <w:rsid w:val="00FB0C64"/>
    <w:rsid w:val="00FC01D1"/>
    <w:rsid w:val="00FD5BB2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B0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87B0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87B08"/>
    <w:rPr>
      <w:color w:val="0000FF"/>
      <w:u w:val="single"/>
    </w:rPr>
  </w:style>
  <w:style w:type="paragraph" w:styleId="a4">
    <w:name w:val="List Paragraph"/>
    <w:basedOn w:val="a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887B0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30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0F94"/>
    <w:pPr>
      <w:widowControl w:val="0"/>
      <w:shd w:val="clear" w:color="auto" w:fill="FFFFFF"/>
      <w:spacing w:line="370" w:lineRule="exac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A30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30F9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0F94"/>
    <w:pPr>
      <w:widowControl w:val="0"/>
      <w:shd w:val="clear" w:color="auto" w:fill="FFFFFF"/>
      <w:spacing w:before="90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 целевой программы
 по использованию и охране земель на территории
Марийского сельского поселения Мари-Турекского муниципального района Республики Марий Эл на  2019-2023  годы
</_x041e__x043f__x0438__x0441__x0430__x043d__x0438__x0435_>
    <_dlc_DocId xmlns="57504d04-691e-4fc4-8f09-4f19fdbe90f6">XXJ7TYMEEKJ2-7533-70</_dlc_DocId>
    <_dlc_DocIdUrl xmlns="57504d04-691e-4fc4-8f09-4f19fdbe90f6">
      <Url>https://vip.gov.mari.ru/mturek/sp_mariets/_layouts/DocIdRedir.aspx?ID=XXJ7TYMEEKJ2-7533-70</Url>
      <Description>XXJ7TYMEEKJ2-7533-70</Description>
    </_dlc_DocIdUrl>
    <_x0413__x043e__x0434_ xmlns="7cd801d3-6bc6-4ed9-a8c2-98773b7c6373">2019 год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bd884b1f3d8d9df52276530229bf34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4d1c8d87114153c8c72a5df12c3ab36a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C3C6-50A1-4F17-A584-C7E34E4EBA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F06119-5003-447A-8055-B4EF23B7FA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cd801d3-6bc6-4ed9-a8c2-98773b7c6373"/>
  </ds:schemaRefs>
</ds:datastoreItem>
</file>

<file path=customXml/itemProps3.xml><?xml version="1.0" encoding="utf-8"?>
<ds:datastoreItem xmlns:ds="http://schemas.openxmlformats.org/officeDocument/2006/customXml" ds:itemID="{25209350-8904-4C22-83C1-078AFF82D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1396-5FBB-42F6-93F5-557B0689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d801d3-6bc6-4ed9-a8c2-98773b7c6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32 от 02.09.2019</vt:lpstr>
    </vt:vector>
  </TitlesOfParts>
  <Company>Krokoz™ Inc.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02.09.2019</dc:title>
  <dc:creator>user</dc:creator>
  <cp:lastModifiedBy>Билямор</cp:lastModifiedBy>
  <cp:revision>47</cp:revision>
  <cp:lastPrinted>2022-10-26T04:58:00Z</cp:lastPrinted>
  <dcterms:created xsi:type="dcterms:W3CDTF">2020-03-31T06:35:00Z</dcterms:created>
  <dcterms:modified xsi:type="dcterms:W3CDTF">2022-10-26T05:50:00Z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dce87816-c32b-4c4a-849b-e9868348d239</vt:lpwstr>
  </property>
</Properties>
</file>