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A4" w:rsidRDefault="001C39A4" w:rsidP="001C39A4">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СОБРАНИЕ ДЕПУТАТОВ  МАСКАНУРСКОГО СЕЛЬСКОГО ПОСЕЛЕНИЯНОВОТОРЪЯЛЬСКОГО МУНИЦИПАЛЬНОГО РАЙОНА </w:t>
      </w:r>
    </w:p>
    <w:p w:rsidR="001C39A4" w:rsidRDefault="001C39A4" w:rsidP="001C3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1C39A4" w:rsidRDefault="001C39A4" w:rsidP="001C39A4">
      <w:pPr>
        <w:spacing w:after="0" w:line="240" w:lineRule="auto"/>
        <w:jc w:val="center"/>
        <w:rPr>
          <w:rFonts w:ascii="Times New Roman" w:hAnsi="Times New Roman" w:cs="Times New Roman"/>
          <w:sz w:val="28"/>
          <w:szCs w:val="28"/>
        </w:rPr>
      </w:pPr>
    </w:p>
    <w:p w:rsidR="001C39A4" w:rsidRDefault="001C39A4" w:rsidP="001C39A4">
      <w:pPr>
        <w:spacing w:after="0" w:line="240" w:lineRule="auto"/>
        <w:jc w:val="center"/>
        <w:rPr>
          <w:rFonts w:ascii="Times New Roman" w:hAnsi="Times New Roman" w:cs="Times New Roman"/>
          <w:sz w:val="28"/>
          <w:szCs w:val="28"/>
        </w:rPr>
      </w:pPr>
    </w:p>
    <w:p w:rsidR="001C39A4" w:rsidRDefault="001C39A4" w:rsidP="001C3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1C39A4" w:rsidRDefault="001C39A4" w:rsidP="001C39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1C39A4" w:rsidRDefault="001C39A4" w:rsidP="001C39A4">
      <w:pPr>
        <w:spacing w:after="0" w:line="240" w:lineRule="auto"/>
        <w:ind w:firstLine="709"/>
        <w:rPr>
          <w:rFonts w:ascii="Times New Roman" w:hAnsi="Times New Roman" w:cs="Times New Roman"/>
          <w:sz w:val="28"/>
          <w:szCs w:val="28"/>
        </w:rPr>
      </w:pPr>
    </w:p>
    <w:p w:rsidR="001C39A4" w:rsidRDefault="001C39A4" w:rsidP="001C39A4">
      <w:pPr>
        <w:pStyle w:val="ConsPlusTitle"/>
        <w:jc w:val="both"/>
        <w:rPr>
          <w:b w:val="0"/>
          <w:sz w:val="28"/>
          <w:szCs w:val="28"/>
        </w:rPr>
      </w:pPr>
      <w:r>
        <w:rPr>
          <w:b w:val="0"/>
          <w:sz w:val="28"/>
          <w:szCs w:val="28"/>
        </w:rPr>
        <w:t xml:space="preserve">Двадцать девятая сессия                                                      № </w:t>
      </w:r>
      <w:r w:rsidR="00330196">
        <w:rPr>
          <w:b w:val="0"/>
          <w:sz w:val="28"/>
          <w:szCs w:val="28"/>
        </w:rPr>
        <w:t>1</w:t>
      </w:r>
      <w:r w:rsidR="008F1107">
        <w:rPr>
          <w:b w:val="0"/>
          <w:sz w:val="28"/>
          <w:szCs w:val="28"/>
        </w:rPr>
        <w:t>87</w:t>
      </w:r>
    </w:p>
    <w:p w:rsidR="001C39A4" w:rsidRDefault="001C39A4" w:rsidP="001C39A4">
      <w:pPr>
        <w:pStyle w:val="Heading4"/>
        <w:widowControl/>
        <w:rPr>
          <w:rFonts w:ascii="Times New Roman" w:hAnsi="Times New Roman" w:cs="Times New Roman"/>
          <w:b w:val="0"/>
          <w:sz w:val="28"/>
          <w:szCs w:val="28"/>
        </w:rPr>
      </w:pPr>
      <w:r>
        <w:rPr>
          <w:rFonts w:ascii="Times New Roman" w:hAnsi="Times New Roman" w:cs="Times New Roman"/>
          <w:b w:val="0"/>
          <w:sz w:val="28"/>
          <w:szCs w:val="28"/>
        </w:rPr>
        <w:t>третьего созыва                                                                     29 декабря 2022 года</w:t>
      </w:r>
    </w:p>
    <w:p w:rsidR="001C39A4" w:rsidRDefault="001C39A4" w:rsidP="001C39A4">
      <w:pPr>
        <w:spacing w:after="0" w:line="240" w:lineRule="auto"/>
        <w:jc w:val="center"/>
        <w:rPr>
          <w:rFonts w:ascii="Times New Roman" w:hAnsi="Times New Roman" w:cs="Times New Roman"/>
          <w:b/>
          <w:sz w:val="28"/>
          <w:szCs w:val="28"/>
        </w:rPr>
      </w:pPr>
    </w:p>
    <w:p w:rsidR="001C39A4" w:rsidRDefault="001C39A4" w:rsidP="001C39A4">
      <w:pPr>
        <w:spacing w:after="0" w:line="240" w:lineRule="auto"/>
        <w:jc w:val="center"/>
        <w:rPr>
          <w:rFonts w:ascii="Times New Roman" w:hAnsi="Times New Roman" w:cs="Times New Roman"/>
          <w:b/>
          <w:sz w:val="28"/>
          <w:szCs w:val="28"/>
        </w:rPr>
      </w:pPr>
    </w:p>
    <w:p w:rsidR="001C39A4" w:rsidRDefault="001C39A4" w:rsidP="001C3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муниципальных правовых актах в </w:t>
      </w:r>
      <w:proofErr w:type="spellStart"/>
      <w:r>
        <w:rPr>
          <w:rFonts w:ascii="Times New Roman" w:hAnsi="Times New Roman" w:cs="Times New Roman"/>
          <w:sz w:val="28"/>
          <w:szCs w:val="28"/>
        </w:rPr>
        <w:t>Масканурском</w:t>
      </w:r>
      <w:proofErr w:type="spellEnd"/>
      <w:r>
        <w:rPr>
          <w:rFonts w:ascii="Times New Roman" w:hAnsi="Times New Roman" w:cs="Times New Roman"/>
          <w:sz w:val="28"/>
          <w:szCs w:val="28"/>
        </w:rPr>
        <w:t xml:space="preserve"> сельском поселении </w:t>
      </w:r>
    </w:p>
    <w:p w:rsidR="001C39A4" w:rsidRDefault="001C39A4" w:rsidP="001C39A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Новоторъяльского муниципального района Республики Марий Эл</w:t>
      </w:r>
    </w:p>
    <w:p w:rsidR="001C39A4" w:rsidRDefault="001C39A4" w:rsidP="001C39A4">
      <w:pPr>
        <w:spacing w:after="0" w:line="240" w:lineRule="auto"/>
        <w:jc w:val="center"/>
        <w:rPr>
          <w:rFonts w:ascii="Times New Roman" w:hAnsi="Times New Roman" w:cs="Times New Roman"/>
          <w:b/>
          <w:sz w:val="28"/>
          <w:szCs w:val="28"/>
        </w:rPr>
      </w:pPr>
    </w:p>
    <w:p w:rsidR="001C39A4" w:rsidRDefault="001C39A4" w:rsidP="001C39A4">
      <w:pPr>
        <w:spacing w:after="0" w:line="240" w:lineRule="auto"/>
        <w:jc w:val="center"/>
        <w:rPr>
          <w:rFonts w:ascii="Times New Roman" w:hAnsi="Times New Roman" w:cs="Times New Roman"/>
          <w:b/>
          <w:sz w:val="28"/>
          <w:szCs w:val="28"/>
        </w:rPr>
      </w:pPr>
    </w:p>
    <w:p w:rsidR="001C39A4" w:rsidRDefault="001C39A4" w:rsidP="001C39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2 ст. 46 Федерального закона от 06.10.2003 </w:t>
      </w:r>
      <w:r>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w:t>
      </w:r>
      <w:r>
        <w:rPr>
          <w:rFonts w:ascii="Times New Roman" w:hAnsi="Times New Roman" w:cs="Times New Roman"/>
          <w:bCs/>
          <w:sz w:val="28"/>
          <w:szCs w:val="28"/>
        </w:rPr>
        <w:t xml:space="preserve">Собрание депутатов </w:t>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w:t>
      </w:r>
    </w:p>
    <w:p w:rsidR="001C39A4" w:rsidRDefault="001C39A4" w:rsidP="001C39A4">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РЕШИЛО:</w:t>
      </w:r>
    </w:p>
    <w:p w:rsidR="001C39A4" w:rsidRDefault="001C39A4" w:rsidP="001C39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w:t>
      </w:r>
      <w:hyperlink r:id="rId5" w:anchor="Par33" w:tooltip="ПОЛОЖЕНИЕ" w:history="1">
        <w:r>
          <w:rPr>
            <w:rStyle w:val="a3"/>
            <w:rFonts w:ascii="Times New Roman" w:hAnsi="Times New Roman" w:cs="Times New Roman"/>
            <w:color w:val="auto"/>
            <w:sz w:val="28"/>
            <w:szCs w:val="28"/>
            <w:u w:val="none"/>
          </w:rPr>
          <w:t>Положение</w:t>
        </w:r>
      </w:hyperlink>
      <w:r>
        <w:rPr>
          <w:rFonts w:ascii="Times New Roman" w:hAnsi="Times New Roman" w:cs="Times New Roman"/>
          <w:sz w:val="28"/>
          <w:szCs w:val="28"/>
        </w:rPr>
        <w:t xml:space="preserve"> о муниципальных правовых актах в </w:t>
      </w:r>
      <w:proofErr w:type="spellStart"/>
      <w:r>
        <w:rPr>
          <w:rFonts w:ascii="Times New Roman" w:hAnsi="Times New Roman" w:cs="Times New Roman"/>
          <w:sz w:val="28"/>
          <w:szCs w:val="28"/>
        </w:rPr>
        <w:t>Масканурском</w:t>
      </w:r>
      <w:proofErr w:type="spellEnd"/>
      <w:r>
        <w:rPr>
          <w:rFonts w:ascii="Times New Roman" w:hAnsi="Times New Roman" w:cs="Times New Roman"/>
          <w:sz w:val="28"/>
          <w:szCs w:val="28"/>
        </w:rPr>
        <w:t xml:space="preserve"> сельском поселении Новоторъяльского муниципального района Республики Марий Эл.</w:t>
      </w:r>
    </w:p>
    <w:p w:rsidR="001C39A4" w:rsidRDefault="001C39A4" w:rsidP="001C39A4">
      <w:pPr>
        <w:suppressAutoHyphen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 xml:space="preserve">Обнародовать настоящее решение на информационных стендах </w:t>
      </w:r>
      <w:r>
        <w:rPr>
          <w:rFonts w:ascii="Times New Roman" w:hAnsi="Times New Roman" w:cs="Times New Roman"/>
          <w:sz w:val="28"/>
          <w:szCs w:val="28"/>
        </w:rPr>
        <w:br/>
      </w: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w:t>
      </w:r>
      <w:r>
        <w:rPr>
          <w:rFonts w:ascii="Times New Roman" w:hAnsi="Times New Roman" w:cs="Times New Roman"/>
          <w:sz w:val="28"/>
          <w:szCs w:val="28"/>
        </w:rPr>
        <w:br/>
        <w:t xml:space="preserve">в информационно-телекоммуникационной сети «Интернет» </w:t>
      </w:r>
      <w:r>
        <w:rPr>
          <w:rFonts w:ascii="Times New Roman" w:eastAsia="Calibri" w:hAnsi="Times New Roman" w:cs="Times New Roman"/>
          <w:sz w:val="28"/>
          <w:szCs w:val="28"/>
        </w:rPr>
        <w:t>официальный</w:t>
      </w:r>
      <w:r>
        <w:rPr>
          <w:rFonts w:ascii="Times New Roman" w:hAnsi="Times New Roman" w:cs="Times New Roman"/>
          <w:sz w:val="28"/>
          <w:szCs w:val="28"/>
        </w:rPr>
        <w:t xml:space="preserve"> интернет-портал Республики Марий Эл (адрес доступа: </w:t>
      </w:r>
      <w:hyperlink r:id="rId6" w:history="1">
        <w:r>
          <w:rPr>
            <w:rStyle w:val="a3"/>
            <w:rFonts w:ascii="Times New Roman" w:hAnsi="Times New Roman" w:cs="Times New Roman"/>
            <w:sz w:val="28"/>
            <w:szCs w:val="28"/>
          </w:rPr>
          <w:t>https://mari</w:t>
        </w:r>
      </w:hyperlink>
      <w:r>
        <w:rPr>
          <w:rFonts w:ascii="Times New Roman" w:hAnsi="Times New Roman" w:cs="Times New Roman"/>
          <w:sz w:val="28"/>
          <w:szCs w:val="28"/>
        </w:rPr>
        <w:t>el.gov.ru/municipality/toryal)</w:t>
      </w:r>
      <w:r>
        <w:rPr>
          <w:rFonts w:ascii="Times New Roman" w:hAnsi="Times New Roman" w:cs="Times New Roman"/>
          <w:bCs/>
          <w:sz w:val="28"/>
          <w:szCs w:val="28"/>
        </w:rPr>
        <w:t>.</w:t>
      </w:r>
      <w:r>
        <w:rPr>
          <w:rFonts w:ascii="Times New Roman" w:hAnsi="Times New Roman" w:cs="Times New Roman"/>
          <w:sz w:val="28"/>
          <w:szCs w:val="28"/>
        </w:rPr>
        <w:t xml:space="preserve"> </w:t>
      </w:r>
    </w:p>
    <w:p w:rsidR="001C39A4" w:rsidRDefault="001C39A4" w:rsidP="001C39A4">
      <w:pPr>
        <w:pStyle w:val="11"/>
        <w:ind w:firstLine="709"/>
        <w:jc w:val="both"/>
        <w:rPr>
          <w:rFonts w:cs="Times New Roman"/>
          <w:sz w:val="28"/>
          <w:szCs w:val="28"/>
        </w:rPr>
      </w:pPr>
      <w:r>
        <w:rPr>
          <w:sz w:val="28"/>
          <w:szCs w:val="28"/>
        </w:rPr>
        <w:t xml:space="preserve">3. </w:t>
      </w:r>
      <w:proofErr w:type="gramStart"/>
      <w:r>
        <w:rPr>
          <w:rFonts w:cs="Times New Roman"/>
          <w:sz w:val="28"/>
          <w:szCs w:val="28"/>
        </w:rPr>
        <w:t>Контроль за</w:t>
      </w:r>
      <w:proofErr w:type="gramEnd"/>
      <w:r>
        <w:rPr>
          <w:rFonts w:cs="Times New Roman"/>
          <w:sz w:val="28"/>
          <w:szCs w:val="28"/>
        </w:rPr>
        <w:t xml:space="preserve"> исполнением настоящего решения возложить </w:t>
      </w:r>
      <w:r>
        <w:rPr>
          <w:rFonts w:cs="Times New Roman"/>
          <w:sz w:val="28"/>
          <w:szCs w:val="28"/>
        </w:rPr>
        <w:br/>
        <w:t xml:space="preserve">на постоянную комиссию по социальным вопросам, законности </w:t>
      </w:r>
      <w:r>
        <w:rPr>
          <w:rFonts w:cs="Times New Roman"/>
          <w:sz w:val="28"/>
          <w:szCs w:val="28"/>
        </w:rPr>
        <w:br/>
        <w:t xml:space="preserve">и правопорядку. </w:t>
      </w:r>
    </w:p>
    <w:p w:rsidR="001C39A4" w:rsidRDefault="001C39A4" w:rsidP="001C39A4">
      <w:pPr>
        <w:suppressAutoHyphens/>
        <w:spacing w:after="0" w:line="240" w:lineRule="auto"/>
        <w:ind w:firstLine="708"/>
        <w:contextualSpacing/>
        <w:jc w:val="both"/>
        <w:rPr>
          <w:rFonts w:ascii="Times New Roman" w:hAnsi="Times New Roman"/>
          <w:sz w:val="28"/>
          <w:szCs w:val="28"/>
          <w:lang w:eastAsia="zh-CN"/>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lang w:eastAsia="zh-CN"/>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lang w:eastAsia="zh-CN"/>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r>
        <w:rPr>
          <w:rFonts w:ascii="Times New Roman" w:hAnsi="Times New Roman"/>
          <w:sz w:val="28"/>
          <w:szCs w:val="28"/>
          <w:lang w:eastAsia="zh-CN"/>
        </w:rPr>
        <w:t xml:space="preserve">Глава </w:t>
      </w:r>
      <w:proofErr w:type="spellStart"/>
      <w:r>
        <w:rPr>
          <w:rFonts w:ascii="Times New Roman" w:hAnsi="Times New Roman"/>
          <w:sz w:val="28"/>
          <w:szCs w:val="28"/>
        </w:rPr>
        <w:t>Масканурского</w:t>
      </w:r>
      <w:proofErr w:type="spellEnd"/>
      <w:r>
        <w:rPr>
          <w:rFonts w:ascii="Times New Roman" w:hAnsi="Times New Roman"/>
          <w:sz w:val="28"/>
          <w:szCs w:val="28"/>
        </w:rPr>
        <w:t xml:space="preserve"> сельского поселения                              В. Подрезов  </w:t>
      </w: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sz w:val="28"/>
          <w:szCs w:val="28"/>
        </w:rPr>
      </w:pPr>
    </w:p>
    <w:p w:rsidR="001C39A4" w:rsidRDefault="001C39A4" w:rsidP="001C39A4">
      <w:pPr>
        <w:shd w:val="clear" w:color="auto" w:fill="FFFFFF"/>
        <w:spacing w:after="0"/>
        <w:rPr>
          <w:rFonts w:ascii="Times New Roman" w:hAnsi="Times New Roman" w:cs="Times New Roman"/>
          <w:sz w:val="24"/>
        </w:rPr>
      </w:pPr>
    </w:p>
    <w:p w:rsidR="001C39A4" w:rsidRDefault="001C39A4" w:rsidP="001C39A4">
      <w:pPr>
        <w:shd w:val="clear" w:color="auto" w:fill="FFFFFF"/>
        <w:spacing w:after="0" w:line="240" w:lineRule="auto"/>
        <w:ind w:left="4820"/>
        <w:rPr>
          <w:rFonts w:ascii="Times New Roman" w:hAnsi="Times New Roman" w:cs="Times New Roman"/>
          <w:sz w:val="24"/>
          <w:szCs w:val="24"/>
        </w:rPr>
      </w:pPr>
      <w:r>
        <w:rPr>
          <w:rFonts w:ascii="Times New Roman" w:hAnsi="Times New Roman" w:cs="Times New Roman"/>
          <w:sz w:val="24"/>
          <w:szCs w:val="24"/>
        </w:rPr>
        <w:t>УТВЕРЖДЕНО</w:t>
      </w:r>
    </w:p>
    <w:p w:rsidR="001C39A4" w:rsidRDefault="001C39A4" w:rsidP="001C39A4">
      <w:pPr>
        <w:shd w:val="clear" w:color="auto" w:fill="FFFFFF"/>
        <w:spacing w:after="0" w:line="240" w:lineRule="auto"/>
        <w:ind w:left="4820"/>
        <w:rPr>
          <w:rFonts w:ascii="Times New Roman" w:hAnsi="Times New Roman" w:cs="Times New Roman"/>
          <w:sz w:val="24"/>
          <w:szCs w:val="24"/>
        </w:rPr>
      </w:pPr>
      <w:r>
        <w:rPr>
          <w:rFonts w:ascii="Times New Roman" w:hAnsi="Times New Roman" w:cs="Times New Roman"/>
          <w:sz w:val="24"/>
          <w:szCs w:val="24"/>
        </w:rPr>
        <w:t>решением Собрания депутатов</w:t>
      </w:r>
    </w:p>
    <w:p w:rsidR="001C39A4" w:rsidRDefault="001C39A4" w:rsidP="001C39A4">
      <w:pPr>
        <w:shd w:val="clear" w:color="auto" w:fill="FFFFFF"/>
        <w:spacing w:after="0" w:line="240" w:lineRule="auto"/>
        <w:ind w:left="4820"/>
        <w:rPr>
          <w:rFonts w:ascii="Times New Roman" w:hAnsi="Times New Roman" w:cs="Times New Roman"/>
          <w:sz w:val="24"/>
          <w:szCs w:val="24"/>
        </w:rPr>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
    <w:p w:rsidR="001C39A4" w:rsidRDefault="001C39A4" w:rsidP="001C39A4">
      <w:pPr>
        <w:shd w:val="clear" w:color="auto" w:fill="FFFFFF"/>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от 29 декабря  2022 года № </w:t>
      </w:r>
      <w:r w:rsidR="0033250F">
        <w:rPr>
          <w:rFonts w:ascii="Times New Roman" w:hAnsi="Times New Roman" w:cs="Times New Roman"/>
          <w:sz w:val="24"/>
          <w:szCs w:val="24"/>
        </w:rPr>
        <w:t>187</w:t>
      </w:r>
    </w:p>
    <w:p w:rsidR="001C39A4" w:rsidRDefault="001C39A4" w:rsidP="001C39A4">
      <w:pPr>
        <w:shd w:val="clear" w:color="auto" w:fill="FFFFFF"/>
        <w:rPr>
          <w:sz w:val="24"/>
        </w:rPr>
      </w:pPr>
    </w:p>
    <w:p w:rsidR="001C39A4" w:rsidRDefault="001C39A4" w:rsidP="001C39A4">
      <w:pPr>
        <w:pStyle w:val="consplustitle0"/>
        <w:spacing w:before="0" w:beforeAutospacing="0" w:after="0" w:afterAutospacing="0" w:line="240" w:lineRule="exact"/>
        <w:jc w:val="center"/>
        <w:rPr>
          <w:b/>
          <w:bCs/>
          <w:sz w:val="28"/>
          <w:szCs w:val="28"/>
        </w:rPr>
      </w:pPr>
      <w:r>
        <w:rPr>
          <w:b/>
          <w:bCs/>
          <w:sz w:val="28"/>
          <w:szCs w:val="28"/>
        </w:rPr>
        <w:t xml:space="preserve">Положения о муниципальных правовых актах </w:t>
      </w:r>
    </w:p>
    <w:p w:rsidR="001C39A4" w:rsidRDefault="001C39A4" w:rsidP="001C39A4">
      <w:pPr>
        <w:pStyle w:val="consplustitle0"/>
        <w:spacing w:before="0" w:beforeAutospacing="0" w:after="0" w:afterAutospacing="0" w:line="240" w:lineRule="exact"/>
        <w:jc w:val="center"/>
        <w:rPr>
          <w:b/>
          <w:bCs/>
          <w:sz w:val="28"/>
          <w:szCs w:val="28"/>
        </w:rPr>
      </w:pPr>
      <w:r>
        <w:rPr>
          <w:b/>
          <w:bCs/>
          <w:sz w:val="28"/>
          <w:szCs w:val="28"/>
        </w:rPr>
        <w:t xml:space="preserve">в </w:t>
      </w:r>
      <w:proofErr w:type="spellStart"/>
      <w:r>
        <w:rPr>
          <w:b/>
          <w:sz w:val="28"/>
          <w:szCs w:val="28"/>
        </w:rPr>
        <w:t>Масканурском</w:t>
      </w:r>
      <w:proofErr w:type="spellEnd"/>
      <w:r>
        <w:rPr>
          <w:b/>
          <w:sz w:val="28"/>
          <w:szCs w:val="28"/>
        </w:rPr>
        <w:t xml:space="preserve"> </w:t>
      </w:r>
      <w:r>
        <w:rPr>
          <w:b/>
          <w:bCs/>
          <w:sz w:val="28"/>
          <w:szCs w:val="28"/>
        </w:rPr>
        <w:t>сельском поселении Новоторъяльского муниципального района Республики Марий Эл</w:t>
      </w:r>
    </w:p>
    <w:p w:rsidR="001C39A4" w:rsidRDefault="001C39A4" w:rsidP="001C39A4">
      <w:pPr>
        <w:pStyle w:val="consplustitle0"/>
        <w:spacing w:before="0" w:beforeAutospacing="0" w:after="0" w:afterAutospacing="0" w:line="240" w:lineRule="exact"/>
        <w:jc w:val="center"/>
        <w:rPr>
          <w:sz w:val="27"/>
          <w:szCs w:val="27"/>
        </w:rPr>
      </w:pPr>
      <w:r>
        <w:rPr>
          <w:sz w:val="27"/>
          <w:szCs w:val="27"/>
        </w:rPr>
        <w:t xml:space="preserve"> </w:t>
      </w:r>
    </w:p>
    <w:p w:rsidR="001C39A4" w:rsidRDefault="001C39A4" w:rsidP="001C39A4">
      <w:pPr>
        <w:pStyle w:val="consplustitle0"/>
        <w:spacing w:before="0" w:beforeAutospacing="0" w:after="0" w:afterAutospacing="0" w:line="240" w:lineRule="exact"/>
        <w:jc w:val="center"/>
        <w:rPr>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1. Общие положения</w:t>
      </w:r>
    </w:p>
    <w:p w:rsidR="001C39A4" w:rsidRDefault="001C39A4" w:rsidP="001C39A4">
      <w:pPr>
        <w:pStyle w:val="ConsPlusNormal"/>
        <w:jc w:val="center"/>
        <w:outlineLvl w:val="1"/>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 </w:t>
      </w:r>
      <w:proofErr w:type="gramStart"/>
      <w:r>
        <w:rPr>
          <w:rFonts w:ascii="Times New Roman" w:hAnsi="Times New Roman" w:cs="Times New Roman"/>
          <w:sz w:val="27"/>
          <w:szCs w:val="27"/>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Уставом </w:t>
      </w:r>
      <w:proofErr w:type="spellStart"/>
      <w:r>
        <w:rPr>
          <w:rFonts w:ascii="Times New Roman" w:hAnsi="Times New Roman" w:cs="Times New Roman"/>
          <w:sz w:val="27"/>
          <w:szCs w:val="27"/>
        </w:rPr>
        <w:t>Масканурского</w:t>
      </w:r>
      <w:proofErr w:type="spellEnd"/>
      <w:r>
        <w:rPr>
          <w:rFonts w:ascii="Times New Roman" w:hAnsi="Times New Roman" w:cs="Times New Roman"/>
          <w:sz w:val="27"/>
          <w:szCs w:val="27"/>
        </w:rPr>
        <w:t xml:space="preserve"> сельского поселения (далее - муниципальное образование) определяет понятие, виды и порядок принятия (издания) муниципальных правовых актов в муниципальном образовании, устанавливает единые требования к их подготовке, внесению, рассмотрению, принятию, опубликованию и систематизации.</w:t>
      </w:r>
      <w:proofErr w:type="gramEnd"/>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1.2. </w:t>
      </w:r>
      <w:proofErr w:type="gramStart"/>
      <w:r>
        <w:rPr>
          <w:rFonts w:ascii="Times New Roman" w:hAnsi="Times New Roman" w:cs="Times New Roman"/>
          <w:sz w:val="27"/>
          <w:szCs w:val="27"/>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по иным вопросам, отнесенным уставом муниципального образования в соответствии с федеральными законами</w:t>
      </w:r>
      <w:proofErr w:type="gramEnd"/>
      <w:r>
        <w:rPr>
          <w:rFonts w:ascii="Times New Roman" w:hAnsi="Times New Roman" w:cs="Times New Roman"/>
          <w:sz w:val="27"/>
          <w:szCs w:val="27"/>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1.3. </w:t>
      </w:r>
      <w:proofErr w:type="gramStart"/>
      <w:r>
        <w:rPr>
          <w:rFonts w:ascii="Times New Roman" w:hAnsi="Times New Roman" w:cs="Times New Roman"/>
          <w:sz w:val="27"/>
          <w:szCs w:val="27"/>
        </w:rPr>
        <w:t>Муниципальный нормативный правовой акт - принятый (изданный) населением муниципального образования 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направленный на установление или изменение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существующих правоотношений.</w:t>
      </w:r>
      <w:proofErr w:type="gramEnd"/>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1.4. </w:t>
      </w:r>
      <w:proofErr w:type="gramStart"/>
      <w:r>
        <w:rPr>
          <w:rFonts w:ascii="Times New Roman" w:hAnsi="Times New Roman" w:cs="Times New Roman"/>
          <w:sz w:val="27"/>
          <w:szCs w:val="27"/>
        </w:rPr>
        <w:t xml:space="preserve">Муниципальный ненормативный правовой акт - принятый (изданный) населением муниципального образования 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носящий индивидуальный характер и связанный с конкретными правоотношениями, в котором отсутствуют правовые нормы (правила поведения), обязательные для неопределенного круга лиц, рассчитанные на </w:t>
      </w:r>
      <w:r>
        <w:rPr>
          <w:rFonts w:ascii="Times New Roman" w:hAnsi="Times New Roman" w:cs="Times New Roman"/>
          <w:sz w:val="27"/>
          <w:szCs w:val="27"/>
        </w:rPr>
        <w:lastRenderedPageBreak/>
        <w:t>неоднократное применение, направленные на урегулирование общественных отношений либо на изменение</w:t>
      </w:r>
      <w:proofErr w:type="gramEnd"/>
      <w:r>
        <w:rPr>
          <w:rFonts w:ascii="Times New Roman" w:hAnsi="Times New Roman" w:cs="Times New Roman"/>
          <w:sz w:val="27"/>
          <w:szCs w:val="27"/>
        </w:rPr>
        <w:t xml:space="preserve"> существующих правоотношений.</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 Система муниципальных правовых актов</w:t>
      </w:r>
    </w:p>
    <w:p w:rsidR="001C39A4" w:rsidRDefault="001C39A4" w:rsidP="001C39A4">
      <w:pPr>
        <w:pStyle w:val="ConsPlusNormal"/>
        <w:jc w:val="center"/>
        <w:rPr>
          <w:rFonts w:ascii="Times New Roman" w:hAnsi="Times New Roman" w:cs="Times New Roman"/>
          <w:sz w:val="27"/>
          <w:szCs w:val="27"/>
        </w:rPr>
      </w:pPr>
      <w:r>
        <w:rPr>
          <w:rFonts w:ascii="Times New Roman" w:hAnsi="Times New Roman" w:cs="Times New Roman"/>
          <w:sz w:val="27"/>
          <w:szCs w:val="27"/>
        </w:rPr>
        <w:t>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2.1. Система муниципальных правовых актов муниципального образования включает в себя: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Устав муниципального образования (далее - Устав);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правовые акты, принятые на местном референдуме (сходе граждан);</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нормативные и иные правовые акты Собрания депутатов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правовые акты главы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правовые акты местной администрации;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правовые акты иных органов местного самоуправления и должностных лиц местного самоуправления, предусмотренных Уставом.</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Иные муниципальные правовые акты не должны противоречить Уставу и правовым актам, принятым на местном референдуме (сходе граждан).</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3. Требования к подготовке и оформлению</w:t>
      </w:r>
    </w:p>
    <w:p w:rsidR="001C39A4" w:rsidRDefault="001C39A4" w:rsidP="001C39A4">
      <w:pPr>
        <w:pStyle w:val="ConsPlusNormal"/>
        <w:jc w:val="center"/>
        <w:rPr>
          <w:rFonts w:ascii="Times New Roman" w:hAnsi="Times New Roman" w:cs="Times New Roman"/>
          <w:sz w:val="27"/>
          <w:szCs w:val="27"/>
        </w:rPr>
      </w:pPr>
      <w:r>
        <w:rPr>
          <w:rFonts w:ascii="Times New Roman" w:hAnsi="Times New Roman" w:cs="Times New Roman"/>
          <w:sz w:val="27"/>
          <w:szCs w:val="27"/>
        </w:rPr>
        <w:t>муниципального правового акта</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3.1. Муниципальные правовые акты должны соответствовать Конституции Российской Федерации, Конституции Республики Марий Эл, законам и иным нормативным правовым актам Российской Федерации и Республики Марий Эл, Уставу и настоящему Положению.</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3.2. Текст муниципального правового акта по содержанию должен соответствовать предмету регулирования, заявленному в названии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Структура муниципального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3.3. Муниципальные правовые акты излагаются на русском языке.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тексте муниципального правового акта должны соблюдаться правила орфографии, пунктуации и иные правила русского языка. Не допускается употребление сложных фраз и грамматических конструкций, а также устаревших и многозначных слов и выражений, образных сравнений, использование эмоционально-экспрессивных языковых средств, образных сравнений (эпитетов, метафор, гипербол и других).</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Использование в муниципальных правовых актах новых иностранных </w:t>
      </w:r>
      <w:r>
        <w:rPr>
          <w:rFonts w:ascii="Times New Roman" w:hAnsi="Times New Roman" w:cs="Times New Roman"/>
          <w:sz w:val="27"/>
          <w:szCs w:val="27"/>
        </w:rPr>
        <w:lastRenderedPageBreak/>
        <w:t>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Наименования Республики Марий Эл как субъекта Российской Федерации, муниципальных образований, органов государственной власти Республики Марий Эл,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муниципальном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3.4. В случае необходимости в муниципальном правовом акте воспроизводятся отдельные положения из правовых актов более высокой юридической силы со ссылкой на такие акты.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3.5. Индивидуальный правовой акт должен содержать мотивы и цели (задачи) принятия акта, ссылку на нормативные правовые акты, в соответствии с которыми принимается индивидуальный правовой акт, а также реальные, конкретные предложения, мероприятия или объемы работ, сроки исполнения и исполнители.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3.6.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таблицы, графики, схемы, чертежи, рисунки, карты.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3.7. Нумерация муниципальных правовых актов каждого вида ведется в пределах года, исходя из даты их принятия.</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4. Структура и содержание муниципального правового акта</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4.1. Муниципальный правовой акт как документ состоит из содержательной части и реквизитов, образующих те</w:t>
      </w:r>
      <w:proofErr w:type="gramStart"/>
      <w:r>
        <w:rPr>
          <w:rFonts w:ascii="Times New Roman" w:hAnsi="Times New Roman" w:cs="Times New Roman"/>
          <w:sz w:val="27"/>
          <w:szCs w:val="27"/>
        </w:rPr>
        <w:t>кст пр</w:t>
      </w:r>
      <w:proofErr w:type="gramEnd"/>
      <w:r>
        <w:rPr>
          <w:rFonts w:ascii="Times New Roman" w:hAnsi="Times New Roman" w:cs="Times New Roman"/>
          <w:sz w:val="27"/>
          <w:szCs w:val="27"/>
        </w:rPr>
        <w:t>авового акта, может также иметь приложения.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Реквизиты муниципального правового акта - обязательные сведения, включаемые в те</w:t>
      </w:r>
      <w:proofErr w:type="gramStart"/>
      <w:r>
        <w:rPr>
          <w:rFonts w:ascii="Times New Roman" w:hAnsi="Times New Roman" w:cs="Times New Roman"/>
          <w:sz w:val="27"/>
          <w:szCs w:val="27"/>
        </w:rPr>
        <w:t>кст пр</w:t>
      </w:r>
      <w:proofErr w:type="gramEnd"/>
      <w:r>
        <w:rPr>
          <w:rFonts w:ascii="Times New Roman" w:hAnsi="Times New Roman" w:cs="Times New Roman"/>
          <w:sz w:val="27"/>
          <w:szCs w:val="27"/>
        </w:rPr>
        <w:t xml:space="preserve">авового акта для признания его действительности и </w:t>
      </w:r>
      <w:r>
        <w:rPr>
          <w:rFonts w:ascii="Times New Roman" w:hAnsi="Times New Roman" w:cs="Times New Roman"/>
          <w:sz w:val="27"/>
          <w:szCs w:val="27"/>
        </w:rPr>
        <w:lastRenderedPageBreak/>
        <w:t>определения его места в системе муниципальных правовых актов.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4.2. Содержательная часть муниципального правового акта может иметь следующие структурные элементы текста правового акта (по </w:t>
      </w:r>
      <w:proofErr w:type="gramStart"/>
      <w:r>
        <w:rPr>
          <w:rFonts w:ascii="Times New Roman" w:hAnsi="Times New Roman" w:cs="Times New Roman"/>
          <w:sz w:val="27"/>
          <w:szCs w:val="27"/>
        </w:rPr>
        <w:t>нисходящей</w:t>
      </w:r>
      <w:proofErr w:type="gramEnd"/>
      <w:r>
        <w:rPr>
          <w:rFonts w:ascii="Times New Roman" w:hAnsi="Times New Roman" w:cs="Times New Roman"/>
          <w:sz w:val="27"/>
          <w:szCs w:val="27"/>
        </w:rPr>
        <w:t>):</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преамбулу;</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разделы;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главы;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пункты;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подпункты;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абзацы.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Те</w:t>
      </w:r>
      <w:proofErr w:type="gramStart"/>
      <w:r>
        <w:rPr>
          <w:rFonts w:ascii="Times New Roman" w:hAnsi="Times New Roman" w:cs="Times New Roman"/>
          <w:sz w:val="27"/>
          <w:szCs w:val="27"/>
        </w:rPr>
        <w:t>кст пр</w:t>
      </w:r>
      <w:proofErr w:type="gramEnd"/>
      <w:r>
        <w:rPr>
          <w:rFonts w:ascii="Times New Roman" w:hAnsi="Times New Roman" w:cs="Times New Roman"/>
          <w:sz w:val="27"/>
          <w:szCs w:val="27"/>
        </w:rPr>
        <w:t>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правового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4.3. Преамбула муниципального правового акта - самостоятельная часть правового акта, которая определяет его цели и задачи, но не является обязательной. Структурные единицы правового акта не могут иметь преамбулу.</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Преамбула: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не содержит самостоятельные нормативные предписания;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не делится на статьи;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не содержит ссылки на другие правовые акты, подлежащие признанию </w:t>
      </w:r>
      <w:proofErr w:type="gramStart"/>
      <w:r>
        <w:rPr>
          <w:rFonts w:ascii="Times New Roman" w:hAnsi="Times New Roman" w:cs="Times New Roman"/>
          <w:sz w:val="27"/>
          <w:szCs w:val="27"/>
        </w:rPr>
        <w:t>утратившими</w:t>
      </w:r>
      <w:proofErr w:type="gramEnd"/>
      <w:r>
        <w:rPr>
          <w:rFonts w:ascii="Times New Roman" w:hAnsi="Times New Roman" w:cs="Times New Roman"/>
          <w:sz w:val="27"/>
          <w:szCs w:val="27"/>
        </w:rPr>
        <w:t xml:space="preserve"> силу и изменению в связи с изданием правового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не содержит легальные дефиниции;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не нумеруется.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4.4. Вводить структурную единицу "раздел", если в правовом акте нет глав, не следует. Раздел имеет порядковый номер, обозначаемый римскими цифрами, имеет наименование. 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4.5. Глава нумеруется арабскими цифрами, имеет наименование.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4.6. Пункт муниципального правового акта является его основной структурной единицей, имеет порядковый номер, обозначаемый арабскими цифрами, может иметь наименование.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Пункт муниципального правового акта может иметь подпункты, подпункты подразделяются на абзацы.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4.7. Муниципальные правовые акты о внесении изменений (дополнений) или о признании утратившими силу ранее принятых муниципальных правовых актов не имеют деления на разделы и главы, состоят из наименования, преамбулы и пунктов, подпунктов, абзацев.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4.8. Муниципальный правовой акт должен иметь следующие реквизиты: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указание на орган местного самоуправления, должностное лицо, принявшие муниципальный правовой акт;</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указание на форму муниципального правового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дату, место принятия и номер муниципального правового акта, состоящий </w:t>
      </w:r>
      <w:r>
        <w:rPr>
          <w:rFonts w:ascii="Times New Roman" w:hAnsi="Times New Roman" w:cs="Times New Roman"/>
          <w:sz w:val="27"/>
          <w:szCs w:val="27"/>
        </w:rPr>
        <w:lastRenderedPageBreak/>
        <w:t>из порядкового номера правового акта данного вида;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наименование муниципального правового акта, отражающее его содержание и предмет правового регулирования;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подписи лиц, уполномоченных подписывать соответствующий муниципальный правовой акт.</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4.9. </w:t>
      </w:r>
      <w:proofErr w:type="gramStart"/>
      <w:r>
        <w:rPr>
          <w:rFonts w:ascii="Times New Roman" w:hAnsi="Times New Roman" w:cs="Times New Roman"/>
          <w:sz w:val="27"/>
          <w:szCs w:val="27"/>
        </w:rPr>
        <w:t>При ссылках на правовые акты в других муниципальных правовых актах используется официальное обозначение муниципального правового акта, которое включает: обозначение вида акта, дату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roofErr w:type="gramEnd"/>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5. Правотворческий процесс</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5.1. Правотворчество (правотворческая деятельность) органов местного самоуправления - урегулированная нормативными правовыми актами Российской Федерации, Уставом и иными нормативными правовыми актами муниципального образования деятельность по подготовке, принятию (изданию), изменению, введению в действие, приостановлению и отмене муниципальных правовых актов.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5.2. При осуществлении правотворческой деятельности органы местного самоуправления и (или) должностные лица местного самоуправления должны соблюдать следующие основные принципы: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обеспечения верховенства Конституции Российской Федерации, федерального законодательства и Конституции и законодательства Республики Марий Эл;</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демократизма и гласности в процессе разработки и принятия муниципальных правовых актов;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единства, полноты и непротиворечивости системы муниципальных правовых актов;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планомерности и оперативности правотворчества;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соблюдения правил юридической техники;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открытости и доступности информации о принятых муниципальных правовых актах, за исключением случаев, установленных действующим законодательством.</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5.3. Основными стадиями правотворческого процесса являются: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планирование правотворческой деятельности;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подготовка и внесение проекта муниципального правового акта в органы местного самоуправления или должностным лицам местного самоуправления;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рассмотрение проекта муниципального правового акта и его принятие (издание) органом местного самоуправления или должностным лицом местного самоуправления;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подписание и официальное опубликование (обнародование) муниципального правового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вступление в силу муниципального правового акта.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Принятие (издание) отдельных видов правовых актов может иметь иное количество основных стадий.</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5.4. Правотворческая деятельность органов местного самоуправления и </w:t>
      </w:r>
      <w:r>
        <w:rPr>
          <w:rFonts w:ascii="Times New Roman" w:hAnsi="Times New Roman" w:cs="Times New Roman"/>
          <w:sz w:val="27"/>
          <w:szCs w:val="27"/>
        </w:rPr>
        <w:lastRenderedPageBreak/>
        <w:t>должностных лиц местного самоуправления осуществляется на плановой основе.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Планы правотворческой деятельности могут быть текущими (на срок не более одного года) и перспективными (на срок более одного года).</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Планы правотворческой деятельности разрабатываются с учетом предложений депутатов Собрания депутатов, главы муниципального образования, главы местной администрации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Утвержденные планы правотворческой деятельности не препятствуют разработке и принятию (изданию) органами местного самоуправления и должностными лицами местного самоуправления проектов муниципальных правовых актов, не предусмотренных в плане.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5.6. Субъектами правотворческой инициативы являются: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глава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депутаты Собрания депутатов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глава местной администрации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инициативные группы граждан;</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органы территориального общественного самоуправления;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иные выборные органы местного самоуправления;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органы прокуратуры;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иные субъекты правотворческой инициативы, установленные Уставом.</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5.8. Проекты муниципальных правовых актов выносятся к обсуждению на публичных слушаниях в обязательном порядке в случаях, предусмотренных Федеральным законом. Также могут быть вынесены на публичные слушания проекты иных муниципальных правовых актов, затрагивающих права и интересы жителей муниципального образования, в связи с их особой важностью и значимостью.</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Порядок организации и проведения публичных слушаний устанавливается нормативным правовым актом, утвержденным решением Собрания депутатов муниципального образования.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Предложения, полученные в ходе публичных слушаний по проектам нормативных правовых актов, имеют рекомендательный характер и учитываются при работе над проектом.</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5.9. Органы местного самоуправления, должностные лица местного самоуправления в пределах своих полномочий организуют и проводят внутреннюю (служебную) экспертизу муниципальных правовых актов, а также проектов муниципальных правовых актов.</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Для оценки качества муниципальных правовых актов и их проектов, а также для получения предложений по их совершенствованию может проводиться независимая экспертиза, как на возмездной, так и на безвозмездной основе.</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качестве независимых экспертов не могут привлекаться глава муниципального образования, депутаты и выборные должностные лица местного самоуправления.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По результатам экспертизы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5.10. Внесение изменений в правовой акт осуществляется путем принятия (издания) органом местного самоуправления, должностным лицом, принявшим (издавшим) правовой акт, в который вносятся изменения, правового акта того же вида. Изменения вносятся только в основной акт. Вносить изменения в основной акт путем внесения изменений в изменяющий его правовой акт не допустимо.</w:t>
      </w:r>
    </w:p>
    <w:p w:rsidR="001C39A4" w:rsidRDefault="001C39A4" w:rsidP="001C39A4">
      <w:pPr>
        <w:pStyle w:val="ConsPlusNormal"/>
        <w:jc w:val="center"/>
        <w:rPr>
          <w:rFonts w:ascii="Times New Roman" w:hAnsi="Times New Roman" w:cs="Times New Roman"/>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6. Вступление в силу муниципальных правовых актов</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6.1. Муниципальные правовые акты вступают в силу в порядке, установленном Уставом, за исключением нормативных правовых актов Собрания депутатов муниципального образования о налогах и сборах, которые вступают в силу в соответствии с Налоговым кодексом Российской Федерации.</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6.2.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6.3. Порядок опубликования муниципальных правовых актов устанавливается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7. Отмена муниципальных правовых актов и</w:t>
      </w:r>
    </w:p>
    <w:p w:rsidR="001C39A4" w:rsidRDefault="001C39A4" w:rsidP="001C39A4">
      <w:pPr>
        <w:pStyle w:val="ConsPlusNormal"/>
        <w:jc w:val="center"/>
        <w:rPr>
          <w:rFonts w:ascii="Times New Roman" w:hAnsi="Times New Roman" w:cs="Times New Roman"/>
          <w:sz w:val="27"/>
          <w:szCs w:val="27"/>
        </w:rPr>
      </w:pPr>
      <w:r>
        <w:rPr>
          <w:rFonts w:ascii="Times New Roman" w:hAnsi="Times New Roman" w:cs="Times New Roman"/>
          <w:sz w:val="27"/>
          <w:szCs w:val="27"/>
        </w:rPr>
        <w:t>приостановление их действия</w:t>
      </w:r>
    </w:p>
    <w:p w:rsidR="001C39A4" w:rsidRDefault="001C39A4" w:rsidP="001C39A4">
      <w:pPr>
        <w:pStyle w:val="ConsPlusNormal"/>
        <w:ind w:firstLine="540"/>
        <w:jc w:val="both"/>
        <w:rPr>
          <w:rFonts w:ascii="Times New Roman" w:hAnsi="Times New Roman" w:cs="Times New Roman"/>
          <w:sz w:val="27"/>
          <w:szCs w:val="27"/>
        </w:rPr>
      </w:pP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7.2. </w:t>
      </w:r>
      <w:proofErr w:type="gramStart"/>
      <w:r>
        <w:rPr>
          <w:rFonts w:ascii="Times New Roman" w:hAnsi="Times New Roman" w:cs="Times New Roman"/>
          <w:sz w:val="27"/>
          <w:szCs w:val="27"/>
        </w:rPr>
        <w:t>В случае упразднения органов или должностных лиц местного самоуправления, принявших (издавших) муниципальный правовой акт, либо изменения перечня их полномочий акт может быть отменен или его действие может быть приостановлено органами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p>
    <w:p w:rsidR="001C39A4" w:rsidRDefault="001C39A4" w:rsidP="001C39A4">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7.3. Отмена или приостановление действия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осуществляется уполномоченным органом государственной власти Российской Федерации (уполномоченным органом государственной власти Республики Марий Эл).</w:t>
      </w:r>
    </w:p>
    <w:p w:rsidR="001C39A4" w:rsidRDefault="001C39A4" w:rsidP="001C39A4">
      <w:pPr>
        <w:widowControl w:val="0"/>
        <w:autoSpaceDE w:val="0"/>
        <w:autoSpaceDN w:val="0"/>
        <w:adjustRightInd w:val="0"/>
        <w:spacing w:after="0" w:line="240" w:lineRule="auto"/>
        <w:ind w:left="19"/>
        <w:textAlignment w:val="baseline"/>
        <w:rPr>
          <w:rFonts w:ascii="Times New Roman" w:hAnsi="Times New Roman" w:cs="Times New Roman"/>
          <w:sz w:val="28"/>
          <w:szCs w:val="28"/>
        </w:rPr>
      </w:pPr>
    </w:p>
    <w:p w:rsidR="005E4D2C" w:rsidRPr="001C39A4" w:rsidRDefault="005E4D2C" w:rsidP="001C39A4">
      <w:pPr>
        <w:rPr>
          <w:szCs w:val="28"/>
        </w:rPr>
      </w:pPr>
    </w:p>
    <w:sectPr w:rsidR="005E4D2C" w:rsidRPr="001C39A4" w:rsidSect="000A6F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B98"/>
    <w:multiLevelType w:val="multilevel"/>
    <w:tmpl w:val="242C08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14608D1"/>
    <w:multiLevelType w:val="multilevel"/>
    <w:tmpl w:val="C814438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D8662AA"/>
    <w:multiLevelType w:val="hybridMultilevel"/>
    <w:tmpl w:val="1438F28A"/>
    <w:lvl w:ilvl="0" w:tplc="626660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4B6622"/>
    <w:multiLevelType w:val="hybridMultilevel"/>
    <w:tmpl w:val="6D6A0C5C"/>
    <w:lvl w:ilvl="0" w:tplc="E89EB2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0A6F38"/>
    <w:rsid w:val="00032869"/>
    <w:rsid w:val="00066324"/>
    <w:rsid w:val="000A6F38"/>
    <w:rsid w:val="000B0C01"/>
    <w:rsid w:val="000B4CE7"/>
    <w:rsid w:val="00100C47"/>
    <w:rsid w:val="00151BEF"/>
    <w:rsid w:val="001C39A4"/>
    <w:rsid w:val="001D50B5"/>
    <w:rsid w:val="001F486C"/>
    <w:rsid w:val="00204762"/>
    <w:rsid w:val="00263505"/>
    <w:rsid w:val="002C400F"/>
    <w:rsid w:val="00330196"/>
    <w:rsid w:val="0033250F"/>
    <w:rsid w:val="003369E0"/>
    <w:rsid w:val="00385590"/>
    <w:rsid w:val="003E3913"/>
    <w:rsid w:val="0045444D"/>
    <w:rsid w:val="00461A0F"/>
    <w:rsid w:val="004C0E46"/>
    <w:rsid w:val="00532275"/>
    <w:rsid w:val="005727BD"/>
    <w:rsid w:val="00580D95"/>
    <w:rsid w:val="005951AF"/>
    <w:rsid w:val="005E4D2C"/>
    <w:rsid w:val="005F537E"/>
    <w:rsid w:val="00730C4F"/>
    <w:rsid w:val="007D22C7"/>
    <w:rsid w:val="00817CEE"/>
    <w:rsid w:val="00857E0E"/>
    <w:rsid w:val="008F1107"/>
    <w:rsid w:val="00935EAF"/>
    <w:rsid w:val="009424D2"/>
    <w:rsid w:val="00962C7C"/>
    <w:rsid w:val="00963A1D"/>
    <w:rsid w:val="009D1DCD"/>
    <w:rsid w:val="00A65686"/>
    <w:rsid w:val="00A93CA7"/>
    <w:rsid w:val="00AE157A"/>
    <w:rsid w:val="00B82642"/>
    <w:rsid w:val="00BF4AE0"/>
    <w:rsid w:val="00C377F0"/>
    <w:rsid w:val="00DD5274"/>
    <w:rsid w:val="00DE759B"/>
    <w:rsid w:val="00DF4476"/>
    <w:rsid w:val="00E07B48"/>
    <w:rsid w:val="00E363C3"/>
    <w:rsid w:val="00EC6296"/>
    <w:rsid w:val="00EE1896"/>
    <w:rsid w:val="00EF1C56"/>
    <w:rsid w:val="00F04B3D"/>
    <w:rsid w:val="00F3370A"/>
    <w:rsid w:val="00F3649A"/>
    <w:rsid w:val="00F64EED"/>
    <w:rsid w:val="00F824C4"/>
    <w:rsid w:val="00FC63F5"/>
    <w:rsid w:val="00FD5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F38"/>
    <w:rPr>
      <w:color w:val="0000FF"/>
      <w:u w:val="single"/>
    </w:rPr>
  </w:style>
  <w:style w:type="paragraph" w:styleId="a4">
    <w:name w:val="Balloon Text"/>
    <w:basedOn w:val="a"/>
    <w:link w:val="a5"/>
    <w:uiPriority w:val="99"/>
    <w:semiHidden/>
    <w:unhideWhenUsed/>
    <w:rsid w:val="000A6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F38"/>
    <w:rPr>
      <w:rFonts w:ascii="Tahoma" w:hAnsi="Tahoma" w:cs="Tahoma"/>
      <w:sz w:val="16"/>
      <w:szCs w:val="16"/>
    </w:rPr>
  </w:style>
  <w:style w:type="paragraph" w:customStyle="1" w:styleId="ConsPlusNormal">
    <w:name w:val="ConsPlusNormal"/>
    <w:rsid w:val="000A6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4">
    <w:name w:val="Heading 4*"/>
    <w:basedOn w:val="a"/>
    <w:next w:val="a"/>
    <w:rsid w:val="00580D95"/>
    <w:pPr>
      <w:keepNext/>
      <w:widowControl w:val="0"/>
      <w:spacing w:after="0" w:line="240" w:lineRule="auto"/>
      <w:jc w:val="both"/>
    </w:pPr>
    <w:rPr>
      <w:rFonts w:ascii="Antiqua" w:eastAsia="Times New Roman" w:hAnsi="Antiqua" w:cs="Antiqua"/>
      <w:b/>
      <w:color w:val="000000"/>
      <w:sz w:val="32"/>
      <w:szCs w:val="24"/>
    </w:rPr>
  </w:style>
  <w:style w:type="paragraph" w:customStyle="1" w:styleId="ConsPlusTitle">
    <w:name w:val="ConsPlusTitle"/>
    <w:rsid w:val="00580D95"/>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styleId="a6">
    <w:name w:val="List Paragraph"/>
    <w:basedOn w:val="a"/>
    <w:uiPriority w:val="34"/>
    <w:qFormat/>
    <w:rsid w:val="00963A1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8"/>
      <w:szCs w:val="20"/>
    </w:rPr>
  </w:style>
  <w:style w:type="paragraph" w:customStyle="1" w:styleId="a7">
    <w:name w:val="Знак Знак Знак Знак"/>
    <w:basedOn w:val="a"/>
    <w:rsid w:val="00BF4AE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
    <w:name w:val="Заголовок 11"/>
    <w:next w:val="a"/>
    <w:rsid w:val="00FC63F5"/>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customStyle="1" w:styleId="consplustitle0">
    <w:name w:val="consplustitle"/>
    <w:basedOn w:val="a"/>
    <w:rsid w:val="001C39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046616">
      <w:bodyDiv w:val="1"/>
      <w:marLeft w:val="0"/>
      <w:marRight w:val="0"/>
      <w:marTop w:val="0"/>
      <w:marBottom w:val="0"/>
      <w:divBdr>
        <w:top w:val="none" w:sz="0" w:space="0" w:color="auto"/>
        <w:left w:val="none" w:sz="0" w:space="0" w:color="auto"/>
        <w:bottom w:val="none" w:sz="0" w:space="0" w:color="auto"/>
        <w:right w:val="none" w:sz="0" w:space="0" w:color="auto"/>
      </w:divBdr>
    </w:div>
    <w:div w:id="1142887380">
      <w:bodyDiv w:val="1"/>
      <w:marLeft w:val="0"/>
      <w:marRight w:val="0"/>
      <w:marTop w:val="0"/>
      <w:marBottom w:val="0"/>
      <w:divBdr>
        <w:top w:val="none" w:sz="0" w:space="0" w:color="auto"/>
        <w:left w:val="none" w:sz="0" w:space="0" w:color="auto"/>
        <w:bottom w:val="none" w:sz="0" w:space="0" w:color="auto"/>
        <w:right w:val="none" w:sz="0" w:space="0" w:color="auto"/>
      </w:divBdr>
    </w:div>
    <w:div w:id="11818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 TargetMode="External"/><Relationship Id="rId5" Type="http://schemas.openxmlformats.org/officeDocument/2006/relationships/hyperlink" Target="file:///C:\Users\11\Downloads\shruf5mtasyrzqjdkvfdnq04zs316fz0.doc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24</cp:revision>
  <cp:lastPrinted>2022-10-25T12:21:00Z</cp:lastPrinted>
  <dcterms:created xsi:type="dcterms:W3CDTF">2021-12-21T07:23:00Z</dcterms:created>
  <dcterms:modified xsi:type="dcterms:W3CDTF">2023-01-17T12:03:00Z</dcterms:modified>
</cp:coreProperties>
</file>