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Pr="00E063FA" w:rsidRDefault="00E063FA" w:rsidP="00E063FA">
      <w:pPr>
        <w:spacing w:line="480" w:lineRule="auto"/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E063FA" w:rsidRPr="00E063FA" w:rsidRDefault="00E063FA" w:rsidP="00E063FA">
      <w:pPr>
        <w:jc w:val="center"/>
        <w:rPr>
          <w:b/>
          <w:sz w:val="28"/>
          <w:szCs w:val="28"/>
        </w:rPr>
      </w:pPr>
      <w:r w:rsidRPr="00E063FA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9E3193" w:rsidRPr="000F4E5E" w:rsidRDefault="009E3193" w:rsidP="00E063FA">
      <w:pPr>
        <w:jc w:val="right"/>
        <w:rPr>
          <w:sz w:val="28"/>
          <w:szCs w:val="28"/>
          <w:u w:val="single"/>
        </w:rPr>
      </w:pPr>
    </w:p>
    <w:p w:rsidR="00E063FA" w:rsidRPr="00E063FA" w:rsidRDefault="0008100B" w:rsidP="00E06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="005B71CF">
        <w:rPr>
          <w:b/>
          <w:sz w:val="28"/>
          <w:szCs w:val="28"/>
          <w:u w:val="single"/>
        </w:rPr>
        <w:t xml:space="preserve"> 26</w:t>
      </w:r>
      <w:r w:rsidR="00E063FA" w:rsidRPr="00E063FA">
        <w:rPr>
          <w:b/>
          <w:sz w:val="28"/>
          <w:szCs w:val="28"/>
          <w:u w:val="single"/>
        </w:rPr>
        <w:t xml:space="preserve"> ма</w:t>
      </w:r>
      <w:r w:rsidR="00F16A37">
        <w:rPr>
          <w:b/>
          <w:sz w:val="28"/>
          <w:szCs w:val="28"/>
          <w:u w:val="single"/>
        </w:rPr>
        <w:t>я</w:t>
      </w:r>
      <w:r w:rsidR="00E063FA" w:rsidRPr="00E063FA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="00E063FA" w:rsidRPr="00E063FA">
        <w:rPr>
          <w:b/>
          <w:sz w:val="28"/>
          <w:szCs w:val="28"/>
          <w:u w:val="single"/>
        </w:rPr>
        <w:t xml:space="preserve"> г.  №</w:t>
      </w:r>
      <w:r w:rsidR="00E063FA" w:rsidRPr="00E063FA">
        <w:rPr>
          <w:b/>
          <w:sz w:val="28"/>
          <w:szCs w:val="28"/>
          <w:u w:val="single"/>
          <w:lang w:val="en-US"/>
        </w:rPr>
        <w:t> </w:t>
      </w:r>
      <w:r w:rsidR="00F16A37">
        <w:rPr>
          <w:b/>
          <w:sz w:val="28"/>
          <w:szCs w:val="28"/>
          <w:u w:val="single"/>
        </w:rPr>
        <w:t>2</w:t>
      </w:r>
    </w:p>
    <w:p w:rsidR="00E063FA" w:rsidRDefault="00E063FA" w:rsidP="00E063FA">
      <w:pPr>
        <w:jc w:val="center"/>
        <w:rPr>
          <w:sz w:val="28"/>
          <w:szCs w:val="28"/>
        </w:rPr>
      </w:pPr>
    </w:p>
    <w:p w:rsidR="009E3193" w:rsidRPr="00E063FA" w:rsidRDefault="009E3193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E063FA" w:rsidRPr="00E063FA" w:rsidRDefault="006C447C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E063FA" w:rsidRPr="00E063F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063FA" w:rsidRPr="00E063F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br/>
      </w:r>
      <w:r w:rsidR="00E063FA" w:rsidRPr="00E063FA">
        <w:rPr>
          <w:sz w:val="28"/>
          <w:szCs w:val="28"/>
        </w:rPr>
        <w:t>Республики Марий Эл</w:t>
      </w:r>
    </w:p>
    <w:p w:rsidR="00E063FA" w:rsidRPr="00E063FA" w:rsidRDefault="006C447C" w:rsidP="00E063FA">
      <w:pPr>
        <w:jc w:val="center"/>
        <w:rPr>
          <w:sz w:val="28"/>
          <w:szCs w:val="28"/>
        </w:rPr>
      </w:pPr>
      <w:r>
        <w:rPr>
          <w:sz w:val="28"/>
          <w:szCs w:val="28"/>
        </w:rPr>
        <w:t>Е.Е.Курмаев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3969"/>
      </w:tblGrid>
      <w:tr w:rsidR="00E063FA" w:rsidRPr="00E063FA" w:rsidTr="005B71CF"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5B71CF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08100B" w:rsidRPr="0008100B" w:rsidRDefault="00893FE3" w:rsidP="005B71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Л.А.Батюкова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С.И.Булатова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bCs/>
                <w:sz w:val="28"/>
                <w:szCs w:val="28"/>
              </w:rPr>
              <w:t>П.В.Волков</w:t>
            </w:r>
            <w:proofErr w:type="spellEnd"/>
            <w:r w:rsidR="0008100B" w:rsidRPr="0008100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bCs/>
                <w:sz w:val="28"/>
                <w:szCs w:val="28"/>
              </w:rPr>
              <w:t>А.В.Вырвич</w:t>
            </w:r>
            <w:proofErr w:type="spellEnd"/>
            <w:r w:rsidR="0008100B" w:rsidRPr="0008100B">
              <w:rPr>
                <w:bCs/>
                <w:sz w:val="28"/>
                <w:szCs w:val="28"/>
              </w:rPr>
              <w:t xml:space="preserve">, </w:t>
            </w:r>
            <w:r w:rsidR="0008100B" w:rsidRPr="0008100B">
              <w:rPr>
                <w:sz w:val="28"/>
                <w:szCs w:val="28"/>
              </w:rPr>
              <w:t xml:space="preserve"> </w:t>
            </w:r>
            <w:proofErr w:type="spellStart"/>
            <w:r w:rsidR="00714AE1">
              <w:rPr>
                <w:sz w:val="28"/>
                <w:szCs w:val="28"/>
              </w:rPr>
              <w:t>А.С.Голуб</w:t>
            </w:r>
            <w:proofErr w:type="spellEnd"/>
            <w:r w:rsidR="00714AE1">
              <w:rPr>
                <w:sz w:val="28"/>
                <w:szCs w:val="28"/>
              </w:rPr>
              <w:t xml:space="preserve">, </w:t>
            </w:r>
            <w:proofErr w:type="spellStart"/>
            <w:r w:rsidR="00B56A5F">
              <w:rPr>
                <w:sz w:val="28"/>
                <w:szCs w:val="28"/>
              </w:rPr>
              <w:t>С.Ю.Игошин</w:t>
            </w:r>
            <w:proofErr w:type="spellEnd"/>
            <w:r w:rsidR="00B56A5F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sz w:val="28"/>
                <w:szCs w:val="28"/>
              </w:rPr>
              <w:t>К.А.Иванов</w:t>
            </w:r>
            <w:proofErr w:type="spellEnd"/>
            <w:r w:rsidR="0008100B"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770743">
              <w:rPr>
                <w:sz w:val="28"/>
                <w:szCs w:val="28"/>
              </w:rPr>
              <w:t>А.В.Кизиченков</w:t>
            </w:r>
            <w:proofErr w:type="spellEnd"/>
            <w:r w:rsidR="00770743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sz w:val="28"/>
                <w:szCs w:val="28"/>
              </w:rPr>
              <w:t>А.А.Кувшинов</w:t>
            </w:r>
            <w:proofErr w:type="spellEnd"/>
            <w:r w:rsidR="0008100B"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sz w:val="28"/>
                <w:szCs w:val="28"/>
              </w:rPr>
              <w:t>Е.Е.Курмаев</w:t>
            </w:r>
            <w:proofErr w:type="spellEnd"/>
            <w:r w:rsidR="0008100B"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DB0EAD">
              <w:rPr>
                <w:sz w:val="28"/>
                <w:szCs w:val="28"/>
              </w:rPr>
              <w:t>А.А.Мирбадалев</w:t>
            </w:r>
            <w:proofErr w:type="spellEnd"/>
            <w:r w:rsidR="00DB0EAD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sz w:val="28"/>
                <w:szCs w:val="28"/>
              </w:rPr>
              <w:t>В.И.Мухин</w:t>
            </w:r>
            <w:proofErr w:type="spellEnd"/>
            <w:r w:rsidR="0008100B"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08100B">
              <w:rPr>
                <w:sz w:val="28"/>
                <w:szCs w:val="28"/>
              </w:rPr>
              <w:t>М.А.Островская</w:t>
            </w:r>
            <w:proofErr w:type="spellEnd"/>
            <w:r w:rsidR="0008100B"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F91F74">
              <w:rPr>
                <w:sz w:val="28"/>
                <w:szCs w:val="28"/>
              </w:rPr>
              <w:t>Л.А.Ревуцкая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08100B" w:rsidRPr="00E063FA" w:rsidTr="005B71CF">
        <w:tc>
          <w:tcPr>
            <w:tcW w:w="4111" w:type="dxa"/>
          </w:tcPr>
          <w:p w:rsidR="0008100B" w:rsidRPr="00E063FA" w:rsidRDefault="0008100B" w:rsidP="00E0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709" w:type="dxa"/>
          </w:tcPr>
          <w:p w:rsidR="0008100B" w:rsidRPr="00E063FA" w:rsidRDefault="0008100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08100B" w:rsidRDefault="0008100B" w:rsidP="000810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Е.П.Корец</w:t>
            </w:r>
            <w:proofErr w:type="spellEnd"/>
          </w:p>
          <w:p w:rsidR="0008100B" w:rsidRPr="0008100B" w:rsidRDefault="0008100B" w:rsidP="0008100B">
            <w:pPr>
              <w:rPr>
                <w:sz w:val="28"/>
                <w:szCs w:val="28"/>
              </w:rPr>
            </w:pPr>
          </w:p>
        </w:tc>
      </w:tr>
      <w:tr w:rsidR="00E063FA" w:rsidRPr="00E063FA" w:rsidTr="005B71CF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5B71CF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территориальных органов федеральных органов </w:t>
            </w:r>
            <w:r w:rsidR="008329C1"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E063FA" w:rsidRPr="00F91F74" w:rsidRDefault="002632F6" w:rsidP="0008100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И.Д.Алимов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91F74">
              <w:rPr>
                <w:bCs/>
                <w:sz w:val="28"/>
                <w:szCs w:val="28"/>
              </w:rPr>
              <w:t>Т.А.Бастракова</w:t>
            </w:r>
            <w:proofErr w:type="spellEnd"/>
            <w:r w:rsidR="00F91F74" w:rsidRPr="000646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8100B" w:rsidRPr="00064608">
              <w:rPr>
                <w:bCs/>
                <w:sz w:val="28"/>
                <w:szCs w:val="28"/>
              </w:rPr>
              <w:t>Д.А.Безденежных</w:t>
            </w:r>
            <w:proofErr w:type="spellEnd"/>
            <w:r w:rsidR="00F91F74" w:rsidRPr="00F91F74">
              <w:rPr>
                <w:bCs/>
                <w:sz w:val="28"/>
                <w:szCs w:val="28"/>
              </w:rPr>
              <w:t>,</w:t>
            </w:r>
            <w:r w:rsidR="00F91F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91F74">
              <w:rPr>
                <w:bCs/>
                <w:sz w:val="28"/>
                <w:szCs w:val="28"/>
              </w:rPr>
              <w:t>А.В.Кадыков</w:t>
            </w:r>
            <w:proofErr w:type="spellEnd"/>
            <w:r w:rsidR="00F91F74">
              <w:rPr>
                <w:bCs/>
                <w:sz w:val="28"/>
                <w:szCs w:val="28"/>
              </w:rPr>
              <w:t>,</w:t>
            </w:r>
            <w:r w:rsidR="00F91F74" w:rsidRPr="00F91F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91F74" w:rsidRPr="00F91F74">
              <w:rPr>
                <w:bCs/>
                <w:sz w:val="28"/>
                <w:szCs w:val="28"/>
              </w:rPr>
              <w:t>А.В.Казаковцев</w:t>
            </w:r>
            <w:proofErr w:type="spellEnd"/>
            <w:r w:rsidR="00F91F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91F74">
              <w:rPr>
                <w:bCs/>
                <w:sz w:val="28"/>
                <w:szCs w:val="28"/>
              </w:rPr>
              <w:t>А.С.Лихачев</w:t>
            </w:r>
            <w:proofErr w:type="spellEnd"/>
            <w:r w:rsidR="00F91F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91F74">
              <w:rPr>
                <w:bCs/>
                <w:sz w:val="28"/>
                <w:szCs w:val="28"/>
              </w:rPr>
              <w:t>Е.В.Швецов</w:t>
            </w:r>
            <w:proofErr w:type="spellEnd"/>
            <w:r w:rsidR="00F91F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91F74">
              <w:rPr>
                <w:bCs/>
                <w:sz w:val="28"/>
                <w:szCs w:val="28"/>
              </w:rPr>
              <w:t>М.Е.Шихова</w:t>
            </w:r>
            <w:proofErr w:type="spellEnd"/>
            <w:r w:rsidR="00F91F7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91F74">
              <w:rPr>
                <w:bCs/>
                <w:sz w:val="28"/>
                <w:szCs w:val="28"/>
              </w:rPr>
              <w:t>А.С.Яковлев</w:t>
            </w:r>
            <w:proofErr w:type="spellEnd"/>
          </w:p>
          <w:p w:rsidR="00DB0EAD" w:rsidRPr="00E063FA" w:rsidRDefault="00DB0EAD" w:rsidP="00C75D08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5B71CF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5B71CF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5B71CF">
        <w:tc>
          <w:tcPr>
            <w:tcW w:w="4111" w:type="dxa"/>
            <w:tcBorders>
              <w:bottom w:val="single" w:sz="4" w:space="0" w:color="auto"/>
            </w:tcBorders>
          </w:tcPr>
          <w:p w:rsid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  <w:p w:rsidR="008B63EF" w:rsidRDefault="008B63EF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  <w:p w:rsidR="008B63EF" w:rsidRPr="0008100B" w:rsidRDefault="008B63EF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FA" w:rsidRPr="0008100B" w:rsidRDefault="00E063FA" w:rsidP="000F4E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3FA" w:rsidRPr="0008100B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A6194" w:rsidRDefault="002A6194" w:rsidP="000D3D90">
      <w:pPr>
        <w:widowControl/>
        <w:jc w:val="center"/>
        <w:rPr>
          <w:b/>
          <w:sz w:val="28"/>
          <w:szCs w:val="30"/>
        </w:rPr>
      </w:pPr>
    </w:p>
    <w:p w:rsidR="002A6194" w:rsidRDefault="002A6194" w:rsidP="000D3D90">
      <w:pPr>
        <w:widowControl/>
        <w:jc w:val="center"/>
        <w:rPr>
          <w:b/>
          <w:sz w:val="28"/>
          <w:szCs w:val="30"/>
        </w:rPr>
      </w:pPr>
    </w:p>
    <w:p w:rsidR="00DB0EAD" w:rsidRDefault="00DB0EAD" w:rsidP="000D3D90">
      <w:pPr>
        <w:widowControl/>
        <w:jc w:val="center"/>
        <w:rPr>
          <w:b/>
          <w:sz w:val="28"/>
          <w:szCs w:val="30"/>
        </w:rPr>
      </w:pPr>
    </w:p>
    <w:p w:rsidR="00893FE3" w:rsidRDefault="00893FE3" w:rsidP="000D3D90">
      <w:pPr>
        <w:widowControl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br w:type="page"/>
      </w:r>
    </w:p>
    <w:p w:rsidR="00F16A37" w:rsidRPr="00F16A37" w:rsidRDefault="00F16A37" w:rsidP="00F16A37">
      <w:pPr>
        <w:ind w:firstLine="851"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lastRenderedPageBreak/>
        <w:t>I</w:t>
      </w:r>
      <w:r w:rsidRPr="00F16A37">
        <w:rPr>
          <w:b/>
          <w:sz w:val="28"/>
          <w:szCs w:val="28"/>
        </w:rPr>
        <w:t xml:space="preserve">. О ходе реализации Стратегии государственной антинаркотической политики Российской Федерации </w:t>
      </w:r>
      <w:r w:rsidRPr="00F16A37">
        <w:rPr>
          <w:b/>
          <w:sz w:val="28"/>
          <w:szCs w:val="28"/>
        </w:rPr>
        <w:br/>
        <w:t>на период до 2030 года на территории Республики Марий Эл</w:t>
      </w:r>
    </w:p>
    <w:p w:rsidR="00F16A37" w:rsidRPr="00F16A37" w:rsidRDefault="00F16A37" w:rsidP="00F16A37">
      <w:pPr>
        <w:pBdr>
          <w:top w:val="single" w:sz="4" w:space="1" w:color="auto"/>
        </w:pBdr>
        <w:ind w:firstLine="851"/>
        <w:jc w:val="center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(</w:t>
      </w:r>
      <w:proofErr w:type="spellStart"/>
      <w:r w:rsidR="00C165B8">
        <w:rPr>
          <w:bCs/>
          <w:sz w:val="28"/>
          <w:szCs w:val="28"/>
        </w:rPr>
        <w:t>Курмаев</w:t>
      </w:r>
      <w:proofErr w:type="spellEnd"/>
      <w:r w:rsidR="00C165B8">
        <w:rPr>
          <w:bCs/>
          <w:sz w:val="28"/>
          <w:szCs w:val="28"/>
        </w:rPr>
        <w:t xml:space="preserve"> Е.Е.</w:t>
      </w:r>
      <w:r w:rsidRPr="00F16A37">
        <w:rPr>
          <w:bCs/>
          <w:sz w:val="28"/>
          <w:szCs w:val="28"/>
        </w:rPr>
        <w:t>,</w:t>
      </w:r>
      <w:r w:rsidR="00C165B8">
        <w:rPr>
          <w:bCs/>
          <w:sz w:val="28"/>
          <w:szCs w:val="28"/>
        </w:rPr>
        <w:t xml:space="preserve"> Бастракова Т.А.</w:t>
      </w:r>
      <w:r w:rsidRPr="00F16A37">
        <w:rPr>
          <w:bCs/>
          <w:sz w:val="28"/>
          <w:szCs w:val="28"/>
        </w:rPr>
        <w:t xml:space="preserve">, Островская М.А., Ревуцкая Л.А., </w:t>
      </w:r>
      <w:r w:rsidRPr="00F16A37">
        <w:rPr>
          <w:bCs/>
          <w:sz w:val="28"/>
          <w:szCs w:val="28"/>
        </w:rPr>
        <w:br/>
        <w:t>Игошин С.Ю.)</w:t>
      </w:r>
    </w:p>
    <w:p w:rsidR="00F16A37" w:rsidRPr="00F16A37" w:rsidRDefault="00F16A37" w:rsidP="00F16A37">
      <w:pPr>
        <w:ind w:firstLine="851"/>
        <w:jc w:val="center"/>
        <w:rPr>
          <w:b/>
          <w:bCs/>
          <w:sz w:val="28"/>
          <w:szCs w:val="28"/>
        </w:rPr>
      </w:pP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1.1. Информацию </w:t>
      </w:r>
      <w:proofErr w:type="spellStart"/>
      <w:r w:rsidR="00C165B8">
        <w:rPr>
          <w:sz w:val="28"/>
          <w:szCs w:val="28"/>
        </w:rPr>
        <w:t>и.о</w:t>
      </w:r>
      <w:proofErr w:type="spellEnd"/>
      <w:r w:rsidR="00C165B8">
        <w:rPr>
          <w:sz w:val="28"/>
          <w:szCs w:val="28"/>
        </w:rPr>
        <w:t>. </w:t>
      </w:r>
      <w:r w:rsidRPr="00F16A37">
        <w:rPr>
          <w:sz w:val="28"/>
          <w:szCs w:val="28"/>
        </w:rPr>
        <w:t xml:space="preserve">министра здравоохранения Республики </w:t>
      </w:r>
      <w:r w:rsidRPr="00F16A37">
        <w:rPr>
          <w:sz w:val="28"/>
          <w:szCs w:val="28"/>
        </w:rPr>
        <w:br/>
        <w:t xml:space="preserve">Марий Эл </w:t>
      </w:r>
      <w:proofErr w:type="spellStart"/>
      <w:r w:rsidR="00C165B8">
        <w:rPr>
          <w:sz w:val="28"/>
          <w:szCs w:val="28"/>
        </w:rPr>
        <w:t>Бастраковой</w:t>
      </w:r>
      <w:proofErr w:type="spellEnd"/>
      <w:r w:rsidR="00C165B8">
        <w:rPr>
          <w:sz w:val="28"/>
          <w:szCs w:val="28"/>
        </w:rPr>
        <w:t xml:space="preserve"> Т.А</w:t>
      </w:r>
      <w:r w:rsidRPr="00F16A37">
        <w:rPr>
          <w:sz w:val="28"/>
          <w:szCs w:val="28"/>
        </w:rPr>
        <w:t xml:space="preserve">., министра труда и социальной защиты Республики Марий Эл Островской М.А., министра образования и науки Республики Марий Эл Ревуцкой Л.А., председателя Комитета </w:t>
      </w:r>
      <w:r w:rsidRPr="00F16A37">
        <w:rPr>
          <w:sz w:val="28"/>
          <w:szCs w:val="28"/>
        </w:rPr>
        <w:br/>
        <w:t>молодежной политик</w:t>
      </w:r>
      <w:r w:rsidR="00893FE3">
        <w:rPr>
          <w:sz w:val="28"/>
          <w:szCs w:val="28"/>
        </w:rPr>
        <w:t>и</w:t>
      </w:r>
      <w:r w:rsidRPr="00F16A37">
        <w:rPr>
          <w:sz w:val="28"/>
          <w:szCs w:val="28"/>
        </w:rPr>
        <w:t xml:space="preserve"> Республике Марий Эл Игошина С.Ю. принять </w:t>
      </w:r>
      <w:r w:rsidR="00893FE3">
        <w:rPr>
          <w:sz w:val="28"/>
          <w:szCs w:val="28"/>
        </w:rPr>
        <w:br/>
      </w:r>
      <w:r w:rsidRPr="00F16A37">
        <w:rPr>
          <w:sz w:val="28"/>
          <w:szCs w:val="28"/>
        </w:rPr>
        <w:t>к сведению.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1.2. </w:t>
      </w:r>
      <w:proofErr w:type="gramStart"/>
      <w:r w:rsidRPr="00F16A37">
        <w:rPr>
          <w:sz w:val="28"/>
          <w:szCs w:val="28"/>
        </w:rPr>
        <w:t>Комиссия отмечает, что орган</w:t>
      </w:r>
      <w:r w:rsidR="005E1EE4">
        <w:rPr>
          <w:sz w:val="28"/>
          <w:szCs w:val="28"/>
        </w:rPr>
        <w:t>ы</w:t>
      </w:r>
      <w:r w:rsidRPr="00F16A37">
        <w:rPr>
          <w:sz w:val="28"/>
          <w:szCs w:val="28"/>
        </w:rPr>
        <w:t xml:space="preserve"> исполнительной власти Республики Марий Эл продолжают </w:t>
      </w:r>
      <w:r w:rsidR="002632F6">
        <w:rPr>
          <w:sz w:val="28"/>
          <w:szCs w:val="28"/>
        </w:rPr>
        <w:t>выполнять</w:t>
      </w:r>
      <w:r w:rsidR="005E1EE4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мероприятия </w:t>
      </w:r>
      <w:r w:rsidR="005E1EE4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 ноября 2020 г. № 733, и перечня </w:t>
      </w:r>
      <w:r w:rsidRPr="00F16A37">
        <w:rPr>
          <w:bCs/>
          <w:sz w:val="28"/>
          <w:szCs w:val="28"/>
          <w:lang w:bidi="ru-RU"/>
        </w:rPr>
        <w:t>приоритетных направлений реализации Стратегии государственной</w:t>
      </w:r>
      <w:r w:rsidR="005E1EE4">
        <w:rPr>
          <w:bCs/>
          <w:sz w:val="28"/>
          <w:szCs w:val="28"/>
          <w:lang w:bidi="ru-RU"/>
        </w:rPr>
        <w:t xml:space="preserve"> </w:t>
      </w:r>
      <w:r w:rsidRPr="00F16A37">
        <w:rPr>
          <w:bCs/>
          <w:sz w:val="28"/>
          <w:szCs w:val="28"/>
          <w:lang w:bidi="ru-RU"/>
        </w:rPr>
        <w:t>антинаркотической политики Российской Федерации на период</w:t>
      </w:r>
      <w:r w:rsidR="005E1EE4">
        <w:rPr>
          <w:bCs/>
          <w:sz w:val="28"/>
          <w:szCs w:val="28"/>
          <w:lang w:bidi="ru-RU"/>
        </w:rPr>
        <w:t xml:space="preserve"> </w:t>
      </w:r>
      <w:r w:rsidRPr="00F16A37">
        <w:rPr>
          <w:bCs/>
          <w:sz w:val="28"/>
          <w:szCs w:val="28"/>
          <w:lang w:bidi="ru-RU"/>
        </w:rPr>
        <w:t>до 2030 года на территории Республики Марий Эл, утвержденного Указом Главы</w:t>
      </w:r>
      <w:proofErr w:type="gramEnd"/>
      <w:r w:rsidRPr="00F16A37">
        <w:rPr>
          <w:bCs/>
          <w:sz w:val="28"/>
          <w:szCs w:val="28"/>
          <w:lang w:bidi="ru-RU"/>
        </w:rPr>
        <w:t xml:space="preserve"> Республики Марий Эл от 29 декабря 2020 г. № 255,</w:t>
      </w:r>
      <w:r w:rsidRPr="00F16A37">
        <w:rPr>
          <w:sz w:val="28"/>
          <w:szCs w:val="28"/>
        </w:rPr>
        <w:t xml:space="preserve"> направленных на противодействие распространению наркотиков.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На территории Республики Марий Эл к приоритетным направлениям реализации Стратегия относятся: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совершенствование антинаркотической деятельности и государственного </w:t>
      </w:r>
      <w:proofErr w:type="gramStart"/>
      <w:r w:rsidRPr="00F16A37">
        <w:rPr>
          <w:sz w:val="28"/>
          <w:szCs w:val="28"/>
        </w:rPr>
        <w:t>контроля за</w:t>
      </w:r>
      <w:proofErr w:type="gramEnd"/>
      <w:r w:rsidRPr="00F16A37">
        <w:rPr>
          <w:sz w:val="28"/>
          <w:szCs w:val="28"/>
        </w:rPr>
        <w:t xml:space="preserve"> оборотом наркотиков;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профилактика и раннее выявление незаконного потребления наркотиков;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сокращение числа лиц, у которых диагностированы наркомания или пагубное (с вредными последствиями) потребление наркотиков;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 целью выполнения задачи по специальной подготовке кадров </w:t>
      </w:r>
      <w:r w:rsidRPr="00F16A37">
        <w:rPr>
          <w:sz w:val="28"/>
          <w:szCs w:val="28"/>
        </w:rPr>
        <w:br/>
        <w:t xml:space="preserve">в сфере профилактики незаконного потребления наркотиков в 2022 году Министерством здравоохранения Республики Марий Эл проведены следующие мероприятия: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12 врачей - психиатров-наркологов  </w:t>
      </w:r>
      <w:r w:rsidR="00F11770">
        <w:rPr>
          <w:sz w:val="28"/>
          <w:szCs w:val="28"/>
        </w:rPr>
        <w:t>ГБУ Республики Марий Эл «</w:t>
      </w:r>
      <w:r w:rsidRPr="00F16A37">
        <w:rPr>
          <w:sz w:val="28"/>
          <w:szCs w:val="28"/>
        </w:rPr>
        <w:t>Республиканск</w:t>
      </w:r>
      <w:r w:rsidR="00F11770">
        <w:rPr>
          <w:sz w:val="28"/>
          <w:szCs w:val="28"/>
        </w:rPr>
        <w:t>ий</w:t>
      </w:r>
      <w:r w:rsidRPr="00F16A37">
        <w:rPr>
          <w:sz w:val="28"/>
          <w:szCs w:val="28"/>
        </w:rPr>
        <w:t xml:space="preserve">  наркологическ</w:t>
      </w:r>
      <w:r w:rsidR="00F11770">
        <w:rPr>
          <w:sz w:val="28"/>
          <w:szCs w:val="28"/>
        </w:rPr>
        <w:t>ий</w:t>
      </w:r>
      <w:r w:rsidRPr="00F16A37">
        <w:rPr>
          <w:sz w:val="28"/>
          <w:szCs w:val="28"/>
        </w:rPr>
        <w:t xml:space="preserve"> диспансер</w:t>
      </w:r>
      <w:r w:rsidR="00F11770">
        <w:rPr>
          <w:sz w:val="28"/>
          <w:szCs w:val="28"/>
        </w:rPr>
        <w:t>»</w:t>
      </w:r>
      <w:r w:rsidRPr="00F16A37">
        <w:rPr>
          <w:sz w:val="28"/>
          <w:szCs w:val="28"/>
        </w:rPr>
        <w:t xml:space="preserve"> </w:t>
      </w:r>
      <w:r w:rsidR="00F11770" w:rsidRPr="00F16A37">
        <w:rPr>
          <w:sz w:val="28"/>
          <w:szCs w:val="28"/>
        </w:rPr>
        <w:t>(далее </w:t>
      </w:r>
      <w:proofErr w:type="gramStart"/>
      <w:r w:rsidR="00F11770" w:rsidRPr="00F16A37">
        <w:rPr>
          <w:sz w:val="28"/>
          <w:szCs w:val="28"/>
        </w:rPr>
        <w:t>-Р</w:t>
      </w:r>
      <w:proofErr w:type="gramEnd"/>
      <w:r w:rsidR="00F11770" w:rsidRPr="00F16A37">
        <w:rPr>
          <w:sz w:val="28"/>
          <w:szCs w:val="28"/>
        </w:rPr>
        <w:t>еспубликанский наркологический диспансер)</w:t>
      </w:r>
      <w:r w:rsidR="00F11770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прошли 36-часовой цикл повышения квалификации по теме «Актуальные вопросы диагностики, лечения и профилактики наркологических расстройств» </w:t>
      </w:r>
      <w:r w:rsidR="002632F6">
        <w:rPr>
          <w:sz w:val="28"/>
          <w:szCs w:val="28"/>
        </w:rPr>
        <w:br/>
      </w:r>
      <w:r w:rsidRPr="00F16A37">
        <w:rPr>
          <w:sz w:val="28"/>
          <w:szCs w:val="28"/>
        </w:rPr>
        <w:t>(ООО «Федеральный центр непрерывного медицинского и фармацевтического образования»);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lastRenderedPageBreak/>
        <w:t xml:space="preserve">10 врачей - психиатров-наркологов и 1 медицинский психолог наркологического диспансера прошли 72-часовой цикл повышения квалификации по теме «Медицинская и социальная реабилитация </w:t>
      </w:r>
      <w:r w:rsidRPr="00F16A37">
        <w:rPr>
          <w:sz w:val="28"/>
          <w:szCs w:val="28"/>
        </w:rPr>
        <w:br/>
        <w:t xml:space="preserve">в наркологии» на базе федерального государственного бюджетно учреждения «Национальный исследовательский центр психиатрии и наркологии имени </w:t>
      </w:r>
      <w:proofErr w:type="spellStart"/>
      <w:r w:rsidRPr="00F16A37">
        <w:rPr>
          <w:sz w:val="28"/>
          <w:szCs w:val="28"/>
        </w:rPr>
        <w:t>В.П.Сербского</w:t>
      </w:r>
      <w:proofErr w:type="spellEnd"/>
      <w:r w:rsidRPr="00F16A37">
        <w:rPr>
          <w:sz w:val="28"/>
          <w:szCs w:val="28"/>
        </w:rPr>
        <w:t>»;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 врач - психиатр-нарколог </w:t>
      </w:r>
      <w:r w:rsidR="00F11770">
        <w:rPr>
          <w:sz w:val="28"/>
          <w:szCs w:val="28"/>
        </w:rPr>
        <w:t xml:space="preserve">Республиканского </w:t>
      </w:r>
      <w:r w:rsidRPr="00F16A37">
        <w:rPr>
          <w:sz w:val="28"/>
          <w:szCs w:val="28"/>
        </w:rPr>
        <w:t xml:space="preserve">наркологического диспансера прошел  профессиональную переподготовку </w:t>
      </w:r>
      <w:r w:rsidR="00F11770">
        <w:rPr>
          <w:sz w:val="28"/>
          <w:szCs w:val="28"/>
        </w:rPr>
        <w:br/>
      </w:r>
      <w:r w:rsidRPr="00F16A37">
        <w:rPr>
          <w:sz w:val="28"/>
          <w:szCs w:val="28"/>
        </w:rPr>
        <w:t>по специальности «Психотерапия» на базе Академии повышения квалификации и професси</w:t>
      </w:r>
      <w:r w:rsidR="002632F6">
        <w:rPr>
          <w:sz w:val="28"/>
          <w:szCs w:val="28"/>
        </w:rPr>
        <w:t>ональной переподготовки (Ростов-</w:t>
      </w:r>
      <w:r w:rsidRPr="00F16A37">
        <w:rPr>
          <w:sz w:val="28"/>
          <w:szCs w:val="28"/>
        </w:rPr>
        <w:t>на</w:t>
      </w:r>
      <w:r w:rsidR="002632F6">
        <w:rPr>
          <w:sz w:val="28"/>
          <w:szCs w:val="28"/>
        </w:rPr>
        <w:t>-</w:t>
      </w:r>
      <w:r w:rsidRPr="00F16A37">
        <w:rPr>
          <w:sz w:val="28"/>
          <w:szCs w:val="28"/>
        </w:rPr>
        <w:t>Дону);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19 средних медицинских работников (медицинских сестер, фельдшеров) наркологического диспансера прошли 36-часовой цикл повышения квалификации по теме «Актуальные вопросы диагностики </w:t>
      </w:r>
      <w:r w:rsidR="008A6ED2">
        <w:rPr>
          <w:sz w:val="28"/>
          <w:szCs w:val="28"/>
        </w:rPr>
        <w:br/>
      </w:r>
      <w:r w:rsidRPr="00F16A37">
        <w:rPr>
          <w:sz w:val="28"/>
          <w:szCs w:val="28"/>
        </w:rPr>
        <w:t>и лечения наркологических расстройств» на базе Йошкар-Олинского медицинского колледжа.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proofErr w:type="gramStart"/>
      <w:r w:rsidRPr="00F16A37">
        <w:rPr>
          <w:sz w:val="28"/>
          <w:szCs w:val="28"/>
        </w:rPr>
        <w:t xml:space="preserve">В 2022 году специалистами наркологического диспансера (врачами - психиатрами-наркологами, медицинскими психологами) проведено три обучающих семинара для медицинских работников (фельдшеров, медицинских сестер) по вопросам профилактики  и ранних признаков  употребления психоактивных веществ с охватом 45 человек, один обучающий семинар для заместителей главных врачей </w:t>
      </w:r>
      <w:r w:rsidRPr="00F16A37">
        <w:rPr>
          <w:sz w:val="28"/>
          <w:szCs w:val="28"/>
        </w:rPr>
        <w:br/>
        <w:t>по медицинской части медицинских организаций, оказывающих первичную медико-санитарную помощь, на тему «Работа с лицами группы риска» и один обучающий семинар</w:t>
      </w:r>
      <w:proofErr w:type="gramEnd"/>
      <w:r w:rsidRPr="00F16A37">
        <w:rPr>
          <w:sz w:val="28"/>
          <w:szCs w:val="28"/>
        </w:rPr>
        <w:t xml:space="preserve"> для психологов и специалистов по социальной работе </w:t>
      </w:r>
      <w:r w:rsidR="002632F6" w:rsidRPr="002632F6">
        <w:rPr>
          <w:sz w:val="28"/>
          <w:szCs w:val="28"/>
        </w:rPr>
        <w:t xml:space="preserve">ГБУ Республики Марий Эл «Республиканский центр психолого-педагогической и социальной помощи населению «Доверие» </w:t>
      </w:r>
      <w:r w:rsidR="002632F6">
        <w:rPr>
          <w:sz w:val="28"/>
          <w:szCs w:val="28"/>
        </w:rPr>
        <w:t>(далее - </w:t>
      </w:r>
      <w:r w:rsidRPr="00F16A37">
        <w:rPr>
          <w:sz w:val="28"/>
          <w:szCs w:val="28"/>
        </w:rPr>
        <w:t>центр «Доверие»</w:t>
      </w:r>
      <w:r w:rsidR="002632F6">
        <w:rPr>
          <w:sz w:val="28"/>
          <w:szCs w:val="28"/>
        </w:rPr>
        <w:t>)</w:t>
      </w:r>
      <w:r w:rsidRPr="00F16A37">
        <w:rPr>
          <w:sz w:val="28"/>
          <w:szCs w:val="28"/>
        </w:rPr>
        <w:t>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 рамках первичной профилактики потребления психоактивных веществ несовершеннолетними и молодежью в 2022 году сотрудниками Республиканск</w:t>
      </w:r>
      <w:r w:rsidR="00F11770">
        <w:rPr>
          <w:sz w:val="28"/>
          <w:szCs w:val="28"/>
        </w:rPr>
        <w:t>ого</w:t>
      </w:r>
      <w:r w:rsidRPr="00F16A37">
        <w:rPr>
          <w:sz w:val="28"/>
          <w:szCs w:val="28"/>
        </w:rPr>
        <w:t xml:space="preserve"> наркологическ</w:t>
      </w:r>
      <w:r w:rsidR="00F11770">
        <w:rPr>
          <w:sz w:val="28"/>
          <w:szCs w:val="28"/>
        </w:rPr>
        <w:t>ого</w:t>
      </w:r>
      <w:r w:rsidRPr="00F16A37">
        <w:rPr>
          <w:sz w:val="28"/>
          <w:szCs w:val="28"/>
        </w:rPr>
        <w:t xml:space="preserve"> диспансер</w:t>
      </w:r>
      <w:r w:rsidR="00F11770">
        <w:rPr>
          <w:sz w:val="28"/>
          <w:szCs w:val="28"/>
        </w:rPr>
        <w:t>а</w:t>
      </w:r>
      <w:r w:rsidRPr="00F16A37">
        <w:rPr>
          <w:sz w:val="28"/>
          <w:szCs w:val="28"/>
        </w:rPr>
        <w:t xml:space="preserve">: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осуществлено 54 выхода в образовательные организации, где </w:t>
      </w:r>
      <w:r w:rsidR="002632F6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для </w:t>
      </w:r>
      <w:proofErr w:type="gramStart"/>
      <w:r w:rsidRPr="00F16A37">
        <w:rPr>
          <w:sz w:val="28"/>
          <w:szCs w:val="28"/>
        </w:rPr>
        <w:t>обучающихся</w:t>
      </w:r>
      <w:proofErr w:type="gramEnd"/>
      <w:r w:rsidRPr="00F16A37">
        <w:rPr>
          <w:sz w:val="28"/>
          <w:szCs w:val="28"/>
        </w:rPr>
        <w:t xml:space="preserve"> были проведены тематические беседы, лекции, </w:t>
      </w:r>
      <w:proofErr w:type="spellStart"/>
      <w:r w:rsidRPr="00F16A37">
        <w:rPr>
          <w:sz w:val="28"/>
          <w:szCs w:val="28"/>
        </w:rPr>
        <w:t>кинотренинги</w:t>
      </w:r>
      <w:proofErr w:type="spellEnd"/>
      <w:r w:rsidRPr="00F16A37">
        <w:rPr>
          <w:sz w:val="28"/>
          <w:szCs w:val="28"/>
        </w:rPr>
        <w:t xml:space="preserve">, </w:t>
      </w:r>
      <w:proofErr w:type="spellStart"/>
      <w:r w:rsidRPr="00F16A37">
        <w:rPr>
          <w:sz w:val="28"/>
          <w:szCs w:val="28"/>
        </w:rPr>
        <w:t>квесты</w:t>
      </w:r>
      <w:proofErr w:type="spellEnd"/>
      <w:r w:rsidRPr="00F16A37">
        <w:rPr>
          <w:sz w:val="28"/>
          <w:szCs w:val="28"/>
        </w:rPr>
        <w:t>. Охват составил 3 708 человек;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растиражирован и распространен тематический материал: памятки  «Осторожно, спайс!», «Синтетический наркотик альфа </w:t>
      </w:r>
      <w:r w:rsidR="002632F6">
        <w:rPr>
          <w:sz w:val="28"/>
          <w:szCs w:val="28"/>
        </w:rPr>
        <w:t>-</w:t>
      </w:r>
      <w:r w:rsidRPr="00F16A37">
        <w:rPr>
          <w:sz w:val="28"/>
          <w:szCs w:val="28"/>
        </w:rPr>
        <w:t xml:space="preserve"> ПВП</w:t>
      </w:r>
      <w:r w:rsidR="002632F6">
        <w:rPr>
          <w:sz w:val="28"/>
          <w:szCs w:val="28"/>
        </w:rPr>
        <w:t>,</w:t>
      </w:r>
      <w:r w:rsidRPr="00F16A37">
        <w:rPr>
          <w:sz w:val="28"/>
          <w:szCs w:val="28"/>
        </w:rPr>
        <w:t xml:space="preserve"> или </w:t>
      </w:r>
      <w:proofErr w:type="spellStart"/>
      <w:r w:rsidRPr="00F16A37">
        <w:rPr>
          <w:sz w:val="28"/>
          <w:szCs w:val="28"/>
        </w:rPr>
        <w:t>флакка</w:t>
      </w:r>
      <w:proofErr w:type="spellEnd"/>
      <w:r w:rsidRPr="00F16A37">
        <w:rPr>
          <w:sz w:val="28"/>
          <w:szCs w:val="28"/>
        </w:rPr>
        <w:t xml:space="preserve"> («Скорость»)», «Здоровье или алкоголь?», «Пиво и энергетические напитки», «Алкоголизм! Проверь себя!», «Пять причин бросить курить», «</w:t>
      </w:r>
      <w:proofErr w:type="spellStart"/>
      <w:r w:rsidRPr="00F16A37">
        <w:rPr>
          <w:sz w:val="28"/>
          <w:szCs w:val="28"/>
        </w:rPr>
        <w:t>Снюс</w:t>
      </w:r>
      <w:proofErr w:type="spellEnd"/>
      <w:r w:rsidRPr="00F16A37">
        <w:rPr>
          <w:sz w:val="28"/>
          <w:szCs w:val="28"/>
        </w:rPr>
        <w:t xml:space="preserve"> и </w:t>
      </w:r>
      <w:proofErr w:type="spellStart"/>
      <w:r w:rsidRPr="00F16A37">
        <w:rPr>
          <w:sz w:val="28"/>
          <w:szCs w:val="28"/>
        </w:rPr>
        <w:t>нетабачный</w:t>
      </w:r>
      <w:proofErr w:type="spellEnd"/>
      <w:r w:rsidRPr="00F16A37">
        <w:rPr>
          <w:sz w:val="28"/>
          <w:szCs w:val="28"/>
        </w:rPr>
        <w:t xml:space="preserve"> никотин», «</w:t>
      </w:r>
      <w:proofErr w:type="spellStart"/>
      <w:r w:rsidRPr="00F16A37">
        <w:rPr>
          <w:sz w:val="28"/>
          <w:szCs w:val="28"/>
        </w:rPr>
        <w:t>Насвай</w:t>
      </w:r>
      <w:proofErr w:type="spellEnd"/>
      <w:r w:rsidRPr="00F16A37">
        <w:rPr>
          <w:sz w:val="28"/>
          <w:szCs w:val="28"/>
        </w:rPr>
        <w:t>: только факты» (1 000 экземпляров).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2022 году с целью информирования родительской общественности по вопросам профилактики и ранних признаках употребления психоактивных веществ: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 проведено пять  лекций врача - психиатра-нарколога  </w:t>
      </w:r>
      <w:r w:rsidR="002632F6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для родителей на тему «Профилактика и ранние признаки употребления </w:t>
      </w:r>
      <w:r w:rsidRPr="00F16A37">
        <w:rPr>
          <w:sz w:val="28"/>
          <w:szCs w:val="28"/>
        </w:rPr>
        <w:lastRenderedPageBreak/>
        <w:t xml:space="preserve">психоактивных веществ несовершеннолетними», охват составил </w:t>
      </w:r>
      <w:r w:rsidRPr="00F16A37">
        <w:rPr>
          <w:sz w:val="28"/>
          <w:szCs w:val="28"/>
        </w:rPr>
        <w:br/>
        <w:t>310 человек;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 растиражирован и распространен тематический материал </w:t>
      </w:r>
      <w:r w:rsidR="008A6ED2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для родителей: памятки  «Подросток и вейпы», «Убийственная мода: СНЮС и </w:t>
      </w:r>
      <w:proofErr w:type="spellStart"/>
      <w:r w:rsidRPr="00F16A37">
        <w:rPr>
          <w:sz w:val="28"/>
          <w:szCs w:val="28"/>
        </w:rPr>
        <w:t>нетабачный</w:t>
      </w:r>
      <w:proofErr w:type="spellEnd"/>
      <w:r w:rsidRPr="00F16A37">
        <w:rPr>
          <w:sz w:val="28"/>
          <w:szCs w:val="28"/>
        </w:rPr>
        <w:t xml:space="preserve"> никотин», тираж составил 300 </w:t>
      </w:r>
      <w:proofErr w:type="spellStart"/>
      <w:r w:rsidRPr="00F16A37">
        <w:rPr>
          <w:sz w:val="28"/>
          <w:szCs w:val="28"/>
        </w:rPr>
        <w:t>экземляров</w:t>
      </w:r>
      <w:proofErr w:type="spellEnd"/>
      <w:r w:rsidRPr="00F16A37">
        <w:rPr>
          <w:sz w:val="28"/>
          <w:szCs w:val="28"/>
        </w:rPr>
        <w:t>;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 </w:t>
      </w:r>
      <w:proofErr w:type="gramStart"/>
      <w:r w:rsidRPr="00F16A37">
        <w:rPr>
          <w:sz w:val="28"/>
          <w:szCs w:val="28"/>
        </w:rPr>
        <w:t xml:space="preserve">на сайте Республиканского наркологического диспансера </w:t>
      </w:r>
      <w:hyperlink r:id="rId9" w:history="1">
        <w:r w:rsidRPr="00F16A37">
          <w:rPr>
            <w:color w:val="000000"/>
            <w:sz w:val="28"/>
            <w:szCs w:val="28"/>
          </w:rPr>
          <w:t>www.stopnarkotik12.ru</w:t>
        </w:r>
      </w:hyperlink>
      <w:r w:rsidRPr="00F16A37">
        <w:rPr>
          <w:sz w:val="28"/>
          <w:szCs w:val="28"/>
        </w:rPr>
        <w:t xml:space="preserve"> и в социальной сети «ВКонтакте» в сообществе «ГБУ РМЭ «РНД»  размещен информационно-тематический материал «Алгоритм оказания помощи подросткам, находящимся в опьянении психоактивными веществами», «</w:t>
      </w:r>
      <w:r w:rsidRPr="00F16A37">
        <w:rPr>
          <w:bCs/>
          <w:sz w:val="28"/>
          <w:szCs w:val="28"/>
        </w:rPr>
        <w:t>Типовые реакции и заблуждения родственников наркоманов»,</w:t>
      </w:r>
      <w:r w:rsidRPr="00F16A37">
        <w:rPr>
          <w:sz w:val="28"/>
          <w:szCs w:val="28"/>
        </w:rPr>
        <w:t xml:space="preserve"> «</w:t>
      </w:r>
      <w:r w:rsidRPr="00F16A37">
        <w:rPr>
          <w:bCs/>
          <w:sz w:val="28"/>
          <w:szCs w:val="28"/>
        </w:rPr>
        <w:t>Подросток в семье</w:t>
      </w:r>
      <w:r w:rsidR="008A6ED2">
        <w:rPr>
          <w:bCs/>
          <w:sz w:val="28"/>
          <w:szCs w:val="28"/>
        </w:rPr>
        <w:t>,</w:t>
      </w:r>
      <w:r w:rsidRPr="00F16A37">
        <w:rPr>
          <w:bCs/>
          <w:sz w:val="28"/>
          <w:szCs w:val="28"/>
        </w:rPr>
        <w:t xml:space="preserve"> или как уберечь ребенка от плохой компании»,</w:t>
      </w:r>
      <w:r w:rsidRPr="00F16A37">
        <w:rPr>
          <w:b/>
          <w:sz w:val="28"/>
          <w:szCs w:val="28"/>
        </w:rPr>
        <w:t xml:space="preserve"> </w:t>
      </w:r>
      <w:r w:rsidRPr="00F16A37">
        <w:rPr>
          <w:sz w:val="28"/>
          <w:szCs w:val="28"/>
        </w:rPr>
        <w:t>«Мифы и заблуждения об электронных сигаретах», «</w:t>
      </w:r>
      <w:proofErr w:type="spellStart"/>
      <w:r w:rsidRPr="00F16A37">
        <w:rPr>
          <w:sz w:val="28"/>
          <w:szCs w:val="28"/>
        </w:rPr>
        <w:t>Сниффинг</w:t>
      </w:r>
      <w:proofErr w:type="spellEnd"/>
      <w:r w:rsidRPr="00F16A37">
        <w:rPr>
          <w:sz w:val="28"/>
          <w:szCs w:val="28"/>
        </w:rPr>
        <w:t xml:space="preserve"> - опасное увлечение подростков». </w:t>
      </w:r>
      <w:proofErr w:type="gramEnd"/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Специалисты </w:t>
      </w:r>
      <w:r w:rsidR="00F11770">
        <w:rPr>
          <w:sz w:val="28"/>
          <w:szCs w:val="28"/>
        </w:rPr>
        <w:t xml:space="preserve">Республиканского </w:t>
      </w:r>
      <w:r w:rsidRPr="00F16A37">
        <w:rPr>
          <w:sz w:val="28"/>
          <w:szCs w:val="28"/>
        </w:rPr>
        <w:t xml:space="preserve">наркологического диспансера принимали активное участие в проведении республиканских акций, профилактических мероприятий с детьми и молодежью </w:t>
      </w:r>
      <w:r w:rsidR="00391603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по противодействию злоупотреблению наркотиками и их незаконному обороту. </w:t>
      </w:r>
    </w:p>
    <w:p w:rsidR="00F16A37" w:rsidRPr="00F16A37" w:rsidRDefault="00F16A37" w:rsidP="00F16A37">
      <w:pPr>
        <w:ind w:firstLine="851"/>
        <w:jc w:val="both"/>
        <w:rPr>
          <w:b/>
          <w:sz w:val="28"/>
          <w:szCs w:val="28"/>
        </w:rPr>
      </w:pPr>
      <w:r w:rsidRPr="00F16A37">
        <w:rPr>
          <w:bCs/>
          <w:sz w:val="28"/>
          <w:szCs w:val="28"/>
        </w:rPr>
        <w:t xml:space="preserve">В </w:t>
      </w:r>
      <w:r w:rsidRPr="00F16A37">
        <w:rPr>
          <w:sz w:val="28"/>
          <w:szCs w:val="28"/>
        </w:rPr>
        <w:t xml:space="preserve"> рамках антинаркотических мероприятий проведены выступления на радио «МЭТР-Радио» и телевидении «МЭТР-ТВ» врачей - психиатров-наркологов на темы «Медицинские последствия употребления психоактивных веществ», «Организация работы врача </w:t>
      </w:r>
      <w:proofErr w:type="gramStart"/>
      <w:r w:rsidRPr="00F16A37">
        <w:rPr>
          <w:sz w:val="28"/>
          <w:szCs w:val="28"/>
        </w:rPr>
        <w:t>-п</w:t>
      </w:r>
      <w:proofErr w:type="gramEnd"/>
      <w:r w:rsidRPr="00F16A37">
        <w:rPr>
          <w:sz w:val="28"/>
          <w:szCs w:val="28"/>
        </w:rPr>
        <w:t>сихиатра-нарколога в диспансере».</w:t>
      </w:r>
    </w:p>
    <w:p w:rsidR="00F16A37" w:rsidRPr="00F16A37" w:rsidRDefault="00F16A37" w:rsidP="00F16A37">
      <w:pPr>
        <w:ind w:firstLine="851"/>
        <w:jc w:val="both"/>
        <w:rPr>
          <w:b/>
          <w:sz w:val="28"/>
          <w:szCs w:val="28"/>
        </w:rPr>
      </w:pPr>
      <w:r w:rsidRPr="00F16A37">
        <w:rPr>
          <w:sz w:val="28"/>
          <w:szCs w:val="28"/>
        </w:rPr>
        <w:t>В 2022 году прошли лечение в наркологических отделениях республики 2 197 человек, в том числе 10 несовершеннолетних, из них 267 человек, употребляющих наркотические средства с немедицинской целью, в том числе 4 несовершеннолетних (2021 год - </w:t>
      </w:r>
      <w:r w:rsidRPr="00F16A37">
        <w:rPr>
          <w:bCs/>
          <w:sz w:val="28"/>
          <w:szCs w:val="28"/>
        </w:rPr>
        <w:t xml:space="preserve">1 742  и </w:t>
      </w:r>
      <w:r w:rsidRPr="00F16A37">
        <w:rPr>
          <w:bCs/>
          <w:sz w:val="28"/>
          <w:szCs w:val="28"/>
        </w:rPr>
        <w:br/>
        <w:t>229 человек  соответственно).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bCs/>
          <w:sz w:val="28"/>
          <w:szCs w:val="28"/>
        </w:rPr>
        <w:t xml:space="preserve">В 2022 году в Республиканском наркологическом диспансере прошли стационарный курс медицинской реабилитации 83 человека  (несовершеннолетних не было), из них  22 человека, потребляющие наркотические средства  с немедицинской целью. </w:t>
      </w:r>
      <w:r w:rsidRPr="00F16A37">
        <w:rPr>
          <w:sz w:val="28"/>
          <w:szCs w:val="28"/>
        </w:rPr>
        <w:t>В 2021 году -</w:t>
      </w:r>
      <w:r w:rsidRPr="00F16A37">
        <w:rPr>
          <w:sz w:val="28"/>
          <w:szCs w:val="28"/>
        </w:rPr>
        <w:br/>
        <w:t>64 человека, из них  19 человек</w:t>
      </w:r>
      <w:r w:rsidRPr="00F16A37">
        <w:rPr>
          <w:bCs/>
          <w:sz w:val="28"/>
          <w:szCs w:val="28"/>
        </w:rPr>
        <w:t>, употребляющих наркотические средства  с немедицинской целью</w:t>
      </w:r>
      <w:r w:rsidRPr="00F16A37">
        <w:rPr>
          <w:sz w:val="28"/>
          <w:szCs w:val="28"/>
        </w:rPr>
        <w:t>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 целью мотивации пациентов наркологического профиля </w:t>
      </w:r>
      <w:r w:rsidRPr="00F16A37">
        <w:rPr>
          <w:sz w:val="28"/>
          <w:szCs w:val="28"/>
        </w:rPr>
        <w:br/>
        <w:t xml:space="preserve">к дальнейшему лечению и участию в различных реабилитационных программах на базе наркологического отделения Республиканского наркологического диспансера функционирует программа раннего этапа реабилитации «Источник» (мотивационная программа). В 2022 году  данную программу прошли 390 человек, в том числе </w:t>
      </w:r>
      <w:r w:rsidRPr="00F16A37">
        <w:rPr>
          <w:sz w:val="28"/>
          <w:szCs w:val="28"/>
        </w:rPr>
        <w:br/>
        <w:t>82  наркозависимых (21</w:t>
      </w:r>
      <w:r w:rsidR="008A6ED2">
        <w:rPr>
          <w:sz w:val="28"/>
          <w:szCs w:val="28"/>
        </w:rPr>
        <w:t> </w:t>
      </w:r>
      <w:r w:rsidRPr="00F16A37">
        <w:rPr>
          <w:sz w:val="28"/>
          <w:szCs w:val="28"/>
        </w:rPr>
        <w:t xml:space="preserve">%) (2021 год - 283 человека, в том числе </w:t>
      </w:r>
      <w:r w:rsidRPr="00F16A37">
        <w:rPr>
          <w:sz w:val="28"/>
          <w:szCs w:val="28"/>
        </w:rPr>
        <w:br/>
        <w:t>96 наркозависимых, или 33,9</w:t>
      </w:r>
      <w:r w:rsidR="008A6ED2">
        <w:rPr>
          <w:sz w:val="28"/>
          <w:szCs w:val="28"/>
        </w:rPr>
        <w:t> </w:t>
      </w:r>
      <w:r w:rsidRPr="00F16A37">
        <w:rPr>
          <w:sz w:val="28"/>
          <w:szCs w:val="28"/>
        </w:rPr>
        <w:t>%).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sz w:val="28"/>
          <w:szCs w:val="28"/>
        </w:rPr>
        <w:t xml:space="preserve">В амбулаторные программы реабилитации было вновь включено 95 человек, из них потребляющих наркотические средства </w:t>
      </w:r>
      <w:r w:rsidRPr="00F16A37">
        <w:rPr>
          <w:sz w:val="28"/>
          <w:szCs w:val="28"/>
        </w:rPr>
        <w:br/>
      </w:r>
      <w:r w:rsidRPr="00F16A37">
        <w:rPr>
          <w:sz w:val="28"/>
          <w:szCs w:val="28"/>
        </w:rPr>
        <w:lastRenderedPageBreak/>
        <w:t xml:space="preserve">с немедицинской целью - 62 человека (65,3 %). Всего посещают амбулаторные программы реабилитации 86 человек, в том числе </w:t>
      </w:r>
      <w:r w:rsidRPr="00F16A37">
        <w:rPr>
          <w:sz w:val="28"/>
          <w:szCs w:val="28"/>
        </w:rPr>
        <w:br/>
        <w:t>53 наркопотребителя  (61,6</w:t>
      </w:r>
      <w:r w:rsidR="008A6ED2">
        <w:rPr>
          <w:sz w:val="28"/>
          <w:szCs w:val="28"/>
        </w:rPr>
        <w:t> </w:t>
      </w:r>
      <w:r w:rsidRPr="00F16A37">
        <w:rPr>
          <w:sz w:val="28"/>
          <w:szCs w:val="28"/>
        </w:rPr>
        <w:t xml:space="preserve">%) (2021 год - 101 человек, в том числе </w:t>
      </w:r>
      <w:r w:rsidRPr="00F16A37">
        <w:rPr>
          <w:sz w:val="28"/>
          <w:szCs w:val="28"/>
        </w:rPr>
        <w:br/>
        <w:t>66 человек, потребляющих наркотические средства с немедицинской целью, или 65,3</w:t>
      </w:r>
      <w:r w:rsidR="008A6ED2">
        <w:rPr>
          <w:sz w:val="28"/>
          <w:szCs w:val="28"/>
        </w:rPr>
        <w:t> </w:t>
      </w:r>
      <w:r w:rsidRPr="00F16A37">
        <w:rPr>
          <w:sz w:val="28"/>
          <w:szCs w:val="28"/>
        </w:rPr>
        <w:t>%).</w:t>
      </w:r>
      <w:r w:rsidRPr="00F16A37">
        <w:rPr>
          <w:bCs/>
          <w:sz w:val="28"/>
          <w:szCs w:val="28"/>
        </w:rPr>
        <w:t xml:space="preserve">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bCs/>
          <w:sz w:val="28"/>
          <w:szCs w:val="28"/>
        </w:rPr>
        <w:t xml:space="preserve">С целью профилактики рецидива заболеваний у пациентов и </w:t>
      </w:r>
      <w:r w:rsidRPr="00F16A37">
        <w:rPr>
          <w:bCs/>
          <w:sz w:val="28"/>
          <w:szCs w:val="28"/>
        </w:rPr>
        <w:br/>
        <w:t xml:space="preserve">их успешной социальной реабилитации проводится активная работа </w:t>
      </w:r>
      <w:r w:rsidRPr="00F16A37">
        <w:rPr>
          <w:bCs/>
          <w:sz w:val="28"/>
          <w:szCs w:val="28"/>
        </w:rPr>
        <w:br/>
        <w:t xml:space="preserve">с семьями. Для этого в наркологическом диспансере функционирует лечебно-реабилитационная программа </w:t>
      </w:r>
      <w:proofErr w:type="spellStart"/>
      <w:r w:rsidRPr="00F16A37">
        <w:rPr>
          <w:bCs/>
          <w:sz w:val="28"/>
          <w:szCs w:val="28"/>
        </w:rPr>
        <w:t>созависимых</w:t>
      </w:r>
      <w:proofErr w:type="spellEnd"/>
      <w:r w:rsidRPr="00F16A37">
        <w:rPr>
          <w:bCs/>
          <w:sz w:val="28"/>
          <w:szCs w:val="28"/>
        </w:rPr>
        <w:t xml:space="preserve"> «Надежда» </w:t>
      </w:r>
      <w:r w:rsidRPr="00F16A37">
        <w:rPr>
          <w:bCs/>
          <w:sz w:val="28"/>
          <w:szCs w:val="28"/>
        </w:rPr>
        <w:br/>
        <w:t>(для родителей, супругов химически зависимых пациентов). В данной программе в 2022 году  участвовали 32 человека (2021 год - 20 человек).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Деятельность Министерства труда и социальной защиты Республики Марий Эл (далее - Минтруд</w:t>
      </w:r>
      <w:r w:rsidR="008A6ED2">
        <w:rPr>
          <w:sz w:val="28"/>
          <w:szCs w:val="28"/>
        </w:rPr>
        <w:t>а</w:t>
      </w:r>
      <w:r w:rsidRPr="00F16A37">
        <w:rPr>
          <w:sz w:val="28"/>
          <w:szCs w:val="28"/>
        </w:rPr>
        <w:t xml:space="preserve"> и соцзащиты Республики Марий Эл) по реализации Стратегии государственной антинаркотической политики Российской Федерации на период </w:t>
      </w:r>
      <w:r w:rsidRPr="00F16A37">
        <w:rPr>
          <w:sz w:val="28"/>
          <w:szCs w:val="28"/>
        </w:rPr>
        <w:br/>
        <w:t xml:space="preserve">до 2030 года на территории Республики Марий Эл осуществлялась системно и целенаправленно в рамках приоритетных направлений деятельности.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целях совершенствования антинаркотической деятельности государственного </w:t>
      </w:r>
      <w:proofErr w:type="gramStart"/>
      <w:r w:rsidRPr="00F16A37">
        <w:rPr>
          <w:sz w:val="28"/>
          <w:szCs w:val="28"/>
        </w:rPr>
        <w:t>контроля за</w:t>
      </w:r>
      <w:proofErr w:type="gramEnd"/>
      <w:r w:rsidRPr="00F16A37">
        <w:rPr>
          <w:sz w:val="28"/>
          <w:szCs w:val="28"/>
        </w:rPr>
        <w:t xml:space="preserve"> оборотом наркотиков ведомством осуществлялось методическое сопровождение организаций социального обслуживания, осуществляющих деятельность по профилактике немедицинского потребления наркотиков и ресоциализации лиц, допускающих незаконное потребление наркотиков в немедицинских целях.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Так, в 2022 году совместно с Министерством внутренних дел </w:t>
      </w:r>
      <w:r w:rsidRPr="00F16A37">
        <w:rPr>
          <w:sz w:val="28"/>
          <w:szCs w:val="28"/>
        </w:rPr>
        <w:br/>
        <w:t xml:space="preserve">по Республике Марий Эл на базе ГБУ Республики Марий Эл «Комплексный центр социального обслуживания населения в городе Йошкар-Оле» прошла рабочая встреча по проблемам межведомственного информационного обмена по исполнению постановлений суда. По итогам выработан алгоритм действий </w:t>
      </w:r>
      <w:r w:rsidRPr="00F16A37">
        <w:rPr>
          <w:sz w:val="28"/>
          <w:szCs w:val="28"/>
        </w:rPr>
        <w:br/>
        <w:t xml:space="preserve">по информационному обмену организаций социального обслуживания </w:t>
      </w:r>
      <w:r w:rsidRPr="00F16A37">
        <w:rPr>
          <w:sz w:val="28"/>
          <w:szCs w:val="28"/>
        </w:rPr>
        <w:br/>
        <w:t>с МВД по Республике Марий Эл.</w:t>
      </w:r>
    </w:p>
    <w:p w:rsidR="00F16A37" w:rsidRPr="00F16A37" w:rsidRDefault="008A6ED2" w:rsidP="00F16A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16A37" w:rsidRPr="00F16A37">
        <w:rPr>
          <w:sz w:val="28"/>
          <w:szCs w:val="28"/>
        </w:rPr>
        <w:t>ентр</w:t>
      </w:r>
      <w:r>
        <w:rPr>
          <w:sz w:val="28"/>
          <w:szCs w:val="28"/>
        </w:rPr>
        <w:t>ом</w:t>
      </w:r>
      <w:r w:rsidR="00F16A37" w:rsidRPr="00F16A37">
        <w:rPr>
          <w:sz w:val="28"/>
          <w:szCs w:val="28"/>
        </w:rPr>
        <w:t xml:space="preserve"> «Доверие» проведен круглый стол для специалистов «Особенности профилактической работы с несовершеннолетними и </w:t>
      </w:r>
      <w:r w:rsidR="00F16A37" w:rsidRPr="00F16A37">
        <w:rPr>
          <w:sz w:val="28"/>
          <w:szCs w:val="28"/>
        </w:rPr>
        <w:br/>
        <w:t xml:space="preserve">их родителями по проблеме привлечения несовершеннолетних </w:t>
      </w:r>
      <w:r w:rsidR="00F16A37" w:rsidRPr="00F16A37">
        <w:rPr>
          <w:sz w:val="28"/>
          <w:szCs w:val="28"/>
        </w:rPr>
        <w:br/>
        <w:t xml:space="preserve">к распространению наркотических средств и психотропных веществ </w:t>
      </w:r>
      <w:r w:rsidR="00F16A37" w:rsidRPr="00F16A37">
        <w:rPr>
          <w:sz w:val="28"/>
          <w:szCs w:val="28"/>
        </w:rPr>
        <w:br/>
        <w:t>(28 человек).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ходе месячника антинаркотической направленности осуществлен выезд антинаркотического десанта в 5 городских округов и муниципальных районов </w:t>
      </w:r>
      <w:r w:rsidR="008A6ED2">
        <w:rPr>
          <w:sz w:val="28"/>
          <w:szCs w:val="28"/>
        </w:rPr>
        <w:t>в Республике</w:t>
      </w:r>
      <w:r w:rsidRPr="00F16A37">
        <w:rPr>
          <w:sz w:val="28"/>
          <w:szCs w:val="28"/>
        </w:rPr>
        <w:t xml:space="preserve"> Марий Эл, где проведены круглые столы со специалистами районов, работающих с лицами, потребляющими наркотические и психотропные </w:t>
      </w:r>
      <w:r w:rsidR="008A6ED2">
        <w:rPr>
          <w:sz w:val="28"/>
          <w:szCs w:val="28"/>
        </w:rPr>
        <w:t xml:space="preserve">вещества </w:t>
      </w:r>
      <w:r w:rsidR="008A6ED2">
        <w:rPr>
          <w:sz w:val="28"/>
          <w:szCs w:val="28"/>
        </w:rPr>
        <w:br/>
        <w:t>в немедицинских целях</w:t>
      </w:r>
      <w:r w:rsidRPr="00F16A37">
        <w:rPr>
          <w:sz w:val="28"/>
          <w:szCs w:val="28"/>
        </w:rPr>
        <w:t>.</w:t>
      </w:r>
    </w:p>
    <w:p w:rsidR="00F16A37" w:rsidRPr="00F16A37" w:rsidRDefault="008A6ED2" w:rsidP="00F16A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III Республиканского а</w:t>
      </w:r>
      <w:r w:rsidR="00F16A37" w:rsidRPr="00F16A37">
        <w:rPr>
          <w:sz w:val="28"/>
          <w:szCs w:val="28"/>
        </w:rPr>
        <w:t>нтинаркотического форума «Жить, любить, верить» представитель ведомства и центра «Доверие» приняли участие в семинаре для специалистов антинаркотических комиссий городских округов и муниципальных районов в Республике Марий Эл по вопросам организации социальной реабилитации наркозависимых граждан.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proofErr w:type="gramStart"/>
      <w:r w:rsidRPr="00F16A37">
        <w:rPr>
          <w:sz w:val="28"/>
          <w:szCs w:val="28"/>
        </w:rPr>
        <w:t xml:space="preserve">В 2022 году в составе рабочей группы по изучению деятельности органов и учреждений системы профилактики безнадзорности </w:t>
      </w:r>
      <w:r w:rsidRPr="00F16A37">
        <w:rPr>
          <w:sz w:val="28"/>
          <w:szCs w:val="28"/>
        </w:rPr>
        <w:br/>
        <w:t>и правонарушений несовершеннолетних по вопросу организации антинаркотической работы с гражданами и семьями с детьми, созданной при Антинаркотической комиссии Республики Марий Эл, проведены проверки организаций социального обслуживания (комплексные центры социального обслуживания населения в г. Йошкар-Оле, Килемарском, Медведевском, Мари-Турекском, Советском муниципальных районах  Республики Марий Эл).</w:t>
      </w:r>
      <w:proofErr w:type="gramEnd"/>
      <w:r w:rsidRPr="00F16A37">
        <w:rPr>
          <w:sz w:val="28"/>
          <w:szCs w:val="28"/>
        </w:rPr>
        <w:t xml:space="preserve"> По итогам проверок организациям социального обслуживания рекомендовано активизировать информационную работу с гражданами по оказанию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</w:t>
      </w:r>
      <w:r w:rsidRPr="00F16A37">
        <w:rPr>
          <w:sz w:val="28"/>
          <w:szCs w:val="28"/>
        </w:rPr>
        <w:br/>
        <w:t>в немедицинских целях.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 рамках направления профилактики и раннего выявления незаконного потребления наркотиков специалистами проводятся профилактические беседы о ведении здорового образа жизни и последствиях употребления, распространения и хранения наркотиков.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При комплексных центрах социального обслуживания населения республики функционируют клубные объединения,  в ходе деятельности которых для детей и родителей сотрудниками органов и учреждений системы профилактики проводятся тематические мероприятия </w:t>
      </w:r>
      <w:r w:rsidRPr="00F16A37">
        <w:rPr>
          <w:sz w:val="28"/>
          <w:szCs w:val="28"/>
        </w:rPr>
        <w:br/>
        <w:t>по профилактике употребления психоактивных веще</w:t>
      </w:r>
      <w:proofErr w:type="gramStart"/>
      <w:r w:rsidRPr="00F16A37">
        <w:rPr>
          <w:sz w:val="28"/>
          <w:szCs w:val="28"/>
        </w:rPr>
        <w:t>ств с пр</w:t>
      </w:r>
      <w:proofErr w:type="gramEnd"/>
      <w:r w:rsidRPr="00F16A37">
        <w:rPr>
          <w:sz w:val="28"/>
          <w:szCs w:val="28"/>
        </w:rPr>
        <w:t xml:space="preserve">осмотром мультимедийных материалов, информационно-просветительские, культурно-досуговые, оздоровительные и спортивные мероприятия. Центр «Доверие» участвует в </w:t>
      </w:r>
      <w:r w:rsidR="008A6ED2">
        <w:rPr>
          <w:sz w:val="28"/>
          <w:szCs w:val="28"/>
        </w:rPr>
        <w:t>организации</w:t>
      </w:r>
      <w:r w:rsidRPr="00F16A37">
        <w:rPr>
          <w:sz w:val="28"/>
          <w:szCs w:val="28"/>
        </w:rPr>
        <w:t xml:space="preserve"> </w:t>
      </w:r>
      <w:proofErr w:type="gramStart"/>
      <w:r w:rsidRPr="00F16A37">
        <w:rPr>
          <w:sz w:val="28"/>
          <w:szCs w:val="28"/>
        </w:rPr>
        <w:t>диспут-клуба</w:t>
      </w:r>
      <w:proofErr w:type="gramEnd"/>
      <w:r w:rsidRPr="00F16A37">
        <w:rPr>
          <w:sz w:val="28"/>
          <w:szCs w:val="28"/>
        </w:rPr>
        <w:t xml:space="preserve"> «Твой взгляд».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С целью формирования у детей ценностного отношения к своему здоровью, обучения способам сохранения и укрепления здоровья, стабилизации эмоционального состояния в социально-реабилитационных центрах для несовершеннолетних разработан</w:t>
      </w:r>
      <w:r w:rsidR="008A6ED2">
        <w:rPr>
          <w:sz w:val="28"/>
          <w:szCs w:val="28"/>
        </w:rPr>
        <w:t>а программа</w:t>
      </w:r>
      <w:r w:rsidRPr="00F16A37">
        <w:rPr>
          <w:sz w:val="28"/>
          <w:szCs w:val="28"/>
        </w:rPr>
        <w:t xml:space="preserve"> «Школа укрепления здоровья».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 родителями проводятся тематические занятия </w:t>
      </w:r>
      <w:r w:rsidR="008A6ED2">
        <w:rPr>
          <w:sz w:val="28"/>
          <w:szCs w:val="28"/>
        </w:rPr>
        <w:t>п</w:t>
      </w:r>
      <w:r w:rsidRPr="00F16A37">
        <w:rPr>
          <w:sz w:val="28"/>
          <w:szCs w:val="28"/>
        </w:rPr>
        <w:t>о разъяснени</w:t>
      </w:r>
      <w:r w:rsidR="008A6ED2">
        <w:rPr>
          <w:sz w:val="28"/>
          <w:szCs w:val="28"/>
        </w:rPr>
        <w:t>ю</w:t>
      </w:r>
      <w:r w:rsidRPr="00F16A37">
        <w:rPr>
          <w:sz w:val="28"/>
          <w:szCs w:val="28"/>
        </w:rPr>
        <w:t xml:space="preserve"> действующего законодательства об уголовной и административной ответственности в сфере незаконного оборота наркотиков, профилактики наркомании, выявления первых признаков наркопотребления, по вопросам возрастных особенностей детей </w:t>
      </w:r>
      <w:r w:rsidRPr="00F16A37">
        <w:rPr>
          <w:sz w:val="28"/>
          <w:szCs w:val="28"/>
        </w:rPr>
        <w:br/>
        <w:t>и подростков, детско-родительских отношений.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Всего мероприятиями профилактической направленности </w:t>
      </w:r>
      <w:r w:rsidRPr="00F16A37">
        <w:rPr>
          <w:sz w:val="28"/>
          <w:szCs w:val="28"/>
        </w:rPr>
        <w:br/>
      </w:r>
      <w:r w:rsidRPr="00F16A37">
        <w:rPr>
          <w:sz w:val="28"/>
          <w:szCs w:val="28"/>
        </w:rPr>
        <w:lastRenderedPageBreak/>
        <w:t xml:space="preserve">за 2022 год охвачено 7 288 человек. </w:t>
      </w:r>
    </w:p>
    <w:p w:rsidR="00F16A37" w:rsidRPr="00F16A37" w:rsidRDefault="00F16A37" w:rsidP="00F16A37">
      <w:pPr>
        <w:ind w:firstLine="851"/>
        <w:jc w:val="both"/>
        <w:rPr>
          <w:i/>
          <w:sz w:val="28"/>
          <w:szCs w:val="28"/>
        </w:rPr>
      </w:pPr>
      <w:proofErr w:type="gramStart"/>
      <w:r w:rsidRPr="00F16A37">
        <w:rPr>
          <w:sz w:val="28"/>
          <w:szCs w:val="28"/>
        </w:rPr>
        <w:t>В ходе реализации направления сокращени</w:t>
      </w:r>
      <w:r w:rsidR="001636BE">
        <w:rPr>
          <w:sz w:val="28"/>
          <w:szCs w:val="28"/>
        </w:rPr>
        <w:t>я</w:t>
      </w:r>
      <w:r w:rsidRPr="00F16A37">
        <w:rPr>
          <w:sz w:val="28"/>
          <w:szCs w:val="28"/>
        </w:rPr>
        <w:t xml:space="preserve"> числа лиц, </w:t>
      </w:r>
      <w:r w:rsidR="001636B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у которых диагностированы наркомания или пагубное (с вредными последствиями) потребление наркотиков, за 2022 год для прохождения социальной реабилитации обратились 206 человек, из них </w:t>
      </w:r>
      <w:r w:rsidR="001636B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5 несовершеннолетних, по постановлению суда - 184, из них </w:t>
      </w:r>
      <w:r w:rsidR="001636B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4 несовершеннолетних, по направлению врача-нарколога </w:t>
      </w:r>
      <w:r w:rsidR="001636BE">
        <w:rPr>
          <w:sz w:val="28"/>
          <w:szCs w:val="28"/>
        </w:rPr>
        <w:t xml:space="preserve">- </w:t>
      </w:r>
      <w:r w:rsidRPr="00F16A37">
        <w:rPr>
          <w:sz w:val="28"/>
          <w:szCs w:val="28"/>
        </w:rPr>
        <w:t>27 человек</w:t>
      </w:r>
      <w:r w:rsidR="001636BE">
        <w:rPr>
          <w:sz w:val="28"/>
          <w:szCs w:val="28"/>
        </w:rPr>
        <w:t>,</w:t>
      </w:r>
      <w:r w:rsidRPr="00F16A37">
        <w:rPr>
          <w:sz w:val="28"/>
          <w:szCs w:val="28"/>
        </w:rPr>
        <w:t xml:space="preserve"> </w:t>
      </w:r>
      <w:r w:rsidR="001636B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в том числе 1 несовершеннолетний, по направлению УФИСН России </w:t>
      </w:r>
      <w:r w:rsidR="001636BE">
        <w:rPr>
          <w:sz w:val="28"/>
          <w:szCs w:val="28"/>
        </w:rPr>
        <w:br/>
      </w:r>
      <w:r w:rsidRPr="00F16A37">
        <w:rPr>
          <w:sz w:val="28"/>
          <w:szCs w:val="28"/>
        </w:rPr>
        <w:t>по Республике Марий Эл - 12.</w:t>
      </w:r>
      <w:proofErr w:type="gramEnd"/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Социальная реабилитация граждан, потребляющих наркотические средства и психотропные вещества в немедицинских целях, осуществлялась на основании социально-психологических программ по социальной реабилитации лиц, находящихся в трудной жизненной ситуации</w:t>
      </w:r>
      <w:r w:rsidR="001636BE">
        <w:rPr>
          <w:sz w:val="28"/>
          <w:szCs w:val="28"/>
        </w:rPr>
        <w:t>,</w:t>
      </w:r>
      <w:r w:rsidRPr="00F16A37">
        <w:rPr>
          <w:sz w:val="28"/>
          <w:szCs w:val="28"/>
        </w:rPr>
        <w:t xml:space="preserve"> «Альтернатива» - для взрослых и «Независимость - для несовершеннолетних.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рамках программы «Альтернатива» курс социальной реабилитации за 2022 год прошли 45 человек, продолжают курс </w:t>
      </w:r>
      <w:r w:rsidRPr="00F16A37">
        <w:rPr>
          <w:sz w:val="28"/>
          <w:szCs w:val="28"/>
        </w:rPr>
        <w:br/>
        <w:t xml:space="preserve">78 человек. В рамках программы «Независимость» курс социальной реабилитации прошли 2 несовершеннолетних, продолжают </w:t>
      </w:r>
      <w:r w:rsidR="001636BE">
        <w:rPr>
          <w:sz w:val="28"/>
          <w:szCs w:val="28"/>
        </w:rPr>
        <w:t>курс</w:t>
      </w:r>
      <w:r w:rsidRPr="00F16A37">
        <w:rPr>
          <w:sz w:val="28"/>
          <w:szCs w:val="28"/>
        </w:rPr>
        <w:t xml:space="preserve"> </w:t>
      </w:r>
      <w:r w:rsidR="001636B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3 подростка. Кроме того, гражданам оказано 179 услуг по социальной реабилитации в форме консультаций, групповых и индивидуальных занятий. 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Для работы с наркозависимыми гражданами и семьями наркозависимых </w:t>
      </w:r>
      <w:r w:rsidR="001636BE">
        <w:rPr>
          <w:sz w:val="28"/>
          <w:szCs w:val="28"/>
        </w:rPr>
        <w:t>центром</w:t>
      </w:r>
      <w:r w:rsidRPr="00F16A37">
        <w:rPr>
          <w:sz w:val="28"/>
          <w:szCs w:val="28"/>
        </w:rPr>
        <w:t xml:space="preserve"> «Доверие» в 2022 году приобретено психологическое оборудование: </w:t>
      </w:r>
      <w:proofErr w:type="spellStart"/>
      <w:r w:rsidRPr="00F16A37">
        <w:rPr>
          <w:sz w:val="28"/>
          <w:szCs w:val="28"/>
        </w:rPr>
        <w:t>экогуманитарная</w:t>
      </w:r>
      <w:proofErr w:type="spellEnd"/>
      <w:r w:rsidRPr="00F16A37">
        <w:rPr>
          <w:sz w:val="28"/>
          <w:szCs w:val="28"/>
        </w:rPr>
        <w:t xml:space="preserve"> технология «Архетипический арт-конструктор», настольная и онлай</w:t>
      </w:r>
      <w:proofErr w:type="gramStart"/>
      <w:r w:rsidRPr="00F16A37">
        <w:rPr>
          <w:sz w:val="28"/>
          <w:szCs w:val="28"/>
        </w:rPr>
        <w:t>н</w:t>
      </w:r>
      <w:r w:rsidR="001636BE">
        <w:rPr>
          <w:sz w:val="28"/>
          <w:szCs w:val="28"/>
        </w:rPr>
        <w:t>-</w:t>
      </w:r>
      <w:proofErr w:type="gramEnd"/>
      <w:r w:rsidRPr="00F16A37">
        <w:rPr>
          <w:sz w:val="28"/>
          <w:szCs w:val="28"/>
        </w:rPr>
        <w:t xml:space="preserve"> трансформационная игра «Алхимия зависимости». На реализацию мероприятия затрачено 80,0 тыс. рублей.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 xml:space="preserve">Приоритетным направлением реализации Стратегии государственной антинаркотической политики Российской Федерации до 2030 года на территории Республики Марий Эл Министерства образования и науки Республики Марий Эл (далее - Минобрнауки Республики Марий Эл) является профилактика и раннее выявление незаконного потребления наркотиков.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Первичная профилактика в образовательных организациях направлена на противодействие незаконному обороту наркотических средств и психотропных веществ, вызывающих зависимость.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 xml:space="preserve">В целях </w:t>
      </w:r>
      <w:proofErr w:type="gramStart"/>
      <w:r w:rsidRPr="00F16A37">
        <w:rPr>
          <w:bCs/>
          <w:sz w:val="28"/>
          <w:szCs w:val="28"/>
        </w:rPr>
        <w:t>совершенствования механизма раннего выявления незаконного потребления наркотиков</w:t>
      </w:r>
      <w:proofErr w:type="gramEnd"/>
      <w:r w:rsidRPr="00F16A37">
        <w:rPr>
          <w:bCs/>
          <w:sz w:val="28"/>
          <w:szCs w:val="28"/>
        </w:rPr>
        <w:t xml:space="preserve"> в образовательных организациях </w:t>
      </w:r>
      <w:r w:rsidRPr="00F16A37">
        <w:rPr>
          <w:bCs/>
          <w:sz w:val="28"/>
          <w:szCs w:val="28"/>
        </w:rPr>
        <w:br/>
        <w:t xml:space="preserve">организована работа по выявлению несовершеннолетних, </w:t>
      </w:r>
      <w:r w:rsidRPr="00F16A37">
        <w:rPr>
          <w:bCs/>
          <w:sz w:val="28"/>
          <w:szCs w:val="28"/>
        </w:rPr>
        <w:br/>
        <w:t xml:space="preserve">не посещающих или систематически пропускающих занятия, </w:t>
      </w:r>
      <w:r w:rsidRPr="00F16A37">
        <w:rPr>
          <w:bCs/>
          <w:sz w:val="28"/>
          <w:szCs w:val="28"/>
        </w:rPr>
        <w:br/>
        <w:t>по их воспитанию и получению ими образования.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 xml:space="preserve">Во всех образовательных организациях разработаны межведомственные планы профилактической деятельности, </w:t>
      </w:r>
      <w:r w:rsidRPr="00F16A37">
        <w:rPr>
          <w:bCs/>
          <w:sz w:val="28"/>
          <w:szCs w:val="28"/>
        </w:rPr>
        <w:br/>
      </w:r>
      <w:r w:rsidRPr="00F16A37">
        <w:rPr>
          <w:bCs/>
          <w:sz w:val="28"/>
          <w:szCs w:val="28"/>
        </w:rPr>
        <w:lastRenderedPageBreak/>
        <w:t>в соответствии с которым</w:t>
      </w:r>
      <w:r w:rsidR="001636BE">
        <w:rPr>
          <w:bCs/>
          <w:sz w:val="28"/>
          <w:szCs w:val="28"/>
        </w:rPr>
        <w:t>и</w:t>
      </w:r>
      <w:r w:rsidRPr="00F16A37">
        <w:rPr>
          <w:bCs/>
          <w:sz w:val="28"/>
          <w:szCs w:val="28"/>
        </w:rPr>
        <w:t xml:space="preserve"> с несовершеннолетни</w:t>
      </w:r>
      <w:r w:rsidR="001636BE">
        <w:rPr>
          <w:bCs/>
          <w:sz w:val="28"/>
          <w:szCs w:val="28"/>
        </w:rPr>
        <w:t>ми</w:t>
      </w:r>
      <w:r w:rsidRPr="00F16A37">
        <w:rPr>
          <w:bCs/>
          <w:sz w:val="28"/>
          <w:szCs w:val="28"/>
        </w:rPr>
        <w:t xml:space="preserve"> проводятся мероприятия по предупреждению деструктивного поведения</w:t>
      </w:r>
      <w:r w:rsidR="001636BE">
        <w:rPr>
          <w:bCs/>
          <w:sz w:val="28"/>
          <w:szCs w:val="28"/>
        </w:rPr>
        <w:t>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</w:rPr>
        <w:t>Развитие Минобрнауки Республики Марий Эл системы специальной подготовки кадров в сфере профилактики незаконного потребления наркотиков</w:t>
      </w:r>
      <w:r w:rsidRPr="00F16A37">
        <w:rPr>
          <w:b/>
          <w:bCs/>
          <w:sz w:val="28"/>
          <w:szCs w:val="28"/>
        </w:rPr>
        <w:t xml:space="preserve"> </w:t>
      </w:r>
      <w:r w:rsidRPr="00F16A37">
        <w:rPr>
          <w:bCs/>
          <w:sz w:val="28"/>
          <w:szCs w:val="28"/>
          <w:lang w:bidi="ru-RU"/>
        </w:rPr>
        <w:t xml:space="preserve">с целью повышения педагогической компетентности в вопросах профилактики деструктивного поведения среди несовершеннолетних является неотъемлемой частью образовательно-воспитательного процесса.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В течение 2022 года педагоги стали участниками курсов повышения квалификации, </w:t>
      </w:r>
      <w:proofErr w:type="spellStart"/>
      <w:r w:rsidRPr="00F16A37">
        <w:rPr>
          <w:bCs/>
          <w:sz w:val="28"/>
          <w:szCs w:val="28"/>
          <w:lang w:bidi="ru-RU"/>
        </w:rPr>
        <w:t>вебинаров</w:t>
      </w:r>
      <w:proofErr w:type="spellEnd"/>
      <w:r w:rsidRPr="00F16A37">
        <w:rPr>
          <w:bCs/>
          <w:sz w:val="28"/>
          <w:szCs w:val="28"/>
          <w:lang w:bidi="ru-RU"/>
        </w:rPr>
        <w:t xml:space="preserve"> и семинаров-тренингов.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В образовательных организациях в целях раннего выявления рисков формирования зависимости от наркотических средств </w:t>
      </w:r>
      <w:r w:rsidRPr="00F16A37">
        <w:rPr>
          <w:bCs/>
          <w:sz w:val="28"/>
          <w:szCs w:val="28"/>
          <w:lang w:bidi="ru-RU"/>
        </w:rPr>
        <w:br/>
        <w:t>и психоактивных веществ, а также определения эффективности здоровьесберегающих и профилактических мероприятий ежегодно проводится социально-психологическое тестирование (далее - СПТ) обучающихся.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СПТ обучающихся </w:t>
      </w:r>
      <w:r w:rsidR="001636BE">
        <w:rPr>
          <w:bCs/>
          <w:sz w:val="28"/>
          <w:szCs w:val="28"/>
          <w:lang w:bidi="ru-RU"/>
        </w:rPr>
        <w:t>организовано</w:t>
      </w:r>
      <w:r w:rsidRPr="00F16A37">
        <w:rPr>
          <w:bCs/>
          <w:sz w:val="28"/>
          <w:szCs w:val="28"/>
          <w:lang w:bidi="ru-RU"/>
        </w:rPr>
        <w:t xml:space="preserve"> в целях построения обоснованной работы с детьми и родителями (законными представителями) по снижению негативных явлений в подростково-молодежной среде. Задача СПТ -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формирования отклоняющегося поведения или риска употребления психоактивных веществ.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СПТ обучающихся в общеобразовательных организациях </w:t>
      </w:r>
      <w:r w:rsidRPr="00F16A37">
        <w:rPr>
          <w:bCs/>
          <w:sz w:val="28"/>
          <w:szCs w:val="28"/>
          <w:lang w:bidi="ru-RU"/>
        </w:rPr>
        <w:br/>
        <w:t xml:space="preserve">и профессиональных образовательных организациях, а также </w:t>
      </w:r>
      <w:r w:rsidR="005E1EE4">
        <w:rPr>
          <w:bCs/>
          <w:sz w:val="28"/>
          <w:szCs w:val="28"/>
          <w:lang w:bidi="ru-RU"/>
        </w:rPr>
        <w:br/>
      </w:r>
      <w:r w:rsidR="00CC268E">
        <w:rPr>
          <w:bCs/>
          <w:sz w:val="28"/>
          <w:szCs w:val="28"/>
          <w:lang w:bidi="ru-RU"/>
        </w:rPr>
        <w:t xml:space="preserve">в </w:t>
      </w:r>
      <w:r w:rsidRPr="00F16A37">
        <w:rPr>
          <w:bCs/>
          <w:sz w:val="28"/>
          <w:szCs w:val="28"/>
          <w:lang w:bidi="ru-RU"/>
        </w:rPr>
        <w:t xml:space="preserve">образовательных организациях высшего образования;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профилактические медицинские осмотры обучающихся </w:t>
      </w:r>
      <w:r w:rsidRPr="00F16A37">
        <w:rPr>
          <w:bCs/>
          <w:sz w:val="28"/>
          <w:szCs w:val="28"/>
          <w:lang w:bidi="ru-RU"/>
        </w:rPr>
        <w:br/>
        <w:t xml:space="preserve">в общеобразовательных организациях и профессиональных образовательных организациях, а также </w:t>
      </w:r>
      <w:r w:rsidR="00CC268E">
        <w:rPr>
          <w:bCs/>
          <w:sz w:val="28"/>
          <w:szCs w:val="28"/>
          <w:lang w:bidi="ru-RU"/>
        </w:rPr>
        <w:t xml:space="preserve">в </w:t>
      </w:r>
      <w:r w:rsidRPr="00F16A37">
        <w:rPr>
          <w:bCs/>
          <w:sz w:val="28"/>
          <w:szCs w:val="28"/>
          <w:lang w:bidi="ru-RU"/>
        </w:rPr>
        <w:t xml:space="preserve">образовательных организациях высшего образования.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r w:rsidRPr="00F16A37">
        <w:rPr>
          <w:bCs/>
          <w:sz w:val="28"/>
          <w:szCs w:val="28"/>
          <w:lang w:bidi="ru-RU"/>
        </w:rPr>
        <w:t xml:space="preserve">С целью большего охвата </w:t>
      </w:r>
      <w:proofErr w:type="gramStart"/>
      <w:r w:rsidRPr="00F16A37">
        <w:rPr>
          <w:bCs/>
          <w:sz w:val="28"/>
          <w:szCs w:val="28"/>
          <w:lang w:bidi="ru-RU"/>
        </w:rPr>
        <w:t>обучающихся</w:t>
      </w:r>
      <w:proofErr w:type="gramEnd"/>
      <w:r w:rsidRPr="00F16A37">
        <w:rPr>
          <w:bCs/>
          <w:sz w:val="28"/>
          <w:szCs w:val="28"/>
          <w:lang w:bidi="ru-RU"/>
        </w:rPr>
        <w:t xml:space="preserve"> проводится работа </w:t>
      </w:r>
      <w:r w:rsidRPr="00F16A37">
        <w:rPr>
          <w:bCs/>
          <w:sz w:val="28"/>
          <w:szCs w:val="28"/>
          <w:lang w:bidi="ru-RU"/>
        </w:rPr>
        <w:br/>
        <w:t xml:space="preserve">с родительской и педагогической общественностью, </w:t>
      </w:r>
      <w:r w:rsidR="00CC268E">
        <w:rPr>
          <w:bCs/>
          <w:sz w:val="28"/>
          <w:szCs w:val="28"/>
          <w:lang w:bidi="ru-RU"/>
        </w:rPr>
        <w:t>предусмотрена</w:t>
      </w:r>
      <w:r w:rsidRPr="00F16A37">
        <w:rPr>
          <w:bCs/>
          <w:sz w:val="28"/>
          <w:szCs w:val="28"/>
          <w:lang w:bidi="ru-RU"/>
        </w:rPr>
        <w:t xml:space="preserve"> индивидуальная консультационная работа по разъяснению участия </w:t>
      </w:r>
      <w:r w:rsidRPr="00F16A37">
        <w:rPr>
          <w:bCs/>
          <w:sz w:val="28"/>
          <w:szCs w:val="28"/>
          <w:lang w:bidi="ru-RU"/>
        </w:rPr>
        <w:br/>
        <w:t>в СПТ.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  <w:lang w:bidi="ru-RU"/>
        </w:rPr>
      </w:pPr>
      <w:proofErr w:type="gramStart"/>
      <w:r w:rsidRPr="00F16A37">
        <w:rPr>
          <w:bCs/>
          <w:sz w:val="28"/>
          <w:szCs w:val="28"/>
          <w:lang w:bidi="ru-RU"/>
        </w:rPr>
        <w:t xml:space="preserve">На основании результатов СПТ образовательные организации разрабатывают для обучающихся группы риска индивидуальные </w:t>
      </w:r>
      <w:r w:rsidRPr="00F16A37">
        <w:rPr>
          <w:bCs/>
          <w:sz w:val="28"/>
          <w:szCs w:val="28"/>
          <w:lang w:bidi="ru-RU"/>
        </w:rPr>
        <w:br/>
        <w:t xml:space="preserve">или групповые профилактические программы, направленные </w:t>
      </w:r>
      <w:r w:rsidRPr="00F16A37">
        <w:rPr>
          <w:bCs/>
          <w:sz w:val="28"/>
          <w:szCs w:val="28"/>
          <w:lang w:bidi="ru-RU"/>
        </w:rPr>
        <w:br/>
        <w:t xml:space="preserve">на развитие психологической устойчивости, социальной активности, самоконтроля поведения, снижение склонности к риску, тревожности, </w:t>
      </w:r>
      <w:r w:rsidRPr="00F16A37">
        <w:rPr>
          <w:bCs/>
          <w:sz w:val="28"/>
          <w:szCs w:val="28"/>
          <w:lang w:bidi="ru-RU"/>
        </w:rPr>
        <w:lastRenderedPageBreak/>
        <w:t>импульсивности, принятию асоциальных установок социума, предупреждение вовлечения их в употребление психоактивных веществ.</w:t>
      </w:r>
      <w:proofErr w:type="gramEnd"/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proofErr w:type="gramStart"/>
      <w:r w:rsidRPr="00F16A37">
        <w:rPr>
          <w:sz w:val="28"/>
          <w:szCs w:val="28"/>
        </w:rPr>
        <w:t>Комитетом молодежной политик</w:t>
      </w:r>
      <w:r w:rsidR="009F4612">
        <w:rPr>
          <w:sz w:val="28"/>
          <w:szCs w:val="28"/>
        </w:rPr>
        <w:t>и</w:t>
      </w:r>
      <w:r w:rsidRPr="00F16A37">
        <w:rPr>
          <w:sz w:val="28"/>
          <w:szCs w:val="28"/>
        </w:rPr>
        <w:t xml:space="preserve"> Республики Марий Эл организовано тесное взаимодействие по организации первичной профилактики с управлением по контролю за оборотом наркотиков МВД по Республике Марий Эл, Республиканским наркологическим диспансером, центром «Доверие», Йошкар-Олинской и Марийской епархией Русской Православной Церкви (далее - Йошкар-Олинская и Марийская епархия), Региональным отделением В</w:t>
      </w:r>
      <w:r w:rsidR="00CC268E">
        <w:rPr>
          <w:sz w:val="28"/>
          <w:szCs w:val="28"/>
        </w:rPr>
        <w:t xml:space="preserve">сероссийского общественного движения </w:t>
      </w:r>
      <w:r w:rsidRPr="00F16A37">
        <w:rPr>
          <w:sz w:val="28"/>
          <w:szCs w:val="28"/>
        </w:rPr>
        <w:t>«Волонтеры-медики», средствами массовой информации и другими заинтересованными структурами.</w:t>
      </w:r>
      <w:proofErr w:type="gramEnd"/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2022 году в организации деятельности по первичной профилактике наркомании в молодежной среде уделялось внимание пропаганде духовно-нравственных и культурных ценностей. Активно внедряются практики использования универсальных педагогических </w:t>
      </w:r>
      <w:r w:rsidRPr="00F16A37">
        <w:rPr>
          <w:sz w:val="28"/>
          <w:szCs w:val="28"/>
        </w:rPr>
        <w:br/>
        <w:t xml:space="preserve">и психологических методик (проекты, </w:t>
      </w:r>
      <w:proofErr w:type="spellStart"/>
      <w:r w:rsidRPr="00F16A37">
        <w:rPr>
          <w:sz w:val="28"/>
          <w:szCs w:val="28"/>
        </w:rPr>
        <w:t>тренинговые</w:t>
      </w:r>
      <w:proofErr w:type="spellEnd"/>
      <w:r w:rsidRPr="00F16A37">
        <w:rPr>
          <w:sz w:val="28"/>
          <w:szCs w:val="28"/>
        </w:rPr>
        <w:t xml:space="preserve"> мероприятия и пр.) </w:t>
      </w:r>
      <w:r w:rsidRPr="00F16A37">
        <w:rPr>
          <w:sz w:val="28"/>
          <w:szCs w:val="28"/>
        </w:rPr>
        <w:br/>
        <w:t>в формировании осознанного негативного отношения к незаконному потреблению и обороту наркотиков среди подростков и молодежи.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 целью стимулирования и поддержки деятельности руководителей и лидеров общественных объединений ежегодно проводится конкурс руководителей и </w:t>
      </w:r>
      <w:proofErr w:type="gramStart"/>
      <w:r w:rsidRPr="00F16A37">
        <w:rPr>
          <w:sz w:val="28"/>
          <w:szCs w:val="28"/>
        </w:rPr>
        <w:t>лидеров</w:t>
      </w:r>
      <w:proofErr w:type="gramEnd"/>
      <w:r w:rsidRPr="00F16A37">
        <w:rPr>
          <w:sz w:val="28"/>
          <w:szCs w:val="28"/>
        </w:rPr>
        <w:t xml:space="preserve"> молодежных и детских общественных объединений «Лидер», который способствует распространению успешного опыта управленческой деятельности </w:t>
      </w:r>
      <w:r w:rsidRPr="00F16A37">
        <w:rPr>
          <w:sz w:val="28"/>
          <w:szCs w:val="28"/>
        </w:rPr>
        <w:br/>
        <w:t xml:space="preserve">в общественном движении. 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Для информационно-методического сопровождения и оказания помощи муниципальным районам разрабатываются методические материалы, которые размещаются на всех имеющихся информационных ресурсах.</w:t>
      </w:r>
    </w:p>
    <w:p w:rsidR="00F16A37" w:rsidRPr="00F16A37" w:rsidRDefault="00F16A37" w:rsidP="00F16A37">
      <w:pPr>
        <w:ind w:firstLine="851"/>
        <w:jc w:val="both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 xml:space="preserve">Добровольцы (волонтеры) активно привлекаются к профилактике наркомании в молодежной среде. На базе Дворца молодежи функционирует Республиканский центр поддержки добровольчества </w:t>
      </w:r>
      <w:r w:rsidRPr="00F16A37">
        <w:rPr>
          <w:bCs/>
          <w:sz w:val="28"/>
          <w:szCs w:val="28"/>
        </w:rPr>
        <w:br/>
        <w:t xml:space="preserve">в Республике Марий Эл, в десяти муниципальных образованиях </w:t>
      </w:r>
      <w:r w:rsidR="005E1EE4">
        <w:rPr>
          <w:bCs/>
          <w:sz w:val="28"/>
          <w:szCs w:val="28"/>
        </w:rPr>
        <w:br/>
      </w:r>
      <w:r w:rsidR="00CC268E">
        <w:rPr>
          <w:bCs/>
          <w:sz w:val="28"/>
          <w:szCs w:val="28"/>
        </w:rPr>
        <w:t xml:space="preserve">в </w:t>
      </w:r>
      <w:r w:rsidRPr="00F16A37">
        <w:rPr>
          <w:bCs/>
          <w:sz w:val="28"/>
          <w:szCs w:val="28"/>
        </w:rPr>
        <w:t>Республик</w:t>
      </w:r>
      <w:r w:rsidR="00CC268E">
        <w:rPr>
          <w:bCs/>
          <w:sz w:val="28"/>
          <w:szCs w:val="28"/>
        </w:rPr>
        <w:t>е</w:t>
      </w:r>
      <w:r w:rsidRPr="00F16A37">
        <w:rPr>
          <w:bCs/>
          <w:sz w:val="28"/>
          <w:szCs w:val="28"/>
        </w:rPr>
        <w:t xml:space="preserve"> Марий Эл функционируют опорные площадки по развитию добровольчества (волонтерства), в шести созданы муниципальные центры добровольчества, в задачи которых входит пропаганда здорового образа жизни.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рамках Республиканского антинаркотического форума «Жить! Любить! Верить!» в период с 2 по 4 декабря 2022 г. на базе центра «Авангард», Дворца молодежи организован республиканский слет добровольцев по профилактике употребления психоактивных веществ и пропаганде здорового образа жизни «ДОБРОЗОЖ». </w:t>
      </w:r>
      <w:r w:rsidR="00CC268E">
        <w:rPr>
          <w:sz w:val="28"/>
          <w:szCs w:val="28"/>
        </w:rPr>
        <w:t>Ведущими</w:t>
      </w:r>
      <w:r w:rsidRPr="00F16A37">
        <w:rPr>
          <w:sz w:val="28"/>
          <w:szCs w:val="28"/>
        </w:rPr>
        <w:t xml:space="preserve"> слета были представители учреждения молодежной политики «Дворец молодежи» Кировской области.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мероприятии приняли участие более 100 добровольцев, </w:t>
      </w:r>
      <w:r w:rsidRPr="00F16A37">
        <w:rPr>
          <w:sz w:val="28"/>
          <w:szCs w:val="28"/>
        </w:rPr>
        <w:lastRenderedPageBreak/>
        <w:t>студентов образовательных организаций республики. Для участников слета подготовлены и проведены образовательные интерактивные мероприятия (лекции, деловые игры, социально-психологические тренинги) по организации деятельности, связанной с профилактикой употребления психоактивных веществ и пропагандой здорового образа жизни на местах.</w:t>
      </w:r>
    </w:p>
    <w:p w:rsidR="00F16A37" w:rsidRPr="00F16A37" w:rsidRDefault="00F16A37" w:rsidP="00F16A37">
      <w:pPr>
        <w:ind w:firstLine="851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 период слета специалистами субъектов системы профилактики сформирован кейс добровольцев по профилактике наркомании и пропаганды здорового образа жизни, который рекомендован для работы.</w:t>
      </w:r>
    </w:p>
    <w:p w:rsidR="00F16A37" w:rsidRPr="00F16A37" w:rsidRDefault="00F16A37" w:rsidP="00F16A3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16A37">
        <w:rPr>
          <w:rFonts w:eastAsia="Calibri"/>
          <w:sz w:val="28"/>
          <w:szCs w:val="28"/>
          <w:lang w:eastAsia="en-US"/>
        </w:rPr>
        <w:t xml:space="preserve">В соответствии со значениями показателей состояния наркоситуации в Республике </w:t>
      </w:r>
      <w:proofErr w:type="gramStart"/>
      <w:r w:rsidRPr="00F16A37">
        <w:rPr>
          <w:rFonts w:eastAsia="Calibri"/>
          <w:sz w:val="28"/>
          <w:szCs w:val="28"/>
          <w:lang w:eastAsia="en-US"/>
        </w:rPr>
        <w:t>Марий Эл перечня приоритетных направлений реализации Стратегии государственной антинаркотической политики Российской Федерации</w:t>
      </w:r>
      <w:proofErr w:type="gramEnd"/>
      <w:r w:rsidRPr="00F16A37">
        <w:rPr>
          <w:rFonts w:eastAsia="Calibri"/>
          <w:sz w:val="28"/>
          <w:szCs w:val="28"/>
          <w:lang w:eastAsia="en-US"/>
        </w:rPr>
        <w:t xml:space="preserve"> на период до 2030 года на территории Республики Марий Эл, </w:t>
      </w:r>
      <w:r w:rsidRPr="00F16A37">
        <w:rPr>
          <w:rFonts w:eastAsia="Calibri"/>
          <w:bCs/>
          <w:sz w:val="28"/>
          <w:szCs w:val="28"/>
          <w:lang w:eastAsia="en-US" w:bidi="ru-RU"/>
        </w:rPr>
        <w:t>утвержденного</w:t>
      </w:r>
      <w:r w:rsidRPr="00F16A37">
        <w:rPr>
          <w:rFonts w:eastAsia="Calibri"/>
          <w:sz w:val="28"/>
          <w:szCs w:val="28"/>
          <w:lang w:eastAsia="en-US"/>
        </w:rPr>
        <w:t xml:space="preserve"> Указом </w:t>
      </w:r>
      <w:r w:rsidRPr="00F16A37">
        <w:rPr>
          <w:rFonts w:eastAsia="Calibri"/>
          <w:bCs/>
          <w:sz w:val="28"/>
          <w:szCs w:val="28"/>
          <w:lang w:eastAsia="en-US" w:bidi="ru-RU"/>
        </w:rPr>
        <w:t xml:space="preserve">Главы Республики </w:t>
      </w:r>
      <w:r w:rsidRPr="00F16A37">
        <w:rPr>
          <w:rFonts w:eastAsia="Calibri"/>
          <w:bCs/>
          <w:sz w:val="28"/>
          <w:szCs w:val="28"/>
          <w:lang w:eastAsia="en-US" w:bidi="ru-RU"/>
        </w:rPr>
        <w:br/>
        <w:t>Марий Эл от 29 декабря 2020 г. № 255,</w:t>
      </w:r>
      <w:r w:rsidRPr="00F16A37">
        <w:rPr>
          <w:rFonts w:eastAsia="Calibri"/>
          <w:sz w:val="28"/>
          <w:szCs w:val="28"/>
          <w:lang w:eastAsia="en-US"/>
        </w:rPr>
        <w:t xml:space="preserve"> достигнуты следующие показатели:</w:t>
      </w:r>
    </w:p>
    <w:p w:rsidR="00F16A37" w:rsidRPr="00F16A37" w:rsidRDefault="00F16A37" w:rsidP="00F16A37">
      <w:pPr>
        <w:widowControl/>
        <w:ind w:firstLine="851"/>
        <w:jc w:val="both"/>
        <w:rPr>
          <w:rFonts w:eastAsia="Calibri"/>
          <w:sz w:val="28"/>
          <w:szCs w:val="24"/>
          <w:lang w:eastAsia="en-US"/>
        </w:rPr>
      </w:pPr>
      <w:r w:rsidRPr="00F16A37">
        <w:rPr>
          <w:rFonts w:eastAsia="Arial Unicode MS"/>
          <w:color w:val="000000"/>
          <w:sz w:val="28"/>
          <w:szCs w:val="24"/>
          <w:lang w:eastAsia="en-US" w:bidi="ru-RU"/>
        </w:rPr>
        <w:t xml:space="preserve">вовлеченность населения в незаконный оборот наркотиков, </w:t>
      </w:r>
      <w:r w:rsidRPr="00F16A37">
        <w:rPr>
          <w:rFonts w:eastAsia="Arial Unicode MS"/>
          <w:color w:val="000000"/>
          <w:sz w:val="28"/>
          <w:szCs w:val="24"/>
          <w:lang w:eastAsia="en-US" w:bidi="ru-RU"/>
        </w:rPr>
        <w:br/>
        <w:t xml:space="preserve">на 100 тыс. человек - </w:t>
      </w:r>
      <w:r w:rsidRPr="00F16A37">
        <w:rPr>
          <w:rFonts w:eastAsia="Calibri"/>
          <w:sz w:val="28"/>
          <w:szCs w:val="24"/>
          <w:lang w:eastAsia="en-US"/>
        </w:rPr>
        <w:t>93,65 (плановое значение - 97,2);</w:t>
      </w:r>
    </w:p>
    <w:p w:rsidR="00F16A37" w:rsidRPr="00F16A37" w:rsidRDefault="00F16A37" w:rsidP="00F16A37">
      <w:pPr>
        <w:widowControl/>
        <w:ind w:firstLine="851"/>
        <w:jc w:val="both"/>
        <w:rPr>
          <w:rFonts w:eastAsia="Calibri"/>
          <w:sz w:val="28"/>
          <w:szCs w:val="24"/>
          <w:lang w:eastAsia="en-US"/>
        </w:rPr>
      </w:pPr>
      <w:r w:rsidRPr="00F16A37">
        <w:rPr>
          <w:rFonts w:eastAsia="Calibri"/>
          <w:sz w:val="28"/>
          <w:szCs w:val="28"/>
          <w:lang w:eastAsia="en-US"/>
        </w:rPr>
        <w:t xml:space="preserve">криминогенность наркомании, на 100 тыс. человек - 55,7 </w:t>
      </w:r>
      <w:r w:rsidRPr="00F16A37">
        <w:rPr>
          <w:rFonts w:eastAsia="Calibri"/>
          <w:sz w:val="28"/>
          <w:szCs w:val="24"/>
          <w:lang w:eastAsia="en-US"/>
        </w:rPr>
        <w:t>(плановое значение - 62,6);</w:t>
      </w:r>
    </w:p>
    <w:p w:rsidR="00F16A37" w:rsidRPr="00F16A37" w:rsidRDefault="00F16A37" w:rsidP="00F16A37">
      <w:pPr>
        <w:widowControl/>
        <w:ind w:firstLine="851"/>
        <w:jc w:val="both"/>
        <w:rPr>
          <w:rFonts w:eastAsia="Calibri"/>
          <w:sz w:val="28"/>
          <w:szCs w:val="24"/>
          <w:lang w:eastAsia="en-US"/>
        </w:rPr>
      </w:pPr>
      <w:r w:rsidRPr="00F16A37">
        <w:rPr>
          <w:rFonts w:eastAsia="Calibri"/>
          <w:sz w:val="28"/>
          <w:szCs w:val="24"/>
          <w:lang w:eastAsia="en-US" w:bidi="ru-RU"/>
        </w:rPr>
        <w:t xml:space="preserve">количество случаев отравления наркотиками, в том числе среди несовершеннолетних, на 100 тыс. человек - 6,2 </w:t>
      </w:r>
      <w:r w:rsidRPr="00F16A37">
        <w:rPr>
          <w:rFonts w:eastAsia="Calibri"/>
          <w:sz w:val="28"/>
          <w:szCs w:val="24"/>
          <w:lang w:eastAsia="en-US"/>
        </w:rPr>
        <w:t>(плановое значение - 7,8);</w:t>
      </w:r>
    </w:p>
    <w:p w:rsidR="00F16A37" w:rsidRPr="00F16A37" w:rsidRDefault="00F16A37" w:rsidP="00F16A3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16A37">
        <w:rPr>
          <w:rFonts w:eastAsia="Calibri"/>
          <w:sz w:val="28"/>
          <w:szCs w:val="28"/>
          <w:lang w:eastAsia="en-US" w:bidi="ru-RU"/>
        </w:rPr>
        <w:t xml:space="preserve">количество случаев смерти в результате потребления наркотиков, </w:t>
      </w:r>
      <w:r w:rsidRPr="00F16A37">
        <w:rPr>
          <w:rFonts w:eastAsia="Calibri"/>
          <w:sz w:val="28"/>
          <w:szCs w:val="28"/>
          <w:lang w:eastAsia="en-US" w:bidi="ru-RU"/>
        </w:rPr>
        <w:br/>
        <w:t xml:space="preserve">на 100 тыс. человек - 2,8 </w:t>
      </w:r>
      <w:r w:rsidRPr="00F16A37">
        <w:rPr>
          <w:rFonts w:eastAsia="Calibri"/>
          <w:sz w:val="28"/>
          <w:szCs w:val="24"/>
          <w:lang w:eastAsia="en-US"/>
        </w:rPr>
        <w:t>(плановое значение - 1,2).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1.3. </w:t>
      </w:r>
      <w:proofErr w:type="gramStart"/>
      <w:r w:rsidRPr="00F16A37">
        <w:rPr>
          <w:sz w:val="28"/>
          <w:szCs w:val="28"/>
        </w:rPr>
        <w:t>Министерству здравоохранения Республики Марий Эл (Панькова М.В.), Министерству труда и социальной защиты Республики Марий Эл (Островская М.А.), Министерству образования Республики Марий Эл (Ревуцкая Л.А.), Комитету молодежной политик</w:t>
      </w:r>
      <w:r w:rsidR="006F72EE">
        <w:rPr>
          <w:sz w:val="28"/>
          <w:szCs w:val="28"/>
        </w:rPr>
        <w:t>и</w:t>
      </w:r>
      <w:r w:rsidRPr="00F16A37">
        <w:rPr>
          <w:sz w:val="28"/>
          <w:szCs w:val="28"/>
        </w:rPr>
        <w:t xml:space="preserve"> Республики Марий Эл (Игошин С.Ю.) продолжить работу по реализации Стратегии государственной антинаркотической политики Российской Федерации на период до 2023 года на территории Республики Марий Эл.</w:t>
      </w:r>
      <w:proofErr w:type="gramEnd"/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1.4. </w:t>
      </w:r>
      <w:proofErr w:type="gramStart"/>
      <w:r w:rsidRPr="00F16A37">
        <w:rPr>
          <w:sz w:val="28"/>
          <w:szCs w:val="28"/>
        </w:rPr>
        <w:t xml:space="preserve">Аппарату Антинаркотической комиссии в Республике </w:t>
      </w:r>
      <w:r w:rsidRPr="00F16A37">
        <w:rPr>
          <w:sz w:val="28"/>
          <w:szCs w:val="28"/>
        </w:rPr>
        <w:br/>
        <w:t xml:space="preserve">Марий Эл (Корец Е.П.) совместно с Министерством внутренних дел </w:t>
      </w:r>
      <w:r w:rsidRPr="00F16A37">
        <w:rPr>
          <w:sz w:val="28"/>
          <w:szCs w:val="28"/>
        </w:rPr>
        <w:br/>
        <w:t>по Республике Марий Эл (</w:t>
      </w:r>
      <w:proofErr w:type="spellStart"/>
      <w:r w:rsidRPr="00F16A37">
        <w:rPr>
          <w:sz w:val="28"/>
          <w:szCs w:val="28"/>
        </w:rPr>
        <w:t>Вырвич</w:t>
      </w:r>
      <w:proofErr w:type="spellEnd"/>
      <w:r w:rsidRPr="00F16A37">
        <w:rPr>
          <w:sz w:val="28"/>
          <w:szCs w:val="28"/>
        </w:rPr>
        <w:t xml:space="preserve"> А.В.), Министерством здравоохранения Республики Марий Эл (Панькова М.В.), Управлением Роспотребнадзора по Республике Марий Эл (Булатова С.И.), Министерством труда и социальной защиты Республики Марий Эл (Островская М.А.) провести анализ и на его основе подготовить предложения по </w:t>
      </w:r>
      <w:r w:rsidRPr="00F16A37">
        <w:rPr>
          <w:bCs/>
          <w:sz w:val="28"/>
          <w:szCs w:val="28"/>
          <w:lang w:bidi="ru-RU"/>
        </w:rPr>
        <w:t>пересмотру</w:t>
      </w:r>
      <w:proofErr w:type="gramEnd"/>
      <w:r w:rsidRPr="00F16A37">
        <w:rPr>
          <w:bCs/>
          <w:sz w:val="28"/>
          <w:szCs w:val="28"/>
          <w:lang w:bidi="ru-RU"/>
        </w:rPr>
        <w:t xml:space="preserve"> значения показателя «Количество случаев смерти в результате потребления наркотиков, на 100 тыс. человек»</w:t>
      </w:r>
      <w:r w:rsidRPr="00F16A37">
        <w:rPr>
          <w:sz w:val="28"/>
          <w:szCs w:val="28"/>
        </w:rPr>
        <w:t xml:space="preserve"> перечня </w:t>
      </w:r>
      <w:r w:rsidRPr="00F16A37">
        <w:rPr>
          <w:bCs/>
          <w:sz w:val="28"/>
          <w:szCs w:val="28"/>
          <w:lang w:bidi="ru-RU"/>
        </w:rPr>
        <w:t>приоритетных направлений реализации Стратегии государственной антинаркотической политики Российской Федерации на период до 2030 года на территории Республики Марий Эл,</w:t>
      </w:r>
      <w:r w:rsidR="00B30086">
        <w:rPr>
          <w:bCs/>
          <w:sz w:val="28"/>
          <w:szCs w:val="28"/>
          <w:lang w:bidi="ru-RU"/>
        </w:rPr>
        <w:t xml:space="preserve"> </w:t>
      </w:r>
      <w:r w:rsidRPr="00F16A37">
        <w:rPr>
          <w:bCs/>
          <w:sz w:val="28"/>
          <w:szCs w:val="28"/>
          <w:lang w:bidi="ru-RU"/>
        </w:rPr>
        <w:lastRenderedPageBreak/>
        <w:t>утвержденного</w:t>
      </w:r>
      <w:r w:rsidRPr="00F16A37">
        <w:rPr>
          <w:sz w:val="28"/>
          <w:szCs w:val="28"/>
        </w:rPr>
        <w:t xml:space="preserve"> Указом </w:t>
      </w:r>
      <w:r w:rsidRPr="00F16A37">
        <w:rPr>
          <w:bCs/>
          <w:sz w:val="28"/>
          <w:szCs w:val="28"/>
          <w:lang w:bidi="ru-RU"/>
        </w:rPr>
        <w:t xml:space="preserve">Главы Республики Марий Эл от 29 декабря 2020 г. № 255. 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1.5. Рекомендовать МВД по Республике Марий Эл (</w:t>
      </w:r>
      <w:proofErr w:type="spellStart"/>
      <w:r w:rsidRPr="00F16A37">
        <w:rPr>
          <w:sz w:val="28"/>
          <w:szCs w:val="28"/>
        </w:rPr>
        <w:t>Вырвич</w:t>
      </w:r>
      <w:proofErr w:type="spellEnd"/>
      <w:r w:rsidRPr="00F16A37">
        <w:rPr>
          <w:sz w:val="28"/>
          <w:szCs w:val="28"/>
        </w:rPr>
        <w:t xml:space="preserve"> А.В.) продолжить работу </w:t>
      </w:r>
      <w:proofErr w:type="gramStart"/>
      <w:r w:rsidRPr="00F16A37">
        <w:rPr>
          <w:sz w:val="28"/>
          <w:szCs w:val="28"/>
        </w:rPr>
        <w:t>по</w:t>
      </w:r>
      <w:proofErr w:type="gramEnd"/>
      <w:r w:rsidRPr="00F16A37">
        <w:rPr>
          <w:sz w:val="28"/>
          <w:szCs w:val="28"/>
        </w:rPr>
        <w:t>: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выявлению и пресечению деятельности </w:t>
      </w:r>
      <w:proofErr w:type="gramStart"/>
      <w:r w:rsidRPr="00F16A37">
        <w:rPr>
          <w:sz w:val="28"/>
          <w:szCs w:val="28"/>
        </w:rPr>
        <w:t>интернет-магазинов</w:t>
      </w:r>
      <w:proofErr w:type="gramEnd"/>
      <w:r w:rsidRPr="00F16A37">
        <w:rPr>
          <w:sz w:val="28"/>
          <w:szCs w:val="28"/>
        </w:rPr>
        <w:t xml:space="preserve">, посредством которых осуществляется распространение наркотических средств на территории Республики Марий Эл, и лиц, причастных </w:t>
      </w:r>
      <w:r w:rsidRPr="00F16A37">
        <w:rPr>
          <w:sz w:val="28"/>
          <w:szCs w:val="28"/>
        </w:rPr>
        <w:br/>
        <w:t>к организации бесконтактного сбыта наркотических средств;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перекрытию каналов поступления наркотических средств, психотропных веществ и их прекурсоров, а также сильнодействующих веществ на территорию региона;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выявлению и пресечению деятельности, связанной с незаконным производством наркотических средств в условиях подпольных лабораторий;</w:t>
      </w:r>
    </w:p>
    <w:p w:rsid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выявлению </w:t>
      </w:r>
      <w:proofErr w:type="spellStart"/>
      <w:r w:rsidRPr="00F16A37">
        <w:rPr>
          <w:sz w:val="28"/>
          <w:szCs w:val="28"/>
        </w:rPr>
        <w:t>наркопритонов</w:t>
      </w:r>
      <w:proofErr w:type="spellEnd"/>
      <w:r w:rsidRPr="00F16A37">
        <w:rPr>
          <w:sz w:val="28"/>
          <w:szCs w:val="28"/>
        </w:rPr>
        <w:t xml:space="preserve"> и фактов вовлечения граждан, в том числе несовершеннолетних, в немедицинское употребление наркотических средств и психотропных веществ. 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1.6. Рекомендовать УФСИН России по Республике Марий Эл (Третьяков И.Е.):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1.6.1. Организовать проведение оперативно-профилактических мероприятий и антинаркотической профилактики в пенитенциарных учреждениях, а также среди ранее судимых лиц.</w:t>
      </w:r>
    </w:p>
    <w:p w:rsid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1.6.2. Обеспечить проведение профилактических, медицинских и реабилитационных мероприятий среди наркопотребителей, находящихся в учреждениях уголовно-исполнительной системы, </w:t>
      </w:r>
      <w:r w:rsidRPr="00F16A37">
        <w:rPr>
          <w:sz w:val="28"/>
          <w:szCs w:val="28"/>
        </w:rPr>
        <w:br/>
        <w:t xml:space="preserve">на которых возложена обязанность </w:t>
      </w:r>
      <w:proofErr w:type="gramStart"/>
      <w:r w:rsidRPr="00F16A37">
        <w:rPr>
          <w:sz w:val="28"/>
          <w:szCs w:val="28"/>
        </w:rPr>
        <w:t>пройти</w:t>
      </w:r>
      <w:proofErr w:type="gramEnd"/>
      <w:r w:rsidRPr="00F16A37">
        <w:rPr>
          <w:sz w:val="28"/>
          <w:szCs w:val="28"/>
        </w:rP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1.7. Министерству образования и науки Республики Марий Эл (Ревуцкая Л.А.):</w:t>
      </w:r>
    </w:p>
    <w:p w:rsid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1.7.1. Проработать вопросы проведения </w:t>
      </w:r>
      <w:r w:rsidR="002F77BC">
        <w:rPr>
          <w:sz w:val="28"/>
          <w:szCs w:val="28"/>
        </w:rPr>
        <w:t xml:space="preserve">тематических </w:t>
      </w:r>
      <w:r w:rsidRPr="00F16A37">
        <w:rPr>
          <w:sz w:val="28"/>
          <w:szCs w:val="28"/>
        </w:rPr>
        <w:t>курсов повышения квалификации для классных руководителей, педагогов-психологов</w:t>
      </w:r>
      <w:r w:rsidR="002F77BC">
        <w:rPr>
          <w:sz w:val="28"/>
          <w:szCs w:val="28"/>
        </w:rPr>
        <w:t>, заместителей директоров по воспитательной работе образовательных организаций</w:t>
      </w:r>
      <w:r w:rsidRPr="00F16A37">
        <w:rPr>
          <w:sz w:val="28"/>
          <w:szCs w:val="28"/>
        </w:rPr>
        <w:t xml:space="preserve"> по профилактике </w:t>
      </w:r>
      <w:r w:rsidR="002F77BC">
        <w:rPr>
          <w:sz w:val="28"/>
          <w:szCs w:val="28"/>
        </w:rPr>
        <w:t>употребления наркотических средств и психотропных веществ</w:t>
      </w:r>
      <w:r w:rsidRPr="00F16A37">
        <w:rPr>
          <w:sz w:val="28"/>
          <w:szCs w:val="28"/>
        </w:rPr>
        <w:t>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1.7.2. Совместно с МВД по Республике Марий Эл (</w:t>
      </w:r>
      <w:proofErr w:type="spellStart"/>
      <w:r>
        <w:rPr>
          <w:sz w:val="28"/>
          <w:szCs w:val="28"/>
        </w:rPr>
        <w:t>Вырвич</w:t>
      </w:r>
      <w:proofErr w:type="spellEnd"/>
      <w:r>
        <w:rPr>
          <w:sz w:val="28"/>
          <w:szCs w:val="28"/>
        </w:rPr>
        <w:t xml:space="preserve"> А.В.) </w:t>
      </w:r>
      <w:r w:rsidRPr="00F16A37">
        <w:rPr>
          <w:sz w:val="28"/>
          <w:szCs w:val="28"/>
        </w:rPr>
        <w:t xml:space="preserve">разработать и провести цикл мини-лекций по профилактике </w:t>
      </w:r>
      <w:r w:rsidRPr="00F16A37">
        <w:rPr>
          <w:sz w:val="28"/>
          <w:szCs w:val="28"/>
        </w:rPr>
        <w:lastRenderedPageBreak/>
        <w:t>употребления наркотических веществ, алкогольной продукции, в том числе в режиме онлайн</w:t>
      </w:r>
      <w:r w:rsidR="00EA268B">
        <w:rPr>
          <w:sz w:val="28"/>
          <w:szCs w:val="28"/>
        </w:rPr>
        <w:t>,</w:t>
      </w:r>
      <w:r w:rsidRPr="00F16A37">
        <w:rPr>
          <w:sz w:val="28"/>
          <w:szCs w:val="28"/>
        </w:rPr>
        <w:t xml:space="preserve"> для родительской общественности.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1.7.</w:t>
      </w:r>
      <w:r w:rsidR="00EA268B">
        <w:rPr>
          <w:sz w:val="28"/>
          <w:szCs w:val="28"/>
        </w:rPr>
        <w:t>3</w:t>
      </w:r>
      <w:r w:rsidRPr="00F16A37">
        <w:rPr>
          <w:sz w:val="28"/>
          <w:szCs w:val="28"/>
        </w:rPr>
        <w:t xml:space="preserve">. Продолжить профилактическую работу </w:t>
      </w:r>
      <w:r w:rsidRPr="00F16A37">
        <w:rPr>
          <w:sz w:val="28"/>
          <w:szCs w:val="28"/>
        </w:rPr>
        <w:br/>
        <w:t xml:space="preserve">по </w:t>
      </w:r>
      <w:r w:rsidRPr="00F16A37">
        <w:rPr>
          <w:bCs/>
          <w:sz w:val="28"/>
          <w:szCs w:val="28"/>
        </w:rPr>
        <w:t xml:space="preserve">предупреждению потребления наркотических средств </w:t>
      </w:r>
      <w:proofErr w:type="gramStart"/>
      <w:r w:rsidRPr="00F16A37">
        <w:rPr>
          <w:bCs/>
          <w:sz w:val="28"/>
          <w:szCs w:val="28"/>
        </w:rPr>
        <w:t>обучающимися</w:t>
      </w:r>
      <w:proofErr w:type="gramEnd"/>
      <w:r w:rsidRPr="00F16A37">
        <w:rPr>
          <w:bCs/>
          <w:sz w:val="28"/>
          <w:szCs w:val="28"/>
        </w:rPr>
        <w:t xml:space="preserve"> </w:t>
      </w:r>
      <w:r w:rsidRPr="00F16A37">
        <w:rPr>
          <w:bCs/>
          <w:sz w:val="28"/>
          <w:szCs w:val="28"/>
        </w:rPr>
        <w:br/>
        <w:t xml:space="preserve">и информационно-разъяснительную работу с педагогической </w:t>
      </w:r>
      <w:r w:rsidRPr="00F16A37">
        <w:rPr>
          <w:bCs/>
          <w:sz w:val="28"/>
          <w:szCs w:val="28"/>
        </w:rPr>
        <w:br/>
        <w:t>и родительской общественностью.</w:t>
      </w:r>
    </w:p>
    <w:p w:rsid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1.7.</w:t>
      </w:r>
      <w:r w:rsidR="00EA268B">
        <w:rPr>
          <w:sz w:val="28"/>
          <w:szCs w:val="28"/>
        </w:rPr>
        <w:t>4</w:t>
      </w:r>
      <w:r w:rsidRPr="00F16A37">
        <w:rPr>
          <w:sz w:val="28"/>
          <w:szCs w:val="28"/>
        </w:rPr>
        <w:t>. Взять на особый</w:t>
      </w:r>
      <w:r w:rsidR="00CC268E">
        <w:rPr>
          <w:sz w:val="28"/>
          <w:szCs w:val="28"/>
        </w:rPr>
        <w:t xml:space="preserve"> контроль вопрос участия в 2023</w:t>
      </w:r>
      <w:r w:rsidR="005E1EE4">
        <w:rPr>
          <w:sz w:val="28"/>
          <w:szCs w:val="28"/>
        </w:rPr>
        <w:t> -</w:t>
      </w:r>
      <w:r w:rsidRPr="00F16A37">
        <w:rPr>
          <w:sz w:val="28"/>
          <w:szCs w:val="28"/>
        </w:rPr>
        <w:t>2024</w:t>
      </w:r>
      <w:r w:rsidR="005E1EE4">
        <w:rPr>
          <w:sz w:val="28"/>
          <w:szCs w:val="28"/>
        </w:rPr>
        <w:t> </w:t>
      </w:r>
      <w:r w:rsidRPr="00F16A37">
        <w:rPr>
          <w:sz w:val="28"/>
          <w:szCs w:val="28"/>
        </w:rPr>
        <w:t xml:space="preserve">учебном году в социально-психологическом тестировании обучающихся, эффективно проводить предварительную мотивационную работу с </w:t>
      </w:r>
      <w:proofErr w:type="gramStart"/>
      <w:r w:rsidRPr="00F16A37">
        <w:rPr>
          <w:sz w:val="28"/>
          <w:szCs w:val="28"/>
        </w:rPr>
        <w:t>обучающимися</w:t>
      </w:r>
      <w:proofErr w:type="gramEnd"/>
      <w:r w:rsidRPr="00F16A37">
        <w:rPr>
          <w:sz w:val="28"/>
          <w:szCs w:val="28"/>
        </w:rPr>
        <w:t xml:space="preserve"> для повышения активности и снижения количества отказов от участия в социально-психологическом тестировании.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6F72EE" w:rsidRPr="006F72EE" w:rsidRDefault="006F72EE" w:rsidP="006F72EE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 w:rsidRPr="006F72EE">
        <w:rPr>
          <w:sz w:val="28"/>
          <w:szCs w:val="28"/>
        </w:rPr>
        <w:t>Комитету молодежной политики</w:t>
      </w:r>
      <w:r>
        <w:rPr>
          <w:sz w:val="28"/>
          <w:szCs w:val="28"/>
        </w:rPr>
        <w:t xml:space="preserve"> Республики Марий Эл (Игошин С.Ю.)</w:t>
      </w:r>
      <w:r w:rsidRPr="006F72EE">
        <w:rPr>
          <w:sz w:val="28"/>
          <w:szCs w:val="28"/>
        </w:rPr>
        <w:t xml:space="preserve"> совместно с Министерством образования и науки Республики Марий Эл</w:t>
      </w:r>
      <w:r>
        <w:rPr>
          <w:sz w:val="28"/>
          <w:szCs w:val="28"/>
        </w:rPr>
        <w:t xml:space="preserve"> (Ревуцкая Л.А.)</w:t>
      </w:r>
      <w:r w:rsidRPr="006F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сентябре 2023 г. </w:t>
      </w:r>
      <w:r w:rsidRPr="006F72EE">
        <w:rPr>
          <w:sz w:val="28"/>
          <w:szCs w:val="28"/>
        </w:rPr>
        <w:t>в  рамках организации отдыха и оздоровления несовершеннолетних, находящихся в социально опасном положении, в том числе состоящих на различных видах профилактического учета</w:t>
      </w:r>
      <w:r>
        <w:rPr>
          <w:sz w:val="28"/>
          <w:szCs w:val="28"/>
        </w:rPr>
        <w:t>,</w:t>
      </w:r>
      <w:r w:rsidRPr="006F72EE">
        <w:rPr>
          <w:sz w:val="28"/>
          <w:szCs w:val="28"/>
        </w:rPr>
        <w:t xml:space="preserve"> организовать и провести цикл профилактических мероприятий с участием специалистов в области </w:t>
      </w:r>
      <w:proofErr w:type="spellStart"/>
      <w:r w:rsidRPr="006F72EE">
        <w:rPr>
          <w:sz w:val="28"/>
          <w:szCs w:val="28"/>
        </w:rPr>
        <w:t>наркопрофилактики</w:t>
      </w:r>
      <w:proofErr w:type="spellEnd"/>
      <w:r w:rsidRPr="006F72EE">
        <w:rPr>
          <w:sz w:val="28"/>
          <w:szCs w:val="28"/>
        </w:rPr>
        <w:t xml:space="preserve"> в период</w:t>
      </w:r>
      <w:proofErr w:type="gramEnd"/>
      <w:r w:rsidRPr="006F72EE">
        <w:rPr>
          <w:sz w:val="28"/>
          <w:szCs w:val="28"/>
        </w:rPr>
        <w:t xml:space="preserve"> проведения профилактических смен </w:t>
      </w:r>
      <w:r>
        <w:rPr>
          <w:sz w:val="28"/>
          <w:szCs w:val="28"/>
        </w:rPr>
        <w:br/>
        <w:t>на базе ГБУ Республики Марий Э</w:t>
      </w:r>
      <w:r w:rsidRPr="006F72EE">
        <w:rPr>
          <w:sz w:val="28"/>
          <w:szCs w:val="28"/>
        </w:rPr>
        <w:t>л «Центр военно-патриотического воспитания молодежи «Авангард».</w:t>
      </w:r>
    </w:p>
    <w:p w:rsidR="006F72EE" w:rsidRPr="00F16A37" w:rsidRDefault="006F72EE" w:rsidP="006F72EE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О результатах проинформировать аппарат Антинаркотической комиссии в Республике Марий Эл не позднее </w:t>
      </w:r>
      <w:r>
        <w:rPr>
          <w:sz w:val="28"/>
          <w:szCs w:val="28"/>
        </w:rPr>
        <w:t>2</w:t>
      </w:r>
      <w:r w:rsidRPr="00F16A37">
        <w:rPr>
          <w:sz w:val="28"/>
          <w:szCs w:val="28"/>
        </w:rPr>
        <w:t xml:space="preserve">0 </w:t>
      </w:r>
      <w:r>
        <w:rPr>
          <w:sz w:val="28"/>
          <w:szCs w:val="28"/>
        </w:rPr>
        <w:t>октября 2023</w:t>
      </w:r>
      <w:r w:rsidRPr="00F16A37">
        <w:rPr>
          <w:sz w:val="28"/>
          <w:szCs w:val="28"/>
        </w:rPr>
        <w:t> г.</w:t>
      </w:r>
    </w:p>
    <w:p w:rsid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1.</w:t>
      </w:r>
      <w:r w:rsidR="006F72EE">
        <w:rPr>
          <w:sz w:val="28"/>
          <w:szCs w:val="28"/>
        </w:rPr>
        <w:t>9</w:t>
      </w:r>
      <w:r w:rsidRPr="00F16A37">
        <w:rPr>
          <w:sz w:val="28"/>
          <w:szCs w:val="28"/>
        </w:rPr>
        <w:t>. </w:t>
      </w:r>
      <w:proofErr w:type="gramStart"/>
      <w:r w:rsidRPr="00F16A37">
        <w:rPr>
          <w:sz w:val="28"/>
          <w:szCs w:val="28"/>
        </w:rPr>
        <w:t>Министерству спорта и туризма Республики Марий Эл (Батюкова Л.А.)</w:t>
      </w:r>
      <w:r w:rsidR="00EA268B">
        <w:rPr>
          <w:sz w:val="28"/>
          <w:szCs w:val="28"/>
        </w:rPr>
        <w:t xml:space="preserve"> и Комитету молодежной политик</w:t>
      </w:r>
      <w:r w:rsidR="006F72EE">
        <w:rPr>
          <w:sz w:val="28"/>
          <w:szCs w:val="28"/>
        </w:rPr>
        <w:t>и</w:t>
      </w:r>
      <w:r w:rsidR="00EA268B">
        <w:rPr>
          <w:sz w:val="28"/>
          <w:szCs w:val="28"/>
        </w:rPr>
        <w:t xml:space="preserve"> Республики </w:t>
      </w:r>
      <w:r w:rsidR="009F4612">
        <w:rPr>
          <w:sz w:val="28"/>
          <w:szCs w:val="28"/>
        </w:rPr>
        <w:br/>
      </w:r>
      <w:r w:rsidR="00EA268B">
        <w:rPr>
          <w:sz w:val="28"/>
          <w:szCs w:val="28"/>
        </w:rPr>
        <w:t>Марий Эл (Игошин С.Ю.)</w:t>
      </w:r>
      <w:r w:rsidRPr="00F16A37">
        <w:rPr>
          <w:sz w:val="28"/>
          <w:szCs w:val="28"/>
        </w:rPr>
        <w:t xml:space="preserve"> в целях формирования и пропаганды здорового образа жизни среди </w:t>
      </w:r>
      <w:r w:rsidR="00EA268B">
        <w:rPr>
          <w:sz w:val="28"/>
          <w:szCs w:val="28"/>
        </w:rPr>
        <w:t>подростков и молодежи</w:t>
      </w:r>
      <w:r w:rsidRPr="00F16A37">
        <w:rPr>
          <w:sz w:val="28"/>
          <w:szCs w:val="28"/>
        </w:rPr>
        <w:t xml:space="preserve"> республики</w:t>
      </w:r>
      <w:r w:rsidR="00EA268B">
        <w:rPr>
          <w:sz w:val="28"/>
          <w:szCs w:val="28"/>
        </w:rPr>
        <w:t xml:space="preserve">, </w:t>
      </w:r>
      <w:r w:rsidR="00EA268B" w:rsidRPr="00EA268B">
        <w:rPr>
          <w:bCs/>
          <w:sz w:val="28"/>
          <w:szCs w:val="28"/>
        </w:rPr>
        <w:t>профилактик</w:t>
      </w:r>
      <w:r w:rsidR="00EA268B">
        <w:rPr>
          <w:bCs/>
          <w:sz w:val="28"/>
          <w:szCs w:val="28"/>
        </w:rPr>
        <w:t>и</w:t>
      </w:r>
      <w:r w:rsidR="00EA268B" w:rsidRPr="00EA268B">
        <w:rPr>
          <w:bCs/>
          <w:sz w:val="28"/>
          <w:szCs w:val="28"/>
        </w:rPr>
        <w:t xml:space="preserve"> употребления несовершеннолетними психоактивных веществ, </w:t>
      </w:r>
      <w:proofErr w:type="spellStart"/>
      <w:r w:rsidR="00EA268B" w:rsidRPr="00EA268B">
        <w:rPr>
          <w:bCs/>
          <w:sz w:val="28"/>
          <w:szCs w:val="28"/>
        </w:rPr>
        <w:t>некурительной</w:t>
      </w:r>
      <w:proofErr w:type="spellEnd"/>
      <w:r w:rsidR="00EA268B" w:rsidRPr="00EA268B">
        <w:rPr>
          <w:bCs/>
          <w:sz w:val="28"/>
          <w:szCs w:val="28"/>
        </w:rPr>
        <w:t xml:space="preserve"> </w:t>
      </w:r>
      <w:proofErr w:type="spellStart"/>
      <w:r w:rsidR="00EA268B" w:rsidRPr="00EA268B">
        <w:rPr>
          <w:bCs/>
          <w:sz w:val="28"/>
          <w:szCs w:val="28"/>
        </w:rPr>
        <w:t>никотиносодержащей</w:t>
      </w:r>
      <w:proofErr w:type="spellEnd"/>
      <w:r w:rsidR="00EA268B" w:rsidRPr="00EA268B">
        <w:rPr>
          <w:bCs/>
          <w:sz w:val="28"/>
          <w:szCs w:val="28"/>
        </w:rPr>
        <w:t xml:space="preserve"> продукции</w:t>
      </w:r>
      <w:r w:rsidRPr="00F16A37">
        <w:rPr>
          <w:sz w:val="28"/>
          <w:szCs w:val="28"/>
        </w:rPr>
        <w:t xml:space="preserve"> проводить массовые физкультурные и спортивные мероприятия с привлечением </w:t>
      </w:r>
      <w:r w:rsidR="00EA268B" w:rsidRPr="00EA268B">
        <w:rPr>
          <w:sz w:val="28"/>
          <w:szCs w:val="28"/>
        </w:rPr>
        <w:t>спортивны</w:t>
      </w:r>
      <w:r w:rsidR="00EA268B">
        <w:rPr>
          <w:sz w:val="28"/>
          <w:szCs w:val="28"/>
        </w:rPr>
        <w:t>х</w:t>
      </w:r>
      <w:r w:rsidR="00EA268B" w:rsidRPr="00EA268B">
        <w:rPr>
          <w:sz w:val="28"/>
          <w:szCs w:val="28"/>
        </w:rPr>
        <w:t xml:space="preserve"> федераци</w:t>
      </w:r>
      <w:r w:rsidR="00EA268B">
        <w:rPr>
          <w:sz w:val="28"/>
          <w:szCs w:val="28"/>
        </w:rPr>
        <w:t>й</w:t>
      </w:r>
      <w:r w:rsidR="00EA268B" w:rsidRPr="00EA268B">
        <w:rPr>
          <w:sz w:val="28"/>
          <w:szCs w:val="28"/>
        </w:rPr>
        <w:t xml:space="preserve"> </w:t>
      </w:r>
      <w:r w:rsidR="00EA268B">
        <w:rPr>
          <w:sz w:val="28"/>
          <w:szCs w:val="28"/>
        </w:rPr>
        <w:t xml:space="preserve">и </w:t>
      </w:r>
      <w:r w:rsidRPr="00F16A37">
        <w:rPr>
          <w:sz w:val="28"/>
          <w:szCs w:val="28"/>
        </w:rPr>
        <w:t>некоммерческих организаций с освещением данных мероприятий в средствах</w:t>
      </w:r>
      <w:proofErr w:type="gramEnd"/>
      <w:r w:rsidRPr="00F16A37">
        <w:rPr>
          <w:sz w:val="28"/>
          <w:szCs w:val="28"/>
        </w:rPr>
        <w:t xml:space="preserve"> массовой информации и социальных сетях.</w:t>
      </w:r>
    </w:p>
    <w:p w:rsidR="00F16A37" w:rsidRPr="00F16A37" w:rsidRDefault="00F16A37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F16A37" w:rsidRPr="00F16A37" w:rsidRDefault="006F72EE" w:rsidP="00F16A37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16A37">
        <w:rPr>
          <w:sz w:val="28"/>
          <w:szCs w:val="28"/>
        </w:rPr>
        <w:t>. </w:t>
      </w:r>
      <w:proofErr w:type="gramStart"/>
      <w:r w:rsidR="00F16A37" w:rsidRPr="00F16A37">
        <w:rPr>
          <w:sz w:val="28"/>
          <w:szCs w:val="28"/>
        </w:rPr>
        <w:t>Контроль за</w:t>
      </w:r>
      <w:proofErr w:type="gramEnd"/>
      <w:r w:rsidR="00F16A37" w:rsidRPr="00F16A37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(Корец Е.П.).</w:t>
      </w:r>
    </w:p>
    <w:p w:rsidR="00FA70D7" w:rsidRDefault="00FA70D7" w:rsidP="00F16A37">
      <w:pPr>
        <w:widowControl/>
        <w:jc w:val="center"/>
        <w:rPr>
          <w:b/>
          <w:sz w:val="28"/>
          <w:szCs w:val="28"/>
        </w:rPr>
      </w:pPr>
    </w:p>
    <w:p w:rsidR="00FA70D7" w:rsidRDefault="00FA70D7" w:rsidP="00F16A37">
      <w:pPr>
        <w:widowControl/>
        <w:jc w:val="center"/>
        <w:rPr>
          <w:b/>
          <w:sz w:val="28"/>
          <w:szCs w:val="28"/>
        </w:rPr>
      </w:pPr>
    </w:p>
    <w:p w:rsidR="00F16A37" w:rsidRPr="00F16A37" w:rsidRDefault="00F16A37" w:rsidP="00F16A37">
      <w:pPr>
        <w:widowControl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lastRenderedPageBreak/>
        <w:t>II</w:t>
      </w:r>
      <w:r w:rsidRPr="00F16A37">
        <w:rPr>
          <w:b/>
          <w:sz w:val="28"/>
          <w:szCs w:val="28"/>
        </w:rPr>
        <w:t>. Об организации медицинской помощи по профилю «психиатрия-наркология» лицам, страдающим наркологическими расстройствами вследствие немедицинского употребления наркотических средств и психотропных веществ</w:t>
      </w:r>
    </w:p>
    <w:p w:rsidR="00F16A37" w:rsidRPr="00F16A37" w:rsidRDefault="00F16A37" w:rsidP="00F16A37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(</w:t>
      </w:r>
      <w:proofErr w:type="spellStart"/>
      <w:r w:rsidR="00F246B0">
        <w:rPr>
          <w:bCs/>
          <w:sz w:val="28"/>
          <w:szCs w:val="28"/>
        </w:rPr>
        <w:t>Курмаев</w:t>
      </w:r>
      <w:proofErr w:type="spellEnd"/>
      <w:r w:rsidR="00F246B0">
        <w:rPr>
          <w:bCs/>
          <w:sz w:val="28"/>
          <w:szCs w:val="28"/>
        </w:rPr>
        <w:t xml:space="preserve"> Е</w:t>
      </w:r>
      <w:r w:rsidRPr="00F16A37">
        <w:rPr>
          <w:bCs/>
          <w:sz w:val="28"/>
          <w:szCs w:val="28"/>
        </w:rPr>
        <w:t>.</w:t>
      </w:r>
      <w:r w:rsidR="00F246B0">
        <w:rPr>
          <w:bCs/>
          <w:sz w:val="28"/>
          <w:szCs w:val="28"/>
        </w:rPr>
        <w:t>Е.</w:t>
      </w:r>
      <w:r w:rsidRPr="00F16A37">
        <w:rPr>
          <w:bCs/>
          <w:sz w:val="28"/>
          <w:szCs w:val="28"/>
        </w:rPr>
        <w:t>, Кизиченков А.В.)</w:t>
      </w:r>
    </w:p>
    <w:p w:rsidR="00F16A37" w:rsidRPr="00F16A37" w:rsidRDefault="00F16A37" w:rsidP="00F16A37">
      <w:pPr>
        <w:jc w:val="center"/>
        <w:rPr>
          <w:b/>
          <w:bCs/>
          <w:sz w:val="28"/>
          <w:szCs w:val="28"/>
        </w:rPr>
      </w:pP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2.1. Информацию исполняющего обязанности главного врача принять ГБУ Республики Марий Эл «Республиканский наркологический диспансер» Кизиченкова А.В. принять к сведению.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2.2. </w:t>
      </w:r>
      <w:proofErr w:type="gramStart"/>
      <w:r w:rsidRPr="00F16A37">
        <w:rPr>
          <w:sz w:val="28"/>
          <w:szCs w:val="28"/>
        </w:rPr>
        <w:t xml:space="preserve">Комиссия отмечает, что медицинская помощь  гражданам, страдающим наркологическими расстройствами, в Республике </w:t>
      </w:r>
      <w:r w:rsidRPr="00F16A37">
        <w:rPr>
          <w:sz w:val="28"/>
          <w:szCs w:val="28"/>
        </w:rPr>
        <w:br/>
        <w:t>Марий Эл организована и оказывается в соответствии с приказом Министерства здравоохранения Российской Федерации  от 30 декабря 2015 г. № 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 и приказом Министерства</w:t>
      </w:r>
      <w:proofErr w:type="gramEnd"/>
      <w:r w:rsidRPr="00F16A37">
        <w:rPr>
          <w:sz w:val="28"/>
          <w:szCs w:val="28"/>
        </w:rPr>
        <w:t xml:space="preserve"> здравоохранения Республики Марий Эл 16 декабря 2022 г. № 2891 «Об организации оказания медицинской помощи по профилю «психиатрия-наркология» </w:t>
      </w:r>
      <w:r w:rsidRPr="00F16A37">
        <w:rPr>
          <w:sz w:val="28"/>
          <w:szCs w:val="28"/>
        </w:rPr>
        <w:br/>
        <w:t xml:space="preserve">в медицинских организациях, находящихся в ведении Министерства здравоохранения Республики Марий Эл».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Оказание наркологической помощи выполняется последовательно и включает в себя </w:t>
      </w:r>
      <w:proofErr w:type="spellStart"/>
      <w:r w:rsidRPr="00F16A37">
        <w:rPr>
          <w:sz w:val="28"/>
          <w:szCs w:val="28"/>
        </w:rPr>
        <w:t>догоспитальный</w:t>
      </w:r>
      <w:proofErr w:type="spellEnd"/>
      <w:r w:rsidRPr="00F16A37">
        <w:rPr>
          <w:sz w:val="28"/>
          <w:szCs w:val="28"/>
        </w:rPr>
        <w:t xml:space="preserve"> и </w:t>
      </w:r>
      <w:proofErr w:type="gramStart"/>
      <w:r w:rsidRPr="00F16A37">
        <w:rPr>
          <w:sz w:val="28"/>
          <w:szCs w:val="28"/>
        </w:rPr>
        <w:t>стационарный</w:t>
      </w:r>
      <w:proofErr w:type="gramEnd"/>
      <w:r w:rsidRPr="00F16A37">
        <w:rPr>
          <w:sz w:val="28"/>
          <w:szCs w:val="28"/>
        </w:rPr>
        <w:t xml:space="preserve"> этапы.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Республике Марий Эл к медицинским организациям, оказывающим стационарную специализированную помощь по профилю «психиатрия-наркология», относятся 4 учреждения.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Граждане с психическими расстройствами вследствие употребления психоактивных веществ (острые психозы), не требующи</w:t>
      </w:r>
      <w:r w:rsidR="00CC268E">
        <w:rPr>
          <w:sz w:val="28"/>
          <w:szCs w:val="28"/>
        </w:rPr>
        <w:t>е</w:t>
      </w:r>
      <w:r w:rsidRPr="00F16A37">
        <w:rPr>
          <w:sz w:val="28"/>
          <w:szCs w:val="28"/>
        </w:rPr>
        <w:t xml:space="preserve"> оказания медицинской помощи по профилю «анестезиология и реанимация»</w:t>
      </w:r>
      <w:r w:rsidR="00CC268E">
        <w:rPr>
          <w:sz w:val="28"/>
          <w:szCs w:val="28"/>
        </w:rPr>
        <w:t>,</w:t>
      </w:r>
      <w:r w:rsidRPr="00F16A37">
        <w:rPr>
          <w:sz w:val="28"/>
          <w:szCs w:val="28"/>
        </w:rPr>
        <w:t xml:space="preserve"> госпитализируются в ГБУ Республики Марий Эл «Республиканская психиатрическая больница».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Общее число круглосуточных коек по профилю «психиатрия-наркология»  в республике - 115, из них 30 реабилитационных коек. Обеспеченность населения наркологическими койками в Республике Марий Эл составляет 1,7 на 10 тыс. населения (2021 год - 1,7). </w:t>
      </w:r>
      <w:r w:rsidRPr="00F16A37">
        <w:rPr>
          <w:sz w:val="28"/>
          <w:szCs w:val="28"/>
        </w:rPr>
        <w:br/>
        <w:t>По Российской Федерации - 1,3, по Приволжскому федеральному округу - 1,7.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064608">
        <w:rPr>
          <w:sz w:val="28"/>
          <w:szCs w:val="28"/>
        </w:rPr>
        <w:t>Обеспеченность</w:t>
      </w:r>
      <w:r w:rsidRPr="00F16A37">
        <w:rPr>
          <w:sz w:val="28"/>
          <w:szCs w:val="28"/>
        </w:rPr>
        <w:t xml:space="preserve"> врачами - психиатрами-наркологами - 0,31 </w:t>
      </w:r>
      <w:r w:rsidRPr="00F16A37">
        <w:rPr>
          <w:sz w:val="28"/>
          <w:szCs w:val="28"/>
        </w:rPr>
        <w:br/>
        <w:t xml:space="preserve">на 10 тыс. населения. По Российской Федерации - 0,34 </w:t>
      </w:r>
      <w:r w:rsidRPr="00F16A37">
        <w:rPr>
          <w:sz w:val="28"/>
          <w:szCs w:val="28"/>
        </w:rPr>
        <w:br/>
        <w:t xml:space="preserve">на 10 тыс. населения, по Приволжскому федеральному округу - 0,37.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 2022 году общее количество вновь выявленных и поставленных на диспансерное наблюдение больных наркологическими заболеваниями вследствие немедицинского употребления наркотических сре</w:t>
      </w:r>
      <w:proofErr w:type="gramStart"/>
      <w:r w:rsidRPr="00F16A37">
        <w:rPr>
          <w:sz w:val="28"/>
          <w:szCs w:val="28"/>
        </w:rPr>
        <w:t xml:space="preserve">дств </w:t>
      </w:r>
      <w:r w:rsidRPr="00F16A37">
        <w:rPr>
          <w:sz w:val="28"/>
          <w:szCs w:val="28"/>
        </w:rPr>
        <w:br/>
      </w:r>
      <w:r w:rsidRPr="00F16A37">
        <w:rPr>
          <w:sz w:val="28"/>
          <w:szCs w:val="28"/>
        </w:rPr>
        <w:lastRenderedPageBreak/>
        <w:t>в р</w:t>
      </w:r>
      <w:proofErr w:type="gramEnd"/>
      <w:r w:rsidRPr="00F16A37">
        <w:rPr>
          <w:sz w:val="28"/>
          <w:szCs w:val="28"/>
        </w:rPr>
        <w:t>еспублике составило</w:t>
      </w:r>
      <w:r w:rsidR="00CC268E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102 </w:t>
      </w:r>
      <w:r w:rsidR="00CC268E">
        <w:rPr>
          <w:sz w:val="28"/>
          <w:szCs w:val="28"/>
        </w:rPr>
        <w:t>человека (2021 год - 88 человек</w:t>
      </w:r>
      <w:r w:rsidRPr="00F16A37">
        <w:rPr>
          <w:sz w:val="28"/>
          <w:szCs w:val="28"/>
        </w:rPr>
        <w:t xml:space="preserve">).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Показатель первичной заболеваемости населения республики «Синдромом зависимости от наркотических средств» увеличился </w:t>
      </w:r>
      <w:r w:rsidRPr="00F16A37">
        <w:rPr>
          <w:sz w:val="28"/>
          <w:szCs w:val="28"/>
        </w:rPr>
        <w:br/>
        <w:t xml:space="preserve">с 4,3 на 100 тыс. населения в 2021 году до 5,5 в 2022 году </w:t>
      </w:r>
      <w:r w:rsidRPr="00F16A37">
        <w:rPr>
          <w:sz w:val="28"/>
          <w:szCs w:val="28"/>
        </w:rPr>
        <w:br/>
        <w:t xml:space="preserve">(+27,9 процента). По Российской Федерации - 9,5, по Приволжскому федеральному округу - 7,9  на 100 тыс. населения.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Наибольший показатель первичной заболеваемости «Синдромом зависимости от наркотических средств» на 100 тыс. населения </w:t>
      </w:r>
      <w:r w:rsidRPr="00F16A37">
        <w:rPr>
          <w:sz w:val="28"/>
          <w:szCs w:val="28"/>
        </w:rPr>
        <w:br/>
        <w:t>составил в г. Йошкар-Оле (8,3), в Параньгинском (7,5), Медведевском (6,0), Мари-Турекском  (5,6) муниципальных районах Республики Марий Эл, где уровень показателя заболеваемости выше среднереспубликанского.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 Показатель первичной заболеваемости  «Пагубным употреблением наркотических средств» - 9,7 на 100 тыс. населения. </w:t>
      </w:r>
      <w:r w:rsidRPr="00F16A37">
        <w:rPr>
          <w:sz w:val="28"/>
          <w:szCs w:val="28"/>
        </w:rPr>
        <w:br/>
        <w:t xml:space="preserve">По Российской Федерации - 16,5, по Приволжскому федеральному округу - 21,5 на 100 тыс. населения.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Уровень данного показателя превысил среднереспубликанский </w:t>
      </w:r>
      <w:r w:rsidRPr="00F16A37">
        <w:rPr>
          <w:sz w:val="28"/>
          <w:szCs w:val="28"/>
        </w:rPr>
        <w:br/>
      </w:r>
      <w:proofErr w:type="gramStart"/>
      <w:r w:rsidRPr="00F16A37">
        <w:rPr>
          <w:sz w:val="28"/>
          <w:szCs w:val="28"/>
        </w:rPr>
        <w:t>в</w:t>
      </w:r>
      <w:proofErr w:type="gramEnd"/>
      <w:r w:rsidRPr="00F16A37">
        <w:rPr>
          <w:sz w:val="28"/>
          <w:szCs w:val="28"/>
        </w:rPr>
        <w:t xml:space="preserve"> </w:t>
      </w:r>
      <w:proofErr w:type="gramStart"/>
      <w:r w:rsidRPr="00F16A37">
        <w:rPr>
          <w:sz w:val="28"/>
          <w:szCs w:val="28"/>
        </w:rPr>
        <w:t>Волжском</w:t>
      </w:r>
      <w:proofErr w:type="gramEnd"/>
      <w:r w:rsidRPr="00F16A37">
        <w:rPr>
          <w:sz w:val="28"/>
          <w:szCs w:val="28"/>
        </w:rPr>
        <w:t xml:space="preserve"> (19,2), Горномарийском (12,6), Звениговском (17,8), Медведевском (15,0), Сернурском (17,9), Юринском (15,8) муниципальных районах Республики Марий Эл.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Общее число зарегистрированны</w:t>
      </w:r>
      <w:r w:rsidRPr="00F16A37">
        <w:rPr>
          <w:b/>
          <w:sz w:val="28"/>
          <w:szCs w:val="28"/>
        </w:rPr>
        <w:t>х</w:t>
      </w:r>
      <w:r w:rsidRPr="00F16A37">
        <w:rPr>
          <w:sz w:val="28"/>
          <w:szCs w:val="28"/>
        </w:rPr>
        <w:t xml:space="preserve"> контингентов наркологического профиля на 1 января 2023 г., имеющих наркологические заболевания вследствие немедицинского употребления наркотических средств, составило 1876 человек</w:t>
      </w:r>
      <w:r w:rsidRPr="00F16A37">
        <w:rPr>
          <w:b/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 (2021 год - 1849  человек).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Показатель общей заболеваемости населения республики «Синдромом зависимости от наркотических средств» в 2022 году  составляет 136,1 на 100 тыс. населения  (в 2021 год - 127,5 </w:t>
      </w:r>
      <w:r w:rsidRPr="00F16A37">
        <w:rPr>
          <w:sz w:val="28"/>
          <w:szCs w:val="28"/>
        </w:rPr>
        <w:br/>
        <w:t xml:space="preserve">на 100 тыс. населения, + 6,7 процента). По Российской Федерации - 155,5 по Приволжскому федеральному округу - 149,1 </w:t>
      </w:r>
      <w:r w:rsidR="00064608">
        <w:rPr>
          <w:sz w:val="28"/>
          <w:szCs w:val="28"/>
        </w:rPr>
        <w:br/>
      </w:r>
      <w:r w:rsidRPr="00F16A37">
        <w:rPr>
          <w:sz w:val="28"/>
          <w:szCs w:val="28"/>
        </w:rPr>
        <w:t>на 100 тыс. населения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2022 году выше среднереспубликанского уровень данного показателя составил в г. Йошкар-Оле (158,2 на 100 тыс. населения), Волжском (404,2 на 100 тыс. населения), Оршанском (191,3 </w:t>
      </w:r>
      <w:r w:rsidRPr="00F16A37">
        <w:rPr>
          <w:sz w:val="28"/>
          <w:szCs w:val="28"/>
        </w:rPr>
        <w:br/>
        <w:t xml:space="preserve">на 100 тыс. населения) муниципальных районах Республики Марий Эл.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Показатель общей заболеваемости населения республики «Пагубным употреблением наркотических средств» - 143,3 </w:t>
      </w:r>
      <w:r w:rsidRPr="00F16A37">
        <w:rPr>
          <w:sz w:val="28"/>
          <w:szCs w:val="28"/>
        </w:rPr>
        <w:br/>
        <w:t xml:space="preserve">на 100 тыс. населения, (2021 год - 146,2 на 100 тыс. населения, -2,6 процента). По - 110,2, по Приволжскому федеральному округу - 121,7  на 100 тыс. населения.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2022 году высоким уровень данного показателя остается </w:t>
      </w:r>
      <w:r w:rsidRPr="00F16A37">
        <w:rPr>
          <w:sz w:val="28"/>
          <w:szCs w:val="28"/>
        </w:rPr>
        <w:br/>
        <w:t xml:space="preserve">в г. Йошкар-Оле (187,5 на 100 тыс. населения), Волжском и Оршанском муниципальных районах Республики Марий Эл (222,7 и 167,4  </w:t>
      </w:r>
      <w:r w:rsidRPr="00F16A37">
        <w:rPr>
          <w:sz w:val="28"/>
          <w:szCs w:val="28"/>
        </w:rPr>
        <w:br/>
        <w:t xml:space="preserve">на 100 тыс. населения соответственно).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Источниками раннего выявления потребителей наркотических </w:t>
      </w:r>
      <w:r w:rsidRPr="00F16A37">
        <w:rPr>
          <w:sz w:val="28"/>
          <w:szCs w:val="28"/>
        </w:rPr>
        <w:lastRenderedPageBreak/>
        <w:t>средств являются:</w:t>
      </w:r>
    </w:p>
    <w:p w:rsidR="00F16A37" w:rsidRPr="00F16A37" w:rsidRDefault="00F16A37" w:rsidP="00F16A37">
      <w:pPr>
        <w:ind w:firstLine="708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медицинское освидетельствование на состояние опьянения; 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 2022 году правоохранительными органами на медицинское освидетельствование было направлено 4 149 человек (2021 год -</w:t>
      </w:r>
      <w:r w:rsidRPr="00F16A37">
        <w:rPr>
          <w:sz w:val="28"/>
          <w:szCs w:val="28"/>
        </w:rPr>
        <w:br/>
        <w:t xml:space="preserve">4 545 человек, -8,7 процента). Показатель составил 605,9 на 100 тыс. населения. По Российской Федерации - 850,8, по Приволжскому федеральному округу - 857,2  на 100 тыс. населения.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Из общего количества доставленных лиц  установлено наркотическое опьянение  у 176 человек, из них 72 водителя транспортных средств (2021 год - 139 человек, из них - 57 водителей транспортных средств);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медицинские профилактические осмотры граждан при поступлении на работу, в учебные заведения, для получения лицензии на приобретение оружия, для получения водительских удостовере</w:t>
      </w:r>
      <w:r w:rsidR="00CC268E">
        <w:rPr>
          <w:sz w:val="28"/>
          <w:szCs w:val="28"/>
        </w:rPr>
        <w:t>ний, вида на жительство и т.д.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2022 году проведено 34 050 медицинских осмотров врачом - психиатром-наркологом различных категорий граждан (2021 год - 36 310). </w:t>
      </w:r>
      <w:proofErr w:type="gramStart"/>
      <w:r w:rsidRPr="00F16A37">
        <w:rPr>
          <w:sz w:val="28"/>
          <w:szCs w:val="28"/>
        </w:rPr>
        <w:t>Процент выявления наркотических средств среди обследованных составил 0,09 процента (2021 год - 0,04 процента);</w:t>
      </w:r>
      <w:proofErr w:type="gramEnd"/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профилактические медицинские осмотры обучающихся </w:t>
      </w:r>
      <w:r w:rsidRPr="00F16A37">
        <w:rPr>
          <w:sz w:val="28"/>
          <w:szCs w:val="28"/>
        </w:rPr>
        <w:br/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2022 году проведено 750 медицинских осмотров  обучающихся </w:t>
      </w:r>
      <w:r w:rsidRPr="00F16A37">
        <w:rPr>
          <w:sz w:val="28"/>
          <w:szCs w:val="28"/>
        </w:rPr>
        <w:br/>
        <w:t xml:space="preserve">с диагностическими исследованиями на наркотические средства и психотропные вещества.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Потребителей наркотических средств и психотропных веществ </w:t>
      </w:r>
      <w:proofErr w:type="gramStart"/>
      <w:r w:rsidRPr="00F16A37">
        <w:rPr>
          <w:sz w:val="28"/>
          <w:szCs w:val="28"/>
        </w:rPr>
        <w:t>среди</w:t>
      </w:r>
      <w:proofErr w:type="gramEnd"/>
      <w:r w:rsidRPr="00F16A37">
        <w:rPr>
          <w:sz w:val="28"/>
          <w:szCs w:val="28"/>
        </w:rPr>
        <w:t xml:space="preserve"> обследованных не выявлено.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Общее число наркологических больных, госпитализированных </w:t>
      </w:r>
      <w:r w:rsidRPr="00F16A37">
        <w:rPr>
          <w:sz w:val="28"/>
          <w:szCs w:val="28"/>
        </w:rPr>
        <w:br/>
        <w:t xml:space="preserve">в наркологические и психиатрические отделения республики, </w:t>
      </w:r>
      <w:r w:rsidRPr="00F16A37">
        <w:rPr>
          <w:sz w:val="28"/>
          <w:szCs w:val="28"/>
        </w:rPr>
        <w:br/>
        <w:t xml:space="preserve">в 2022 году составило </w:t>
      </w:r>
      <w:r w:rsidRPr="00F16A37">
        <w:rPr>
          <w:bCs/>
          <w:sz w:val="28"/>
          <w:szCs w:val="28"/>
        </w:rPr>
        <w:t>2 197</w:t>
      </w:r>
      <w:r w:rsidRPr="00F16A37">
        <w:rPr>
          <w:sz w:val="28"/>
          <w:szCs w:val="28"/>
        </w:rPr>
        <w:t xml:space="preserve"> человек, или 327,2 на 100 тыс. населения (2021 год - 1742  человек или 257,9</w:t>
      </w:r>
      <w:r w:rsidRPr="00F16A37">
        <w:rPr>
          <w:b/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на 100 тыс. населения, </w:t>
      </w:r>
      <w:r w:rsidRPr="00F16A37">
        <w:rPr>
          <w:sz w:val="28"/>
          <w:szCs w:val="28"/>
        </w:rPr>
        <w:br/>
        <w:t xml:space="preserve">+26,9 процента). По Российской Федерации - 327,6, по Приволжскому федеральному округу - 422,1 на 100 тыс. населения.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Все субъекты Российской Федерации в зависимости от величины общего показателя госпитализации больных наркологического профиля, делятся на субъекты с высоким (более 700,0), средним (300,0 - 699,0) </w:t>
      </w:r>
      <w:r w:rsidR="00CC268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и низким (менее 300,0) показателем госпитализации в расчете </w:t>
      </w:r>
      <w:r w:rsidRPr="00F16A37">
        <w:rPr>
          <w:sz w:val="28"/>
          <w:szCs w:val="28"/>
        </w:rPr>
        <w:br/>
        <w:t xml:space="preserve">на 100 тыс. населения. Республика Марий Эл относится к субъектам </w:t>
      </w:r>
      <w:r w:rsidR="00CC268E">
        <w:rPr>
          <w:sz w:val="28"/>
          <w:szCs w:val="28"/>
        </w:rPr>
        <w:br/>
      </w:r>
      <w:r w:rsidRPr="00F16A37">
        <w:rPr>
          <w:sz w:val="28"/>
          <w:szCs w:val="28"/>
        </w:rPr>
        <w:t xml:space="preserve">со  средним показателем уровня госпитализации (327,2  </w:t>
      </w:r>
      <w:r w:rsidR="009F4612">
        <w:rPr>
          <w:sz w:val="28"/>
          <w:szCs w:val="28"/>
        </w:rPr>
        <w:br/>
      </w:r>
      <w:r w:rsidRPr="00F16A37">
        <w:rPr>
          <w:sz w:val="28"/>
          <w:szCs w:val="28"/>
        </w:rPr>
        <w:t>на 100 тыс. населения).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Медицинская реабилитация лиц с наркологическими расстройствами осуществляется в  Республиканском наркологическом </w:t>
      </w:r>
      <w:r w:rsidRPr="00F16A37">
        <w:rPr>
          <w:sz w:val="28"/>
          <w:szCs w:val="28"/>
        </w:rPr>
        <w:lastRenderedPageBreak/>
        <w:t>диспансере, где реализуются следующие лечебно-реабилитационные программы: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стационарная программа «Прозрение» со сроком пребывания пациентов до 120 дней. В 2022 году данную программу успешно завершили 83 человека (2021 год - 64), из них 22 человека, потребляющие наркотические средства с немедицинской целью </w:t>
      </w:r>
      <w:r w:rsidRPr="00F16A37">
        <w:rPr>
          <w:sz w:val="28"/>
          <w:szCs w:val="28"/>
        </w:rPr>
        <w:br/>
        <w:t>(2021 год - 19);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программа раннего этапа реабилитации «Источник» при наркологическом отделении диспансера, мотивирующая пациентов </w:t>
      </w:r>
      <w:r w:rsidRPr="00F16A37">
        <w:rPr>
          <w:sz w:val="28"/>
          <w:szCs w:val="28"/>
        </w:rPr>
        <w:br/>
        <w:t xml:space="preserve">к дальнейшему участию в различных лечебно-реабилитационных программах. В 2022 году  данную программу прошли 390 человек </w:t>
      </w:r>
      <w:r w:rsidRPr="00F16A37">
        <w:rPr>
          <w:sz w:val="28"/>
          <w:szCs w:val="28"/>
        </w:rPr>
        <w:br/>
        <w:t>(2021 год - 283), в том числе 82 наркозависимых (2021 год - 96);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в отделении медицинской реабилитации в амбулаторных условиях Республиканского наркологического диспансера лечебно-реабилитационная программа «Восстановление» и амбулаторно-профилактическая программа «Альтернатива» со сроком амбулаторной реабилитации от 6 месяцев до 1,5 лет.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proofErr w:type="gramStart"/>
      <w:r w:rsidRPr="00F16A37">
        <w:rPr>
          <w:sz w:val="28"/>
          <w:szCs w:val="28"/>
        </w:rPr>
        <w:t xml:space="preserve">В амбулаторные программы медицинской реабилитации </w:t>
      </w:r>
      <w:r w:rsidRPr="00F16A37">
        <w:rPr>
          <w:sz w:val="28"/>
          <w:szCs w:val="28"/>
        </w:rPr>
        <w:br/>
        <w:t xml:space="preserve">в 2022 году было вновь включено 95 человек, в том числе потребляющие наркотические средства  с немедицинской целью </w:t>
      </w:r>
      <w:r w:rsidRPr="00F16A37">
        <w:rPr>
          <w:sz w:val="28"/>
          <w:szCs w:val="28"/>
        </w:rPr>
        <w:br/>
        <w:t>62 человека (65,3 процента) (2021 год - 101, из них 66 - потребляющие наркотические средства (65,3 процента).</w:t>
      </w:r>
      <w:proofErr w:type="gramEnd"/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С целью ресоциализации и мотивации пациентов к дальнейшей трудовой деятельности в отделении медицинской реабилитации </w:t>
      </w:r>
      <w:r w:rsidRPr="00F16A37">
        <w:rPr>
          <w:sz w:val="28"/>
          <w:szCs w:val="28"/>
        </w:rPr>
        <w:br/>
        <w:t>в стационарных условиях реализуется лечебно-реабилитационная программа по садовой терапии и функционирует лечебно-трудовая мастерская (</w:t>
      </w:r>
      <w:proofErr w:type="spellStart"/>
      <w:r w:rsidRPr="00F16A37">
        <w:rPr>
          <w:sz w:val="28"/>
          <w:szCs w:val="28"/>
        </w:rPr>
        <w:t>лозоплетение</w:t>
      </w:r>
      <w:proofErr w:type="spellEnd"/>
      <w:r w:rsidRPr="00F16A37">
        <w:rPr>
          <w:sz w:val="28"/>
          <w:szCs w:val="28"/>
        </w:rPr>
        <w:t xml:space="preserve">, швейное дело). На территории круглосуточного отделения наркологического диспансера организовано огородно-тепличное хозяйство.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С 1 января 2014 г. на базе Республиканск</w:t>
      </w:r>
      <w:r w:rsidR="00AD2364">
        <w:rPr>
          <w:sz w:val="28"/>
          <w:szCs w:val="28"/>
        </w:rPr>
        <w:t>ого</w:t>
      </w:r>
      <w:r w:rsidRPr="00F16A37">
        <w:rPr>
          <w:sz w:val="28"/>
          <w:szCs w:val="28"/>
        </w:rPr>
        <w:t xml:space="preserve"> наркологическ</w:t>
      </w:r>
      <w:r w:rsidR="00AD2364">
        <w:rPr>
          <w:sz w:val="28"/>
          <w:szCs w:val="28"/>
        </w:rPr>
        <w:t>ого</w:t>
      </w:r>
      <w:r w:rsidRPr="00F16A37">
        <w:rPr>
          <w:sz w:val="28"/>
          <w:szCs w:val="28"/>
        </w:rPr>
        <w:t xml:space="preserve"> диспансер</w:t>
      </w:r>
      <w:r w:rsidR="00AD2364">
        <w:rPr>
          <w:sz w:val="28"/>
          <w:szCs w:val="28"/>
        </w:rPr>
        <w:t>а</w:t>
      </w:r>
      <w:r w:rsidRPr="00F16A37">
        <w:rPr>
          <w:sz w:val="28"/>
          <w:szCs w:val="28"/>
        </w:rPr>
        <w:t xml:space="preserve"> функционирует химико-токсикологическая лаборатория.</w:t>
      </w:r>
      <w:r w:rsidRPr="00F16A37">
        <w:rPr>
          <w:b/>
          <w:sz w:val="28"/>
          <w:szCs w:val="28"/>
        </w:rPr>
        <w:t xml:space="preserve"> </w:t>
      </w:r>
    </w:p>
    <w:p w:rsidR="00F16A37" w:rsidRPr="00F16A37" w:rsidRDefault="00F16A37" w:rsidP="00F16A37">
      <w:pPr>
        <w:ind w:firstLine="709"/>
        <w:jc w:val="both"/>
        <w:rPr>
          <w:b/>
          <w:sz w:val="28"/>
          <w:szCs w:val="28"/>
        </w:rPr>
      </w:pPr>
      <w:r w:rsidRPr="00F16A37">
        <w:rPr>
          <w:iCs/>
          <w:sz w:val="28"/>
          <w:szCs w:val="28"/>
        </w:rPr>
        <w:t xml:space="preserve">В 2022 году в химико-токсикологической лаборатории обследовано </w:t>
      </w:r>
      <w:r w:rsidRPr="00F16A37">
        <w:rPr>
          <w:bCs/>
          <w:sz w:val="28"/>
          <w:szCs w:val="28"/>
        </w:rPr>
        <w:t xml:space="preserve">16 912 </w:t>
      </w:r>
      <w:r w:rsidRPr="00F16A37">
        <w:rPr>
          <w:iCs/>
          <w:sz w:val="28"/>
          <w:szCs w:val="28"/>
        </w:rPr>
        <w:t>человек (2021 год - 12 086 человек, +39,9 процента).</w:t>
      </w:r>
    </w:p>
    <w:p w:rsidR="00F16A37" w:rsidRPr="00F16A37" w:rsidRDefault="00F16A37" w:rsidP="00F16A37">
      <w:pPr>
        <w:ind w:firstLine="709"/>
        <w:jc w:val="both"/>
        <w:rPr>
          <w:iCs/>
          <w:sz w:val="28"/>
          <w:szCs w:val="28"/>
        </w:rPr>
      </w:pPr>
      <w:r w:rsidRPr="00F16A37">
        <w:rPr>
          <w:iCs/>
          <w:sz w:val="28"/>
          <w:szCs w:val="28"/>
        </w:rPr>
        <w:t>В настоящее время в Республике Марий Эл наиболее распространенным наркотическим средством являются:</w:t>
      </w:r>
    </w:p>
    <w:p w:rsidR="00F16A37" w:rsidRPr="00F16A37" w:rsidRDefault="00F16A37" w:rsidP="00F16A37">
      <w:pPr>
        <w:ind w:firstLine="709"/>
        <w:jc w:val="both"/>
        <w:rPr>
          <w:iCs/>
          <w:sz w:val="28"/>
          <w:szCs w:val="28"/>
        </w:rPr>
      </w:pPr>
      <w:proofErr w:type="spellStart"/>
      <w:r w:rsidRPr="00F16A37">
        <w:rPr>
          <w:iCs/>
          <w:sz w:val="28"/>
          <w:szCs w:val="28"/>
        </w:rPr>
        <w:t>каннабиноиды</w:t>
      </w:r>
      <w:proofErr w:type="spellEnd"/>
      <w:r w:rsidRPr="00F16A37">
        <w:rPr>
          <w:iCs/>
          <w:sz w:val="28"/>
          <w:szCs w:val="28"/>
        </w:rPr>
        <w:t xml:space="preserve"> растительного происхождения (марихуана). </w:t>
      </w:r>
      <w:r w:rsidRPr="00F16A37">
        <w:rPr>
          <w:iCs/>
          <w:sz w:val="28"/>
          <w:szCs w:val="28"/>
        </w:rPr>
        <w:br/>
        <w:t xml:space="preserve">В 2022 году при проведении химико-токсикологических исследований зарегистрировано 215 положительных результатов на данный вид наркотика (2021 год - 222, - 3,1 процента); </w:t>
      </w:r>
    </w:p>
    <w:p w:rsidR="00F16A37" w:rsidRPr="00F16A37" w:rsidRDefault="00F16A37" w:rsidP="00F16A37">
      <w:pPr>
        <w:ind w:firstLine="709"/>
        <w:jc w:val="both"/>
        <w:rPr>
          <w:iCs/>
          <w:sz w:val="28"/>
          <w:szCs w:val="28"/>
        </w:rPr>
      </w:pPr>
      <w:r w:rsidRPr="00F16A37">
        <w:rPr>
          <w:iCs/>
          <w:sz w:val="28"/>
          <w:szCs w:val="28"/>
        </w:rPr>
        <w:t>«соли» - 183 положительных результата (2021 год - 133,</w:t>
      </w:r>
      <w:r w:rsidRPr="00F16A37">
        <w:rPr>
          <w:iCs/>
          <w:sz w:val="28"/>
          <w:szCs w:val="28"/>
        </w:rPr>
        <w:br/>
        <w:t>+37,6 процента);</w:t>
      </w:r>
    </w:p>
    <w:p w:rsidR="00F16A37" w:rsidRPr="00F16A37" w:rsidRDefault="00F16A37" w:rsidP="00F16A37">
      <w:pPr>
        <w:ind w:firstLine="709"/>
        <w:jc w:val="both"/>
        <w:rPr>
          <w:iCs/>
          <w:sz w:val="28"/>
          <w:szCs w:val="28"/>
        </w:rPr>
      </w:pPr>
      <w:r w:rsidRPr="00F16A37">
        <w:rPr>
          <w:iCs/>
          <w:sz w:val="28"/>
          <w:szCs w:val="28"/>
        </w:rPr>
        <w:t xml:space="preserve">комбинация двух и более веществ - 61 случай (2021 год - 46, </w:t>
      </w:r>
      <w:r w:rsidR="006F72EE">
        <w:rPr>
          <w:iCs/>
          <w:sz w:val="28"/>
          <w:szCs w:val="28"/>
        </w:rPr>
        <w:br/>
      </w:r>
      <w:r w:rsidRPr="00F16A37">
        <w:rPr>
          <w:iCs/>
          <w:sz w:val="28"/>
          <w:szCs w:val="28"/>
        </w:rPr>
        <w:t>+32,6 процента);</w:t>
      </w:r>
    </w:p>
    <w:p w:rsidR="00F16A37" w:rsidRPr="00F16A37" w:rsidRDefault="00F16A37" w:rsidP="00F16A37">
      <w:pPr>
        <w:ind w:firstLine="709"/>
        <w:jc w:val="both"/>
        <w:rPr>
          <w:iCs/>
          <w:sz w:val="28"/>
          <w:szCs w:val="28"/>
        </w:rPr>
      </w:pPr>
      <w:r w:rsidRPr="00F16A37">
        <w:rPr>
          <w:iCs/>
          <w:sz w:val="28"/>
          <w:szCs w:val="28"/>
        </w:rPr>
        <w:t>метадон - 52 случая (2021 год - 65, -20,0 процентов).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lastRenderedPageBreak/>
        <w:t xml:space="preserve">С целью информирования населения о методах лечения и реабилитации лиц, страдающих наркологическими заболеваниями, </w:t>
      </w:r>
      <w:r w:rsidRPr="00F16A37">
        <w:rPr>
          <w:sz w:val="28"/>
          <w:szCs w:val="28"/>
        </w:rPr>
        <w:br/>
        <w:t xml:space="preserve">на базе </w:t>
      </w:r>
      <w:proofErr w:type="spellStart"/>
      <w:r w:rsidRPr="00F16A37">
        <w:rPr>
          <w:sz w:val="28"/>
          <w:szCs w:val="28"/>
        </w:rPr>
        <w:t>диспансерно</w:t>
      </w:r>
      <w:proofErr w:type="spellEnd"/>
      <w:r w:rsidRPr="00F16A37">
        <w:rPr>
          <w:sz w:val="28"/>
          <w:szCs w:val="28"/>
        </w:rPr>
        <w:t xml:space="preserve">-поликлинического отделения и отделения медицинской  реабилитации в стационарных условиях Республиканского наркологического диспансера работают круглосуточные «телефоны доверия», по которым граждане республики могут получить информацию о спектре предоставляемых медицинских услуг.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  <w:u w:val="single"/>
        </w:rPr>
      </w:pPr>
      <w:r w:rsidRPr="00F16A37">
        <w:rPr>
          <w:sz w:val="28"/>
          <w:szCs w:val="28"/>
        </w:rPr>
        <w:t xml:space="preserve">Всего в 2022  году  поступило 674 обращения граждан республики, из них 72 по вопросам лечения и медицинской реабилитации наркозависимых. 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2.3. Министерству здравоохранения Республики Марий Эл (Панькова М.В.) и Республиканскому наркологическому диспансеру (</w:t>
      </w:r>
      <w:proofErr w:type="spellStart"/>
      <w:r w:rsidRPr="00F16A37">
        <w:rPr>
          <w:sz w:val="28"/>
          <w:szCs w:val="28"/>
        </w:rPr>
        <w:t>А.В.Кизиченков</w:t>
      </w:r>
      <w:proofErr w:type="spellEnd"/>
      <w:r w:rsidRPr="00F16A37">
        <w:rPr>
          <w:sz w:val="28"/>
          <w:szCs w:val="28"/>
        </w:rPr>
        <w:t xml:space="preserve">): 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2.3.1. Разработать и внедрить в практику амбулаторную программу медицинской реабилитации для несовершеннолетних, страдающих «Синдромом зависимости от наркологических средств». 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b/>
          <w:sz w:val="28"/>
          <w:szCs w:val="28"/>
        </w:rPr>
      </w:pPr>
      <w:r w:rsidRPr="00F16A37">
        <w:rPr>
          <w:sz w:val="28"/>
          <w:szCs w:val="28"/>
        </w:rPr>
        <w:t xml:space="preserve">2.3.2. Внедрять в работу новые методы диагностики, лечения </w:t>
      </w:r>
      <w:r w:rsidRPr="00F16A37">
        <w:rPr>
          <w:sz w:val="28"/>
          <w:szCs w:val="28"/>
        </w:rPr>
        <w:br/>
        <w:t>и реабилитации лиц,</w:t>
      </w:r>
      <w:r w:rsidRPr="00F16A37">
        <w:rPr>
          <w:bCs/>
          <w:sz w:val="28"/>
          <w:szCs w:val="28"/>
        </w:rPr>
        <w:t xml:space="preserve"> страдающих наркологическими расстройствами вследствие немедицинского употребления наркотических средств </w:t>
      </w:r>
      <w:r w:rsidRPr="00F16A37">
        <w:rPr>
          <w:bCs/>
          <w:sz w:val="28"/>
          <w:szCs w:val="28"/>
        </w:rPr>
        <w:br/>
        <w:t>и психотропных веществ</w:t>
      </w:r>
      <w:r w:rsidRPr="00F16A37">
        <w:rPr>
          <w:sz w:val="28"/>
          <w:szCs w:val="28"/>
        </w:rPr>
        <w:t>.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b/>
          <w:sz w:val="28"/>
          <w:szCs w:val="28"/>
        </w:rPr>
      </w:pPr>
      <w:r w:rsidRPr="00F16A37">
        <w:rPr>
          <w:sz w:val="28"/>
          <w:szCs w:val="28"/>
        </w:rPr>
        <w:t xml:space="preserve">2.3.3. Проводить подготовку медицинских работников медицинских организаций, находящихся в ведении Министерства здравоохранения Республики Марий Эл, по вопросам проведения медицинского освидетельствования на состояние опьянения (алкогольного, наркотического или иного токсического).  </w:t>
      </w:r>
    </w:p>
    <w:p w:rsid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proofErr w:type="gramStart"/>
      <w:r w:rsidRPr="00F16A37">
        <w:rPr>
          <w:sz w:val="28"/>
          <w:szCs w:val="28"/>
        </w:rPr>
        <w:t>Контроль за</w:t>
      </w:r>
      <w:proofErr w:type="gramEnd"/>
      <w:r w:rsidRPr="00F16A37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(Корец Е.П.).</w:t>
      </w: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246B0" w:rsidRDefault="00F246B0" w:rsidP="00F16A37">
      <w:pPr>
        <w:widowControl/>
        <w:jc w:val="center"/>
        <w:rPr>
          <w:b/>
          <w:sz w:val="28"/>
          <w:szCs w:val="28"/>
        </w:rPr>
      </w:pPr>
    </w:p>
    <w:p w:rsidR="00F16A37" w:rsidRPr="00F16A37" w:rsidRDefault="00F16A37" w:rsidP="00F16A37">
      <w:pPr>
        <w:widowControl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lastRenderedPageBreak/>
        <w:t>III</w:t>
      </w:r>
      <w:r w:rsidRPr="00F16A37">
        <w:rPr>
          <w:b/>
          <w:sz w:val="28"/>
          <w:szCs w:val="28"/>
        </w:rPr>
        <w:t xml:space="preserve">. Об организации работы и охвата в рамках пенитенциарной системы профилактическими, медицинскими и реабилитационными мероприятиями всех наркопотребителей, </w:t>
      </w:r>
      <w:r w:rsidRPr="00F16A37">
        <w:rPr>
          <w:b/>
          <w:sz w:val="28"/>
          <w:szCs w:val="28"/>
        </w:rPr>
        <w:br/>
        <w:t xml:space="preserve">на которых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</w:t>
      </w:r>
      <w:r w:rsidRPr="00F16A37">
        <w:rPr>
          <w:b/>
          <w:sz w:val="28"/>
          <w:szCs w:val="28"/>
        </w:rPr>
        <w:br/>
        <w:t>с потреблением наркотических средств или психотропных веществ без назначения врача либо новых потенциально опасных психоактивных веществ, и находящихся в учреждениях уголовно-исполнительной системы с привлеч</w:t>
      </w:r>
      <w:r w:rsidR="00CC268E">
        <w:rPr>
          <w:b/>
          <w:sz w:val="28"/>
          <w:szCs w:val="28"/>
        </w:rPr>
        <w:t>ением к указанной работе врачей-</w:t>
      </w:r>
      <w:r w:rsidRPr="00F16A37">
        <w:rPr>
          <w:b/>
          <w:sz w:val="28"/>
          <w:szCs w:val="28"/>
        </w:rPr>
        <w:t xml:space="preserve">наркологов государственной или муниципальной </w:t>
      </w:r>
      <w:r w:rsidRPr="00F16A37">
        <w:rPr>
          <w:b/>
          <w:sz w:val="28"/>
          <w:szCs w:val="28"/>
        </w:rPr>
        <w:br/>
        <w:t>системы здравоохранения</w:t>
      </w:r>
    </w:p>
    <w:p w:rsidR="00F16A37" w:rsidRPr="00F16A37" w:rsidRDefault="00F246B0" w:rsidP="00F16A37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Курмаев</w:t>
      </w:r>
      <w:proofErr w:type="spellEnd"/>
      <w:r>
        <w:rPr>
          <w:bCs/>
          <w:sz w:val="28"/>
          <w:szCs w:val="28"/>
        </w:rPr>
        <w:t xml:space="preserve"> Е.Е.</w:t>
      </w:r>
      <w:r w:rsidR="00F16A37" w:rsidRPr="00F16A37">
        <w:rPr>
          <w:bCs/>
          <w:sz w:val="28"/>
          <w:szCs w:val="28"/>
        </w:rPr>
        <w:t xml:space="preserve">, </w:t>
      </w:r>
      <w:r w:rsidR="00C165B8">
        <w:rPr>
          <w:bCs/>
          <w:sz w:val="28"/>
          <w:szCs w:val="28"/>
        </w:rPr>
        <w:t>Швецов Е.В</w:t>
      </w:r>
      <w:r w:rsidR="00F16A37" w:rsidRPr="00F16A37">
        <w:rPr>
          <w:bCs/>
          <w:sz w:val="28"/>
          <w:szCs w:val="28"/>
        </w:rPr>
        <w:t>., Кизиченков А.В.)</w:t>
      </w:r>
    </w:p>
    <w:p w:rsidR="00F16A37" w:rsidRPr="00F16A37" w:rsidRDefault="00F16A37" w:rsidP="00F16A37">
      <w:pPr>
        <w:jc w:val="center"/>
        <w:rPr>
          <w:b/>
          <w:bCs/>
          <w:sz w:val="28"/>
          <w:szCs w:val="28"/>
        </w:rPr>
      </w:pP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3.1. Информацию </w:t>
      </w:r>
      <w:proofErr w:type="spellStart"/>
      <w:r w:rsidR="00C165B8">
        <w:rPr>
          <w:sz w:val="28"/>
          <w:szCs w:val="28"/>
        </w:rPr>
        <w:t>и.о</w:t>
      </w:r>
      <w:proofErr w:type="spellEnd"/>
      <w:r w:rsidR="00C165B8">
        <w:rPr>
          <w:sz w:val="28"/>
          <w:szCs w:val="28"/>
        </w:rPr>
        <w:t>. </w:t>
      </w:r>
      <w:r w:rsidRPr="00F16A37">
        <w:rPr>
          <w:sz w:val="28"/>
          <w:szCs w:val="28"/>
        </w:rPr>
        <w:t xml:space="preserve">начальника УФСИН России по Республике Марий Эл </w:t>
      </w:r>
      <w:proofErr w:type="spellStart"/>
      <w:r w:rsidR="00C165B8">
        <w:rPr>
          <w:sz w:val="28"/>
          <w:szCs w:val="28"/>
        </w:rPr>
        <w:t>Швецова</w:t>
      </w:r>
      <w:proofErr w:type="spellEnd"/>
      <w:r w:rsidR="00C165B8">
        <w:rPr>
          <w:sz w:val="28"/>
          <w:szCs w:val="28"/>
        </w:rPr>
        <w:t xml:space="preserve"> Е.В</w:t>
      </w:r>
      <w:bookmarkStart w:id="0" w:name="_GoBack"/>
      <w:bookmarkEnd w:id="0"/>
      <w:r w:rsidRPr="00F16A37">
        <w:rPr>
          <w:sz w:val="28"/>
          <w:szCs w:val="28"/>
        </w:rPr>
        <w:t>. и исполняющего обязанности главного врача Республиканск</w:t>
      </w:r>
      <w:r w:rsidR="009B510E">
        <w:rPr>
          <w:sz w:val="28"/>
          <w:szCs w:val="28"/>
        </w:rPr>
        <w:t>ого наркологического</w:t>
      </w:r>
      <w:r w:rsidRPr="00F16A37">
        <w:rPr>
          <w:sz w:val="28"/>
          <w:szCs w:val="28"/>
        </w:rPr>
        <w:t xml:space="preserve"> диспансер</w:t>
      </w:r>
      <w:r w:rsidR="009B510E">
        <w:rPr>
          <w:sz w:val="28"/>
          <w:szCs w:val="28"/>
        </w:rPr>
        <w:t>а</w:t>
      </w:r>
      <w:r w:rsidRPr="00F16A37">
        <w:rPr>
          <w:sz w:val="28"/>
          <w:szCs w:val="28"/>
        </w:rPr>
        <w:t xml:space="preserve"> Кизиченкова А.В. принять к сведению.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3.2. </w:t>
      </w:r>
      <w:proofErr w:type="gramStart"/>
      <w:r w:rsidRPr="00F16A37">
        <w:rPr>
          <w:sz w:val="28"/>
          <w:szCs w:val="28"/>
        </w:rPr>
        <w:t xml:space="preserve">Комиссия отмечает, </w:t>
      </w:r>
      <w:r w:rsidR="00CC268E">
        <w:rPr>
          <w:sz w:val="28"/>
          <w:szCs w:val="28"/>
        </w:rPr>
        <w:t xml:space="preserve">что </w:t>
      </w:r>
      <w:r w:rsidRPr="00F16A37">
        <w:rPr>
          <w:sz w:val="28"/>
          <w:szCs w:val="28"/>
        </w:rPr>
        <w:t xml:space="preserve">в целях наблюдения, лечения и статистического учета наркологических больных между </w:t>
      </w:r>
      <w:r w:rsidRPr="00F16A37">
        <w:rPr>
          <w:sz w:val="28"/>
          <w:szCs w:val="28"/>
        </w:rPr>
        <w:br/>
        <w:t xml:space="preserve">ФКЗУ «Медико-санитарная часть № 12 Федеральной службы исполнения наказаний» (далее - ФКУЗ МСЧ-12 ФСИН России) и Республиканским наркологическим диспансером от 9 апреля 2014 г. разработано и  действует двухстороннее </w:t>
      </w:r>
      <w:r w:rsidR="00CC268E">
        <w:rPr>
          <w:sz w:val="28"/>
          <w:szCs w:val="28"/>
        </w:rPr>
        <w:t>с</w:t>
      </w:r>
      <w:r w:rsidRPr="00F16A37">
        <w:rPr>
          <w:sz w:val="28"/>
          <w:szCs w:val="28"/>
        </w:rPr>
        <w:t>оглашение о взаимодействии по вопросам профилактики, лечения и реабилитации больных наркологического профиля</w:t>
      </w:r>
      <w:r w:rsidR="00CC268E">
        <w:rPr>
          <w:sz w:val="28"/>
          <w:szCs w:val="28"/>
        </w:rPr>
        <w:t>.</w:t>
      </w:r>
      <w:r w:rsidRPr="00F16A37">
        <w:rPr>
          <w:sz w:val="28"/>
          <w:szCs w:val="28"/>
        </w:rPr>
        <w:t xml:space="preserve"> </w:t>
      </w:r>
      <w:proofErr w:type="gramEnd"/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По состоянию на 1 апреля 2023 г. в учреждениях УФСИН России по Республике Марий Эл содержались 1 573 осужденных, из них отбывали наказание за преступления, связанные с незаконным оборотом наркотических веществ, 334 осужденных (1 апреля 2022 г. - 423).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</w:t>
      </w:r>
      <w:r w:rsidRPr="00F16A37">
        <w:rPr>
          <w:sz w:val="28"/>
          <w:szCs w:val="28"/>
          <w:lang w:val="en-US"/>
        </w:rPr>
        <w:t>I</w:t>
      </w:r>
      <w:r w:rsidRPr="00F16A37">
        <w:rPr>
          <w:sz w:val="28"/>
          <w:szCs w:val="28"/>
        </w:rPr>
        <w:t xml:space="preserve"> квартале 2023</w:t>
      </w:r>
      <w:r w:rsidR="00CC268E">
        <w:rPr>
          <w:sz w:val="28"/>
          <w:szCs w:val="28"/>
        </w:rPr>
        <w:t> </w:t>
      </w:r>
      <w:r w:rsidRPr="00F16A37">
        <w:rPr>
          <w:sz w:val="28"/>
          <w:szCs w:val="28"/>
        </w:rPr>
        <w:t xml:space="preserve">г. среди осужденных УФСИН России </w:t>
      </w:r>
      <w:r w:rsidRPr="00F16A37">
        <w:rPr>
          <w:sz w:val="28"/>
          <w:szCs w:val="28"/>
        </w:rPr>
        <w:br/>
        <w:t xml:space="preserve">по Республике Марий Эл зарегистрировано 154 человека с диагнозом «Синдром зависимости от наркотических веществ», в том числе </w:t>
      </w:r>
      <w:r w:rsidRPr="00F16A37">
        <w:rPr>
          <w:sz w:val="28"/>
          <w:szCs w:val="28"/>
        </w:rPr>
        <w:br/>
        <w:t xml:space="preserve">12 женщин, и 134 человека с диагнозом «Пагубное (с вредными последствиями) употребление наркотиков», в том числе 5 женщин.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Проведение диагностики, профилактических мероприятий, лечения от наркомании и (или) медицинской реабилитации организовано наркологической службой филиалов ФКУЗ МСЧ-12 ФСИН России, дислоцированных на территории исправительных учреждения</w:t>
      </w:r>
      <w:r w:rsidR="005E1EE4">
        <w:rPr>
          <w:sz w:val="28"/>
          <w:szCs w:val="28"/>
        </w:rPr>
        <w:t>х</w:t>
      </w:r>
      <w:r w:rsidRPr="00F16A37">
        <w:rPr>
          <w:sz w:val="28"/>
          <w:szCs w:val="28"/>
        </w:rPr>
        <w:t xml:space="preserve"> УФСИН России по Республике Марий Эл.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При поступлении в исправительное учреждение данные лица проходят диагностику у врача - психиатра-нарколога филиала ФКУЗ МСЧ-12 ФСИН России, включающую медицинский осмотр и определение психоактивных веществ в организме методом </w:t>
      </w:r>
      <w:proofErr w:type="gramStart"/>
      <w:r w:rsidRPr="00F16A37">
        <w:rPr>
          <w:sz w:val="28"/>
          <w:szCs w:val="28"/>
        </w:rPr>
        <w:t>экспресс-</w:t>
      </w:r>
      <w:r w:rsidRPr="00F16A37">
        <w:rPr>
          <w:sz w:val="28"/>
          <w:szCs w:val="28"/>
        </w:rPr>
        <w:lastRenderedPageBreak/>
        <w:t>тестирования</w:t>
      </w:r>
      <w:proofErr w:type="gramEnd"/>
      <w:r w:rsidRPr="00F16A37">
        <w:rPr>
          <w:sz w:val="28"/>
          <w:szCs w:val="28"/>
        </w:rPr>
        <w:t xml:space="preserve">. По показаниям данной категории больных назначается специализированное лечение, осуществляется диспансерное наблюдение. 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 В целях осуществления социальной реабилитации в учреждениях УФСИН России по Республике Марий Эл реализуется Ведомственная программа социально-психологической работы в отношении лиц, имеющих алкогольную и наркотическую зависимость, содержащихся </w:t>
      </w:r>
      <w:r w:rsidRPr="00F16A37">
        <w:rPr>
          <w:sz w:val="28"/>
          <w:szCs w:val="28"/>
        </w:rPr>
        <w:br/>
        <w:t>в следственных изоляторах и исправительных учреждениях уголовно-исполнительной системы, утвержденная распоряжением ФСИН России от 21 февраля 2018 г. № 18-р (далее - Ведомственная программа).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  <w:highlight w:val="yellow"/>
        </w:rPr>
      </w:pPr>
      <w:r w:rsidRPr="00F16A37">
        <w:rPr>
          <w:sz w:val="28"/>
          <w:szCs w:val="28"/>
        </w:rPr>
        <w:t>Разработана рабочая программа реабилитации осужденных, формирования способности адаптироваться к окружающей среде, функционирования в обществе без употребления алкогольных и наркотических веществ (в рамках реализации мероприятий Ведомственной программы). Предусмотрена комплексная работа сотрудников воспитательных, психологических, медицинских, оперативно-режимных, производственных служб, определен тематический план проведения занятий, предложены материалы лекций, практических занятий.</w:t>
      </w:r>
      <w:r w:rsidRPr="00F16A37">
        <w:rPr>
          <w:sz w:val="28"/>
          <w:szCs w:val="28"/>
          <w:highlight w:val="yellow"/>
        </w:rPr>
        <w:t xml:space="preserve">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За </w:t>
      </w:r>
      <w:r w:rsidRPr="00F16A37">
        <w:rPr>
          <w:sz w:val="28"/>
          <w:szCs w:val="28"/>
          <w:lang w:val="en-US"/>
        </w:rPr>
        <w:t>I</w:t>
      </w:r>
      <w:r w:rsidRPr="00F16A37">
        <w:rPr>
          <w:sz w:val="28"/>
          <w:szCs w:val="28"/>
        </w:rPr>
        <w:t xml:space="preserve"> квартал 2023</w:t>
      </w:r>
      <w:r w:rsidR="003D11C4">
        <w:rPr>
          <w:sz w:val="28"/>
          <w:szCs w:val="28"/>
        </w:rPr>
        <w:t> </w:t>
      </w:r>
      <w:r w:rsidRPr="00F16A37">
        <w:rPr>
          <w:sz w:val="28"/>
          <w:szCs w:val="28"/>
        </w:rPr>
        <w:t xml:space="preserve">г. психологами ФКУ «Следственный </w:t>
      </w:r>
      <w:r w:rsidR="00F42543">
        <w:rPr>
          <w:sz w:val="28"/>
          <w:szCs w:val="28"/>
        </w:rPr>
        <w:br/>
      </w:r>
      <w:r w:rsidRPr="00F16A37">
        <w:rPr>
          <w:sz w:val="28"/>
          <w:szCs w:val="28"/>
        </w:rPr>
        <w:t>изолятор №</w:t>
      </w:r>
      <w:r w:rsidR="00F42543">
        <w:rPr>
          <w:sz w:val="28"/>
          <w:szCs w:val="28"/>
        </w:rPr>
        <w:t> </w:t>
      </w:r>
      <w:r w:rsidRPr="00F16A37">
        <w:rPr>
          <w:sz w:val="28"/>
          <w:szCs w:val="28"/>
        </w:rPr>
        <w:t xml:space="preserve">1 Управления Федеральной службы исполнения наказаний </w:t>
      </w:r>
      <w:r w:rsidRPr="00F16A37">
        <w:rPr>
          <w:sz w:val="28"/>
          <w:szCs w:val="28"/>
        </w:rPr>
        <w:br/>
        <w:t>по Республике Марий Эл» было выявлено 138 человек, имеющих алкогольную и наркотическую зависимости (алкогольную - 79, наркотическую - 47, обе зависимости</w:t>
      </w:r>
      <w:r w:rsidR="003D11C4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>-</w:t>
      </w:r>
      <w:r w:rsidR="003D11C4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12).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ряде учреждений УФСИН России по Республике Марий Эл созданы группы социально-психологической работы с осужденными, имеющими алкогольную и наркотическую зависимость. Мероприятия </w:t>
      </w:r>
      <w:r w:rsidRPr="00F16A37">
        <w:rPr>
          <w:sz w:val="28"/>
          <w:szCs w:val="28"/>
        </w:rPr>
        <w:br/>
        <w:t xml:space="preserve">с осужденными осуществляются в соответствии с расписанием занятий. Периодичность проведения занятий в группах 2 - 3 раза в неделю. </w:t>
      </w:r>
      <w:r w:rsidRPr="00F16A37">
        <w:rPr>
          <w:sz w:val="28"/>
          <w:szCs w:val="28"/>
        </w:rPr>
        <w:br/>
        <w:t xml:space="preserve">В текущем году в Ведомственной программе принимают участие </w:t>
      </w:r>
      <w:r w:rsidRPr="00F16A37">
        <w:rPr>
          <w:sz w:val="28"/>
          <w:szCs w:val="28"/>
        </w:rPr>
        <w:br/>
        <w:t xml:space="preserve">48 осужденных.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Реализация Ведомственной программы осуществляются </w:t>
      </w:r>
      <w:r w:rsidRPr="00F16A37">
        <w:rPr>
          <w:sz w:val="28"/>
          <w:szCs w:val="28"/>
        </w:rPr>
        <w:br/>
        <w:t xml:space="preserve">в соответствии с планом мероприятий, направленных на формирование у осужденных осознанного отказа от употребления алкоголя и наркотических средств, вовлечение осужденных в работу по получению и восстановлению трудовых и физических навыков, привлечение </w:t>
      </w:r>
      <w:r w:rsidRPr="00F16A37">
        <w:rPr>
          <w:sz w:val="28"/>
          <w:szCs w:val="28"/>
        </w:rPr>
        <w:br/>
        <w:t xml:space="preserve">их к воспитательной, культурно-массовой работе, спортивным мероприятиям и трудовой деятельности.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По окончанию срока отбывания наказания, условно-досрочном </w:t>
      </w:r>
      <w:proofErr w:type="gramStart"/>
      <w:r w:rsidRPr="00F16A37">
        <w:rPr>
          <w:sz w:val="28"/>
          <w:szCs w:val="28"/>
        </w:rPr>
        <w:t>освобождении</w:t>
      </w:r>
      <w:proofErr w:type="gramEnd"/>
      <w:r w:rsidRPr="00F16A37">
        <w:rPr>
          <w:sz w:val="28"/>
          <w:szCs w:val="28"/>
        </w:rPr>
        <w:t xml:space="preserve"> или замене неотбытой части наказания более мягким видом наказания проводится информирование осужденных </w:t>
      </w:r>
      <w:r w:rsidRPr="00F16A37">
        <w:rPr>
          <w:sz w:val="28"/>
          <w:szCs w:val="28"/>
        </w:rPr>
        <w:br/>
        <w:t xml:space="preserve">о реабилитационных центрах, сообществах функционирующих </w:t>
      </w:r>
      <w:r w:rsidRPr="00F16A37">
        <w:rPr>
          <w:sz w:val="28"/>
          <w:szCs w:val="28"/>
        </w:rPr>
        <w:br/>
        <w:t xml:space="preserve">в регионе, куда может обратиться осужденный после освобождения.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24 марта 2023 г. сотрудниками воспитательной, социальной и </w:t>
      </w:r>
      <w:r w:rsidRPr="00F16A37">
        <w:rPr>
          <w:sz w:val="28"/>
          <w:szCs w:val="28"/>
        </w:rPr>
        <w:lastRenderedPageBreak/>
        <w:t xml:space="preserve">психологической служб подведомственных учреждений УФСИН России по Республике Марий Эл, участвующими в реализации мероприятий Ведомственной программы, принято участие в обучающем семинаре </w:t>
      </w:r>
      <w:r w:rsidRPr="00F16A37">
        <w:rPr>
          <w:sz w:val="28"/>
          <w:szCs w:val="28"/>
        </w:rPr>
        <w:br/>
        <w:t xml:space="preserve">на базе Республиканского наркологического диспансера. 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proofErr w:type="gramStart"/>
      <w:r w:rsidRPr="00F16A37">
        <w:rPr>
          <w:sz w:val="28"/>
          <w:szCs w:val="28"/>
        </w:rPr>
        <w:t xml:space="preserve">Организация взаимодействия сотрудников уголовно-исполнительных инспекций с работниками Республиканского наркологического диспансера и врачами-наркологами районных больниц республики осуществляется в соответствии с совместным приказом Министерства юстиции Российской Федерации и Министерства здравоохранения Российской Федерации от 7 июля 2015 г. № 169/425н «Об утверждении Порядка осуществления контроля за соблюдением условий отсрочки отбывания наказания осужденными, признанными в установленном порядке больными наркоманией», </w:t>
      </w:r>
      <w:r w:rsidRPr="00F16A37">
        <w:rPr>
          <w:sz w:val="28"/>
          <w:szCs w:val="28"/>
        </w:rPr>
        <w:br/>
        <w:t>а также приказом Министерства юстиции</w:t>
      </w:r>
      <w:proofErr w:type="gramEnd"/>
      <w:r w:rsidRPr="00F16A37">
        <w:rPr>
          <w:sz w:val="28"/>
          <w:szCs w:val="28"/>
        </w:rPr>
        <w:t xml:space="preserve"> Российской Федерации </w:t>
      </w:r>
      <w:r w:rsidRPr="00F16A37">
        <w:rPr>
          <w:sz w:val="28"/>
          <w:szCs w:val="28"/>
        </w:rPr>
        <w:br/>
        <w:t xml:space="preserve">от 11 октября 2010 г. № 258 «Об утверждении Инструкции </w:t>
      </w:r>
      <w:r w:rsidRPr="00F16A37">
        <w:rPr>
          <w:sz w:val="28"/>
          <w:szCs w:val="28"/>
        </w:rPr>
        <w:br/>
        <w:t xml:space="preserve">по организации исполнения наказания в виде </w:t>
      </w:r>
      <w:r w:rsidRPr="00F16A37">
        <w:rPr>
          <w:iCs/>
          <w:sz w:val="28"/>
          <w:szCs w:val="28"/>
        </w:rPr>
        <w:t>ограничения свободы</w:t>
      </w:r>
      <w:r w:rsidRPr="00F16A37">
        <w:rPr>
          <w:sz w:val="28"/>
          <w:szCs w:val="28"/>
        </w:rPr>
        <w:t>».</w:t>
      </w:r>
    </w:p>
    <w:p w:rsidR="00F16A37" w:rsidRPr="00F16A37" w:rsidRDefault="00F16A37" w:rsidP="00F16A37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2023 году на учетах ФКУ «Уголовно-исполнительная инспекция Управления Федеральной службы исполнения наказаний по Республике Марий Эл» состояло 16 осужденных, в отношении которых </w:t>
      </w:r>
      <w:r w:rsidRPr="00F16A37">
        <w:rPr>
          <w:sz w:val="28"/>
          <w:szCs w:val="28"/>
        </w:rPr>
        <w:br/>
        <w:t xml:space="preserve">по приговору суда были возложены обязанности </w:t>
      </w:r>
      <w:proofErr w:type="gramStart"/>
      <w:r w:rsidRPr="00F16A37">
        <w:rPr>
          <w:sz w:val="28"/>
          <w:szCs w:val="28"/>
        </w:rPr>
        <w:t>пройти</w:t>
      </w:r>
      <w:proofErr w:type="gramEnd"/>
      <w:r w:rsidRPr="00F16A37">
        <w:rPr>
          <w:sz w:val="28"/>
          <w:szCs w:val="28"/>
        </w:rPr>
        <w:t xml:space="preserve"> обследование </w:t>
      </w:r>
      <w:r w:rsidRPr="00F16A37">
        <w:rPr>
          <w:sz w:val="28"/>
          <w:szCs w:val="28"/>
        </w:rPr>
        <w:br/>
        <w:t xml:space="preserve">у врача - психиатра-нарколога, курс лечения от наркомании, медицинскую и (или) социальную реабилитацию. 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3.3. Рекомендовать УФСИН России по Республике Марий Эл </w:t>
      </w:r>
      <w:r w:rsidRPr="00F16A37">
        <w:rPr>
          <w:sz w:val="28"/>
          <w:szCs w:val="28"/>
        </w:rPr>
        <w:br/>
        <w:t>(Третьяков И.Е.):</w:t>
      </w:r>
    </w:p>
    <w:p w:rsidR="00F16A37" w:rsidRP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3.3.1. Продолжить выполнение ведомственной программы социально-психологической работы с лицами, имеющими алкогольную и наркотическую зависимость, в учреждениях УФСИН России </w:t>
      </w:r>
      <w:r w:rsidRPr="00F16A37">
        <w:rPr>
          <w:sz w:val="28"/>
          <w:szCs w:val="28"/>
        </w:rPr>
        <w:br/>
        <w:t>по Республике Марий Эл.</w:t>
      </w:r>
      <w:r w:rsidRPr="00F16A37">
        <w:rPr>
          <w:sz w:val="28"/>
          <w:szCs w:val="28"/>
        </w:rPr>
        <w:tab/>
        <w:t xml:space="preserve"> </w:t>
      </w:r>
    </w:p>
    <w:p w:rsid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3.3.2. Обеспечить своевременное направление</w:t>
      </w:r>
      <w:r w:rsidRPr="00F16A37">
        <w:rPr>
          <w:b/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лиц, на которых судом возложена обязанность </w:t>
      </w:r>
      <w:proofErr w:type="gramStart"/>
      <w:r w:rsidRPr="00F16A37">
        <w:rPr>
          <w:sz w:val="28"/>
          <w:szCs w:val="28"/>
        </w:rPr>
        <w:t>пройти</w:t>
      </w:r>
      <w:proofErr w:type="gramEnd"/>
      <w:r w:rsidRPr="00F16A37">
        <w:rPr>
          <w:sz w:val="28"/>
          <w:szCs w:val="28"/>
        </w:rP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веществ, в специализированные лечебные исправительные учреждения наркологического профиля ФСИН России.</w:t>
      </w:r>
    </w:p>
    <w:p w:rsidR="005D3C3D" w:rsidRDefault="005D3C3D" w:rsidP="005D3C3D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3.3.3. </w:t>
      </w:r>
      <w:r w:rsidRPr="005D3C3D">
        <w:rPr>
          <w:sz w:val="28"/>
          <w:szCs w:val="28"/>
          <w:lang w:bidi="ru-RU"/>
        </w:rPr>
        <w:t xml:space="preserve">При осуществлении ведомственного контроля проверять полноту исполнения судебных решений, в соответствии с которыми </w:t>
      </w:r>
      <w:r>
        <w:rPr>
          <w:sz w:val="28"/>
          <w:szCs w:val="28"/>
          <w:lang w:bidi="ru-RU"/>
        </w:rPr>
        <w:br/>
      </w:r>
      <w:r w:rsidRPr="005D3C3D">
        <w:rPr>
          <w:sz w:val="28"/>
          <w:szCs w:val="28"/>
          <w:lang w:bidi="ru-RU"/>
        </w:rPr>
        <w:t xml:space="preserve">на осужденных возложена обязанность </w:t>
      </w:r>
      <w:proofErr w:type="gramStart"/>
      <w:r w:rsidRPr="005D3C3D">
        <w:rPr>
          <w:sz w:val="28"/>
          <w:szCs w:val="28"/>
          <w:lang w:bidi="ru-RU"/>
        </w:rPr>
        <w:t>пройти</w:t>
      </w:r>
      <w:proofErr w:type="gramEnd"/>
      <w:r w:rsidRPr="005D3C3D">
        <w:rPr>
          <w:sz w:val="28"/>
          <w:szCs w:val="28"/>
          <w:lang w:bidi="ru-RU"/>
        </w:rPr>
        <w:t xml:space="preserve"> лечение от наркомании и медицинскую и (или) социальную реабилитацию, а также условий отсрочки отбывания наказания осужденными.</w:t>
      </w:r>
    </w:p>
    <w:p w:rsidR="005D3C3D" w:rsidRDefault="005D3C3D" w:rsidP="005D3C3D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3.3.4. </w:t>
      </w:r>
      <w:r w:rsidRPr="005D3C3D">
        <w:rPr>
          <w:sz w:val="28"/>
          <w:szCs w:val="28"/>
          <w:lang w:bidi="ru-RU"/>
        </w:rPr>
        <w:t xml:space="preserve">Обеспечить своевременное направление администрациями исправительных колоний необходимых документов в соответствующее подразделение уголовно-исполнительной инспекции при освобождении </w:t>
      </w:r>
      <w:r w:rsidRPr="005D3C3D">
        <w:rPr>
          <w:sz w:val="28"/>
          <w:szCs w:val="28"/>
          <w:lang w:bidi="ru-RU"/>
        </w:rPr>
        <w:lastRenderedPageBreak/>
        <w:t xml:space="preserve">осужденного, в отношении которого вынесено судебное решение </w:t>
      </w:r>
      <w:r w:rsidR="006C0AB2">
        <w:rPr>
          <w:sz w:val="28"/>
          <w:szCs w:val="28"/>
          <w:lang w:bidi="ru-RU"/>
        </w:rPr>
        <w:br/>
      </w:r>
      <w:r w:rsidRPr="005D3C3D">
        <w:rPr>
          <w:sz w:val="28"/>
          <w:szCs w:val="28"/>
          <w:lang w:bidi="ru-RU"/>
        </w:rPr>
        <w:t>о применении отсрочки отбывания наказания.</w:t>
      </w:r>
    </w:p>
    <w:p w:rsidR="006C0AB2" w:rsidRPr="006C0AB2" w:rsidRDefault="006C0AB2" w:rsidP="006C0AB2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3.3.5. </w:t>
      </w:r>
      <w:r w:rsidRPr="006C0AB2">
        <w:rPr>
          <w:sz w:val="28"/>
          <w:szCs w:val="28"/>
          <w:lang w:bidi="ru-RU"/>
        </w:rPr>
        <w:t xml:space="preserve">Держать на особом контроле исполнение судебных решений, в соответствии с которыми на осужденных возложена обязанность </w:t>
      </w:r>
      <w:proofErr w:type="gramStart"/>
      <w:r w:rsidRPr="006C0AB2">
        <w:rPr>
          <w:sz w:val="28"/>
          <w:szCs w:val="28"/>
          <w:lang w:bidi="ru-RU"/>
        </w:rPr>
        <w:t>пройти</w:t>
      </w:r>
      <w:proofErr w:type="gramEnd"/>
      <w:r w:rsidRPr="006C0AB2">
        <w:rPr>
          <w:sz w:val="28"/>
          <w:szCs w:val="28"/>
          <w:lang w:bidi="ru-RU"/>
        </w:rPr>
        <w:t xml:space="preserve"> лечение от наркомании и медицинскую и (или) социальную реабилитацию</w:t>
      </w:r>
      <w:r w:rsidR="003D11C4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Pr="006C0AB2">
        <w:rPr>
          <w:sz w:val="28"/>
          <w:szCs w:val="28"/>
          <w:lang w:bidi="ru-RU"/>
        </w:rPr>
        <w:t>и исполнение судебных решений об отсроч</w:t>
      </w:r>
      <w:r>
        <w:rPr>
          <w:sz w:val="28"/>
          <w:szCs w:val="28"/>
          <w:lang w:bidi="ru-RU"/>
        </w:rPr>
        <w:t>ке исполнения наказаний</w:t>
      </w:r>
      <w:r w:rsidRPr="006C0AB2">
        <w:rPr>
          <w:sz w:val="28"/>
          <w:szCs w:val="28"/>
          <w:lang w:bidi="ru-RU"/>
        </w:rPr>
        <w:t>.</w:t>
      </w:r>
    </w:p>
    <w:p w:rsidR="006C0AB2" w:rsidRPr="006C0AB2" w:rsidRDefault="006C0AB2" w:rsidP="006C0AB2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3.3.6. </w:t>
      </w:r>
      <w:r w:rsidRPr="006C0AB2">
        <w:rPr>
          <w:sz w:val="28"/>
          <w:szCs w:val="28"/>
          <w:lang w:bidi="ru-RU"/>
        </w:rPr>
        <w:t>Обеспечить своевременное направление в уполномоченный на возбуждение дела об административном правонарушении, предусмотренном ст</w:t>
      </w:r>
      <w:r w:rsidR="005B71CF">
        <w:rPr>
          <w:sz w:val="28"/>
          <w:szCs w:val="28"/>
          <w:lang w:bidi="ru-RU"/>
        </w:rPr>
        <w:t xml:space="preserve">атьей </w:t>
      </w:r>
      <w:r w:rsidRPr="006C0AB2">
        <w:rPr>
          <w:sz w:val="28"/>
          <w:szCs w:val="28"/>
          <w:lang w:bidi="ru-RU"/>
        </w:rPr>
        <w:t xml:space="preserve">6.9.1 Кодекса Российской Федерации </w:t>
      </w:r>
      <w:r>
        <w:rPr>
          <w:sz w:val="28"/>
          <w:szCs w:val="28"/>
          <w:lang w:bidi="ru-RU"/>
        </w:rPr>
        <w:br/>
      </w:r>
      <w:r w:rsidRPr="006C0AB2">
        <w:rPr>
          <w:sz w:val="28"/>
          <w:szCs w:val="28"/>
          <w:lang w:bidi="ru-RU"/>
        </w:rPr>
        <w:t>об административных правонарушениях, орган сведений об уклонении осужденного от обязанности пройти лечение от наркомании и медицинскую и (или) социальную реабилитацию</w:t>
      </w:r>
      <w:r w:rsidR="003D11C4">
        <w:rPr>
          <w:sz w:val="28"/>
          <w:szCs w:val="28"/>
          <w:lang w:bidi="ru-RU"/>
        </w:rPr>
        <w:t>.</w:t>
      </w:r>
    </w:p>
    <w:p w:rsidR="005D3C3D" w:rsidRPr="005D3C3D" w:rsidRDefault="006C0AB2" w:rsidP="005D3C3D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3.3.7. </w:t>
      </w:r>
      <w:r w:rsidRPr="006C0AB2">
        <w:rPr>
          <w:sz w:val="28"/>
          <w:szCs w:val="28"/>
          <w:lang w:bidi="ru-RU"/>
        </w:rPr>
        <w:t>Обеспечить надлежащее взаимодействие с медицинскими организациями, осуществляющими лечение и медицинскую реабилитацию больных наркоманией, и с организациями, осуществляющими социальную реабилитацию больных наркоманией</w:t>
      </w:r>
      <w:r w:rsidR="003D11C4">
        <w:rPr>
          <w:sz w:val="28"/>
          <w:szCs w:val="28"/>
          <w:lang w:bidi="ru-RU"/>
        </w:rPr>
        <w:t>.</w:t>
      </w:r>
    </w:p>
    <w:p w:rsidR="00F16A37" w:rsidRDefault="00F16A37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января 2024 г.</w:t>
      </w:r>
    </w:p>
    <w:p w:rsidR="00662879" w:rsidRDefault="00662879" w:rsidP="00F16A37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6A37">
        <w:rPr>
          <w:sz w:val="28"/>
          <w:szCs w:val="28"/>
        </w:rPr>
        <w:t>4</w:t>
      </w:r>
      <w:r w:rsidRPr="005427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5427FD">
        <w:rPr>
          <w:sz w:val="28"/>
          <w:szCs w:val="28"/>
        </w:rPr>
        <w:t>Контроль за</w:t>
      </w:r>
      <w:proofErr w:type="gramEnd"/>
      <w:r w:rsidRPr="005427FD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</w:t>
      </w:r>
      <w:r w:rsidRPr="005427FD">
        <w:rPr>
          <w:sz w:val="28"/>
          <w:szCs w:val="28"/>
        </w:rPr>
        <w:t>.).</w:t>
      </w:r>
    </w:p>
    <w:p w:rsidR="00A0579E" w:rsidRPr="00866EE5" w:rsidRDefault="00A0579E" w:rsidP="00A0579E">
      <w:pPr>
        <w:jc w:val="center"/>
        <w:rPr>
          <w:b/>
          <w:sz w:val="28"/>
          <w:szCs w:val="28"/>
        </w:rPr>
      </w:pPr>
      <w:r w:rsidRPr="00866EE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866EE5">
        <w:rPr>
          <w:b/>
          <w:sz w:val="28"/>
          <w:szCs w:val="28"/>
        </w:rPr>
        <w:t>. </w:t>
      </w:r>
      <w:r w:rsidRPr="00BE38CF">
        <w:rPr>
          <w:b/>
          <w:sz w:val="28"/>
          <w:szCs w:val="28"/>
        </w:rPr>
        <w:t xml:space="preserve">Об организации антинаркотической работы </w:t>
      </w:r>
      <w:r w:rsidRPr="00BE38CF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Юринском</w:t>
      </w:r>
      <w:r w:rsidRPr="00BE38CF">
        <w:rPr>
          <w:b/>
          <w:sz w:val="28"/>
          <w:szCs w:val="28"/>
        </w:rPr>
        <w:t xml:space="preserve"> муниципальном районе Республики Марий Эл </w:t>
      </w:r>
      <w:r w:rsidRPr="00BE38CF">
        <w:rPr>
          <w:b/>
          <w:sz w:val="28"/>
          <w:szCs w:val="28"/>
        </w:rPr>
        <w:br/>
        <w:t xml:space="preserve">и о принимаемых мерах по улучшению наркоситуации </w:t>
      </w:r>
      <w:r w:rsidRPr="00BE38CF">
        <w:rPr>
          <w:b/>
          <w:sz w:val="28"/>
          <w:szCs w:val="28"/>
        </w:rPr>
        <w:br/>
        <w:t>в муниципальном образовании</w:t>
      </w:r>
    </w:p>
    <w:p w:rsidR="00A0579E" w:rsidRPr="00866EE5" w:rsidRDefault="00A0579E" w:rsidP="00A0579E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866EE5">
        <w:rPr>
          <w:bCs/>
          <w:sz w:val="28"/>
          <w:szCs w:val="28"/>
        </w:rPr>
        <w:t>(</w:t>
      </w:r>
      <w:proofErr w:type="spellStart"/>
      <w:r w:rsidR="00F246B0">
        <w:rPr>
          <w:bCs/>
          <w:sz w:val="28"/>
          <w:szCs w:val="28"/>
        </w:rPr>
        <w:t>Курмаев</w:t>
      </w:r>
      <w:proofErr w:type="spellEnd"/>
      <w:r w:rsidR="00F246B0">
        <w:rPr>
          <w:bCs/>
          <w:sz w:val="28"/>
          <w:szCs w:val="28"/>
        </w:rPr>
        <w:t xml:space="preserve"> Е.Е</w:t>
      </w:r>
      <w:r>
        <w:rPr>
          <w:bCs/>
          <w:sz w:val="28"/>
          <w:szCs w:val="28"/>
        </w:rPr>
        <w:t>.</w:t>
      </w:r>
      <w:r w:rsidRPr="00866EE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Шихова М.Е.</w:t>
      </w:r>
      <w:r w:rsidRPr="00866EE5">
        <w:rPr>
          <w:bCs/>
          <w:sz w:val="28"/>
          <w:szCs w:val="28"/>
        </w:rPr>
        <w:t>)</w:t>
      </w:r>
    </w:p>
    <w:p w:rsidR="00A0579E" w:rsidRPr="00866EE5" w:rsidRDefault="00A0579E" w:rsidP="00A0579E">
      <w:pPr>
        <w:jc w:val="center"/>
        <w:rPr>
          <w:b/>
          <w:bCs/>
          <w:sz w:val="28"/>
          <w:szCs w:val="28"/>
        </w:rPr>
      </w:pPr>
    </w:p>
    <w:p w:rsidR="00A0579E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6EE5">
        <w:rPr>
          <w:sz w:val="28"/>
          <w:szCs w:val="28"/>
        </w:rPr>
        <w:t xml:space="preserve">.1. Информацию </w:t>
      </w:r>
      <w:r>
        <w:rPr>
          <w:sz w:val="28"/>
          <w:szCs w:val="28"/>
        </w:rPr>
        <w:t xml:space="preserve">главы администрации Юринского муниципального района Республики Марий Эл Шиховой М.Е. принять </w:t>
      </w:r>
      <w:r>
        <w:rPr>
          <w:sz w:val="28"/>
          <w:szCs w:val="28"/>
        </w:rPr>
        <w:br/>
        <w:t xml:space="preserve">к </w:t>
      </w:r>
      <w:r w:rsidRPr="00866EE5">
        <w:rPr>
          <w:sz w:val="28"/>
          <w:szCs w:val="28"/>
        </w:rPr>
        <w:t>сведению.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6EE5">
        <w:rPr>
          <w:sz w:val="28"/>
          <w:szCs w:val="28"/>
        </w:rPr>
        <w:t xml:space="preserve">.2. Комиссия отмечает, </w:t>
      </w:r>
      <w:r>
        <w:rPr>
          <w:sz w:val="28"/>
          <w:szCs w:val="28"/>
        </w:rPr>
        <w:t>что в</w:t>
      </w:r>
      <w:r w:rsidRPr="009F6E8F">
        <w:rPr>
          <w:sz w:val="28"/>
          <w:szCs w:val="28"/>
        </w:rPr>
        <w:t xml:space="preserve"> соответствии с критериями оценки, утвержденными подпунктом 4.3 решения Государственного антинаркотического комитета (протокол от 25 июня 2021 г. № 48), наркоситуация в Юринском муниципальном районе за 2022 год характеризуется как «нейтральная» (по республике - нейтральная).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Наркоситуация оценивается как «предкризисная» по следующему показателю: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наркотиков, - 50,68 </w:t>
      </w:r>
      <w:r w:rsidRPr="009F6E8F">
        <w:rPr>
          <w:sz w:val="28"/>
          <w:szCs w:val="28"/>
        </w:rPr>
        <w:br/>
        <w:t>(по республике - 38,66).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По остальным 7 показателям оценка развития наркоситуации оценивается как «нейтральная».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proofErr w:type="gramStart"/>
      <w:r w:rsidRPr="009F6E8F">
        <w:rPr>
          <w:sz w:val="28"/>
          <w:szCs w:val="28"/>
        </w:rPr>
        <w:lastRenderedPageBreak/>
        <w:t xml:space="preserve">Работа по профилактике наркомании и борьбе с незаконным оборотом наркотических средств на территории Юринского муниципального района осуществляется в соответствии </w:t>
      </w:r>
      <w:r w:rsidRPr="009F6E8F">
        <w:rPr>
          <w:sz w:val="28"/>
          <w:szCs w:val="28"/>
        </w:rPr>
        <w:br/>
        <w:t xml:space="preserve">с подпрограммой «Профилактика наркомании в Юринском муниципальном районе на 2020 - 2023 годы» муниципальной программы «Национальная безопасность по Юринскому муниципальному району </w:t>
      </w:r>
      <w:r w:rsidRPr="009F6E8F">
        <w:rPr>
          <w:sz w:val="28"/>
          <w:szCs w:val="28"/>
        </w:rPr>
        <w:br/>
        <w:t xml:space="preserve">на 2020 - 2023 годы» (далее - подпрограмма), утвержденной постановлением администрации Юринского муниципального района  </w:t>
      </w:r>
      <w:r w:rsidRPr="009F6E8F">
        <w:rPr>
          <w:sz w:val="28"/>
          <w:szCs w:val="28"/>
        </w:rPr>
        <w:br/>
        <w:t>от 31 декабря 2019 г. № 453,  в которой предусмотрены</w:t>
      </w:r>
      <w:proofErr w:type="gramEnd"/>
      <w:r w:rsidRPr="009F6E8F">
        <w:rPr>
          <w:sz w:val="28"/>
          <w:szCs w:val="28"/>
        </w:rPr>
        <w:t xml:space="preserve"> и реализуются мероприятия антинаркотической направленности.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Ежегодный объем финансирования раздела подпрограммы составляет 20 тыс. рублей. Указанная сумма выделяется на изготовление информационных материалов (буклетов, плакатов) и организацию проведения антинаркотических мероприятий.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Планы работы муниципальной АНК составляются на год, утверждаются на последнем заседании перед началом планируемого периода. В 2022 году проведено 4 заседания </w:t>
      </w:r>
      <w:proofErr w:type="gramStart"/>
      <w:r w:rsidRPr="009F6E8F">
        <w:rPr>
          <w:sz w:val="28"/>
          <w:szCs w:val="28"/>
        </w:rPr>
        <w:t>муниципальной</w:t>
      </w:r>
      <w:proofErr w:type="gramEnd"/>
      <w:r w:rsidRPr="009F6E8F">
        <w:rPr>
          <w:sz w:val="28"/>
          <w:szCs w:val="28"/>
        </w:rPr>
        <w:t xml:space="preserve"> АНК </w:t>
      </w:r>
      <w:r w:rsidRPr="009F6E8F">
        <w:rPr>
          <w:sz w:val="28"/>
          <w:szCs w:val="28"/>
        </w:rPr>
        <w:br/>
        <w:t xml:space="preserve">с рассмотрением 11 вопросов, в 2023 году - 1 заседание с рассмотрением 2 вопросов. Все запланированные вопросы рассмотрены.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Согласно сведениям МВД по Республике Марий Эл, </w:t>
      </w:r>
      <w:r w:rsidRPr="009F6E8F">
        <w:rPr>
          <w:sz w:val="28"/>
          <w:szCs w:val="28"/>
        </w:rPr>
        <w:br/>
        <w:t xml:space="preserve">на территории Юринского муниципального района в 2022 году и </w:t>
      </w:r>
      <w:r w:rsidRPr="009F6E8F">
        <w:rPr>
          <w:sz w:val="28"/>
          <w:szCs w:val="28"/>
          <w:lang w:val="en-US"/>
        </w:rPr>
        <w:t>I</w:t>
      </w:r>
      <w:r w:rsidRPr="009F6E8F">
        <w:rPr>
          <w:sz w:val="28"/>
          <w:szCs w:val="28"/>
        </w:rPr>
        <w:t> квартале 2023 г. преступлений и правонарушений в сфере незаконного оборота наркотиков не зарегистрировано.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proofErr w:type="gramStart"/>
      <w:r w:rsidRPr="009F6E8F">
        <w:rPr>
          <w:sz w:val="28"/>
          <w:szCs w:val="28"/>
        </w:rPr>
        <w:t>Сотрудниками отдела полиции № 6 межмуниципального отдела МВД России «</w:t>
      </w:r>
      <w:proofErr w:type="spellStart"/>
      <w:r w:rsidRPr="009F6E8F">
        <w:rPr>
          <w:sz w:val="28"/>
          <w:szCs w:val="28"/>
        </w:rPr>
        <w:t>Козьмодемьянский</w:t>
      </w:r>
      <w:proofErr w:type="spellEnd"/>
      <w:r w:rsidRPr="009F6E8F">
        <w:rPr>
          <w:sz w:val="28"/>
          <w:szCs w:val="28"/>
        </w:rPr>
        <w:t>» (далее - отдел полиции № 6) ежеквартально проводится целенаправленная работа с лицами, состоящими на учете в ГБУ Республики Марий Эл «Юринская центральная районная больница» (далее - Юринская районная больница), а также оперативно-профилактические мероприятия «Дети России», «Сообщи, где торгуют смертью», «Призывник», «Мак», «</w:t>
      </w:r>
      <w:proofErr w:type="spellStart"/>
      <w:r w:rsidRPr="009F6E8F">
        <w:rPr>
          <w:sz w:val="28"/>
          <w:szCs w:val="28"/>
        </w:rPr>
        <w:t>Стопнаркотик</w:t>
      </w:r>
      <w:proofErr w:type="spellEnd"/>
      <w:r w:rsidRPr="009F6E8F">
        <w:rPr>
          <w:sz w:val="28"/>
          <w:szCs w:val="28"/>
        </w:rPr>
        <w:t>», месячник антинаркотической направленности и популяризации здорового образа жизни, посвященный Международному дню борьбы</w:t>
      </w:r>
      <w:proofErr w:type="gramEnd"/>
      <w:r w:rsidRPr="009F6E8F">
        <w:rPr>
          <w:sz w:val="28"/>
          <w:szCs w:val="28"/>
        </w:rPr>
        <w:t xml:space="preserve"> с наркоманией и наркобизнесом.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Проходят совместные рейды по проверке лиц, состоящих                                   на профилактических учетах.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Начальник отдела полиции № 6 включен в состав муниципальной АНК в качестве заместителя руководителя комиссии. Отмечено участие руководства отдела полиции в заседаниях комиссии. Согласно планам работы ежегодно рассматриваются по 4 вопроса правоохранительной направленности, в качестве докладчиков по данным вопросам выступают сотрудники отдела полиции № 6.</w:t>
      </w:r>
    </w:p>
    <w:p w:rsidR="00A0579E" w:rsidRDefault="00A0579E" w:rsidP="00A0579E">
      <w:pPr>
        <w:ind w:firstLine="709"/>
        <w:jc w:val="both"/>
        <w:rPr>
          <w:bCs/>
          <w:sz w:val="28"/>
          <w:szCs w:val="28"/>
        </w:rPr>
      </w:pPr>
      <w:r w:rsidRPr="009F6E8F">
        <w:rPr>
          <w:bCs/>
          <w:sz w:val="28"/>
          <w:szCs w:val="28"/>
        </w:rPr>
        <w:t xml:space="preserve">Амбулаторный прием пациентов, страдающих наркологическими расстройствами, осуществляет врач - психиатр-нарколог </w:t>
      </w:r>
      <w:r w:rsidRPr="009F6E8F">
        <w:rPr>
          <w:bCs/>
          <w:sz w:val="28"/>
          <w:szCs w:val="28"/>
        </w:rPr>
        <w:br/>
        <w:t xml:space="preserve">ГБУ Республики Марий Эл «Козьмодемьянская межрайонная больница» </w:t>
      </w:r>
      <w:r w:rsidRPr="009F6E8F">
        <w:rPr>
          <w:bCs/>
          <w:sz w:val="28"/>
          <w:szCs w:val="28"/>
        </w:rPr>
        <w:lastRenderedPageBreak/>
        <w:t xml:space="preserve">(далее - Козьмодемьянская межрайонная больница). С этой целью организованы ежемесячные выезды врачей-специалистов в Юринскую  районную больницу. </w:t>
      </w:r>
      <w:proofErr w:type="gramStart"/>
      <w:r w:rsidRPr="009F6E8F">
        <w:rPr>
          <w:bCs/>
          <w:sz w:val="28"/>
          <w:szCs w:val="28"/>
        </w:rPr>
        <w:t>Контроль за</w:t>
      </w:r>
      <w:proofErr w:type="gramEnd"/>
      <w:r w:rsidRPr="009F6E8F">
        <w:rPr>
          <w:bCs/>
          <w:sz w:val="28"/>
          <w:szCs w:val="28"/>
        </w:rPr>
        <w:t xml:space="preserve"> диспансерным наблюдением пациентов и статистический учет осуществляет медицинская сестра наркологического кабинета Юринской районной больницы. Для оказания стационарной медицинской помощи по профилю «психиатрия-наркология» пациенты Юринского муниципального района направляются в наркологические отделения Козьмодемьянской межрайонной больницы</w:t>
      </w:r>
      <w:r w:rsidR="00B019E7">
        <w:rPr>
          <w:bCs/>
          <w:sz w:val="28"/>
          <w:szCs w:val="28"/>
        </w:rPr>
        <w:t xml:space="preserve"> и</w:t>
      </w:r>
      <w:r w:rsidRPr="009F6E8F">
        <w:rPr>
          <w:bCs/>
          <w:sz w:val="28"/>
          <w:szCs w:val="28"/>
        </w:rPr>
        <w:t xml:space="preserve"> Республиканского наркологического диспансера.</w:t>
      </w:r>
    </w:p>
    <w:p w:rsidR="00A0579E" w:rsidRPr="009F6E8F" w:rsidRDefault="00A0579E" w:rsidP="00A0579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Pr="009F6E8F">
        <w:rPr>
          <w:bCs/>
          <w:sz w:val="28"/>
          <w:szCs w:val="28"/>
        </w:rPr>
        <w:t>комплектованность наркологического кабинета Юринской районной больницы не соответствует рекомендуемым штатным нормативам кабинета врача - психиатра-нарколога, утвержденным</w:t>
      </w:r>
      <w:r w:rsidR="00B019E7">
        <w:rPr>
          <w:bCs/>
          <w:sz w:val="28"/>
          <w:szCs w:val="28"/>
        </w:rPr>
        <w:t>и</w:t>
      </w:r>
      <w:r w:rsidRPr="009F6E8F">
        <w:rPr>
          <w:bCs/>
          <w:sz w:val="28"/>
          <w:szCs w:val="28"/>
        </w:rPr>
        <w:t xml:space="preserve"> </w:t>
      </w:r>
      <w:r w:rsidR="00B019E7" w:rsidRPr="00B019E7">
        <w:rPr>
          <w:bCs/>
          <w:sz w:val="28"/>
          <w:szCs w:val="28"/>
        </w:rPr>
        <w:t xml:space="preserve">приказами Министерства здравоохранения Российской Федерации  от 30 декабря 2015 г. № 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r w:rsidR="00B019E7">
        <w:rPr>
          <w:bCs/>
          <w:sz w:val="28"/>
          <w:szCs w:val="28"/>
        </w:rPr>
        <w:t>психоактивных веществ».</w:t>
      </w:r>
      <w:proofErr w:type="gramEnd"/>
      <w:r w:rsidR="00B019E7" w:rsidRPr="00B019E7">
        <w:rPr>
          <w:bCs/>
          <w:sz w:val="28"/>
          <w:szCs w:val="28"/>
        </w:rPr>
        <w:t xml:space="preserve"> </w:t>
      </w:r>
      <w:r w:rsidRPr="009F6E8F">
        <w:rPr>
          <w:bCs/>
          <w:sz w:val="28"/>
          <w:szCs w:val="28"/>
        </w:rPr>
        <w:t>В настоящее время в медицинской организации отсутствует врач - психиатр-нарколог.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proofErr w:type="gramStart"/>
      <w:r w:rsidRPr="009F6E8F">
        <w:rPr>
          <w:sz w:val="28"/>
          <w:szCs w:val="28"/>
        </w:rPr>
        <w:t>В муниципальном образовании по состоянию на 1</w:t>
      </w:r>
      <w:r>
        <w:rPr>
          <w:sz w:val="28"/>
          <w:szCs w:val="28"/>
        </w:rPr>
        <w:t xml:space="preserve"> </w:t>
      </w:r>
      <w:r w:rsidRPr="009F6E8F">
        <w:rPr>
          <w:sz w:val="28"/>
          <w:szCs w:val="28"/>
        </w:rPr>
        <w:t>апреля 2023 г. зарегистрировано 2 человека, допускающие немедицинское потребление наркотических средств, из них:</w:t>
      </w:r>
      <w:proofErr w:type="gramEnd"/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с диагнозом «Синдром зависимости от наркотических средств» - </w:t>
      </w:r>
      <w:r w:rsidRPr="009F6E8F">
        <w:rPr>
          <w:sz w:val="28"/>
          <w:szCs w:val="28"/>
        </w:rPr>
        <w:br/>
        <w:t xml:space="preserve">1 человек. Показатель болезненности составил 15,8 </w:t>
      </w:r>
      <w:r>
        <w:rPr>
          <w:sz w:val="28"/>
          <w:szCs w:val="28"/>
        </w:rPr>
        <w:br/>
      </w:r>
      <w:r w:rsidRPr="009F6E8F">
        <w:rPr>
          <w:sz w:val="28"/>
          <w:szCs w:val="28"/>
        </w:rPr>
        <w:t xml:space="preserve">на 100 тыс. населения (по Республике Марий Эл - 127,5 </w:t>
      </w:r>
      <w:r w:rsidR="003D11C4">
        <w:rPr>
          <w:sz w:val="28"/>
          <w:szCs w:val="28"/>
        </w:rPr>
        <w:br/>
      </w:r>
      <w:r w:rsidRPr="009F6E8F">
        <w:rPr>
          <w:sz w:val="28"/>
          <w:szCs w:val="28"/>
        </w:rPr>
        <w:t>на 100 тыс. населения);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с диагнозом «Пагубное употребление наркотических средств» - </w:t>
      </w:r>
      <w:r w:rsidRPr="009F6E8F">
        <w:rPr>
          <w:sz w:val="28"/>
          <w:szCs w:val="28"/>
        </w:rPr>
        <w:br/>
        <w:t xml:space="preserve">1 человек. Показатель болезненности составил 15,8 </w:t>
      </w:r>
      <w:r w:rsidRPr="009F6E8F">
        <w:rPr>
          <w:sz w:val="28"/>
          <w:szCs w:val="28"/>
        </w:rPr>
        <w:br/>
        <w:t xml:space="preserve">на 100 тыс. населения (по Республике Марий Эл - 131,2 </w:t>
      </w:r>
      <w:r>
        <w:rPr>
          <w:sz w:val="28"/>
          <w:szCs w:val="28"/>
        </w:rPr>
        <w:br/>
      </w:r>
      <w:r w:rsidRPr="009F6E8F">
        <w:rPr>
          <w:sz w:val="28"/>
          <w:szCs w:val="28"/>
        </w:rPr>
        <w:t>на 100 тыс. населения).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proofErr w:type="gramStart"/>
      <w:r w:rsidRPr="009F6E8F">
        <w:rPr>
          <w:sz w:val="28"/>
          <w:szCs w:val="28"/>
        </w:rPr>
        <w:t xml:space="preserve">Одним из основных направлений деятельности наркологической службы республики является профилактика наркологических расстройств, которая должна быть направлена на население, еще </w:t>
      </w:r>
      <w:r w:rsidRPr="009F6E8F">
        <w:rPr>
          <w:sz w:val="28"/>
          <w:szCs w:val="28"/>
        </w:rPr>
        <w:br/>
        <w:t>не имеющее проблемного поведения, связанного с потреблением психоактивных веществ (первичная профилактика), лиц «группы риска» (вторичная профилактика), и на лиц, страдающих синдромами химических зависимостей и имеющих выраженные медицинские и социальные проблемы (третичная профилактика).</w:t>
      </w:r>
      <w:proofErr w:type="gramEnd"/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Первичную и вторичную профилактику употребления наркотических сре</w:t>
      </w:r>
      <w:proofErr w:type="gramStart"/>
      <w:r w:rsidRPr="009F6E8F">
        <w:rPr>
          <w:sz w:val="28"/>
          <w:szCs w:val="28"/>
        </w:rPr>
        <w:t>дств ср</w:t>
      </w:r>
      <w:proofErr w:type="gramEnd"/>
      <w:r w:rsidRPr="009F6E8F">
        <w:rPr>
          <w:sz w:val="28"/>
          <w:szCs w:val="28"/>
        </w:rPr>
        <w:t xml:space="preserve">еди населения Юринского района осуществляет врач - психиатр-нарколог </w:t>
      </w:r>
      <w:r w:rsidRPr="009F6E8F">
        <w:rPr>
          <w:bCs/>
          <w:sz w:val="28"/>
          <w:szCs w:val="28"/>
        </w:rPr>
        <w:t>Козьмодемьянской межрайонной больницы</w:t>
      </w:r>
      <w:r w:rsidRPr="009F6E8F">
        <w:rPr>
          <w:sz w:val="28"/>
          <w:szCs w:val="28"/>
        </w:rPr>
        <w:t xml:space="preserve"> и медицинская сестра наркологического кабинета Юринской  районной больницы.  </w:t>
      </w:r>
    </w:p>
    <w:p w:rsidR="00A0579E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lastRenderedPageBreak/>
        <w:t>На территории Юринского муниципального района помощь                   в социальной реабилитации лицам, находящимся в трудной жизненной ситуации, осуществляет государственное бюджетное учреждение Республики Марий Эл «Комплексный центр социального обслуживания населения в Юринском районе» (далее - Комплексный центр социального обслуживания населения).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С декабря 2022</w:t>
      </w:r>
      <w:r>
        <w:rPr>
          <w:sz w:val="28"/>
          <w:szCs w:val="28"/>
        </w:rPr>
        <w:t> </w:t>
      </w:r>
      <w:r w:rsidRPr="009F6E8F">
        <w:rPr>
          <w:sz w:val="28"/>
          <w:szCs w:val="28"/>
        </w:rPr>
        <w:t xml:space="preserve">г. директор учреждения входит в состав </w:t>
      </w:r>
      <w:proofErr w:type="gramStart"/>
      <w:r w:rsidRPr="009F6E8F">
        <w:rPr>
          <w:sz w:val="28"/>
          <w:szCs w:val="28"/>
        </w:rPr>
        <w:t>муниципальной</w:t>
      </w:r>
      <w:proofErr w:type="gramEnd"/>
      <w:r w:rsidRPr="009F6E8F">
        <w:rPr>
          <w:sz w:val="28"/>
          <w:szCs w:val="28"/>
        </w:rPr>
        <w:t xml:space="preserve"> АНК.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Приказом директора Комплексного центра социального обслуживания населения от 9 января 2023 г. № 3 назначен ответственный специалист за оказание помощи в социальной реабилитации лиц, находящихся в трудной жизненной ситуации. Два специалиста Комплексного центра социального обслуживания населения обучены работе по социально-психологическим программам социальной реабилитации «Альтернатива» и «Независимость».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В 2022 году и истекшем периоде 2023 года граждане, употребляющие наркотические средства и психотропные вещества </w:t>
      </w:r>
      <w:r w:rsidRPr="009F6E8F">
        <w:rPr>
          <w:sz w:val="28"/>
          <w:szCs w:val="28"/>
        </w:rPr>
        <w:br/>
        <w:t>в немедицинских целях</w:t>
      </w:r>
      <w:r>
        <w:rPr>
          <w:sz w:val="28"/>
          <w:szCs w:val="28"/>
        </w:rPr>
        <w:t>,</w:t>
      </w:r>
      <w:r w:rsidRPr="009F6E8F">
        <w:rPr>
          <w:sz w:val="28"/>
          <w:szCs w:val="28"/>
        </w:rPr>
        <w:t xml:space="preserve"> в Комплексный центр социального обслуживания населения не обращались.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На профилактическом учете в Комплексном центре социального обслуживания населения состоят 38 семей, находящихся в социально опасном положении, в которых воспитываются 83 несовершеннолетних. Семьи, имеющие в своем составе лиц с наркотической зависимостью, </w:t>
      </w:r>
      <w:r w:rsidRPr="009F6E8F">
        <w:rPr>
          <w:sz w:val="28"/>
          <w:szCs w:val="28"/>
        </w:rPr>
        <w:br/>
        <w:t>на профилактическом учете не состоят.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Систему образования </w:t>
      </w:r>
      <w:r w:rsidRPr="009F6E8F">
        <w:rPr>
          <w:bCs/>
          <w:sz w:val="28"/>
          <w:szCs w:val="28"/>
        </w:rPr>
        <w:t>Юринского</w:t>
      </w:r>
      <w:r w:rsidRPr="009F6E8F">
        <w:rPr>
          <w:b/>
          <w:bCs/>
          <w:sz w:val="28"/>
          <w:szCs w:val="28"/>
        </w:rPr>
        <w:t xml:space="preserve"> </w:t>
      </w:r>
      <w:r w:rsidRPr="009F6E8F">
        <w:rPr>
          <w:bCs/>
          <w:sz w:val="28"/>
          <w:szCs w:val="28"/>
        </w:rPr>
        <w:t xml:space="preserve">муниципального района </w:t>
      </w:r>
      <w:r w:rsidRPr="009F6E8F">
        <w:rPr>
          <w:sz w:val="28"/>
          <w:szCs w:val="28"/>
        </w:rPr>
        <w:t xml:space="preserve">представляют 6 общеобразовательных школ, в которых обучается </w:t>
      </w:r>
      <w:r w:rsidRPr="009F6E8F">
        <w:rPr>
          <w:sz w:val="28"/>
          <w:szCs w:val="28"/>
        </w:rPr>
        <w:br/>
        <w:t xml:space="preserve">742 учащихся и 3 учреждения дополнительного образования с охватом 420 детей.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Кружки и секции организаций дополнительного образования реализуются в общеобразовательных организациях. </w:t>
      </w:r>
      <w:proofErr w:type="gramStart"/>
      <w:r w:rsidRPr="009F6E8F">
        <w:rPr>
          <w:sz w:val="28"/>
          <w:szCs w:val="28"/>
        </w:rPr>
        <w:t xml:space="preserve">Также все обучающиеся района охвачены дополнительными общеразвивающими программами, созданным на базе школ. </w:t>
      </w:r>
      <w:proofErr w:type="gramEnd"/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Организация работы осуществляется в соответствии планом мероприятий отдела образования и по делам молодежи администрации Юринского муниципального района по профилактике безнадзорности </w:t>
      </w:r>
      <w:r w:rsidRPr="009F6E8F">
        <w:rPr>
          <w:sz w:val="28"/>
          <w:szCs w:val="28"/>
        </w:rPr>
        <w:br/>
        <w:t xml:space="preserve">и правонарушений, </w:t>
      </w:r>
      <w:proofErr w:type="gramStart"/>
      <w:r w:rsidRPr="009F6E8F">
        <w:rPr>
          <w:sz w:val="28"/>
          <w:szCs w:val="28"/>
        </w:rPr>
        <w:t>который</w:t>
      </w:r>
      <w:proofErr w:type="gramEnd"/>
      <w:r w:rsidRPr="009F6E8F">
        <w:rPr>
          <w:sz w:val="28"/>
          <w:szCs w:val="28"/>
        </w:rPr>
        <w:t xml:space="preserve"> включает в себя: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мероприятия по противодействию криминальным проявлениям </w:t>
      </w:r>
      <w:r w:rsidRPr="009F6E8F">
        <w:rPr>
          <w:sz w:val="28"/>
          <w:szCs w:val="28"/>
        </w:rPr>
        <w:br/>
        <w:t>в отношении несовершеннолетних и профилактики распространения криминальной субкультуры, в том числе через сеть «Интернет»;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мероприятия по профилактике суицидов, предупреждению </w:t>
      </w:r>
      <w:r w:rsidRPr="009F6E8F">
        <w:rPr>
          <w:sz w:val="28"/>
          <w:szCs w:val="28"/>
        </w:rPr>
        <w:br/>
        <w:t>и предотвращению суицидальных попыток среди несовершеннолетних;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мероприятия по профилактике асоциальных явлений (наркомании, алкоголизма, курения, СПИДа);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популяризации здорового образа жизни;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lastRenderedPageBreak/>
        <w:t xml:space="preserve">профилактические мероприятия по пропаганде здорового образа жизни, профилактике асоциального поведения молодежи.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В 2022 году в рамках работы по профилактике употребления психоактивных веществ и табакокурения проведен </w:t>
      </w:r>
      <w:r>
        <w:rPr>
          <w:sz w:val="28"/>
          <w:szCs w:val="28"/>
        </w:rPr>
        <w:t>ряд мероприятий антинаркотической направленности.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proofErr w:type="gramStart"/>
      <w:r w:rsidRPr="009F6E8F">
        <w:rPr>
          <w:sz w:val="28"/>
          <w:szCs w:val="28"/>
        </w:rPr>
        <w:t>Ежегодно в образовательных организациях района проходит социально-психологическое тестирование обучающихся, направленное на выявление немедицинского потребления наркотических средств.</w:t>
      </w:r>
      <w:proofErr w:type="gramEnd"/>
      <w:r w:rsidRPr="009F6E8F">
        <w:rPr>
          <w:sz w:val="28"/>
          <w:szCs w:val="28"/>
        </w:rPr>
        <w:t xml:space="preserve"> Всего обучающихся, подлежащих тестированию, - 215 человек, прошли тестирование - 201 человек, не прошли тестирование - 14 человек. </w:t>
      </w:r>
      <w:r w:rsidRPr="009F6E8F">
        <w:rPr>
          <w:sz w:val="28"/>
          <w:szCs w:val="28"/>
        </w:rPr>
        <w:br/>
        <w:t xml:space="preserve">По результатам тестирования несовершеннолетних, входящих в «группу риска» не выявлено.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По состоянию на 26 апреля 2023 г. на различных видах учета </w:t>
      </w:r>
      <w:r w:rsidRPr="009F6E8F">
        <w:rPr>
          <w:sz w:val="28"/>
          <w:szCs w:val="28"/>
        </w:rPr>
        <w:br/>
        <w:t>в Юринском муниципальном районе состоит 43 несовершеннолетних обучающихся.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Семьи детей, находящихся в социально опасном положении, посещаются классными руководителями 1 раз в полугодие и по мере необходимости. Составляются соответствующие акты обследования </w:t>
      </w:r>
      <w:r w:rsidRPr="009F6E8F">
        <w:rPr>
          <w:sz w:val="28"/>
          <w:szCs w:val="28"/>
        </w:rPr>
        <w:br/>
        <w:t xml:space="preserve">и отчеты по выполнению индивидуальной программы реабилитации </w:t>
      </w:r>
      <w:r w:rsidRPr="009F6E8F">
        <w:rPr>
          <w:sz w:val="28"/>
          <w:szCs w:val="28"/>
        </w:rPr>
        <w:br/>
        <w:t>и адаптации обучающихся, находящихся в социально опасном положении, и их семей.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Согласно штатному расписанию во всех образовательных организациях района имеются ставки педагогов-психологов. Однако </w:t>
      </w:r>
      <w:r w:rsidRPr="009F6E8F">
        <w:rPr>
          <w:sz w:val="28"/>
          <w:szCs w:val="28"/>
        </w:rPr>
        <w:br/>
        <w:t xml:space="preserve">не все штатные единицы укомплектованы в связи с нехваткой кадров.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 xml:space="preserve">В 2022 году профилактическими мероприятиями было охвачено 949 детей и молодежи. Количество публикаций в социальных сетях </w:t>
      </w:r>
      <w:r w:rsidRPr="009F6E8F">
        <w:rPr>
          <w:sz w:val="28"/>
          <w:szCs w:val="28"/>
        </w:rPr>
        <w:br/>
        <w:t xml:space="preserve">(в молодежных группах) по теме </w:t>
      </w:r>
      <w:proofErr w:type="spellStart"/>
      <w:r w:rsidRPr="009F6E8F">
        <w:rPr>
          <w:sz w:val="28"/>
          <w:szCs w:val="28"/>
        </w:rPr>
        <w:t>наркопрофилактики</w:t>
      </w:r>
      <w:proofErr w:type="spellEnd"/>
      <w:r w:rsidRPr="009F6E8F">
        <w:rPr>
          <w:sz w:val="28"/>
          <w:szCs w:val="28"/>
        </w:rPr>
        <w:t xml:space="preserve"> и пропаганде здорового  образа </w:t>
      </w:r>
      <w:proofErr w:type="spellStart"/>
      <w:r w:rsidRPr="009F6E8F">
        <w:rPr>
          <w:sz w:val="28"/>
          <w:szCs w:val="28"/>
        </w:rPr>
        <w:t>жазни</w:t>
      </w:r>
      <w:proofErr w:type="spellEnd"/>
      <w:r w:rsidRPr="009F6E8F">
        <w:rPr>
          <w:sz w:val="28"/>
          <w:szCs w:val="28"/>
        </w:rPr>
        <w:t xml:space="preserve"> составило более 30, количество публикаций </w:t>
      </w:r>
      <w:r w:rsidRPr="009F6E8F">
        <w:rPr>
          <w:sz w:val="28"/>
          <w:szCs w:val="28"/>
        </w:rPr>
        <w:br/>
        <w:t>«Молодежь Юринского района» в группе «ВКонтакте» - 6, газете «Юринский рабочий - 1.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  <w:lang w:bidi="ru-RU"/>
        </w:rPr>
        <w:t xml:space="preserve">Организована работа учреждениями культуры, библиотеками, которыми проводятся мероприятия антинаркотической направленности. Программы тематической направленности формируются с учетом возрастных особенностей. </w:t>
      </w:r>
    </w:p>
    <w:p w:rsidR="00A0579E" w:rsidRPr="009F6E8F" w:rsidRDefault="00A0579E" w:rsidP="00A0579E">
      <w:pPr>
        <w:ind w:firstLine="709"/>
        <w:jc w:val="both"/>
        <w:rPr>
          <w:iCs/>
          <w:sz w:val="28"/>
          <w:szCs w:val="28"/>
        </w:rPr>
      </w:pPr>
      <w:r w:rsidRPr="009F6E8F">
        <w:rPr>
          <w:sz w:val="28"/>
          <w:szCs w:val="28"/>
        </w:rPr>
        <w:t xml:space="preserve">В культурно-досуговых учреждениях Юринского муниципального района </w:t>
      </w:r>
      <w:r w:rsidRPr="009F6E8F">
        <w:rPr>
          <w:iCs/>
          <w:sz w:val="28"/>
          <w:szCs w:val="28"/>
        </w:rPr>
        <w:t xml:space="preserve">(12 клубно-досуговый учреждений и 13 библиотек) </w:t>
      </w:r>
      <w:r w:rsidRPr="009F6E8F">
        <w:rPr>
          <w:sz w:val="28"/>
          <w:szCs w:val="28"/>
        </w:rPr>
        <w:t>организуются и проводятся мероприятия различной тематической направленности.</w:t>
      </w:r>
      <w:r w:rsidRPr="009F6E8F">
        <w:rPr>
          <w:iCs/>
          <w:sz w:val="28"/>
          <w:szCs w:val="28"/>
        </w:rPr>
        <w:t xml:space="preserve"> Циклы культурно-массовых мероприятий организуются с привлечением сотрудников территориального органа внутренних дел, районной прокуратуры и </w:t>
      </w:r>
      <w:r w:rsidRPr="009F6E8F">
        <w:rPr>
          <w:bCs/>
          <w:iCs/>
          <w:sz w:val="28"/>
          <w:szCs w:val="28"/>
        </w:rPr>
        <w:t>районной больницы</w:t>
      </w:r>
      <w:r w:rsidRPr="009F6E8F">
        <w:rPr>
          <w:iCs/>
          <w:sz w:val="28"/>
          <w:szCs w:val="28"/>
        </w:rPr>
        <w:t>.</w:t>
      </w:r>
    </w:p>
    <w:p w:rsidR="00A0579E" w:rsidRPr="009F6E8F" w:rsidRDefault="003D11C4" w:rsidP="00A057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2023</w:t>
      </w:r>
      <w:r>
        <w:rPr>
          <w:bCs/>
          <w:sz w:val="28"/>
          <w:szCs w:val="28"/>
          <w:lang w:val="en-US"/>
        </w:rPr>
        <w:t> </w:t>
      </w:r>
      <w:r w:rsidR="00A0579E" w:rsidRPr="009F6E8F">
        <w:rPr>
          <w:bCs/>
          <w:sz w:val="28"/>
          <w:szCs w:val="28"/>
        </w:rPr>
        <w:t xml:space="preserve">г. в районе проведено 33 мероприятия антинаркотической направленности с участием 3 200 человек. </w:t>
      </w:r>
      <w:r w:rsidR="00A0579E" w:rsidRPr="009F6E8F">
        <w:rPr>
          <w:bCs/>
          <w:sz w:val="28"/>
          <w:szCs w:val="28"/>
        </w:rPr>
        <w:br/>
        <w:t xml:space="preserve">В культурно-досуговых учреждениях района в </w:t>
      </w:r>
      <w:r w:rsidR="00A0579E" w:rsidRPr="009F6E8F">
        <w:rPr>
          <w:bCs/>
          <w:sz w:val="28"/>
          <w:szCs w:val="28"/>
          <w:lang w:val="en-US"/>
        </w:rPr>
        <w:t>I</w:t>
      </w:r>
      <w:r w:rsidR="00A0579E" w:rsidRPr="009F6E8F">
        <w:rPr>
          <w:bCs/>
          <w:sz w:val="28"/>
          <w:szCs w:val="28"/>
        </w:rPr>
        <w:t xml:space="preserve"> квартале 2023 г. прошло 10 профилактических мероприятий, в которых приняли участие </w:t>
      </w:r>
      <w:r w:rsidR="00A0579E" w:rsidRPr="009F6E8F">
        <w:rPr>
          <w:bCs/>
          <w:sz w:val="28"/>
          <w:szCs w:val="28"/>
        </w:rPr>
        <w:br/>
      </w:r>
      <w:r w:rsidR="00A0579E" w:rsidRPr="009F6E8F">
        <w:rPr>
          <w:bCs/>
          <w:sz w:val="28"/>
          <w:szCs w:val="28"/>
        </w:rPr>
        <w:lastRenderedPageBreak/>
        <w:t xml:space="preserve">120 детей и подростков и 30 молодых людей.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E8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D11C4">
        <w:rPr>
          <w:sz w:val="28"/>
          <w:szCs w:val="28"/>
        </w:rPr>
        <w:t>. </w:t>
      </w:r>
      <w:r w:rsidRPr="009F6E8F">
        <w:rPr>
          <w:sz w:val="28"/>
          <w:szCs w:val="28"/>
        </w:rPr>
        <w:t>Председателю муниципальной АНК Шиховой М.Е.</w:t>
      </w:r>
      <w:r>
        <w:rPr>
          <w:sz w:val="28"/>
          <w:szCs w:val="28"/>
        </w:rPr>
        <w:t>: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5D5613">
        <w:rPr>
          <w:sz w:val="28"/>
          <w:szCs w:val="28"/>
        </w:rPr>
        <w:t>4.3</w:t>
      </w:r>
      <w:r w:rsidRPr="009F6E8F">
        <w:rPr>
          <w:sz w:val="28"/>
          <w:szCs w:val="28"/>
        </w:rPr>
        <w:t xml:space="preserve">.1. Организовать деятельность, направленную на эффективную реализацию мероприятий, предусмотренных разделом подпрограммы «Профилактика наркомании в Юринском муниципальном районе </w:t>
      </w:r>
      <w:r w:rsidRPr="009F6E8F">
        <w:rPr>
          <w:sz w:val="28"/>
          <w:szCs w:val="28"/>
        </w:rPr>
        <w:br/>
        <w:t>на 2020-2023 годы» муниципальной программы «Национальная безопасность по Юринскому муниципально</w:t>
      </w:r>
      <w:r w:rsidR="003D11C4">
        <w:rPr>
          <w:sz w:val="28"/>
          <w:szCs w:val="28"/>
        </w:rPr>
        <w:t xml:space="preserve">му району </w:t>
      </w:r>
      <w:r w:rsidR="003D11C4">
        <w:rPr>
          <w:sz w:val="28"/>
          <w:szCs w:val="28"/>
        </w:rPr>
        <w:br/>
        <w:t>на 2020 - 2023 годы».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5D5613">
        <w:rPr>
          <w:sz w:val="28"/>
          <w:szCs w:val="28"/>
        </w:rPr>
        <w:t>4.3</w:t>
      </w:r>
      <w:r w:rsidRPr="009F6E8F">
        <w:rPr>
          <w:sz w:val="28"/>
          <w:szCs w:val="28"/>
        </w:rPr>
        <w:t>.2. Обеспечить проведение адресной информационно-пропагандистской работы среди населения района специалистом наркологической службы района  (выступления в СМИ, разработка, тиражирование и распространение тематического информационно</w:t>
      </w:r>
      <w:r w:rsidR="003D11C4">
        <w:rPr>
          <w:sz w:val="28"/>
          <w:szCs w:val="28"/>
        </w:rPr>
        <w:t>-методического материала и др.).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5D5613">
        <w:rPr>
          <w:sz w:val="28"/>
          <w:szCs w:val="28"/>
        </w:rPr>
        <w:t>4.3</w:t>
      </w:r>
      <w:r w:rsidRPr="009F6E8F">
        <w:rPr>
          <w:sz w:val="28"/>
          <w:szCs w:val="28"/>
        </w:rPr>
        <w:t xml:space="preserve">.3. Организовать проведение информационной работы </w:t>
      </w:r>
      <w:r w:rsidRPr="009F6E8F">
        <w:rPr>
          <w:sz w:val="28"/>
          <w:szCs w:val="28"/>
        </w:rPr>
        <w:br/>
        <w:t xml:space="preserve">по профилактике безнадзорности и предупреждению правонарушений,  употребления психоактивных веществ в социальных сетях и </w:t>
      </w:r>
      <w:r w:rsidRPr="009F6E8F">
        <w:rPr>
          <w:sz w:val="28"/>
          <w:szCs w:val="28"/>
        </w:rPr>
        <w:br/>
        <w:t>на официальных сайтах общеобразовательных организаций</w:t>
      </w:r>
      <w:r w:rsidR="003D11C4">
        <w:rPr>
          <w:sz w:val="28"/>
          <w:szCs w:val="28"/>
        </w:rPr>
        <w:t>.</w:t>
      </w:r>
    </w:p>
    <w:p w:rsidR="00A0579E" w:rsidRPr="009F6E8F" w:rsidRDefault="00A0579E" w:rsidP="00A0579E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4.3</w:t>
      </w:r>
      <w:r w:rsidRPr="009F6E8F">
        <w:rPr>
          <w:sz w:val="28"/>
          <w:szCs w:val="28"/>
        </w:rPr>
        <w:t>.4. </w:t>
      </w:r>
      <w:r w:rsidRPr="009F6E8F">
        <w:rPr>
          <w:bCs/>
          <w:sz w:val="28"/>
          <w:szCs w:val="28"/>
          <w:lang w:bidi="ru-RU"/>
        </w:rPr>
        <w:t xml:space="preserve">Разработать план проведения обучающих мероприятий для педагогических работников, психологов с целью повышения </w:t>
      </w:r>
      <w:r w:rsidRPr="009F6E8F">
        <w:rPr>
          <w:bCs/>
          <w:sz w:val="28"/>
          <w:szCs w:val="28"/>
          <w:lang w:bidi="ru-RU"/>
        </w:rPr>
        <w:br/>
        <w:t>их компетенции в области профилактики наркомании с приглашением специалистов субъектов профилактики правонарушений</w:t>
      </w:r>
      <w:r w:rsidR="003D11C4">
        <w:rPr>
          <w:bCs/>
          <w:sz w:val="28"/>
          <w:szCs w:val="28"/>
          <w:lang w:bidi="ru-RU"/>
        </w:rPr>
        <w:t>.</w:t>
      </w:r>
    </w:p>
    <w:p w:rsidR="00A0579E" w:rsidRPr="009F6E8F" w:rsidRDefault="00A0579E" w:rsidP="00A0579E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4.3</w:t>
      </w:r>
      <w:r w:rsidRPr="009F6E8F">
        <w:rPr>
          <w:bCs/>
          <w:sz w:val="28"/>
          <w:szCs w:val="28"/>
          <w:lang w:bidi="ru-RU"/>
        </w:rPr>
        <w:t xml:space="preserve">.5. Продолжить профилактическую работу с </w:t>
      </w:r>
      <w:proofErr w:type="gramStart"/>
      <w:r w:rsidRPr="009F6E8F">
        <w:rPr>
          <w:bCs/>
          <w:sz w:val="28"/>
          <w:szCs w:val="28"/>
          <w:lang w:bidi="ru-RU"/>
        </w:rPr>
        <w:t>обучающимися</w:t>
      </w:r>
      <w:proofErr w:type="gramEnd"/>
      <w:r w:rsidRPr="009F6E8F">
        <w:rPr>
          <w:bCs/>
          <w:sz w:val="28"/>
          <w:szCs w:val="28"/>
          <w:lang w:bidi="ru-RU"/>
        </w:rPr>
        <w:t xml:space="preserve"> «группы риска» и состоящими на различных видах учета, </w:t>
      </w:r>
      <w:r w:rsidRPr="009F6E8F">
        <w:rPr>
          <w:bCs/>
          <w:sz w:val="28"/>
          <w:szCs w:val="28"/>
          <w:lang w:bidi="ru-RU"/>
        </w:rPr>
        <w:br/>
        <w:t xml:space="preserve">вовлекая </w:t>
      </w:r>
      <w:r w:rsidR="003D11C4">
        <w:rPr>
          <w:bCs/>
          <w:sz w:val="28"/>
          <w:szCs w:val="28"/>
          <w:lang w:bidi="ru-RU"/>
        </w:rPr>
        <w:t>их в дополнительное образование.</w:t>
      </w:r>
    </w:p>
    <w:p w:rsidR="00A0579E" w:rsidRPr="009F6E8F" w:rsidRDefault="00A0579E" w:rsidP="00A0579E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4.3</w:t>
      </w:r>
      <w:r w:rsidRPr="009F6E8F">
        <w:rPr>
          <w:bCs/>
          <w:sz w:val="28"/>
          <w:szCs w:val="28"/>
          <w:lang w:bidi="ru-RU"/>
        </w:rPr>
        <w:t>.6.</w:t>
      </w:r>
      <w:r w:rsidRPr="009F6E8F">
        <w:rPr>
          <w:bCs/>
          <w:iCs/>
          <w:sz w:val="28"/>
          <w:szCs w:val="28"/>
          <w:lang w:bidi="ru-RU"/>
        </w:rPr>
        <w:t> </w:t>
      </w:r>
      <w:r w:rsidRPr="009F6E8F">
        <w:rPr>
          <w:sz w:val="28"/>
          <w:szCs w:val="28"/>
        </w:rPr>
        <w:t xml:space="preserve">Обеспечить </w:t>
      </w:r>
      <w:proofErr w:type="gramStart"/>
      <w:r w:rsidRPr="009F6E8F">
        <w:rPr>
          <w:sz w:val="28"/>
          <w:szCs w:val="28"/>
        </w:rPr>
        <w:t>контроль за</w:t>
      </w:r>
      <w:proofErr w:type="gramEnd"/>
      <w:r w:rsidRPr="009F6E8F">
        <w:rPr>
          <w:sz w:val="28"/>
          <w:szCs w:val="28"/>
        </w:rPr>
        <w:t xml:space="preserve"> комплектованием образовательных организаций педагогами-психологами</w:t>
      </w:r>
      <w:r w:rsidR="003D11C4">
        <w:rPr>
          <w:bCs/>
          <w:sz w:val="28"/>
          <w:szCs w:val="28"/>
          <w:lang w:bidi="ru-RU"/>
        </w:rPr>
        <w:t>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F6E8F">
        <w:rPr>
          <w:sz w:val="28"/>
          <w:szCs w:val="28"/>
        </w:rPr>
        <w:t xml:space="preserve">.7. Активизировать работу по поддержке молодежных общественных организаций и  добровольческих объединений, вовлечению молодежных лидеров в деятельность по профилактике наркомании, к участию в </w:t>
      </w:r>
      <w:proofErr w:type="spellStart"/>
      <w:r w:rsidRPr="009F6E8F">
        <w:rPr>
          <w:sz w:val="28"/>
          <w:szCs w:val="28"/>
        </w:rPr>
        <w:t>грантовых</w:t>
      </w:r>
      <w:proofErr w:type="spellEnd"/>
      <w:r w:rsidRPr="009F6E8F">
        <w:rPr>
          <w:sz w:val="28"/>
          <w:szCs w:val="28"/>
        </w:rPr>
        <w:t xml:space="preserve"> конкурсах республика</w:t>
      </w:r>
      <w:r w:rsidR="003D11C4">
        <w:rPr>
          <w:sz w:val="28"/>
          <w:szCs w:val="28"/>
        </w:rPr>
        <w:t>нского и Всероссийского уровней.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F6E8F">
        <w:rPr>
          <w:sz w:val="28"/>
          <w:szCs w:val="28"/>
        </w:rPr>
        <w:t xml:space="preserve">.8. Специалисту по делам молодежи, представителям субъектов системы профилактики  пройти обучение (в том числе дистанционно) </w:t>
      </w:r>
      <w:r w:rsidRPr="009F6E8F">
        <w:rPr>
          <w:sz w:val="28"/>
          <w:szCs w:val="28"/>
        </w:rPr>
        <w:br/>
        <w:t>по проектной деятельности на базе ГБУ Респуб</w:t>
      </w:r>
      <w:r>
        <w:rPr>
          <w:sz w:val="28"/>
          <w:szCs w:val="28"/>
        </w:rPr>
        <w:t>лики Марий Эл «Дворец молодежи»</w:t>
      </w:r>
      <w:r w:rsidRPr="009F6E8F">
        <w:rPr>
          <w:sz w:val="28"/>
          <w:szCs w:val="28"/>
        </w:rPr>
        <w:t xml:space="preserve"> (отдел «Центр м</w:t>
      </w:r>
      <w:r w:rsidR="003D11C4">
        <w:rPr>
          <w:sz w:val="28"/>
          <w:szCs w:val="28"/>
        </w:rPr>
        <w:t>олодежных программ и проектов»).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F6E8F">
        <w:rPr>
          <w:sz w:val="28"/>
          <w:szCs w:val="28"/>
        </w:rPr>
        <w:t xml:space="preserve">.9. Специалистам, осуществляющим деятельность </w:t>
      </w:r>
      <w:r w:rsidRPr="009F6E8F">
        <w:rPr>
          <w:sz w:val="28"/>
          <w:szCs w:val="28"/>
        </w:rPr>
        <w:br/>
        <w:t xml:space="preserve">по профилактике асоциального поведения, в том числе наркомании, </w:t>
      </w:r>
      <w:r w:rsidRPr="009F6E8F">
        <w:rPr>
          <w:sz w:val="28"/>
          <w:szCs w:val="28"/>
        </w:rPr>
        <w:br/>
        <w:t>в целях повышения компетенции в данном направлении принимать участие в обучающих мероприятиях (курсы повышения кв</w:t>
      </w:r>
      <w:r w:rsidR="003D11C4">
        <w:rPr>
          <w:sz w:val="28"/>
          <w:szCs w:val="28"/>
        </w:rPr>
        <w:t>алификации, семинары, вебинары).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F6E8F">
        <w:rPr>
          <w:sz w:val="28"/>
          <w:szCs w:val="28"/>
        </w:rPr>
        <w:t>.10. Обеспечить размещение социальной рекламы антинаркотической направленности (тематических баннеров, информационных стендов и пр.) в учреждениях</w:t>
      </w:r>
      <w:r w:rsidR="003D11C4">
        <w:rPr>
          <w:sz w:val="28"/>
          <w:szCs w:val="28"/>
        </w:rPr>
        <w:t xml:space="preserve"> образования, культуры и спорта.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9F6E8F">
        <w:rPr>
          <w:sz w:val="28"/>
          <w:szCs w:val="28"/>
        </w:rPr>
        <w:t>.11. Организовать обучение работников учреждений культуры, исходя из специфики работы, навыкам ведения профилактической работы антинаркотической направленности, формам и методам своевременного выявления первичных признаков злоупотреб</w:t>
      </w:r>
      <w:r w:rsidR="003D11C4">
        <w:rPr>
          <w:sz w:val="28"/>
          <w:szCs w:val="28"/>
        </w:rPr>
        <w:t>ления психоактивными веществами.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F6E8F">
        <w:rPr>
          <w:sz w:val="28"/>
          <w:szCs w:val="28"/>
        </w:rPr>
        <w:t>. Комплексному центру социального обслуживания населения рассмотреть вопросы: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включения в план работы муниципальной АНК пунктов, касающихся профилактической деятельности Комплексного центра социального обслуживания населения;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привлечения специалистов для участия в межведомственных мероприятиях антинаркотической направленности для популяризации программ социальной реабилитации «Альтернатива» и «Независимость»;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 w:rsidRPr="009F6E8F">
        <w:rPr>
          <w:sz w:val="28"/>
          <w:szCs w:val="28"/>
        </w:rPr>
        <w:t>систематизации папки-накопителя с планами антинаркотических мероприятий и отчетов по их реализации;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  <w:u w:val="single"/>
        </w:rPr>
      </w:pPr>
      <w:r w:rsidRPr="009F6E8F">
        <w:rPr>
          <w:sz w:val="28"/>
          <w:szCs w:val="28"/>
        </w:rPr>
        <w:t xml:space="preserve">размещения информации об оказании социальной реабилитации лицам, находящимся в трудной жизненной ситуации, в том числе потребляющим наркотические средства и психотропные вещества </w:t>
      </w:r>
      <w:r w:rsidRPr="009F6E8F">
        <w:rPr>
          <w:sz w:val="28"/>
          <w:szCs w:val="28"/>
        </w:rPr>
        <w:br/>
        <w:t>в немедицинских целях, на официальном сайте.</w:t>
      </w:r>
      <w:r w:rsidRPr="009F6E8F">
        <w:rPr>
          <w:sz w:val="28"/>
          <w:szCs w:val="28"/>
          <w:u w:val="single"/>
        </w:rPr>
        <w:t xml:space="preserve"> </w:t>
      </w:r>
    </w:p>
    <w:p w:rsidR="00A0579E" w:rsidRPr="009F6E8F" w:rsidRDefault="00A0579E" w:rsidP="00A0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F6E8F">
        <w:rPr>
          <w:sz w:val="28"/>
          <w:szCs w:val="28"/>
        </w:rPr>
        <w:t xml:space="preserve">. Председателю муниципальной АНК Шиховой М.Е. организовать устранение недостатков. О результатах проделанной работы проинформировать аппарат АНК в Республике Марий Эл </w:t>
      </w:r>
      <w:r w:rsidRPr="009F6E8F">
        <w:rPr>
          <w:sz w:val="28"/>
          <w:szCs w:val="28"/>
        </w:rPr>
        <w:br/>
        <w:t>в срок</w:t>
      </w:r>
      <w:r>
        <w:rPr>
          <w:sz w:val="28"/>
          <w:szCs w:val="28"/>
        </w:rPr>
        <w:t>и</w:t>
      </w:r>
      <w:r w:rsidRPr="009F6E8F">
        <w:rPr>
          <w:sz w:val="28"/>
          <w:szCs w:val="28"/>
        </w:rPr>
        <w:t xml:space="preserve"> до 15 сентября 2023 г</w:t>
      </w:r>
      <w:r w:rsidR="003D11C4">
        <w:rPr>
          <w:sz w:val="28"/>
          <w:szCs w:val="28"/>
        </w:rPr>
        <w:t>.</w:t>
      </w:r>
      <w:r w:rsidRPr="009F6E8F">
        <w:rPr>
          <w:sz w:val="28"/>
          <w:szCs w:val="28"/>
        </w:rPr>
        <w:t xml:space="preserve"> и </w:t>
      </w:r>
      <w:r w:rsidR="00777C45">
        <w:rPr>
          <w:sz w:val="28"/>
          <w:szCs w:val="28"/>
        </w:rPr>
        <w:t>20</w:t>
      </w:r>
      <w:r w:rsidRPr="009F6E8F">
        <w:rPr>
          <w:sz w:val="28"/>
          <w:szCs w:val="28"/>
        </w:rPr>
        <w:t xml:space="preserve"> января 2024 г.</w:t>
      </w:r>
    </w:p>
    <w:p w:rsidR="00A0579E" w:rsidRDefault="00A0579E" w:rsidP="00A0579E">
      <w:pPr>
        <w:ind w:firstLine="709"/>
        <w:jc w:val="both"/>
        <w:rPr>
          <w:sz w:val="28"/>
          <w:szCs w:val="28"/>
        </w:rPr>
      </w:pPr>
    </w:p>
    <w:p w:rsidR="00A0579E" w:rsidRPr="002111CA" w:rsidRDefault="00A0579E" w:rsidP="00A0579E">
      <w:pPr>
        <w:ind w:firstLine="709"/>
        <w:jc w:val="both"/>
        <w:rPr>
          <w:sz w:val="28"/>
          <w:szCs w:val="28"/>
        </w:rPr>
      </w:pPr>
    </w:p>
    <w:p w:rsidR="00662879" w:rsidRPr="005427FD" w:rsidRDefault="00391C6C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62879" w:rsidRPr="005427FD">
        <w:rPr>
          <w:b/>
          <w:sz w:val="28"/>
          <w:szCs w:val="28"/>
        </w:rPr>
        <w:t>. Об исполнении ранее принятых решений Антинаркотической комиссии в Республике Марий Эл</w:t>
      </w:r>
    </w:p>
    <w:p w:rsidR="00662879" w:rsidRPr="005427FD" w:rsidRDefault="00662879" w:rsidP="00B60261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proofErr w:type="spellStart"/>
      <w:r w:rsidR="00F246B0">
        <w:rPr>
          <w:b w:val="0"/>
          <w:bCs/>
          <w:szCs w:val="28"/>
        </w:rPr>
        <w:t>Курмаев</w:t>
      </w:r>
      <w:proofErr w:type="spellEnd"/>
      <w:r w:rsidR="00F246B0">
        <w:rPr>
          <w:b w:val="0"/>
          <w:bCs/>
          <w:szCs w:val="28"/>
        </w:rPr>
        <w:t xml:space="preserve"> Е</w:t>
      </w:r>
      <w:r>
        <w:rPr>
          <w:b w:val="0"/>
          <w:bCs/>
          <w:szCs w:val="28"/>
        </w:rPr>
        <w:t>.</w:t>
      </w:r>
      <w:r w:rsidR="00F246B0">
        <w:rPr>
          <w:b w:val="0"/>
          <w:bCs/>
          <w:szCs w:val="28"/>
        </w:rPr>
        <w:t>Е.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 Е.П.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B60261">
      <w:pPr>
        <w:jc w:val="center"/>
        <w:rPr>
          <w:b/>
          <w:bCs/>
          <w:sz w:val="28"/>
          <w:szCs w:val="28"/>
        </w:rPr>
      </w:pPr>
    </w:p>
    <w:p w:rsidR="00662879" w:rsidRPr="005427FD" w:rsidRDefault="003D11C4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 w:rsidR="00662879">
        <w:rPr>
          <w:sz w:val="28"/>
          <w:szCs w:val="28"/>
        </w:rPr>
        <w:t>Корца Е.П</w:t>
      </w:r>
      <w:r w:rsidR="00662879" w:rsidRPr="005427FD">
        <w:rPr>
          <w:sz w:val="28"/>
          <w:szCs w:val="28"/>
        </w:rPr>
        <w:t>. принять к сведению.</w:t>
      </w:r>
    </w:p>
    <w:p w:rsidR="00662879" w:rsidRPr="005427FD" w:rsidRDefault="003D11C4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>.2. Руководителям органов власти, входящим в систему профилактики наркомании Республики Марий Эл, обеспечить контроль за соблюдением сроков исполнения принятых решений.</w:t>
      </w:r>
    </w:p>
    <w:p w:rsidR="00662879" w:rsidRPr="005427FD" w:rsidRDefault="003D11C4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879" w:rsidRPr="005427FD">
        <w:rPr>
          <w:sz w:val="28"/>
          <w:szCs w:val="28"/>
        </w:rPr>
        <w:t>.3. </w:t>
      </w:r>
      <w:r w:rsidR="00B1146F">
        <w:rPr>
          <w:sz w:val="28"/>
          <w:szCs w:val="28"/>
        </w:rPr>
        <w:t>Г</w:t>
      </w:r>
      <w:r w:rsidR="00662879" w:rsidRPr="005427FD">
        <w:rPr>
          <w:sz w:val="28"/>
          <w:szCs w:val="28"/>
        </w:rPr>
        <w:t>лав</w:t>
      </w:r>
      <w:r w:rsidR="00B1146F">
        <w:rPr>
          <w:sz w:val="28"/>
          <w:szCs w:val="28"/>
        </w:rPr>
        <w:t>ам</w:t>
      </w:r>
      <w:r w:rsidR="00662879" w:rsidRPr="005427FD">
        <w:rPr>
          <w:sz w:val="28"/>
          <w:szCs w:val="28"/>
        </w:rPr>
        <w:t xml:space="preserve"> администраций городских округов</w:t>
      </w:r>
      <w:r w:rsidR="00B1146F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и муниципальных районов, председател</w:t>
      </w:r>
      <w:r w:rsidR="00B1146F">
        <w:rPr>
          <w:sz w:val="28"/>
          <w:szCs w:val="28"/>
        </w:rPr>
        <w:t>ям</w:t>
      </w:r>
      <w:r w:rsidR="00662879" w:rsidRPr="005427FD">
        <w:rPr>
          <w:sz w:val="28"/>
          <w:szCs w:val="28"/>
        </w:rPr>
        <w:t xml:space="preserve"> антинаркотических комиссий</w:t>
      </w:r>
      <w:r w:rsidR="00F60500">
        <w:rPr>
          <w:sz w:val="28"/>
          <w:szCs w:val="28"/>
        </w:rPr>
        <w:t xml:space="preserve"> усил</w:t>
      </w:r>
      <w:r w:rsidR="00B1146F">
        <w:rPr>
          <w:sz w:val="28"/>
          <w:szCs w:val="28"/>
        </w:rPr>
        <w:t>ить</w:t>
      </w:r>
      <w:r w:rsidR="00F60500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контрол</w:t>
      </w:r>
      <w:r w:rsidR="00B1146F">
        <w:rPr>
          <w:sz w:val="28"/>
          <w:szCs w:val="28"/>
        </w:rPr>
        <w:t>ь</w:t>
      </w:r>
      <w:r w:rsidR="00662879" w:rsidRPr="005427FD">
        <w:rPr>
          <w:sz w:val="28"/>
          <w:szCs w:val="28"/>
        </w:rPr>
        <w:t xml:space="preserve"> за соблюдением сроков исполнения решений Антинаркотической комиссии в Республике Марий Эл.</w:t>
      </w: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tbl>
      <w:tblPr>
        <w:tblW w:w="5098" w:type="pct"/>
        <w:tblInd w:w="-176" w:type="dxa"/>
        <w:tblLook w:val="0000" w:firstRow="0" w:lastRow="0" w:firstColumn="0" w:lastColumn="0" w:noHBand="0" w:noVBand="0"/>
      </w:tblPr>
      <w:tblGrid>
        <w:gridCol w:w="4820"/>
        <w:gridCol w:w="4359"/>
      </w:tblGrid>
      <w:tr w:rsidR="00662879" w:rsidRPr="005427FD" w:rsidTr="00C063FF">
        <w:tc>
          <w:tcPr>
            <w:tcW w:w="4820" w:type="dxa"/>
          </w:tcPr>
          <w:p w:rsidR="00F246B0" w:rsidRDefault="00F246B0" w:rsidP="00067177">
            <w:pPr>
              <w:jc w:val="center"/>
              <w:rPr>
                <w:sz w:val="28"/>
                <w:szCs w:val="28"/>
              </w:rPr>
            </w:pPr>
          </w:p>
          <w:p w:rsidR="00F246B0" w:rsidRDefault="00F246B0" w:rsidP="00067177">
            <w:pPr>
              <w:jc w:val="center"/>
              <w:rPr>
                <w:sz w:val="28"/>
                <w:szCs w:val="28"/>
              </w:rPr>
            </w:pPr>
          </w:p>
          <w:p w:rsidR="00662879" w:rsidRPr="005427FD" w:rsidRDefault="003D11C4" w:rsidP="003D11C4">
            <w:pPr>
              <w:ind w:left="176" w:right="31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662879" w:rsidRPr="005427FD">
              <w:rPr>
                <w:sz w:val="28"/>
                <w:szCs w:val="28"/>
              </w:rPr>
              <w:t>Председател</w:t>
            </w:r>
            <w:r w:rsidR="00F246B0">
              <w:rPr>
                <w:sz w:val="28"/>
                <w:szCs w:val="28"/>
              </w:rPr>
              <w:t>я</w:t>
            </w:r>
            <w:r w:rsidR="00662879" w:rsidRPr="005427FD">
              <w:rPr>
                <w:sz w:val="28"/>
                <w:szCs w:val="28"/>
              </w:rPr>
              <w:t xml:space="preserve"> Правительства</w:t>
            </w:r>
            <w:r w:rsidR="00662879">
              <w:rPr>
                <w:sz w:val="28"/>
                <w:szCs w:val="28"/>
              </w:rPr>
              <w:t xml:space="preserve"> </w:t>
            </w:r>
            <w:r w:rsidR="00F246B0">
              <w:rPr>
                <w:sz w:val="28"/>
                <w:szCs w:val="28"/>
              </w:rPr>
              <w:t>Республики Марий Эл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F246B0" w:rsidP="00E327C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Е.Е.Курмаев</w:t>
            </w:r>
            <w:proofErr w:type="spellEnd"/>
          </w:p>
        </w:tc>
      </w:tr>
    </w:tbl>
    <w:p w:rsidR="00662879" w:rsidRPr="00CF4C22" w:rsidRDefault="00662879" w:rsidP="00EA145E">
      <w:pPr>
        <w:pStyle w:val="21"/>
        <w:autoSpaceDE w:val="0"/>
        <w:autoSpaceDN w:val="0"/>
        <w:ind w:firstLine="567"/>
        <w:rPr>
          <w:sz w:val="4"/>
          <w:szCs w:val="4"/>
        </w:rPr>
      </w:pPr>
    </w:p>
    <w:sectPr w:rsidR="00662879" w:rsidRPr="00CF4C22" w:rsidSect="000D3D90">
      <w:headerReference w:type="even" r:id="rId10"/>
      <w:headerReference w:type="default" r:id="rId11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0D" w:rsidRDefault="00A15C0D">
      <w:r>
        <w:separator/>
      </w:r>
    </w:p>
  </w:endnote>
  <w:endnote w:type="continuationSeparator" w:id="0">
    <w:p w:rsidR="00A15C0D" w:rsidRDefault="00A1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0D" w:rsidRDefault="00A15C0D">
      <w:r>
        <w:separator/>
      </w:r>
    </w:p>
  </w:footnote>
  <w:footnote w:type="continuationSeparator" w:id="0">
    <w:p w:rsidR="00A15C0D" w:rsidRDefault="00A1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Default="00444B5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B5F" w:rsidRDefault="00444B5F">
    <w:pPr>
      <w:pStyle w:val="a3"/>
      <w:ind w:right="360"/>
    </w:pPr>
  </w:p>
  <w:p w:rsidR="00E62200" w:rsidRDefault="00E62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Pr="00EA145E" w:rsidRDefault="00444B5F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C165B8">
      <w:rPr>
        <w:rStyle w:val="a9"/>
        <w:noProof/>
        <w:sz w:val="28"/>
        <w:szCs w:val="28"/>
      </w:rPr>
      <w:t>18</w:t>
    </w:r>
    <w:r w:rsidRPr="00EA145E">
      <w:rPr>
        <w:rStyle w:val="a9"/>
        <w:sz w:val="28"/>
        <w:szCs w:val="28"/>
      </w:rPr>
      <w:fldChar w:fldCharType="end"/>
    </w:r>
  </w:p>
  <w:p w:rsidR="00444B5F" w:rsidRDefault="00444B5F">
    <w:pPr>
      <w:pStyle w:val="a3"/>
      <w:ind w:right="360"/>
    </w:pPr>
  </w:p>
  <w:p w:rsidR="00E62200" w:rsidRDefault="00E62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9435909"/>
    <w:multiLevelType w:val="multilevel"/>
    <w:tmpl w:val="055292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4308BA"/>
    <w:multiLevelType w:val="multilevel"/>
    <w:tmpl w:val="EAC4DF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00BD2"/>
    <w:rsid w:val="00001CDC"/>
    <w:rsid w:val="0000217F"/>
    <w:rsid w:val="000103E4"/>
    <w:rsid w:val="0001148C"/>
    <w:rsid w:val="000116A1"/>
    <w:rsid w:val="00012F7F"/>
    <w:rsid w:val="0001613E"/>
    <w:rsid w:val="00022FB1"/>
    <w:rsid w:val="0002379E"/>
    <w:rsid w:val="000268F0"/>
    <w:rsid w:val="00030F7C"/>
    <w:rsid w:val="00034B2D"/>
    <w:rsid w:val="00035AC6"/>
    <w:rsid w:val="0004224D"/>
    <w:rsid w:val="000434C9"/>
    <w:rsid w:val="0004592B"/>
    <w:rsid w:val="00046986"/>
    <w:rsid w:val="00046C66"/>
    <w:rsid w:val="00047121"/>
    <w:rsid w:val="000536AF"/>
    <w:rsid w:val="000547DA"/>
    <w:rsid w:val="00056D35"/>
    <w:rsid w:val="00060B8C"/>
    <w:rsid w:val="00062557"/>
    <w:rsid w:val="00064608"/>
    <w:rsid w:val="00064DCA"/>
    <w:rsid w:val="00065EA6"/>
    <w:rsid w:val="00067177"/>
    <w:rsid w:val="00070BA6"/>
    <w:rsid w:val="000723EC"/>
    <w:rsid w:val="0008100B"/>
    <w:rsid w:val="000820FB"/>
    <w:rsid w:val="0008291F"/>
    <w:rsid w:val="00083071"/>
    <w:rsid w:val="00083A4A"/>
    <w:rsid w:val="00086279"/>
    <w:rsid w:val="00087115"/>
    <w:rsid w:val="000874E8"/>
    <w:rsid w:val="000876D9"/>
    <w:rsid w:val="00090CF0"/>
    <w:rsid w:val="00092729"/>
    <w:rsid w:val="00093230"/>
    <w:rsid w:val="000948C1"/>
    <w:rsid w:val="000A07DC"/>
    <w:rsid w:val="000A205E"/>
    <w:rsid w:val="000A4EC1"/>
    <w:rsid w:val="000A5352"/>
    <w:rsid w:val="000A6AC2"/>
    <w:rsid w:val="000B14F7"/>
    <w:rsid w:val="000B26DD"/>
    <w:rsid w:val="000B4248"/>
    <w:rsid w:val="000B5ACF"/>
    <w:rsid w:val="000B73C5"/>
    <w:rsid w:val="000C2FF6"/>
    <w:rsid w:val="000C33EE"/>
    <w:rsid w:val="000C4140"/>
    <w:rsid w:val="000D0D50"/>
    <w:rsid w:val="000D17D7"/>
    <w:rsid w:val="000D28A7"/>
    <w:rsid w:val="000D316F"/>
    <w:rsid w:val="000D3416"/>
    <w:rsid w:val="000D3A27"/>
    <w:rsid w:val="000D3D90"/>
    <w:rsid w:val="000D4324"/>
    <w:rsid w:val="000D7EAF"/>
    <w:rsid w:val="000F228D"/>
    <w:rsid w:val="000F2FB8"/>
    <w:rsid w:val="000F4E5E"/>
    <w:rsid w:val="000F74A2"/>
    <w:rsid w:val="000F7994"/>
    <w:rsid w:val="00100741"/>
    <w:rsid w:val="001034AF"/>
    <w:rsid w:val="00110DBB"/>
    <w:rsid w:val="0011263F"/>
    <w:rsid w:val="00112A24"/>
    <w:rsid w:val="00112F34"/>
    <w:rsid w:val="001177DE"/>
    <w:rsid w:val="00122054"/>
    <w:rsid w:val="001249E6"/>
    <w:rsid w:val="001257AB"/>
    <w:rsid w:val="0012644A"/>
    <w:rsid w:val="001305B0"/>
    <w:rsid w:val="00131E95"/>
    <w:rsid w:val="001323AB"/>
    <w:rsid w:val="001335D5"/>
    <w:rsid w:val="00140B04"/>
    <w:rsid w:val="00142B02"/>
    <w:rsid w:val="001474D0"/>
    <w:rsid w:val="0015313F"/>
    <w:rsid w:val="00155B6B"/>
    <w:rsid w:val="00157AC1"/>
    <w:rsid w:val="00162424"/>
    <w:rsid w:val="001629B7"/>
    <w:rsid w:val="001636BE"/>
    <w:rsid w:val="00163EBE"/>
    <w:rsid w:val="00165100"/>
    <w:rsid w:val="00174677"/>
    <w:rsid w:val="00177354"/>
    <w:rsid w:val="00180985"/>
    <w:rsid w:val="0018233F"/>
    <w:rsid w:val="00183B4E"/>
    <w:rsid w:val="00183ED1"/>
    <w:rsid w:val="00190CE0"/>
    <w:rsid w:val="001927F2"/>
    <w:rsid w:val="00194B82"/>
    <w:rsid w:val="00197778"/>
    <w:rsid w:val="001A1FBD"/>
    <w:rsid w:val="001A2139"/>
    <w:rsid w:val="001A4EA1"/>
    <w:rsid w:val="001B0B2D"/>
    <w:rsid w:val="001B14FC"/>
    <w:rsid w:val="001B29E5"/>
    <w:rsid w:val="001B371F"/>
    <w:rsid w:val="001B4523"/>
    <w:rsid w:val="001B61FC"/>
    <w:rsid w:val="001C1DF5"/>
    <w:rsid w:val="001C208A"/>
    <w:rsid w:val="001C2937"/>
    <w:rsid w:val="001C7E57"/>
    <w:rsid w:val="001D0085"/>
    <w:rsid w:val="001D3CB9"/>
    <w:rsid w:val="001D3EF1"/>
    <w:rsid w:val="001D46C3"/>
    <w:rsid w:val="001D728D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1F6FA3"/>
    <w:rsid w:val="00202E8A"/>
    <w:rsid w:val="00204079"/>
    <w:rsid w:val="00205041"/>
    <w:rsid w:val="0020625E"/>
    <w:rsid w:val="00206E48"/>
    <w:rsid w:val="002075BD"/>
    <w:rsid w:val="00207989"/>
    <w:rsid w:val="00207B67"/>
    <w:rsid w:val="002110CC"/>
    <w:rsid w:val="002111A0"/>
    <w:rsid w:val="00215EF2"/>
    <w:rsid w:val="00216589"/>
    <w:rsid w:val="002205F6"/>
    <w:rsid w:val="0022147B"/>
    <w:rsid w:val="00231B6F"/>
    <w:rsid w:val="00235C19"/>
    <w:rsid w:val="00240CD5"/>
    <w:rsid w:val="002502BD"/>
    <w:rsid w:val="0025489E"/>
    <w:rsid w:val="002558CB"/>
    <w:rsid w:val="002624C6"/>
    <w:rsid w:val="002632F6"/>
    <w:rsid w:val="00263B37"/>
    <w:rsid w:val="00264A6E"/>
    <w:rsid w:val="00267D80"/>
    <w:rsid w:val="002709CC"/>
    <w:rsid w:val="00272345"/>
    <w:rsid w:val="0027371D"/>
    <w:rsid w:val="00274EA1"/>
    <w:rsid w:val="0027627A"/>
    <w:rsid w:val="00280E69"/>
    <w:rsid w:val="0028129D"/>
    <w:rsid w:val="00282A7C"/>
    <w:rsid w:val="00285067"/>
    <w:rsid w:val="00285AE2"/>
    <w:rsid w:val="0029117C"/>
    <w:rsid w:val="00293FBB"/>
    <w:rsid w:val="00295037"/>
    <w:rsid w:val="002966ED"/>
    <w:rsid w:val="002A0F40"/>
    <w:rsid w:val="002A6194"/>
    <w:rsid w:val="002A65C1"/>
    <w:rsid w:val="002B1B33"/>
    <w:rsid w:val="002B260A"/>
    <w:rsid w:val="002B32EF"/>
    <w:rsid w:val="002B3592"/>
    <w:rsid w:val="002B480E"/>
    <w:rsid w:val="002B5049"/>
    <w:rsid w:val="002B51AA"/>
    <w:rsid w:val="002B596F"/>
    <w:rsid w:val="002C1DD7"/>
    <w:rsid w:val="002C20DB"/>
    <w:rsid w:val="002C69ED"/>
    <w:rsid w:val="002C6FFC"/>
    <w:rsid w:val="002D25CE"/>
    <w:rsid w:val="002D3294"/>
    <w:rsid w:val="002D34FB"/>
    <w:rsid w:val="002E1A61"/>
    <w:rsid w:val="002E5FD3"/>
    <w:rsid w:val="002E75DF"/>
    <w:rsid w:val="002E75F6"/>
    <w:rsid w:val="002F1144"/>
    <w:rsid w:val="002F1A1F"/>
    <w:rsid w:val="002F77BC"/>
    <w:rsid w:val="00303A22"/>
    <w:rsid w:val="00313ED3"/>
    <w:rsid w:val="003169B4"/>
    <w:rsid w:val="00316BA5"/>
    <w:rsid w:val="003170B8"/>
    <w:rsid w:val="00317287"/>
    <w:rsid w:val="003226BF"/>
    <w:rsid w:val="00323C1C"/>
    <w:rsid w:val="003249A1"/>
    <w:rsid w:val="0032590A"/>
    <w:rsid w:val="00327C4E"/>
    <w:rsid w:val="00332288"/>
    <w:rsid w:val="00333744"/>
    <w:rsid w:val="00334AFF"/>
    <w:rsid w:val="00337E36"/>
    <w:rsid w:val="00341585"/>
    <w:rsid w:val="00344B1E"/>
    <w:rsid w:val="003459B9"/>
    <w:rsid w:val="00346E72"/>
    <w:rsid w:val="003505FC"/>
    <w:rsid w:val="00351041"/>
    <w:rsid w:val="0035519B"/>
    <w:rsid w:val="003564C1"/>
    <w:rsid w:val="00361204"/>
    <w:rsid w:val="00367776"/>
    <w:rsid w:val="00370578"/>
    <w:rsid w:val="00373008"/>
    <w:rsid w:val="00376548"/>
    <w:rsid w:val="00376952"/>
    <w:rsid w:val="00376B8B"/>
    <w:rsid w:val="00381CD4"/>
    <w:rsid w:val="003828C9"/>
    <w:rsid w:val="00391013"/>
    <w:rsid w:val="00391603"/>
    <w:rsid w:val="00391C6C"/>
    <w:rsid w:val="0039428D"/>
    <w:rsid w:val="00395E6C"/>
    <w:rsid w:val="003A1556"/>
    <w:rsid w:val="003A3429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6224"/>
    <w:rsid w:val="003C72C5"/>
    <w:rsid w:val="003C7658"/>
    <w:rsid w:val="003D11C4"/>
    <w:rsid w:val="003D1BA5"/>
    <w:rsid w:val="003D31FF"/>
    <w:rsid w:val="003E2EF5"/>
    <w:rsid w:val="003E5442"/>
    <w:rsid w:val="003E54CF"/>
    <w:rsid w:val="003E781F"/>
    <w:rsid w:val="003F1E34"/>
    <w:rsid w:val="003F5F29"/>
    <w:rsid w:val="004015BF"/>
    <w:rsid w:val="004032BD"/>
    <w:rsid w:val="0040480B"/>
    <w:rsid w:val="00406565"/>
    <w:rsid w:val="0040788E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3FCC"/>
    <w:rsid w:val="00434134"/>
    <w:rsid w:val="0043478C"/>
    <w:rsid w:val="00441F24"/>
    <w:rsid w:val="004441A8"/>
    <w:rsid w:val="00444B5F"/>
    <w:rsid w:val="0044510D"/>
    <w:rsid w:val="00446685"/>
    <w:rsid w:val="00450074"/>
    <w:rsid w:val="004524E9"/>
    <w:rsid w:val="004536AB"/>
    <w:rsid w:val="004650C9"/>
    <w:rsid w:val="00470EDD"/>
    <w:rsid w:val="004750FB"/>
    <w:rsid w:val="004757CC"/>
    <w:rsid w:val="004775A7"/>
    <w:rsid w:val="00491504"/>
    <w:rsid w:val="004929AF"/>
    <w:rsid w:val="00497556"/>
    <w:rsid w:val="00497BCA"/>
    <w:rsid w:val="004A53FA"/>
    <w:rsid w:val="004A6416"/>
    <w:rsid w:val="004B0024"/>
    <w:rsid w:val="004B57DC"/>
    <w:rsid w:val="004B6070"/>
    <w:rsid w:val="004B6846"/>
    <w:rsid w:val="004C141A"/>
    <w:rsid w:val="004C1525"/>
    <w:rsid w:val="004C21A9"/>
    <w:rsid w:val="004C2EE8"/>
    <w:rsid w:val="004C32FD"/>
    <w:rsid w:val="004C4652"/>
    <w:rsid w:val="004C5801"/>
    <w:rsid w:val="004D69AD"/>
    <w:rsid w:val="004E1909"/>
    <w:rsid w:val="004E2726"/>
    <w:rsid w:val="004E34FC"/>
    <w:rsid w:val="004E3AE5"/>
    <w:rsid w:val="004E4546"/>
    <w:rsid w:val="004E4609"/>
    <w:rsid w:val="004E4D28"/>
    <w:rsid w:val="004E63B6"/>
    <w:rsid w:val="004E649D"/>
    <w:rsid w:val="004E68F9"/>
    <w:rsid w:val="004F2193"/>
    <w:rsid w:val="004F2246"/>
    <w:rsid w:val="00501041"/>
    <w:rsid w:val="005016C4"/>
    <w:rsid w:val="00501E1D"/>
    <w:rsid w:val="00503D1A"/>
    <w:rsid w:val="005050A3"/>
    <w:rsid w:val="005052E6"/>
    <w:rsid w:val="005142A1"/>
    <w:rsid w:val="005154E2"/>
    <w:rsid w:val="00515B1C"/>
    <w:rsid w:val="00515E8D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50173"/>
    <w:rsid w:val="00550E78"/>
    <w:rsid w:val="00553CEA"/>
    <w:rsid w:val="00554104"/>
    <w:rsid w:val="00554B52"/>
    <w:rsid w:val="0055563E"/>
    <w:rsid w:val="00556221"/>
    <w:rsid w:val="00556DD1"/>
    <w:rsid w:val="0056595E"/>
    <w:rsid w:val="00567691"/>
    <w:rsid w:val="00570F98"/>
    <w:rsid w:val="005712AE"/>
    <w:rsid w:val="005717FC"/>
    <w:rsid w:val="005742A5"/>
    <w:rsid w:val="00582DC3"/>
    <w:rsid w:val="005833FA"/>
    <w:rsid w:val="00583D90"/>
    <w:rsid w:val="005936B3"/>
    <w:rsid w:val="0059655D"/>
    <w:rsid w:val="00596FD8"/>
    <w:rsid w:val="005979B6"/>
    <w:rsid w:val="00597EB8"/>
    <w:rsid w:val="005A0FAE"/>
    <w:rsid w:val="005A388A"/>
    <w:rsid w:val="005A7EC5"/>
    <w:rsid w:val="005B25EA"/>
    <w:rsid w:val="005B3B54"/>
    <w:rsid w:val="005B4005"/>
    <w:rsid w:val="005B50FE"/>
    <w:rsid w:val="005B681E"/>
    <w:rsid w:val="005B71CF"/>
    <w:rsid w:val="005C0775"/>
    <w:rsid w:val="005C1E54"/>
    <w:rsid w:val="005C4E88"/>
    <w:rsid w:val="005C7518"/>
    <w:rsid w:val="005C7A88"/>
    <w:rsid w:val="005D2339"/>
    <w:rsid w:val="005D33C4"/>
    <w:rsid w:val="005D3C3D"/>
    <w:rsid w:val="005D4093"/>
    <w:rsid w:val="005D46A8"/>
    <w:rsid w:val="005D5704"/>
    <w:rsid w:val="005E0040"/>
    <w:rsid w:val="005E074D"/>
    <w:rsid w:val="005E1C18"/>
    <w:rsid w:val="005E1EE4"/>
    <w:rsid w:val="005E21A4"/>
    <w:rsid w:val="005E26A9"/>
    <w:rsid w:val="005E398B"/>
    <w:rsid w:val="005E3E5C"/>
    <w:rsid w:val="005E440C"/>
    <w:rsid w:val="005E4A02"/>
    <w:rsid w:val="005E4DB7"/>
    <w:rsid w:val="005F16B2"/>
    <w:rsid w:val="005F23EB"/>
    <w:rsid w:val="005F43E6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24D1"/>
    <w:rsid w:val="00614404"/>
    <w:rsid w:val="00617F62"/>
    <w:rsid w:val="006231F7"/>
    <w:rsid w:val="006242A1"/>
    <w:rsid w:val="00626D3C"/>
    <w:rsid w:val="00626F93"/>
    <w:rsid w:val="006317BA"/>
    <w:rsid w:val="0063774A"/>
    <w:rsid w:val="00642E1F"/>
    <w:rsid w:val="00643DCE"/>
    <w:rsid w:val="00643F75"/>
    <w:rsid w:val="00644D09"/>
    <w:rsid w:val="006479C0"/>
    <w:rsid w:val="00651433"/>
    <w:rsid w:val="00652AD2"/>
    <w:rsid w:val="00652D18"/>
    <w:rsid w:val="006536D8"/>
    <w:rsid w:val="00660AB0"/>
    <w:rsid w:val="00662879"/>
    <w:rsid w:val="00662979"/>
    <w:rsid w:val="00662DBB"/>
    <w:rsid w:val="00665318"/>
    <w:rsid w:val="00665E02"/>
    <w:rsid w:val="00666DA0"/>
    <w:rsid w:val="006670AD"/>
    <w:rsid w:val="00670B27"/>
    <w:rsid w:val="00671A25"/>
    <w:rsid w:val="00671D23"/>
    <w:rsid w:val="006737B1"/>
    <w:rsid w:val="0067386B"/>
    <w:rsid w:val="00675280"/>
    <w:rsid w:val="00676714"/>
    <w:rsid w:val="00680AD8"/>
    <w:rsid w:val="00680F11"/>
    <w:rsid w:val="00683B1D"/>
    <w:rsid w:val="00684A11"/>
    <w:rsid w:val="00685AC4"/>
    <w:rsid w:val="0068632F"/>
    <w:rsid w:val="006864FA"/>
    <w:rsid w:val="00695A4D"/>
    <w:rsid w:val="006976A4"/>
    <w:rsid w:val="00697AED"/>
    <w:rsid w:val="006A21B6"/>
    <w:rsid w:val="006A2367"/>
    <w:rsid w:val="006A400B"/>
    <w:rsid w:val="006A4953"/>
    <w:rsid w:val="006A6529"/>
    <w:rsid w:val="006A76BF"/>
    <w:rsid w:val="006B50CF"/>
    <w:rsid w:val="006B5114"/>
    <w:rsid w:val="006B54EB"/>
    <w:rsid w:val="006B74A6"/>
    <w:rsid w:val="006C0AB2"/>
    <w:rsid w:val="006C254A"/>
    <w:rsid w:val="006C447C"/>
    <w:rsid w:val="006C4DFE"/>
    <w:rsid w:val="006D24D4"/>
    <w:rsid w:val="006D2941"/>
    <w:rsid w:val="006D45DE"/>
    <w:rsid w:val="006D507C"/>
    <w:rsid w:val="006D6B0A"/>
    <w:rsid w:val="006E025E"/>
    <w:rsid w:val="006E0D99"/>
    <w:rsid w:val="006E4411"/>
    <w:rsid w:val="006E5716"/>
    <w:rsid w:val="006E6089"/>
    <w:rsid w:val="006F5809"/>
    <w:rsid w:val="006F6AA1"/>
    <w:rsid w:val="006F72EE"/>
    <w:rsid w:val="00700876"/>
    <w:rsid w:val="00702340"/>
    <w:rsid w:val="00705C80"/>
    <w:rsid w:val="00706BA4"/>
    <w:rsid w:val="00706DC7"/>
    <w:rsid w:val="0070772C"/>
    <w:rsid w:val="00707BF3"/>
    <w:rsid w:val="00714AE1"/>
    <w:rsid w:val="00714DBB"/>
    <w:rsid w:val="00722DB3"/>
    <w:rsid w:val="0072440C"/>
    <w:rsid w:val="0072600B"/>
    <w:rsid w:val="00726C57"/>
    <w:rsid w:val="007271AE"/>
    <w:rsid w:val="00731A9A"/>
    <w:rsid w:val="007361D9"/>
    <w:rsid w:val="00736674"/>
    <w:rsid w:val="00740B84"/>
    <w:rsid w:val="00743C08"/>
    <w:rsid w:val="007465D1"/>
    <w:rsid w:val="007470FC"/>
    <w:rsid w:val="00750632"/>
    <w:rsid w:val="007519E2"/>
    <w:rsid w:val="00752A1F"/>
    <w:rsid w:val="00753DBC"/>
    <w:rsid w:val="0075507B"/>
    <w:rsid w:val="007553F8"/>
    <w:rsid w:val="0076047B"/>
    <w:rsid w:val="00764A6A"/>
    <w:rsid w:val="00770743"/>
    <w:rsid w:val="007726AF"/>
    <w:rsid w:val="00774BB5"/>
    <w:rsid w:val="00776074"/>
    <w:rsid w:val="007776C9"/>
    <w:rsid w:val="0077771C"/>
    <w:rsid w:val="00777BAF"/>
    <w:rsid w:val="00777C45"/>
    <w:rsid w:val="007801D9"/>
    <w:rsid w:val="0078630D"/>
    <w:rsid w:val="00786CB1"/>
    <w:rsid w:val="00791C8F"/>
    <w:rsid w:val="00791EC2"/>
    <w:rsid w:val="00793615"/>
    <w:rsid w:val="0079479A"/>
    <w:rsid w:val="00795526"/>
    <w:rsid w:val="00796DD6"/>
    <w:rsid w:val="007A0B57"/>
    <w:rsid w:val="007A3DC5"/>
    <w:rsid w:val="007A616C"/>
    <w:rsid w:val="007B158E"/>
    <w:rsid w:val="007B24DB"/>
    <w:rsid w:val="007B3B43"/>
    <w:rsid w:val="007B3E9F"/>
    <w:rsid w:val="007B54F8"/>
    <w:rsid w:val="007B669D"/>
    <w:rsid w:val="007C017A"/>
    <w:rsid w:val="007C0F57"/>
    <w:rsid w:val="007C23CB"/>
    <w:rsid w:val="007C2A4B"/>
    <w:rsid w:val="007C3AC2"/>
    <w:rsid w:val="007C4784"/>
    <w:rsid w:val="007C4E32"/>
    <w:rsid w:val="007C621A"/>
    <w:rsid w:val="007C7C54"/>
    <w:rsid w:val="007D010F"/>
    <w:rsid w:val="007D3904"/>
    <w:rsid w:val="007D3A58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336B"/>
    <w:rsid w:val="007F57CD"/>
    <w:rsid w:val="007F5CCD"/>
    <w:rsid w:val="007F601A"/>
    <w:rsid w:val="00802777"/>
    <w:rsid w:val="00802E10"/>
    <w:rsid w:val="008043DB"/>
    <w:rsid w:val="008058A8"/>
    <w:rsid w:val="00806C81"/>
    <w:rsid w:val="008102A1"/>
    <w:rsid w:val="00814258"/>
    <w:rsid w:val="00816F93"/>
    <w:rsid w:val="00820944"/>
    <w:rsid w:val="00820D17"/>
    <w:rsid w:val="008217F0"/>
    <w:rsid w:val="00822AC5"/>
    <w:rsid w:val="00822BA0"/>
    <w:rsid w:val="00823CB0"/>
    <w:rsid w:val="0082465C"/>
    <w:rsid w:val="00825679"/>
    <w:rsid w:val="008264FA"/>
    <w:rsid w:val="00827587"/>
    <w:rsid w:val="008314DF"/>
    <w:rsid w:val="008329C1"/>
    <w:rsid w:val="00837001"/>
    <w:rsid w:val="0083790A"/>
    <w:rsid w:val="00841740"/>
    <w:rsid w:val="00844A26"/>
    <w:rsid w:val="008456F2"/>
    <w:rsid w:val="0084713F"/>
    <w:rsid w:val="00854035"/>
    <w:rsid w:val="0085417B"/>
    <w:rsid w:val="0085683B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35AF"/>
    <w:rsid w:val="00884004"/>
    <w:rsid w:val="00884C19"/>
    <w:rsid w:val="00884D70"/>
    <w:rsid w:val="00886A40"/>
    <w:rsid w:val="00890D15"/>
    <w:rsid w:val="00892196"/>
    <w:rsid w:val="00893FE3"/>
    <w:rsid w:val="008940F8"/>
    <w:rsid w:val="0089489B"/>
    <w:rsid w:val="00896DA9"/>
    <w:rsid w:val="0089763E"/>
    <w:rsid w:val="008A04F9"/>
    <w:rsid w:val="008A10F7"/>
    <w:rsid w:val="008A1684"/>
    <w:rsid w:val="008A5D15"/>
    <w:rsid w:val="008A6ED2"/>
    <w:rsid w:val="008B411E"/>
    <w:rsid w:val="008B63EF"/>
    <w:rsid w:val="008C140F"/>
    <w:rsid w:val="008C1DAC"/>
    <w:rsid w:val="008C21BE"/>
    <w:rsid w:val="008C2AD5"/>
    <w:rsid w:val="008C408E"/>
    <w:rsid w:val="008C4D82"/>
    <w:rsid w:val="008C6A7E"/>
    <w:rsid w:val="008C6C28"/>
    <w:rsid w:val="008D03BC"/>
    <w:rsid w:val="008D0D5F"/>
    <w:rsid w:val="008D2C36"/>
    <w:rsid w:val="008E5539"/>
    <w:rsid w:val="008F1FF5"/>
    <w:rsid w:val="008F6313"/>
    <w:rsid w:val="009000B5"/>
    <w:rsid w:val="00901234"/>
    <w:rsid w:val="00904E81"/>
    <w:rsid w:val="0091044A"/>
    <w:rsid w:val="00912513"/>
    <w:rsid w:val="009128C0"/>
    <w:rsid w:val="00913576"/>
    <w:rsid w:val="00915B7E"/>
    <w:rsid w:val="009168E8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6EE8"/>
    <w:rsid w:val="0094790E"/>
    <w:rsid w:val="0094791F"/>
    <w:rsid w:val="00953B3E"/>
    <w:rsid w:val="009551F7"/>
    <w:rsid w:val="00956F76"/>
    <w:rsid w:val="00957640"/>
    <w:rsid w:val="009577CB"/>
    <w:rsid w:val="0096088D"/>
    <w:rsid w:val="009659EA"/>
    <w:rsid w:val="00965B68"/>
    <w:rsid w:val="0097088E"/>
    <w:rsid w:val="00972B58"/>
    <w:rsid w:val="00972D86"/>
    <w:rsid w:val="0097317A"/>
    <w:rsid w:val="00974665"/>
    <w:rsid w:val="009750EC"/>
    <w:rsid w:val="00975F8F"/>
    <w:rsid w:val="009760F6"/>
    <w:rsid w:val="00977E0F"/>
    <w:rsid w:val="00980690"/>
    <w:rsid w:val="00984E48"/>
    <w:rsid w:val="00986BA5"/>
    <w:rsid w:val="00991E32"/>
    <w:rsid w:val="0099654E"/>
    <w:rsid w:val="0099727E"/>
    <w:rsid w:val="00997413"/>
    <w:rsid w:val="009A00EA"/>
    <w:rsid w:val="009A239E"/>
    <w:rsid w:val="009A4551"/>
    <w:rsid w:val="009A7FB7"/>
    <w:rsid w:val="009B4B70"/>
    <w:rsid w:val="009B510E"/>
    <w:rsid w:val="009B56FC"/>
    <w:rsid w:val="009B68D4"/>
    <w:rsid w:val="009B709C"/>
    <w:rsid w:val="009C1DA9"/>
    <w:rsid w:val="009C6A00"/>
    <w:rsid w:val="009C770A"/>
    <w:rsid w:val="009C7833"/>
    <w:rsid w:val="009D11E7"/>
    <w:rsid w:val="009D2018"/>
    <w:rsid w:val="009D3D5F"/>
    <w:rsid w:val="009D3E6D"/>
    <w:rsid w:val="009D5D50"/>
    <w:rsid w:val="009D6A64"/>
    <w:rsid w:val="009D7360"/>
    <w:rsid w:val="009E05B2"/>
    <w:rsid w:val="009E0C95"/>
    <w:rsid w:val="009E0DD2"/>
    <w:rsid w:val="009E10EF"/>
    <w:rsid w:val="009E2D1C"/>
    <w:rsid w:val="009E30CB"/>
    <w:rsid w:val="009E3193"/>
    <w:rsid w:val="009E4A9F"/>
    <w:rsid w:val="009E54E7"/>
    <w:rsid w:val="009E69A6"/>
    <w:rsid w:val="009E69E9"/>
    <w:rsid w:val="009F0EB2"/>
    <w:rsid w:val="009F1C3F"/>
    <w:rsid w:val="009F2831"/>
    <w:rsid w:val="009F4612"/>
    <w:rsid w:val="009F4706"/>
    <w:rsid w:val="009F5AAA"/>
    <w:rsid w:val="009F6B0C"/>
    <w:rsid w:val="00A00030"/>
    <w:rsid w:val="00A01660"/>
    <w:rsid w:val="00A0579E"/>
    <w:rsid w:val="00A15C0D"/>
    <w:rsid w:val="00A174C6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2E44"/>
    <w:rsid w:val="00A53341"/>
    <w:rsid w:val="00A55A67"/>
    <w:rsid w:val="00A55D51"/>
    <w:rsid w:val="00A56A6A"/>
    <w:rsid w:val="00A66080"/>
    <w:rsid w:val="00A66745"/>
    <w:rsid w:val="00A72222"/>
    <w:rsid w:val="00A77160"/>
    <w:rsid w:val="00A82BDD"/>
    <w:rsid w:val="00A84E55"/>
    <w:rsid w:val="00A85E68"/>
    <w:rsid w:val="00A914CB"/>
    <w:rsid w:val="00A963E1"/>
    <w:rsid w:val="00A969C4"/>
    <w:rsid w:val="00A972EC"/>
    <w:rsid w:val="00AA16D1"/>
    <w:rsid w:val="00AA234E"/>
    <w:rsid w:val="00AA3A02"/>
    <w:rsid w:val="00AB2073"/>
    <w:rsid w:val="00AB236C"/>
    <w:rsid w:val="00AB2603"/>
    <w:rsid w:val="00AB2750"/>
    <w:rsid w:val="00AB6961"/>
    <w:rsid w:val="00AC111D"/>
    <w:rsid w:val="00AC4C42"/>
    <w:rsid w:val="00AC52AD"/>
    <w:rsid w:val="00AD2364"/>
    <w:rsid w:val="00AD23C5"/>
    <w:rsid w:val="00AD3009"/>
    <w:rsid w:val="00AE06F6"/>
    <w:rsid w:val="00AE1209"/>
    <w:rsid w:val="00AE39B1"/>
    <w:rsid w:val="00AE7720"/>
    <w:rsid w:val="00AF3311"/>
    <w:rsid w:val="00AF377B"/>
    <w:rsid w:val="00B0021F"/>
    <w:rsid w:val="00B019E7"/>
    <w:rsid w:val="00B02EFD"/>
    <w:rsid w:val="00B03198"/>
    <w:rsid w:val="00B05C9F"/>
    <w:rsid w:val="00B1070A"/>
    <w:rsid w:val="00B1146F"/>
    <w:rsid w:val="00B16D6E"/>
    <w:rsid w:val="00B20C82"/>
    <w:rsid w:val="00B21A1B"/>
    <w:rsid w:val="00B243B4"/>
    <w:rsid w:val="00B248B0"/>
    <w:rsid w:val="00B2516C"/>
    <w:rsid w:val="00B252BF"/>
    <w:rsid w:val="00B30086"/>
    <w:rsid w:val="00B30114"/>
    <w:rsid w:val="00B3738E"/>
    <w:rsid w:val="00B45990"/>
    <w:rsid w:val="00B474FF"/>
    <w:rsid w:val="00B51220"/>
    <w:rsid w:val="00B51462"/>
    <w:rsid w:val="00B5363D"/>
    <w:rsid w:val="00B55B59"/>
    <w:rsid w:val="00B56A5F"/>
    <w:rsid w:val="00B60261"/>
    <w:rsid w:val="00B6101A"/>
    <w:rsid w:val="00B638E7"/>
    <w:rsid w:val="00B655D7"/>
    <w:rsid w:val="00B761FE"/>
    <w:rsid w:val="00B810AA"/>
    <w:rsid w:val="00B82050"/>
    <w:rsid w:val="00B842B0"/>
    <w:rsid w:val="00B84C3B"/>
    <w:rsid w:val="00B8730E"/>
    <w:rsid w:val="00B91D7D"/>
    <w:rsid w:val="00B92761"/>
    <w:rsid w:val="00B933FA"/>
    <w:rsid w:val="00B93DA7"/>
    <w:rsid w:val="00B97B74"/>
    <w:rsid w:val="00BA0943"/>
    <w:rsid w:val="00BA386B"/>
    <w:rsid w:val="00BA3A28"/>
    <w:rsid w:val="00BA40AB"/>
    <w:rsid w:val="00BA52C4"/>
    <w:rsid w:val="00BB5762"/>
    <w:rsid w:val="00BC3132"/>
    <w:rsid w:val="00BC6179"/>
    <w:rsid w:val="00BC6CA9"/>
    <w:rsid w:val="00BC7909"/>
    <w:rsid w:val="00BD05AC"/>
    <w:rsid w:val="00BD13D4"/>
    <w:rsid w:val="00BD1A93"/>
    <w:rsid w:val="00BE3AB5"/>
    <w:rsid w:val="00BF12AF"/>
    <w:rsid w:val="00BF16DC"/>
    <w:rsid w:val="00BF234E"/>
    <w:rsid w:val="00BF746E"/>
    <w:rsid w:val="00C013CF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2FD0"/>
    <w:rsid w:val="00C1331E"/>
    <w:rsid w:val="00C13895"/>
    <w:rsid w:val="00C165B8"/>
    <w:rsid w:val="00C16D66"/>
    <w:rsid w:val="00C17A75"/>
    <w:rsid w:val="00C21280"/>
    <w:rsid w:val="00C215D9"/>
    <w:rsid w:val="00C23689"/>
    <w:rsid w:val="00C238DE"/>
    <w:rsid w:val="00C24032"/>
    <w:rsid w:val="00C24FAD"/>
    <w:rsid w:val="00C25349"/>
    <w:rsid w:val="00C2750C"/>
    <w:rsid w:val="00C31DDF"/>
    <w:rsid w:val="00C43747"/>
    <w:rsid w:val="00C44C2B"/>
    <w:rsid w:val="00C5251D"/>
    <w:rsid w:val="00C561CA"/>
    <w:rsid w:val="00C5764A"/>
    <w:rsid w:val="00C6157F"/>
    <w:rsid w:val="00C638CC"/>
    <w:rsid w:val="00C63F66"/>
    <w:rsid w:val="00C655EB"/>
    <w:rsid w:val="00C65F07"/>
    <w:rsid w:val="00C66260"/>
    <w:rsid w:val="00C70897"/>
    <w:rsid w:val="00C743F1"/>
    <w:rsid w:val="00C75D08"/>
    <w:rsid w:val="00C75F7B"/>
    <w:rsid w:val="00C77D5D"/>
    <w:rsid w:val="00C77F38"/>
    <w:rsid w:val="00C822A0"/>
    <w:rsid w:val="00C82471"/>
    <w:rsid w:val="00C85A2D"/>
    <w:rsid w:val="00C85B87"/>
    <w:rsid w:val="00C85E79"/>
    <w:rsid w:val="00C92BBA"/>
    <w:rsid w:val="00C97270"/>
    <w:rsid w:val="00CA3BA8"/>
    <w:rsid w:val="00CA402F"/>
    <w:rsid w:val="00CA6A48"/>
    <w:rsid w:val="00CB3763"/>
    <w:rsid w:val="00CB4F39"/>
    <w:rsid w:val="00CB7710"/>
    <w:rsid w:val="00CC1E3E"/>
    <w:rsid w:val="00CC1ECE"/>
    <w:rsid w:val="00CC268E"/>
    <w:rsid w:val="00CC3809"/>
    <w:rsid w:val="00CC411E"/>
    <w:rsid w:val="00CC5F1F"/>
    <w:rsid w:val="00CC7289"/>
    <w:rsid w:val="00CD2E4F"/>
    <w:rsid w:val="00CE44E7"/>
    <w:rsid w:val="00CF3CD4"/>
    <w:rsid w:val="00CF3E9F"/>
    <w:rsid w:val="00CF40C3"/>
    <w:rsid w:val="00CF4C22"/>
    <w:rsid w:val="00CF5D52"/>
    <w:rsid w:val="00D02C38"/>
    <w:rsid w:val="00D131A8"/>
    <w:rsid w:val="00D14415"/>
    <w:rsid w:val="00D16770"/>
    <w:rsid w:val="00D17FE1"/>
    <w:rsid w:val="00D21F0A"/>
    <w:rsid w:val="00D22102"/>
    <w:rsid w:val="00D2228F"/>
    <w:rsid w:val="00D222B8"/>
    <w:rsid w:val="00D246D7"/>
    <w:rsid w:val="00D25A1F"/>
    <w:rsid w:val="00D26E2F"/>
    <w:rsid w:val="00D324B9"/>
    <w:rsid w:val="00D4175B"/>
    <w:rsid w:val="00D44A5A"/>
    <w:rsid w:val="00D45290"/>
    <w:rsid w:val="00D4571A"/>
    <w:rsid w:val="00D52244"/>
    <w:rsid w:val="00D524F1"/>
    <w:rsid w:val="00D561CE"/>
    <w:rsid w:val="00D56954"/>
    <w:rsid w:val="00D56DA0"/>
    <w:rsid w:val="00D57E86"/>
    <w:rsid w:val="00D6184E"/>
    <w:rsid w:val="00D67E13"/>
    <w:rsid w:val="00D7281F"/>
    <w:rsid w:val="00D73439"/>
    <w:rsid w:val="00D73776"/>
    <w:rsid w:val="00D7389B"/>
    <w:rsid w:val="00D74B49"/>
    <w:rsid w:val="00D75B5A"/>
    <w:rsid w:val="00D76A43"/>
    <w:rsid w:val="00D82653"/>
    <w:rsid w:val="00D90C67"/>
    <w:rsid w:val="00D91D28"/>
    <w:rsid w:val="00D959F9"/>
    <w:rsid w:val="00DA2105"/>
    <w:rsid w:val="00DA2FEC"/>
    <w:rsid w:val="00DA4C54"/>
    <w:rsid w:val="00DA63BB"/>
    <w:rsid w:val="00DB0570"/>
    <w:rsid w:val="00DB0EAD"/>
    <w:rsid w:val="00DB2308"/>
    <w:rsid w:val="00DB2A97"/>
    <w:rsid w:val="00DB45D6"/>
    <w:rsid w:val="00DB762D"/>
    <w:rsid w:val="00DC0305"/>
    <w:rsid w:val="00DC0A0A"/>
    <w:rsid w:val="00DC10EB"/>
    <w:rsid w:val="00DC1A01"/>
    <w:rsid w:val="00DC309B"/>
    <w:rsid w:val="00DC403F"/>
    <w:rsid w:val="00DC79EB"/>
    <w:rsid w:val="00DD0970"/>
    <w:rsid w:val="00DD4F28"/>
    <w:rsid w:val="00DD62F7"/>
    <w:rsid w:val="00DD6E9E"/>
    <w:rsid w:val="00DD7AC5"/>
    <w:rsid w:val="00DD7DD1"/>
    <w:rsid w:val="00DE0B85"/>
    <w:rsid w:val="00DE0D15"/>
    <w:rsid w:val="00DE3F3B"/>
    <w:rsid w:val="00DE7C97"/>
    <w:rsid w:val="00DF2909"/>
    <w:rsid w:val="00DF7497"/>
    <w:rsid w:val="00E027D8"/>
    <w:rsid w:val="00E03BFA"/>
    <w:rsid w:val="00E063FA"/>
    <w:rsid w:val="00E07C91"/>
    <w:rsid w:val="00E10DCA"/>
    <w:rsid w:val="00E13699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4EDD"/>
    <w:rsid w:val="00E3592B"/>
    <w:rsid w:val="00E40984"/>
    <w:rsid w:val="00E41D58"/>
    <w:rsid w:val="00E435FB"/>
    <w:rsid w:val="00E43AE1"/>
    <w:rsid w:val="00E453E6"/>
    <w:rsid w:val="00E47E92"/>
    <w:rsid w:val="00E47F03"/>
    <w:rsid w:val="00E55424"/>
    <w:rsid w:val="00E55889"/>
    <w:rsid w:val="00E561F1"/>
    <w:rsid w:val="00E56A94"/>
    <w:rsid w:val="00E57877"/>
    <w:rsid w:val="00E57D99"/>
    <w:rsid w:val="00E62200"/>
    <w:rsid w:val="00E6286F"/>
    <w:rsid w:val="00E62E39"/>
    <w:rsid w:val="00E63843"/>
    <w:rsid w:val="00E645E1"/>
    <w:rsid w:val="00E66175"/>
    <w:rsid w:val="00E751FA"/>
    <w:rsid w:val="00E80605"/>
    <w:rsid w:val="00E8319F"/>
    <w:rsid w:val="00E83F05"/>
    <w:rsid w:val="00E85BC7"/>
    <w:rsid w:val="00E90FBA"/>
    <w:rsid w:val="00E912C2"/>
    <w:rsid w:val="00E92BD5"/>
    <w:rsid w:val="00E95B94"/>
    <w:rsid w:val="00EA145E"/>
    <w:rsid w:val="00EA268B"/>
    <w:rsid w:val="00EA397D"/>
    <w:rsid w:val="00EA56F9"/>
    <w:rsid w:val="00EA5F7D"/>
    <w:rsid w:val="00EA608E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5AAB"/>
    <w:rsid w:val="00EE6B12"/>
    <w:rsid w:val="00EE7995"/>
    <w:rsid w:val="00EF51B5"/>
    <w:rsid w:val="00EF5F5C"/>
    <w:rsid w:val="00EF6593"/>
    <w:rsid w:val="00F01300"/>
    <w:rsid w:val="00F014D2"/>
    <w:rsid w:val="00F0725F"/>
    <w:rsid w:val="00F07E35"/>
    <w:rsid w:val="00F109FF"/>
    <w:rsid w:val="00F10FE6"/>
    <w:rsid w:val="00F11770"/>
    <w:rsid w:val="00F14259"/>
    <w:rsid w:val="00F166F9"/>
    <w:rsid w:val="00F16722"/>
    <w:rsid w:val="00F16A37"/>
    <w:rsid w:val="00F16E60"/>
    <w:rsid w:val="00F21258"/>
    <w:rsid w:val="00F2337A"/>
    <w:rsid w:val="00F246B0"/>
    <w:rsid w:val="00F257B6"/>
    <w:rsid w:val="00F27E3B"/>
    <w:rsid w:val="00F31FAD"/>
    <w:rsid w:val="00F32996"/>
    <w:rsid w:val="00F342FF"/>
    <w:rsid w:val="00F35EF2"/>
    <w:rsid w:val="00F36391"/>
    <w:rsid w:val="00F3757B"/>
    <w:rsid w:val="00F402AF"/>
    <w:rsid w:val="00F42543"/>
    <w:rsid w:val="00F4477E"/>
    <w:rsid w:val="00F44DDE"/>
    <w:rsid w:val="00F46337"/>
    <w:rsid w:val="00F46A67"/>
    <w:rsid w:val="00F50EFF"/>
    <w:rsid w:val="00F521A6"/>
    <w:rsid w:val="00F5341C"/>
    <w:rsid w:val="00F53860"/>
    <w:rsid w:val="00F5665C"/>
    <w:rsid w:val="00F56847"/>
    <w:rsid w:val="00F568CA"/>
    <w:rsid w:val="00F56D83"/>
    <w:rsid w:val="00F5707C"/>
    <w:rsid w:val="00F5755C"/>
    <w:rsid w:val="00F60248"/>
    <w:rsid w:val="00F60500"/>
    <w:rsid w:val="00F64345"/>
    <w:rsid w:val="00F70C2A"/>
    <w:rsid w:val="00F747A0"/>
    <w:rsid w:val="00F8024F"/>
    <w:rsid w:val="00F81BD3"/>
    <w:rsid w:val="00F81F98"/>
    <w:rsid w:val="00F84028"/>
    <w:rsid w:val="00F84FB4"/>
    <w:rsid w:val="00F86C34"/>
    <w:rsid w:val="00F87FE6"/>
    <w:rsid w:val="00F915E7"/>
    <w:rsid w:val="00F91F74"/>
    <w:rsid w:val="00F954DC"/>
    <w:rsid w:val="00F96142"/>
    <w:rsid w:val="00FA0282"/>
    <w:rsid w:val="00FA1525"/>
    <w:rsid w:val="00FA188D"/>
    <w:rsid w:val="00FA297E"/>
    <w:rsid w:val="00FA543E"/>
    <w:rsid w:val="00FA57F7"/>
    <w:rsid w:val="00FA70D7"/>
    <w:rsid w:val="00FA7E3D"/>
    <w:rsid w:val="00FB022B"/>
    <w:rsid w:val="00FB5173"/>
    <w:rsid w:val="00FB5504"/>
    <w:rsid w:val="00FC2E7E"/>
    <w:rsid w:val="00FC35E0"/>
    <w:rsid w:val="00FC3EF4"/>
    <w:rsid w:val="00FC605D"/>
    <w:rsid w:val="00FD47BF"/>
    <w:rsid w:val="00FD6DA8"/>
    <w:rsid w:val="00FD72F5"/>
    <w:rsid w:val="00FD7F53"/>
    <w:rsid w:val="00FE0813"/>
    <w:rsid w:val="00FE0DEE"/>
    <w:rsid w:val="00FE1C70"/>
    <w:rsid w:val="00FE2D32"/>
    <w:rsid w:val="00FE71B5"/>
    <w:rsid w:val="00FE730E"/>
    <w:rsid w:val="00FF033E"/>
    <w:rsid w:val="00FF0F95"/>
    <w:rsid w:val="00FF1D27"/>
    <w:rsid w:val="00FF31EE"/>
    <w:rsid w:val="00FF5FB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pnarkotik1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0E01-3615-44EC-B88B-9243B7FB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9252</Words>
  <Characters>52742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61871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Бутяева</dc:creator>
  <cp:lastModifiedBy>Советник_Главы_РМЭ_КорецЕП</cp:lastModifiedBy>
  <cp:revision>4</cp:revision>
  <cp:lastPrinted>2023-05-25T07:07:00Z</cp:lastPrinted>
  <dcterms:created xsi:type="dcterms:W3CDTF">2023-05-31T06:42:00Z</dcterms:created>
  <dcterms:modified xsi:type="dcterms:W3CDTF">2023-06-01T05:33:00Z</dcterms:modified>
</cp:coreProperties>
</file>