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EE" w:rsidRPr="00C81314" w:rsidRDefault="00C81314" w:rsidP="00C8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314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Республики Марий Эл </w:t>
      </w:r>
    </w:p>
    <w:p w:rsidR="00C81314" w:rsidRDefault="00C81314" w:rsidP="00C81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314" w:rsidRPr="00C81314" w:rsidRDefault="00C81314" w:rsidP="00C8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объявляет</w:t>
      </w:r>
    </w:p>
    <w:p w:rsidR="00C81314" w:rsidRDefault="00C81314" w:rsidP="00C81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314" w:rsidRDefault="00C81314" w:rsidP="00C8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работы </w:t>
      </w:r>
      <w:r w:rsidRPr="00C81314">
        <w:rPr>
          <w:rFonts w:ascii="Times New Roman" w:hAnsi="Times New Roman" w:cs="Times New Roman"/>
          <w:sz w:val="28"/>
          <w:szCs w:val="28"/>
        </w:rPr>
        <w:t>по аккредитации экспертов и экспертных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314">
        <w:rPr>
          <w:rFonts w:ascii="Times New Roman" w:hAnsi="Times New Roman" w:cs="Times New Roman"/>
          <w:sz w:val="28"/>
          <w:szCs w:val="28"/>
        </w:rPr>
        <w:t>привлекаемых к аккредитационной экспертизе 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314" w:rsidRDefault="00C81314" w:rsidP="00C8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314" w:rsidRDefault="00C81314" w:rsidP="00C8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2022 года полномочия эксперта и экспертной организации действуют бессрочно.</w:t>
      </w:r>
    </w:p>
    <w:p w:rsidR="00C81314" w:rsidRDefault="00C81314" w:rsidP="00C8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314" w:rsidRDefault="00C81314" w:rsidP="00C8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314">
        <w:rPr>
          <w:rFonts w:ascii="Times New Roman" w:hAnsi="Times New Roman" w:cs="Times New Roman"/>
          <w:sz w:val="28"/>
          <w:szCs w:val="28"/>
        </w:rPr>
        <w:t xml:space="preserve">Для установления полномочий физического лица в качестве эксперта претендент на установление полномочий эксперта представляет в Министерство заявление </w:t>
      </w:r>
      <w:r w:rsidR="00993850">
        <w:rPr>
          <w:rFonts w:ascii="Times New Roman" w:hAnsi="Times New Roman" w:cs="Times New Roman"/>
          <w:sz w:val="28"/>
          <w:szCs w:val="28"/>
        </w:rPr>
        <w:t>(образец расположен на сайте Министерства в разделе «</w:t>
      </w:r>
      <w:r w:rsidR="00993850" w:rsidRPr="00993850">
        <w:rPr>
          <w:rFonts w:ascii="Times New Roman" w:hAnsi="Times New Roman" w:cs="Times New Roman"/>
          <w:sz w:val="28"/>
          <w:szCs w:val="28"/>
        </w:rPr>
        <w:t>Государственная аккредитация образовательной деятельности</w:t>
      </w:r>
      <w:r w:rsidR="00993850">
        <w:rPr>
          <w:rFonts w:ascii="Times New Roman" w:hAnsi="Times New Roman" w:cs="Times New Roman"/>
          <w:sz w:val="28"/>
          <w:szCs w:val="28"/>
        </w:rPr>
        <w:t>»</w:t>
      </w:r>
      <w:r w:rsidR="006D2849">
        <w:rPr>
          <w:rFonts w:ascii="Times New Roman" w:hAnsi="Times New Roman" w:cs="Times New Roman"/>
          <w:sz w:val="28"/>
          <w:szCs w:val="28"/>
        </w:rPr>
        <w:t>,</w:t>
      </w:r>
      <w:r w:rsidR="00993850">
        <w:rPr>
          <w:rFonts w:ascii="Times New Roman" w:hAnsi="Times New Roman" w:cs="Times New Roman"/>
          <w:sz w:val="28"/>
          <w:szCs w:val="28"/>
        </w:rPr>
        <w:t xml:space="preserve"> подраздел «</w:t>
      </w:r>
      <w:r w:rsidR="00993850" w:rsidRPr="00993850">
        <w:rPr>
          <w:rFonts w:ascii="Times New Roman" w:hAnsi="Times New Roman" w:cs="Times New Roman"/>
          <w:sz w:val="28"/>
          <w:szCs w:val="28"/>
        </w:rPr>
        <w:t xml:space="preserve">Эксперты и экспертные организации, привлекаемые к проведению </w:t>
      </w:r>
      <w:proofErr w:type="spellStart"/>
      <w:r w:rsidR="00993850" w:rsidRPr="00993850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993850" w:rsidRPr="00993850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993850">
        <w:rPr>
          <w:rFonts w:ascii="Times New Roman" w:hAnsi="Times New Roman" w:cs="Times New Roman"/>
          <w:sz w:val="28"/>
          <w:szCs w:val="28"/>
        </w:rPr>
        <w:t xml:space="preserve">») </w:t>
      </w:r>
      <w:r w:rsidRPr="00C81314">
        <w:rPr>
          <w:rFonts w:ascii="Times New Roman" w:hAnsi="Times New Roman" w:cs="Times New Roman"/>
          <w:sz w:val="28"/>
          <w:szCs w:val="28"/>
        </w:rPr>
        <w:t>и прилагаемые к нему документы в соответствии с пунктами 6 - 8</w:t>
      </w:r>
      <w:r w:rsidR="00993850">
        <w:rPr>
          <w:rFonts w:ascii="Times New Roman" w:hAnsi="Times New Roman" w:cs="Times New Roman"/>
          <w:sz w:val="28"/>
          <w:szCs w:val="28"/>
        </w:rPr>
        <w:t xml:space="preserve"> П</w:t>
      </w:r>
      <w:r w:rsidR="00993850" w:rsidRPr="00993850">
        <w:rPr>
          <w:rFonts w:ascii="Times New Roman" w:hAnsi="Times New Roman" w:cs="Times New Roman"/>
          <w:sz w:val="28"/>
          <w:szCs w:val="28"/>
        </w:rPr>
        <w:t>орядка аккредитации, привлечения, отбора экспертов и экспертных организаций, привлекаемых к аккредитационной</w:t>
      </w:r>
      <w:proofErr w:type="gramEnd"/>
      <w:r w:rsidR="00993850" w:rsidRPr="00993850">
        <w:rPr>
          <w:rFonts w:ascii="Times New Roman" w:hAnsi="Times New Roman" w:cs="Times New Roman"/>
          <w:sz w:val="28"/>
          <w:szCs w:val="28"/>
        </w:rPr>
        <w:t xml:space="preserve"> экспертизе</w:t>
      </w:r>
      <w:r w:rsidR="00993850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="00993850" w:rsidRPr="00993850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от 18 января 2022 г. № 35</w:t>
      </w:r>
      <w:r w:rsidR="0099385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93850" w:rsidRPr="00993850">
        <w:rPr>
          <w:rFonts w:ascii="Times New Roman" w:hAnsi="Times New Roman" w:cs="Times New Roman"/>
          <w:sz w:val="28"/>
          <w:szCs w:val="28"/>
        </w:rPr>
        <w:t>Порядок аккредитации экспертов</w:t>
      </w:r>
      <w:r w:rsidR="00993850">
        <w:rPr>
          <w:rFonts w:ascii="Times New Roman" w:hAnsi="Times New Roman" w:cs="Times New Roman"/>
          <w:sz w:val="28"/>
          <w:szCs w:val="28"/>
        </w:rPr>
        <w:t>).</w:t>
      </w:r>
    </w:p>
    <w:p w:rsidR="00993850" w:rsidRDefault="00993850" w:rsidP="00C8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50">
        <w:rPr>
          <w:rFonts w:ascii="Times New Roman" w:hAnsi="Times New Roman" w:cs="Times New Roman"/>
          <w:sz w:val="28"/>
          <w:szCs w:val="28"/>
        </w:rPr>
        <w:t xml:space="preserve">Для установления полномочий юридического лица в качестве экспертной организации (далее - организация) организация представляет </w:t>
      </w:r>
      <w:r w:rsidR="006D2849" w:rsidRPr="00993850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993850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в соответствии с пунктами 11 - 13 Порядка аккредитации экспертов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2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850" w:rsidRPr="00993850" w:rsidRDefault="00993850" w:rsidP="00A2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50">
        <w:rPr>
          <w:rFonts w:ascii="Times New Roman" w:hAnsi="Times New Roman" w:cs="Times New Roman"/>
          <w:sz w:val="28"/>
          <w:szCs w:val="28"/>
        </w:rPr>
        <w:t xml:space="preserve">Оценка соответствия претендента </w:t>
      </w:r>
      <w:r w:rsidR="00A263B8" w:rsidRPr="00EF3260">
        <w:rPr>
          <w:rFonts w:ascii="Times New Roman" w:hAnsi="Times New Roman" w:cs="Times New Roman"/>
          <w:sz w:val="28"/>
          <w:szCs w:val="28"/>
        </w:rPr>
        <w:t>Квалификационным требованиям к экспертам и экспертным организациям, привлекаемым для проведения аккредитационной экспертизы, являющи</w:t>
      </w:r>
      <w:r w:rsidR="006D2849">
        <w:rPr>
          <w:rFonts w:ascii="Times New Roman" w:hAnsi="Times New Roman" w:cs="Times New Roman"/>
          <w:sz w:val="28"/>
          <w:szCs w:val="28"/>
        </w:rPr>
        <w:t>м</w:t>
      </w:r>
      <w:r w:rsidR="00A263B8" w:rsidRPr="00EF3260">
        <w:rPr>
          <w:rFonts w:ascii="Times New Roman" w:hAnsi="Times New Roman" w:cs="Times New Roman"/>
          <w:sz w:val="28"/>
          <w:szCs w:val="28"/>
        </w:rPr>
        <w:t>ся приложением к Порядку аккредитации экспертов (далее - </w:t>
      </w:r>
      <w:r w:rsidRPr="00EF3260">
        <w:rPr>
          <w:rFonts w:ascii="Times New Roman" w:hAnsi="Times New Roman" w:cs="Times New Roman"/>
          <w:sz w:val="28"/>
          <w:szCs w:val="28"/>
        </w:rPr>
        <w:t>квалификационны</w:t>
      </w:r>
      <w:r w:rsidR="00A263B8" w:rsidRPr="00EF3260">
        <w:rPr>
          <w:rFonts w:ascii="Times New Roman" w:hAnsi="Times New Roman" w:cs="Times New Roman"/>
          <w:sz w:val="28"/>
          <w:szCs w:val="28"/>
        </w:rPr>
        <w:t>е</w:t>
      </w:r>
      <w:r w:rsidRPr="00EF3260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A263B8" w:rsidRPr="00EF3260">
        <w:rPr>
          <w:rFonts w:ascii="Times New Roman" w:hAnsi="Times New Roman" w:cs="Times New Roman"/>
          <w:sz w:val="28"/>
          <w:szCs w:val="28"/>
        </w:rPr>
        <w:t>)</w:t>
      </w:r>
      <w:r w:rsidR="006D2849">
        <w:rPr>
          <w:rFonts w:ascii="Times New Roman" w:hAnsi="Times New Roman" w:cs="Times New Roman"/>
          <w:sz w:val="28"/>
          <w:szCs w:val="28"/>
        </w:rPr>
        <w:t>,</w:t>
      </w:r>
      <w:r w:rsidRPr="00993850">
        <w:rPr>
          <w:rFonts w:ascii="Times New Roman" w:hAnsi="Times New Roman" w:cs="Times New Roman"/>
          <w:sz w:val="28"/>
          <w:szCs w:val="28"/>
        </w:rPr>
        <w:t xml:space="preserve"> проводится комиссией на основании представленных документов и результатов квалификационного экзамена. </w:t>
      </w:r>
    </w:p>
    <w:p w:rsidR="00993850" w:rsidRPr="00993850" w:rsidRDefault="00993850" w:rsidP="00993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50">
        <w:rPr>
          <w:rFonts w:ascii="Times New Roman" w:hAnsi="Times New Roman" w:cs="Times New Roman"/>
          <w:sz w:val="28"/>
          <w:szCs w:val="28"/>
        </w:rPr>
        <w:t>Оценка соответствия претендента квалификационным требованиям проводится комиссией в два этапа:</w:t>
      </w:r>
    </w:p>
    <w:p w:rsidR="00993850" w:rsidRPr="00993850" w:rsidRDefault="00993850" w:rsidP="00993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50">
        <w:rPr>
          <w:rFonts w:ascii="Times New Roman" w:hAnsi="Times New Roman" w:cs="Times New Roman"/>
          <w:sz w:val="28"/>
          <w:szCs w:val="28"/>
        </w:rPr>
        <w:t>на первом этапе комиссия рассматривает документы, представленные претендентом, и принимает решение о допуске либо об отказе в допуске претендента (организации) к оценке соответствия квалификационным требованиям;</w:t>
      </w:r>
    </w:p>
    <w:p w:rsidR="00993850" w:rsidRPr="00993850" w:rsidRDefault="00993850" w:rsidP="00993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50">
        <w:rPr>
          <w:rFonts w:ascii="Times New Roman" w:hAnsi="Times New Roman" w:cs="Times New Roman"/>
          <w:sz w:val="28"/>
          <w:szCs w:val="28"/>
        </w:rPr>
        <w:t>на втором этапе комиссией проводится квалификационный экзамен с использованием дистанционных технологий в режиме видео-конференц-связи.</w:t>
      </w:r>
    </w:p>
    <w:p w:rsidR="00993850" w:rsidRPr="00993850" w:rsidRDefault="00993850" w:rsidP="00993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50">
        <w:rPr>
          <w:rFonts w:ascii="Times New Roman" w:hAnsi="Times New Roman" w:cs="Times New Roman"/>
          <w:sz w:val="28"/>
          <w:szCs w:val="28"/>
        </w:rPr>
        <w:t>Квалификационный экзамен проводится в соответствии с пунктом 16 Порядка аккредитации экспертов.</w:t>
      </w:r>
    </w:p>
    <w:p w:rsidR="00993850" w:rsidRDefault="00993850" w:rsidP="00993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50">
        <w:rPr>
          <w:rFonts w:ascii="Times New Roman" w:hAnsi="Times New Roman" w:cs="Times New Roman"/>
          <w:sz w:val="28"/>
          <w:szCs w:val="28"/>
        </w:rPr>
        <w:t xml:space="preserve">Оценка соответствия организации требованиям, установленным пунктом 6 квалификационных требований, и установление соответствия </w:t>
      </w:r>
      <w:r w:rsidRPr="00993850">
        <w:rPr>
          <w:rFonts w:ascii="Times New Roman" w:hAnsi="Times New Roman" w:cs="Times New Roman"/>
          <w:sz w:val="28"/>
          <w:szCs w:val="28"/>
        </w:rPr>
        <w:lastRenderedPageBreak/>
        <w:t>проводится комиссией на основании документов, представленных организацией.</w:t>
      </w:r>
    </w:p>
    <w:p w:rsidR="00993850" w:rsidRDefault="00B52B00" w:rsidP="00993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аккредитация эксперта по нескольким укрупненным</w:t>
      </w:r>
      <w:r w:rsidRPr="00B52B00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52B00">
        <w:rPr>
          <w:rFonts w:ascii="Times New Roman" w:hAnsi="Times New Roman" w:cs="Times New Roman"/>
          <w:sz w:val="28"/>
          <w:szCs w:val="28"/>
        </w:rPr>
        <w:t xml:space="preserve"> направлений подготовки и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(УГПС).</w:t>
      </w:r>
    </w:p>
    <w:p w:rsidR="00B52B00" w:rsidRDefault="00B52B00" w:rsidP="00993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850" w:rsidRDefault="00993850" w:rsidP="00993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и прилагаемые документы принимаются отделом государственного контроля (надзора) в сфере образования Министерства по адресу: 424001, Республика Марий Эл, г. Йошкар-Ола, Ленинский проспект, д. 24 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127. </w:t>
      </w:r>
      <w:r w:rsidR="00B52B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онтактное лицо: Корякина Ольга Алексеевна, ведущий консультант отдела</w:t>
      </w:r>
      <w:r w:rsidR="006D2849">
        <w:rPr>
          <w:rFonts w:ascii="Times New Roman" w:hAnsi="Times New Roman" w:cs="Times New Roman"/>
          <w:sz w:val="28"/>
          <w:szCs w:val="28"/>
        </w:rPr>
        <w:t xml:space="preserve">, тел. </w:t>
      </w:r>
      <w:r w:rsidR="006D2849">
        <w:rPr>
          <w:rFonts w:ascii="Times New Roman" w:hAnsi="Times New Roman" w:cs="Times New Roman"/>
          <w:sz w:val="28"/>
          <w:szCs w:val="28"/>
        </w:rPr>
        <w:t>45-26-87.</w:t>
      </w:r>
      <w:bookmarkStart w:id="0" w:name="_GoBack"/>
      <w:bookmarkEnd w:id="0"/>
    </w:p>
    <w:p w:rsidR="00B52B00" w:rsidRDefault="00B52B00" w:rsidP="00993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B00" w:rsidRP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00">
        <w:rPr>
          <w:rFonts w:ascii="Times New Roman" w:hAnsi="Times New Roman" w:cs="Times New Roman"/>
          <w:b/>
          <w:sz w:val="28"/>
          <w:szCs w:val="28"/>
        </w:rPr>
        <w:t xml:space="preserve">УГПС, по </w:t>
      </w:r>
      <w:proofErr w:type="gramStart"/>
      <w:r w:rsidRPr="00B52B00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B52B00">
        <w:rPr>
          <w:rFonts w:ascii="Times New Roman" w:hAnsi="Times New Roman" w:cs="Times New Roman"/>
          <w:b/>
          <w:sz w:val="28"/>
          <w:szCs w:val="28"/>
        </w:rPr>
        <w:t xml:space="preserve"> требуются эксперты:</w:t>
      </w:r>
    </w:p>
    <w:p w:rsid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08.00.00</w:t>
      </w:r>
      <w:r w:rsidRPr="00B52B00">
        <w:rPr>
          <w:rFonts w:ascii="Times New Roman" w:hAnsi="Times New Roman" w:cs="Times New Roman"/>
          <w:sz w:val="28"/>
          <w:szCs w:val="28"/>
        </w:rPr>
        <w:tab/>
        <w:t>Техника и технологии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09.00.00</w:t>
      </w:r>
      <w:r w:rsidRPr="00B52B00">
        <w:rPr>
          <w:rFonts w:ascii="Times New Roman" w:hAnsi="Times New Roman" w:cs="Times New Roman"/>
          <w:sz w:val="28"/>
          <w:szCs w:val="28"/>
        </w:rPr>
        <w:tab/>
        <w:t>Информатика и вычислительная техника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P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10.00.00</w:t>
      </w:r>
      <w:r w:rsidRPr="00B52B00">
        <w:rPr>
          <w:rFonts w:ascii="Times New Roman" w:hAnsi="Times New Roman" w:cs="Times New Roman"/>
          <w:sz w:val="28"/>
          <w:szCs w:val="28"/>
        </w:rPr>
        <w:tab/>
        <w:t>Информационная безопасность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11.00.00</w:t>
      </w:r>
      <w:r w:rsidRPr="00B52B00">
        <w:rPr>
          <w:rFonts w:ascii="Times New Roman" w:hAnsi="Times New Roman" w:cs="Times New Roman"/>
          <w:sz w:val="28"/>
          <w:szCs w:val="28"/>
        </w:rPr>
        <w:tab/>
        <w:t>Электроника, радиотехника и системы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13.00.00</w:t>
      </w:r>
      <w:r w:rsidRPr="00B52B00">
        <w:rPr>
          <w:rFonts w:ascii="Times New Roman" w:hAnsi="Times New Roman" w:cs="Times New Roman"/>
          <w:sz w:val="28"/>
          <w:szCs w:val="28"/>
        </w:rPr>
        <w:tab/>
        <w:t>Электро-и теплоэнергетика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15.00.00</w:t>
      </w:r>
      <w:r w:rsidRPr="00B52B00">
        <w:rPr>
          <w:rFonts w:ascii="Times New Roman" w:hAnsi="Times New Roman" w:cs="Times New Roman"/>
          <w:sz w:val="28"/>
          <w:szCs w:val="28"/>
        </w:rPr>
        <w:tab/>
        <w:t>Машиностроение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19.00.00</w:t>
      </w:r>
      <w:r w:rsidRPr="00B52B00">
        <w:rPr>
          <w:rFonts w:ascii="Times New Roman" w:hAnsi="Times New Roman" w:cs="Times New Roman"/>
          <w:sz w:val="28"/>
          <w:szCs w:val="28"/>
        </w:rPr>
        <w:tab/>
        <w:t>Промышленная экология и биотехнологии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20.00.00</w:t>
      </w:r>
      <w:r w:rsidRPr="00B52B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52B00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B52B00">
        <w:rPr>
          <w:rFonts w:ascii="Times New Roman" w:hAnsi="Times New Roman" w:cs="Times New Roman"/>
          <w:sz w:val="28"/>
          <w:szCs w:val="28"/>
        </w:rPr>
        <w:t xml:space="preserve"> безопасность и </w:t>
      </w:r>
      <w:proofErr w:type="spellStart"/>
      <w:r w:rsidRPr="00B52B00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21.00.00</w:t>
      </w:r>
      <w:r w:rsidRPr="00B52B00">
        <w:rPr>
          <w:rFonts w:ascii="Times New Roman" w:hAnsi="Times New Roman" w:cs="Times New Roman"/>
          <w:sz w:val="28"/>
          <w:szCs w:val="28"/>
        </w:rPr>
        <w:tab/>
        <w:t>Прикладная геология, горное дело, нефтяное дело и геодезия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22.00.00</w:t>
      </w:r>
      <w:r w:rsidRPr="00B52B00">
        <w:rPr>
          <w:rFonts w:ascii="Times New Roman" w:hAnsi="Times New Roman" w:cs="Times New Roman"/>
          <w:sz w:val="28"/>
          <w:szCs w:val="28"/>
        </w:rPr>
        <w:tab/>
        <w:t>Технологии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23.00.00</w:t>
      </w:r>
      <w:r w:rsidRPr="00B52B00">
        <w:rPr>
          <w:rFonts w:ascii="Times New Roman" w:hAnsi="Times New Roman" w:cs="Times New Roman"/>
          <w:sz w:val="28"/>
          <w:szCs w:val="28"/>
        </w:rPr>
        <w:tab/>
        <w:t>Техника и технологии наземного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P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26.00.00</w:t>
      </w:r>
      <w:r w:rsidRPr="00B52B00">
        <w:rPr>
          <w:rFonts w:ascii="Times New Roman" w:hAnsi="Times New Roman" w:cs="Times New Roman"/>
          <w:sz w:val="28"/>
          <w:szCs w:val="28"/>
        </w:rPr>
        <w:tab/>
        <w:t>Техника и технологии кораблестроения и водного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29.00.00</w:t>
      </w:r>
      <w:r w:rsidRPr="00B52B00">
        <w:rPr>
          <w:rFonts w:ascii="Times New Roman" w:hAnsi="Times New Roman" w:cs="Times New Roman"/>
          <w:sz w:val="28"/>
          <w:szCs w:val="28"/>
        </w:rPr>
        <w:tab/>
        <w:t>Технологии легкой промышленности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P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31.00.00</w:t>
      </w:r>
      <w:r w:rsidRPr="00B52B00">
        <w:rPr>
          <w:rFonts w:ascii="Times New Roman" w:hAnsi="Times New Roman" w:cs="Times New Roman"/>
          <w:sz w:val="28"/>
          <w:szCs w:val="28"/>
        </w:rPr>
        <w:tab/>
        <w:t>Клиническая медицина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P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33.00.00</w:t>
      </w:r>
      <w:r w:rsidRPr="00B52B00">
        <w:rPr>
          <w:rFonts w:ascii="Times New Roman" w:hAnsi="Times New Roman" w:cs="Times New Roman"/>
          <w:sz w:val="28"/>
          <w:szCs w:val="28"/>
        </w:rPr>
        <w:tab/>
        <w:t>Фармация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34.00.00</w:t>
      </w:r>
      <w:r w:rsidRPr="00B52B00">
        <w:rPr>
          <w:rFonts w:ascii="Times New Roman" w:hAnsi="Times New Roman" w:cs="Times New Roman"/>
          <w:sz w:val="28"/>
          <w:szCs w:val="28"/>
        </w:rPr>
        <w:tab/>
        <w:t>Сестринское дело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35.00.00</w:t>
      </w:r>
      <w:r w:rsidRPr="00B52B00">
        <w:rPr>
          <w:rFonts w:ascii="Times New Roman" w:hAnsi="Times New Roman" w:cs="Times New Roman"/>
          <w:sz w:val="28"/>
          <w:szCs w:val="28"/>
        </w:rPr>
        <w:tab/>
        <w:t>Сельское, лесное и рыбное хозяйство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38.00.00</w:t>
      </w:r>
      <w:r w:rsidRPr="00B52B00">
        <w:rPr>
          <w:rFonts w:ascii="Times New Roman" w:hAnsi="Times New Roman" w:cs="Times New Roman"/>
          <w:sz w:val="28"/>
          <w:szCs w:val="28"/>
        </w:rPr>
        <w:tab/>
        <w:t>Экономика и управление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P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39.00.00</w:t>
      </w:r>
      <w:r w:rsidRPr="00B52B00">
        <w:rPr>
          <w:rFonts w:ascii="Times New Roman" w:hAnsi="Times New Roman" w:cs="Times New Roman"/>
          <w:sz w:val="28"/>
          <w:szCs w:val="28"/>
        </w:rPr>
        <w:tab/>
        <w:t>Социология и социальная работа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40.00.00</w:t>
      </w:r>
      <w:r w:rsidRPr="00B52B00">
        <w:rPr>
          <w:rFonts w:ascii="Times New Roman" w:hAnsi="Times New Roman" w:cs="Times New Roman"/>
          <w:sz w:val="28"/>
          <w:szCs w:val="28"/>
        </w:rPr>
        <w:tab/>
        <w:t>Юриспруденция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43.00.00</w:t>
      </w:r>
      <w:r w:rsidRPr="00B52B00">
        <w:rPr>
          <w:rFonts w:ascii="Times New Roman" w:hAnsi="Times New Roman" w:cs="Times New Roman"/>
          <w:sz w:val="28"/>
          <w:szCs w:val="28"/>
        </w:rPr>
        <w:tab/>
        <w:t>Сервис и туризм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P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44.00.00</w:t>
      </w:r>
      <w:r w:rsidRPr="00B52B00">
        <w:rPr>
          <w:rFonts w:ascii="Times New Roman" w:hAnsi="Times New Roman" w:cs="Times New Roman"/>
          <w:sz w:val="28"/>
          <w:szCs w:val="28"/>
        </w:rPr>
        <w:tab/>
        <w:t>Образование и педагогические науки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46.00.00</w:t>
      </w:r>
      <w:r w:rsidRPr="00B52B00">
        <w:rPr>
          <w:rFonts w:ascii="Times New Roman" w:hAnsi="Times New Roman" w:cs="Times New Roman"/>
          <w:sz w:val="28"/>
          <w:szCs w:val="28"/>
        </w:rPr>
        <w:tab/>
        <w:t>История и археология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49.00.00</w:t>
      </w:r>
      <w:r w:rsidRPr="00B52B00">
        <w:rPr>
          <w:rFonts w:ascii="Times New Roman" w:hAnsi="Times New Roman" w:cs="Times New Roman"/>
          <w:sz w:val="28"/>
          <w:szCs w:val="28"/>
        </w:rPr>
        <w:tab/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P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51.00.00</w:t>
      </w:r>
      <w:r w:rsidRPr="00B52B00">
        <w:rPr>
          <w:rFonts w:ascii="Times New Roman" w:hAnsi="Times New Roman" w:cs="Times New Roman"/>
          <w:sz w:val="28"/>
          <w:szCs w:val="28"/>
        </w:rPr>
        <w:tab/>
        <w:t>Культуроведение и социокультурные проекты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P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52.00.00</w:t>
      </w:r>
      <w:r w:rsidRPr="00B52B00">
        <w:rPr>
          <w:rFonts w:ascii="Times New Roman" w:hAnsi="Times New Roman" w:cs="Times New Roman"/>
          <w:sz w:val="28"/>
          <w:szCs w:val="28"/>
        </w:rPr>
        <w:tab/>
        <w:t>Сценические искусства литературное творчество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P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53.00.00</w:t>
      </w:r>
      <w:r w:rsidRPr="00B52B00">
        <w:rPr>
          <w:rFonts w:ascii="Times New Roman" w:hAnsi="Times New Roman" w:cs="Times New Roman"/>
          <w:sz w:val="28"/>
          <w:szCs w:val="28"/>
        </w:rPr>
        <w:tab/>
        <w:t>Музыкальное искусство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00">
        <w:rPr>
          <w:rFonts w:ascii="Times New Roman" w:hAnsi="Times New Roman" w:cs="Times New Roman"/>
          <w:sz w:val="28"/>
          <w:szCs w:val="28"/>
        </w:rPr>
        <w:t>54.00.00</w:t>
      </w:r>
      <w:r w:rsidRPr="00B52B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2B00">
        <w:rPr>
          <w:rFonts w:ascii="Times New Roman" w:hAnsi="Times New Roman" w:cs="Times New Roman"/>
          <w:sz w:val="28"/>
          <w:szCs w:val="28"/>
        </w:rPr>
        <w:t>Изобразительное</w:t>
      </w:r>
      <w:proofErr w:type="gramEnd"/>
      <w:r w:rsidRPr="00B52B00">
        <w:rPr>
          <w:rFonts w:ascii="Times New Roman" w:hAnsi="Times New Roman" w:cs="Times New Roman"/>
          <w:sz w:val="28"/>
          <w:szCs w:val="28"/>
        </w:rPr>
        <w:t xml:space="preserve"> и прикладные виды искусств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00" w:rsidRDefault="00B52B00" w:rsidP="00B5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00" w:rsidRPr="00C81314" w:rsidRDefault="00B52B00" w:rsidP="00B5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52B00" w:rsidRPr="00C8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01"/>
    <w:rsid w:val="00064E01"/>
    <w:rsid w:val="000C3960"/>
    <w:rsid w:val="005708EE"/>
    <w:rsid w:val="006D2849"/>
    <w:rsid w:val="00993850"/>
    <w:rsid w:val="00A263B8"/>
    <w:rsid w:val="00B52B00"/>
    <w:rsid w:val="00C24FAD"/>
    <w:rsid w:val="00C81314"/>
    <w:rsid w:val="00E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User093</dc:creator>
  <cp:keywords/>
  <dc:description/>
  <cp:lastModifiedBy>Пухова С.В.</cp:lastModifiedBy>
  <cp:revision>6</cp:revision>
  <dcterms:created xsi:type="dcterms:W3CDTF">2022-10-12T07:06:00Z</dcterms:created>
  <dcterms:modified xsi:type="dcterms:W3CDTF">2022-10-12T08:23:00Z</dcterms:modified>
</cp:coreProperties>
</file>