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1"/>
        <w:tblW w:w="9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9"/>
        <w:gridCol w:w="2813"/>
        <w:gridCol w:w="342"/>
        <w:gridCol w:w="804"/>
        <w:gridCol w:w="3790"/>
      </w:tblGrid>
      <w:tr w:rsidR="00062AC1" w:rsidRPr="00AC61E4" w:rsidTr="00453C52">
        <w:trPr>
          <w:gridAfter w:val="1"/>
          <w:wAfter w:w="3790" w:type="dxa"/>
          <w:trHeight w:val="280"/>
        </w:trPr>
        <w:tc>
          <w:tcPr>
            <w:tcW w:w="1609" w:type="dxa"/>
            <w:shd w:val="clear" w:color="auto" w:fill="auto"/>
            <w:vAlign w:val="center"/>
          </w:tcPr>
          <w:p w:rsidR="00062AC1" w:rsidRPr="00AC61E4" w:rsidRDefault="00062AC1" w:rsidP="00453C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59" w:type="dxa"/>
            <w:gridSpan w:val="3"/>
            <w:shd w:val="clear" w:color="auto" w:fill="auto"/>
          </w:tcPr>
          <w:p w:rsidR="00062AC1" w:rsidRPr="00AC61E4" w:rsidRDefault="00062AC1" w:rsidP="00453C52">
            <w:pPr>
              <w:snapToGrid w:val="0"/>
              <w:rPr>
                <w:b/>
              </w:rPr>
            </w:pPr>
            <w:r w:rsidRPr="00AC61E4">
              <w:rPr>
                <w:b/>
              </w:rPr>
              <w:t>ПРОЕКТ</w:t>
            </w:r>
          </w:p>
        </w:tc>
      </w:tr>
      <w:tr w:rsidR="00062AC1" w:rsidRPr="00AC61E4" w:rsidTr="00453C52">
        <w:tblPrEx>
          <w:tblCellMar>
            <w:left w:w="108" w:type="dxa"/>
            <w:right w:w="108" w:type="dxa"/>
          </w:tblCellMar>
        </w:tblPrEx>
        <w:trPr>
          <w:trHeight w:val="2865"/>
        </w:trPr>
        <w:tc>
          <w:tcPr>
            <w:tcW w:w="4422" w:type="dxa"/>
            <w:gridSpan w:val="2"/>
            <w:shd w:val="clear" w:color="auto" w:fill="auto"/>
          </w:tcPr>
          <w:p w:rsidR="00062AC1" w:rsidRPr="00AC61E4" w:rsidRDefault="00062AC1" w:rsidP="00453C5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62AC1" w:rsidRPr="00AC61E4" w:rsidRDefault="00062AC1" w:rsidP="00453C52">
            <w:pPr>
              <w:snapToGrid w:val="0"/>
              <w:jc w:val="center"/>
              <w:rPr>
                <w:sz w:val="18"/>
                <w:szCs w:val="18"/>
              </w:rPr>
            </w:pPr>
            <w:r w:rsidRPr="00AC61E4">
              <w:rPr>
                <w:sz w:val="18"/>
                <w:szCs w:val="18"/>
              </w:rPr>
              <w:t>РОССИЙ ФЕДЕРАЦИЙ</w:t>
            </w:r>
          </w:p>
          <w:p w:rsidR="00062AC1" w:rsidRPr="00AC61E4" w:rsidRDefault="00062AC1" w:rsidP="00453C52">
            <w:pPr>
              <w:jc w:val="center"/>
              <w:rPr>
                <w:sz w:val="18"/>
                <w:szCs w:val="18"/>
              </w:rPr>
            </w:pPr>
            <w:r w:rsidRPr="00AC61E4">
              <w:rPr>
                <w:sz w:val="18"/>
                <w:szCs w:val="18"/>
              </w:rPr>
              <w:t>МАРИЙ ЭЛ РЕСПУБЛИКА</w:t>
            </w:r>
          </w:p>
          <w:p w:rsidR="00062AC1" w:rsidRPr="00AC61E4" w:rsidRDefault="00062AC1" w:rsidP="00453C52">
            <w:pPr>
              <w:jc w:val="center"/>
              <w:rPr>
                <w:szCs w:val="28"/>
              </w:rPr>
            </w:pPr>
          </w:p>
          <w:p w:rsidR="00062AC1" w:rsidRPr="00AC61E4" w:rsidRDefault="00062AC1" w:rsidP="00453C52">
            <w:pPr>
              <w:snapToGrid w:val="0"/>
              <w:jc w:val="center"/>
              <w:rPr>
                <w:b/>
                <w:caps/>
                <w:szCs w:val="28"/>
              </w:rPr>
            </w:pPr>
            <w:r w:rsidRPr="00AC61E4">
              <w:rPr>
                <w:b/>
                <w:bCs/>
                <w:caps/>
                <w:szCs w:val="28"/>
              </w:rPr>
              <w:t xml:space="preserve">сОВЕТСКИЙ </w:t>
            </w:r>
          </w:p>
          <w:p w:rsidR="00062AC1" w:rsidRPr="00AC61E4" w:rsidRDefault="00062AC1" w:rsidP="00453C52">
            <w:pPr>
              <w:jc w:val="center"/>
              <w:rPr>
                <w:b/>
                <w:caps/>
                <w:szCs w:val="28"/>
              </w:rPr>
            </w:pPr>
            <w:r w:rsidRPr="00AC61E4">
              <w:rPr>
                <w:b/>
                <w:caps/>
                <w:szCs w:val="28"/>
              </w:rPr>
              <w:t>МУНИЦИПАЛЬНЫЙ РАЙОН КУЖМАРИЙ ЯЛЫСЕ АДМИНИСТРАЦИЙЖЕ</w:t>
            </w:r>
          </w:p>
          <w:p w:rsidR="00062AC1" w:rsidRPr="00AC61E4" w:rsidRDefault="00062AC1" w:rsidP="00453C52">
            <w:pPr>
              <w:snapToGrid w:val="0"/>
              <w:ind w:right="-87"/>
              <w:rPr>
                <w:b/>
                <w:bCs/>
                <w:caps/>
                <w:szCs w:val="28"/>
              </w:rPr>
            </w:pPr>
          </w:p>
          <w:p w:rsidR="00062AC1" w:rsidRPr="00AC61E4" w:rsidRDefault="00062AC1" w:rsidP="00453C52">
            <w:pPr>
              <w:autoSpaceDE w:val="0"/>
              <w:snapToGrid w:val="0"/>
              <w:ind w:left="-76" w:right="-87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AC61E4">
              <w:rPr>
                <w:b/>
                <w:bCs/>
                <w:caps/>
                <w:sz w:val="32"/>
                <w:szCs w:val="32"/>
              </w:rPr>
              <w:t xml:space="preserve">ПУНЧАЛ  </w:t>
            </w:r>
          </w:p>
        </w:tc>
        <w:tc>
          <w:tcPr>
            <w:tcW w:w="342" w:type="dxa"/>
            <w:shd w:val="clear" w:color="auto" w:fill="auto"/>
          </w:tcPr>
          <w:p w:rsidR="00062AC1" w:rsidRPr="00AC61E4" w:rsidRDefault="00062AC1" w:rsidP="00453C52">
            <w:pPr>
              <w:snapToGrid w:val="0"/>
              <w:ind w:left="-76" w:right="-87"/>
              <w:rPr>
                <w:sz w:val="26"/>
              </w:rPr>
            </w:pPr>
          </w:p>
        </w:tc>
        <w:tc>
          <w:tcPr>
            <w:tcW w:w="4594" w:type="dxa"/>
            <w:gridSpan w:val="2"/>
            <w:shd w:val="clear" w:color="auto" w:fill="auto"/>
          </w:tcPr>
          <w:p w:rsidR="00062AC1" w:rsidRPr="00AC61E4" w:rsidRDefault="00062AC1" w:rsidP="00453C5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62AC1" w:rsidRPr="00AC61E4" w:rsidRDefault="00062AC1" w:rsidP="00453C52">
            <w:pPr>
              <w:snapToGrid w:val="0"/>
              <w:jc w:val="center"/>
              <w:rPr>
                <w:sz w:val="18"/>
                <w:szCs w:val="18"/>
              </w:rPr>
            </w:pPr>
            <w:r w:rsidRPr="00AC61E4">
              <w:rPr>
                <w:sz w:val="18"/>
                <w:szCs w:val="18"/>
              </w:rPr>
              <w:t>РОССИЙСКАЯ ФЕДЕРАЦИЯ</w:t>
            </w:r>
          </w:p>
          <w:p w:rsidR="00062AC1" w:rsidRPr="00AC61E4" w:rsidRDefault="00062AC1" w:rsidP="00453C52">
            <w:pPr>
              <w:jc w:val="center"/>
              <w:rPr>
                <w:sz w:val="18"/>
                <w:szCs w:val="18"/>
              </w:rPr>
            </w:pPr>
            <w:r w:rsidRPr="00AC61E4">
              <w:rPr>
                <w:sz w:val="18"/>
                <w:szCs w:val="18"/>
              </w:rPr>
              <w:t>РЕСПУБЛИКА МАРИЙ ЭЛ</w:t>
            </w:r>
          </w:p>
          <w:p w:rsidR="00062AC1" w:rsidRPr="00AC61E4" w:rsidRDefault="00062AC1" w:rsidP="00453C52">
            <w:pPr>
              <w:jc w:val="center"/>
              <w:rPr>
                <w:szCs w:val="28"/>
              </w:rPr>
            </w:pPr>
          </w:p>
          <w:p w:rsidR="00062AC1" w:rsidRPr="00AC61E4" w:rsidRDefault="00062AC1" w:rsidP="00453C52">
            <w:pPr>
              <w:jc w:val="center"/>
              <w:rPr>
                <w:b/>
                <w:caps/>
                <w:spacing w:val="-6"/>
                <w:szCs w:val="28"/>
              </w:rPr>
            </w:pPr>
            <w:r w:rsidRPr="00AC61E4">
              <w:rPr>
                <w:b/>
                <w:caps/>
                <w:spacing w:val="-6"/>
                <w:szCs w:val="28"/>
              </w:rPr>
              <w:t xml:space="preserve">СОВЕТСКИЙ             </w:t>
            </w:r>
          </w:p>
          <w:p w:rsidR="00062AC1" w:rsidRPr="00AC61E4" w:rsidRDefault="00062AC1" w:rsidP="00453C52">
            <w:pPr>
              <w:jc w:val="center"/>
              <w:rPr>
                <w:b/>
                <w:szCs w:val="28"/>
              </w:rPr>
            </w:pPr>
            <w:r w:rsidRPr="00AC61E4">
              <w:rPr>
                <w:b/>
                <w:caps/>
                <w:spacing w:val="-6"/>
                <w:szCs w:val="28"/>
              </w:rPr>
              <w:t xml:space="preserve"> МУНИЦИПАЛЬНЫЙ РАЙОН КУЖМАРИНСКАЯ  СЕЛЬСКая аДМИНИСТРАЦИЯ</w:t>
            </w:r>
          </w:p>
          <w:p w:rsidR="00062AC1" w:rsidRPr="00AC61E4" w:rsidRDefault="00062AC1" w:rsidP="00453C52">
            <w:pPr>
              <w:tabs>
                <w:tab w:val="left" w:pos="432"/>
              </w:tabs>
              <w:snapToGrid w:val="0"/>
              <w:rPr>
                <w:b/>
                <w:bCs/>
                <w:szCs w:val="28"/>
              </w:rPr>
            </w:pPr>
          </w:p>
          <w:p w:rsidR="00062AC1" w:rsidRPr="00AC61E4" w:rsidRDefault="00062AC1" w:rsidP="00453C52">
            <w:pPr>
              <w:tabs>
                <w:tab w:val="left" w:pos="432"/>
              </w:tabs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AC61E4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062AC1" w:rsidRDefault="00062AC1" w:rsidP="00B951C3">
      <w:pPr>
        <w:shd w:val="clear" w:color="auto" w:fill="FFFFFF"/>
        <w:spacing w:line="322" w:lineRule="exact"/>
        <w:ind w:left="24"/>
        <w:jc w:val="center"/>
        <w:rPr>
          <w:b/>
          <w:sz w:val="28"/>
          <w:szCs w:val="28"/>
        </w:rPr>
      </w:pPr>
    </w:p>
    <w:p w:rsidR="00B951C3" w:rsidRPr="00BC207A" w:rsidRDefault="00B951C3" w:rsidP="00B951C3">
      <w:pPr>
        <w:shd w:val="clear" w:color="auto" w:fill="FFFFFF"/>
        <w:spacing w:line="322" w:lineRule="exact"/>
        <w:ind w:left="24"/>
        <w:jc w:val="center"/>
        <w:rPr>
          <w:b/>
          <w:sz w:val="28"/>
          <w:szCs w:val="28"/>
        </w:rPr>
      </w:pPr>
      <w:r w:rsidRPr="00BC207A">
        <w:rPr>
          <w:b/>
          <w:sz w:val="28"/>
          <w:szCs w:val="28"/>
        </w:rPr>
        <w:t xml:space="preserve">О внесении изменений и дополнений </w:t>
      </w:r>
      <w:proofErr w:type="gramStart"/>
      <w:r w:rsidRPr="00BC207A">
        <w:rPr>
          <w:b/>
          <w:sz w:val="28"/>
          <w:szCs w:val="28"/>
        </w:rPr>
        <w:t>в</w:t>
      </w:r>
      <w:proofErr w:type="gramEnd"/>
      <w:r w:rsidRPr="00BC207A">
        <w:rPr>
          <w:b/>
          <w:sz w:val="28"/>
          <w:szCs w:val="28"/>
        </w:rPr>
        <w:t xml:space="preserve"> </w:t>
      </w:r>
    </w:p>
    <w:p w:rsidR="00B951C3" w:rsidRDefault="00B951C3" w:rsidP="00B951C3">
      <w:pPr>
        <w:shd w:val="clear" w:color="auto" w:fill="FFFFFF"/>
        <w:spacing w:line="322" w:lineRule="exact"/>
        <w:ind w:left="24"/>
        <w:jc w:val="center"/>
        <w:rPr>
          <w:b/>
          <w:bCs/>
          <w:sz w:val="28"/>
          <w:szCs w:val="28"/>
        </w:rPr>
      </w:pPr>
      <w:r w:rsidRPr="00BC207A">
        <w:rPr>
          <w:b/>
          <w:sz w:val="28"/>
          <w:szCs w:val="28"/>
        </w:rPr>
        <w:t xml:space="preserve">Административный регламент </w:t>
      </w:r>
      <w:r w:rsidRPr="00BC207A">
        <w:rPr>
          <w:b/>
          <w:bCs/>
          <w:sz w:val="28"/>
          <w:szCs w:val="28"/>
        </w:rPr>
        <w:t>предоставления муниципальной услуги  «Выдача разрешений на ввод объекта в эксплуатацию»</w:t>
      </w:r>
    </w:p>
    <w:p w:rsidR="00B951C3" w:rsidRPr="00BC207A" w:rsidRDefault="00B951C3" w:rsidP="00B951C3">
      <w:pPr>
        <w:shd w:val="clear" w:color="auto" w:fill="FFFFFF"/>
        <w:spacing w:line="322" w:lineRule="exact"/>
        <w:ind w:left="24"/>
        <w:jc w:val="center"/>
        <w:rPr>
          <w:b/>
          <w:bCs/>
          <w:sz w:val="28"/>
          <w:szCs w:val="28"/>
        </w:rPr>
      </w:pPr>
    </w:p>
    <w:p w:rsidR="00B951C3" w:rsidRPr="00BC207A" w:rsidRDefault="00B951C3" w:rsidP="00B951C3">
      <w:pPr>
        <w:jc w:val="center"/>
        <w:rPr>
          <w:b/>
          <w:sz w:val="28"/>
          <w:szCs w:val="28"/>
        </w:rPr>
      </w:pPr>
    </w:p>
    <w:p w:rsidR="00B951C3" w:rsidRPr="00630047" w:rsidRDefault="00B951C3" w:rsidP="00B951C3">
      <w:pPr>
        <w:ind w:firstLine="709"/>
        <w:jc w:val="both"/>
        <w:rPr>
          <w:sz w:val="28"/>
          <w:szCs w:val="28"/>
        </w:rPr>
      </w:pPr>
      <w:proofErr w:type="gramStart"/>
      <w:r w:rsidRPr="00BC207A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F516A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516A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02.11.2023 № </w:t>
      </w:r>
      <w:r w:rsidRPr="00F516A4">
        <w:rPr>
          <w:sz w:val="28"/>
          <w:szCs w:val="28"/>
        </w:rPr>
        <w:t xml:space="preserve">509-ФЗ </w:t>
      </w:r>
      <w:r>
        <w:rPr>
          <w:sz w:val="28"/>
          <w:szCs w:val="28"/>
        </w:rPr>
        <w:t>«</w:t>
      </w:r>
      <w:r w:rsidRPr="00F516A4">
        <w:rPr>
          <w:sz w:val="28"/>
          <w:szCs w:val="28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>
        <w:rPr>
          <w:rStyle w:val="blk"/>
          <w:sz w:val="28"/>
          <w:szCs w:val="28"/>
        </w:rPr>
        <w:t xml:space="preserve">, </w:t>
      </w:r>
      <w:r w:rsidRPr="00752CF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Кужмаринского сельского поселения</w:t>
      </w:r>
      <w:r w:rsidRPr="00630047">
        <w:rPr>
          <w:sz w:val="28"/>
          <w:szCs w:val="28"/>
        </w:rPr>
        <w:t xml:space="preserve"> Советского муниципального района Республики Марий Эл, </w:t>
      </w:r>
      <w:r>
        <w:rPr>
          <w:sz w:val="28"/>
          <w:szCs w:val="28"/>
        </w:rPr>
        <w:t>Кужмаринская</w:t>
      </w:r>
      <w:r w:rsidRPr="00630047">
        <w:rPr>
          <w:sz w:val="28"/>
          <w:szCs w:val="28"/>
        </w:rPr>
        <w:t xml:space="preserve"> сельская администрация Советского муниципальног</w:t>
      </w:r>
      <w:r>
        <w:rPr>
          <w:sz w:val="28"/>
          <w:szCs w:val="28"/>
        </w:rPr>
        <w:t>о района Республики</w:t>
      </w:r>
      <w:proofErr w:type="gramEnd"/>
      <w:r>
        <w:rPr>
          <w:sz w:val="28"/>
          <w:szCs w:val="28"/>
        </w:rPr>
        <w:t xml:space="preserve"> Марий Эл  </w:t>
      </w:r>
      <w:r w:rsidRPr="00630047">
        <w:rPr>
          <w:sz w:val="28"/>
          <w:szCs w:val="28"/>
        </w:rPr>
        <w:t xml:space="preserve"> </w:t>
      </w:r>
      <w:proofErr w:type="spellStart"/>
      <w:proofErr w:type="gramStart"/>
      <w:r w:rsidRPr="00630047">
        <w:rPr>
          <w:sz w:val="28"/>
          <w:szCs w:val="28"/>
        </w:rPr>
        <w:t>п</w:t>
      </w:r>
      <w:proofErr w:type="spellEnd"/>
      <w:proofErr w:type="gramEnd"/>
      <w:r w:rsidRPr="00630047">
        <w:rPr>
          <w:sz w:val="28"/>
          <w:szCs w:val="28"/>
        </w:rPr>
        <w:t xml:space="preserve"> о с т а </w:t>
      </w:r>
      <w:proofErr w:type="spellStart"/>
      <w:r w:rsidRPr="00630047">
        <w:rPr>
          <w:sz w:val="28"/>
          <w:szCs w:val="28"/>
        </w:rPr>
        <w:t>н</w:t>
      </w:r>
      <w:proofErr w:type="spellEnd"/>
      <w:r w:rsidRPr="00630047">
        <w:rPr>
          <w:sz w:val="28"/>
          <w:szCs w:val="28"/>
        </w:rPr>
        <w:t xml:space="preserve"> о в л я е т:</w:t>
      </w:r>
    </w:p>
    <w:p w:rsidR="00B951C3" w:rsidRDefault="00B951C3" w:rsidP="00B951C3">
      <w:pPr>
        <w:ind w:firstLine="709"/>
        <w:jc w:val="both"/>
        <w:rPr>
          <w:sz w:val="28"/>
          <w:szCs w:val="28"/>
        </w:rPr>
      </w:pPr>
      <w:r w:rsidRPr="00630047">
        <w:rPr>
          <w:sz w:val="28"/>
          <w:szCs w:val="28"/>
        </w:rPr>
        <w:t xml:space="preserve">1. Внести в Административный регламент предоставления муниципальной услуги «Выдача разрешений на ввод объекта в эксплуатацию», утвержденный постановлением </w:t>
      </w:r>
      <w:r w:rsidR="00B32E45">
        <w:rPr>
          <w:sz w:val="28"/>
          <w:szCs w:val="28"/>
        </w:rPr>
        <w:t xml:space="preserve">Кужмаринской </w:t>
      </w:r>
      <w:r w:rsidRPr="00630047">
        <w:rPr>
          <w:sz w:val="28"/>
          <w:szCs w:val="28"/>
        </w:rPr>
        <w:t xml:space="preserve">сельской администрации Советского муниципального района от </w:t>
      </w:r>
      <w:r w:rsidR="00B32E45">
        <w:rPr>
          <w:sz w:val="28"/>
          <w:szCs w:val="28"/>
        </w:rPr>
        <w:t xml:space="preserve">15.05.2023 </w:t>
      </w:r>
      <w:r w:rsidRPr="00630047">
        <w:rPr>
          <w:sz w:val="28"/>
          <w:szCs w:val="28"/>
        </w:rPr>
        <w:t xml:space="preserve">№ </w:t>
      </w:r>
      <w:r w:rsidR="00B32E45">
        <w:rPr>
          <w:sz w:val="28"/>
          <w:szCs w:val="28"/>
        </w:rPr>
        <w:t>43</w:t>
      </w:r>
      <w:r w:rsidRPr="00630047">
        <w:rPr>
          <w:sz w:val="28"/>
          <w:szCs w:val="28"/>
        </w:rPr>
        <w:t xml:space="preserve"> (далее – Административный  регламент) следующие изменения</w:t>
      </w:r>
      <w:r w:rsidRPr="00BC207A">
        <w:rPr>
          <w:sz w:val="28"/>
          <w:szCs w:val="28"/>
        </w:rPr>
        <w:t xml:space="preserve"> и дополнения:</w:t>
      </w:r>
    </w:p>
    <w:p w:rsidR="00B951C3" w:rsidRDefault="00B951C3" w:rsidP="00B951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C207A">
        <w:rPr>
          <w:spacing w:val="-3"/>
          <w:sz w:val="28"/>
          <w:szCs w:val="28"/>
        </w:rPr>
        <w:t xml:space="preserve">1.1.  </w:t>
      </w:r>
      <w:r>
        <w:rPr>
          <w:spacing w:val="-3"/>
          <w:sz w:val="28"/>
          <w:szCs w:val="28"/>
        </w:rPr>
        <w:t xml:space="preserve">в подпункте 5 пункта 2.6.1.1 после слов «Федеральным законом «О государственной регистрации недвижимости» </w:t>
      </w:r>
      <w:r>
        <w:rPr>
          <w:sz w:val="28"/>
          <w:szCs w:val="28"/>
          <w:lang w:eastAsia="ru-RU"/>
        </w:rPr>
        <w:t>дополнить словами «, за исключением ввода в эксплуатацию объекта капитального строительства, в отношении которого в соответствии с Федеральным законом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</w:t>
      </w:r>
      <w:proofErr w:type="gramEnd"/>
      <w:r>
        <w:rPr>
          <w:sz w:val="28"/>
          <w:szCs w:val="28"/>
          <w:lang w:eastAsia="ru-RU"/>
        </w:rPr>
        <w:t xml:space="preserve"> осуществляются»;</w:t>
      </w:r>
    </w:p>
    <w:p w:rsidR="00B951C3" w:rsidRDefault="00B951C3" w:rsidP="00B951C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Приложение № 2 к Административному регламенту изложить в новой редакции (Прилагается).</w:t>
      </w:r>
    </w:p>
    <w:p w:rsidR="00B951C3" w:rsidRPr="00B6697A" w:rsidRDefault="00B951C3" w:rsidP="00B951C3">
      <w:pPr>
        <w:ind w:firstLine="709"/>
        <w:jc w:val="both"/>
        <w:rPr>
          <w:sz w:val="28"/>
          <w:szCs w:val="28"/>
        </w:rPr>
      </w:pPr>
      <w:r w:rsidRPr="00B6697A">
        <w:rPr>
          <w:bCs/>
          <w:sz w:val="28"/>
          <w:szCs w:val="28"/>
        </w:rPr>
        <w:t xml:space="preserve">2. </w:t>
      </w:r>
      <w:r w:rsidRPr="00B6697A">
        <w:rPr>
          <w:sz w:val="28"/>
          <w:szCs w:val="28"/>
        </w:rPr>
        <w:t xml:space="preserve">Обнародовать настоящее постановление, а также разместить </w:t>
      </w:r>
      <w:r w:rsidRPr="00B6697A">
        <w:rPr>
          <w:kern w:val="1"/>
          <w:sz w:val="28"/>
          <w:szCs w:val="28"/>
          <w:lang w:eastAsia="hi-IN" w:bidi="hi-IN"/>
        </w:rPr>
        <w:t>в информационно-телекоммуникационной сети «Интернет» официальный интернет-портал Республики Марий Эл</w:t>
      </w:r>
      <w:r w:rsidRPr="00B6697A">
        <w:rPr>
          <w:sz w:val="28"/>
          <w:szCs w:val="28"/>
          <w:lang w:eastAsia="ar-SA"/>
        </w:rPr>
        <w:t xml:space="preserve"> (адрес доступа: </w:t>
      </w:r>
      <w:hyperlink r:id="rId4" w:history="1">
        <w:r w:rsidRPr="00B6697A">
          <w:rPr>
            <w:rStyle w:val="a3"/>
            <w:sz w:val="28"/>
            <w:szCs w:val="28"/>
          </w:rPr>
          <w:t>http://mari-el.gov.ru</w:t>
        </w:r>
      </w:hyperlink>
      <w:r w:rsidRPr="00B6697A">
        <w:rPr>
          <w:sz w:val="28"/>
          <w:szCs w:val="28"/>
          <w:lang w:eastAsia="ar-SA"/>
        </w:rPr>
        <w:t>)</w:t>
      </w:r>
      <w:r w:rsidRPr="00B6697A">
        <w:rPr>
          <w:sz w:val="28"/>
          <w:szCs w:val="28"/>
        </w:rPr>
        <w:t>.</w:t>
      </w:r>
    </w:p>
    <w:p w:rsidR="00B951C3" w:rsidRPr="00B6697A" w:rsidRDefault="00B951C3" w:rsidP="00B951C3">
      <w:pPr>
        <w:shd w:val="clear" w:color="auto" w:fill="FFFFFF"/>
        <w:ind w:left="-15" w:firstLine="709"/>
        <w:jc w:val="both"/>
        <w:rPr>
          <w:sz w:val="28"/>
          <w:szCs w:val="28"/>
        </w:rPr>
      </w:pPr>
      <w:r w:rsidRPr="00B6697A">
        <w:rPr>
          <w:sz w:val="28"/>
          <w:szCs w:val="28"/>
        </w:rPr>
        <w:tab/>
        <w:t xml:space="preserve">3. Настоящее постановление вступает в силу </w:t>
      </w:r>
      <w:r>
        <w:rPr>
          <w:sz w:val="28"/>
          <w:szCs w:val="28"/>
        </w:rPr>
        <w:t>с 01.05.2024.</w:t>
      </w:r>
    </w:p>
    <w:p w:rsidR="00B951C3" w:rsidRPr="00BC207A" w:rsidRDefault="00B951C3" w:rsidP="00B951C3">
      <w:pPr>
        <w:ind w:firstLine="709"/>
        <w:jc w:val="both"/>
        <w:rPr>
          <w:bCs/>
          <w:sz w:val="28"/>
          <w:szCs w:val="28"/>
        </w:rPr>
      </w:pPr>
      <w:r w:rsidRPr="00B6697A">
        <w:rPr>
          <w:bCs/>
          <w:sz w:val="28"/>
          <w:szCs w:val="28"/>
        </w:rPr>
        <w:t xml:space="preserve">4. </w:t>
      </w:r>
      <w:proofErr w:type="gramStart"/>
      <w:r w:rsidRPr="00B6697A">
        <w:rPr>
          <w:bCs/>
          <w:sz w:val="28"/>
          <w:szCs w:val="28"/>
        </w:rPr>
        <w:t>Контроль за</w:t>
      </w:r>
      <w:proofErr w:type="gramEnd"/>
      <w:r w:rsidRPr="00B6697A">
        <w:rPr>
          <w:bCs/>
          <w:sz w:val="28"/>
          <w:szCs w:val="28"/>
        </w:rPr>
        <w:t xml:space="preserve"> исполнением настоящего постановления</w:t>
      </w:r>
      <w:r w:rsidRPr="00BC20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оставляю за собой.</w:t>
      </w:r>
    </w:p>
    <w:p w:rsidR="00B951C3" w:rsidRDefault="00B951C3" w:rsidP="00B951C3">
      <w:pPr>
        <w:jc w:val="both"/>
        <w:rPr>
          <w:bCs/>
          <w:sz w:val="28"/>
          <w:szCs w:val="28"/>
        </w:rPr>
      </w:pPr>
      <w:r w:rsidRPr="00BC207A">
        <w:rPr>
          <w:bCs/>
          <w:sz w:val="28"/>
          <w:szCs w:val="28"/>
        </w:rPr>
        <w:tab/>
      </w:r>
    </w:p>
    <w:p w:rsidR="00B951C3" w:rsidRPr="00BC207A" w:rsidRDefault="00B951C3" w:rsidP="00B951C3">
      <w:pPr>
        <w:jc w:val="both"/>
        <w:rPr>
          <w:sz w:val="28"/>
          <w:szCs w:val="28"/>
        </w:rPr>
      </w:pPr>
    </w:p>
    <w:p w:rsidR="00B951C3" w:rsidRDefault="00B951C3" w:rsidP="00B951C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70"/>
        <w:gridCol w:w="3917"/>
      </w:tblGrid>
      <w:tr w:rsidR="00B951C3" w:rsidTr="00453C52">
        <w:tc>
          <w:tcPr>
            <w:tcW w:w="5370" w:type="dxa"/>
            <w:shd w:val="clear" w:color="auto" w:fill="auto"/>
          </w:tcPr>
          <w:p w:rsidR="00B951C3" w:rsidRDefault="00B951C3" w:rsidP="00453C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</w:t>
            </w:r>
          </w:p>
          <w:p w:rsidR="00B951C3" w:rsidRDefault="00B951C3" w:rsidP="00453C5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Кужмаринской сельской администрации</w:t>
            </w:r>
          </w:p>
          <w:p w:rsidR="00B951C3" w:rsidRDefault="00B951C3" w:rsidP="00453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7" w:type="dxa"/>
            <w:shd w:val="clear" w:color="auto" w:fill="auto"/>
          </w:tcPr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  <w:r>
              <w:rPr>
                <w:spacing w:val="-17"/>
                <w:sz w:val="28"/>
                <w:szCs w:val="28"/>
              </w:rPr>
              <w:t xml:space="preserve"> </w:t>
            </w: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  <w:r>
              <w:rPr>
                <w:spacing w:val="-17"/>
                <w:sz w:val="28"/>
                <w:szCs w:val="28"/>
              </w:rPr>
              <w:t xml:space="preserve">                        И.А. </w:t>
            </w:r>
            <w:proofErr w:type="spellStart"/>
            <w:r>
              <w:rPr>
                <w:spacing w:val="-17"/>
                <w:sz w:val="28"/>
                <w:szCs w:val="28"/>
              </w:rPr>
              <w:t>Янцев</w:t>
            </w:r>
            <w:proofErr w:type="spellEnd"/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  <w:p w:rsidR="00B951C3" w:rsidRDefault="00B951C3" w:rsidP="00453C52">
            <w:pPr>
              <w:widowControl w:val="0"/>
              <w:tabs>
                <w:tab w:val="left" w:pos="792"/>
              </w:tabs>
              <w:autoSpaceDE w:val="0"/>
              <w:jc w:val="center"/>
              <w:rPr>
                <w:spacing w:val="-17"/>
                <w:sz w:val="28"/>
                <w:szCs w:val="28"/>
              </w:rPr>
            </w:pPr>
          </w:p>
        </w:tc>
      </w:tr>
    </w:tbl>
    <w:p w:rsidR="0016188A" w:rsidRDefault="0016188A"/>
    <w:sectPr w:rsidR="0016188A" w:rsidSect="0016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C3"/>
    <w:rsid w:val="00062AC1"/>
    <w:rsid w:val="0016188A"/>
    <w:rsid w:val="00314E3B"/>
    <w:rsid w:val="008A6E81"/>
    <w:rsid w:val="00B32E45"/>
    <w:rsid w:val="00B9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1C3"/>
    <w:rPr>
      <w:color w:val="0000FF"/>
      <w:u w:val="single"/>
    </w:rPr>
  </w:style>
  <w:style w:type="character" w:customStyle="1" w:styleId="blk">
    <w:name w:val="blk"/>
    <w:basedOn w:val="a0"/>
    <w:rsid w:val="00B95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i-el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2024-04-10T10:34:00Z</dcterms:created>
  <dcterms:modified xsi:type="dcterms:W3CDTF">2024-04-10T11:22:00Z</dcterms:modified>
</cp:coreProperties>
</file>