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678"/>
        <w:gridCol w:w="4536"/>
      </w:tblGrid>
      <w:tr w:rsidR="00DD086E" w:rsidRPr="000E0D03" w:rsidTr="006B6862">
        <w:trPr>
          <w:cantSplit/>
          <w:trHeight w:val="1418"/>
        </w:trPr>
        <w:tc>
          <w:tcPr>
            <w:tcW w:w="9214" w:type="dxa"/>
            <w:gridSpan w:val="2"/>
            <w:hideMark/>
          </w:tcPr>
          <w:p w:rsidR="00DD086E" w:rsidRPr="000E0D03" w:rsidRDefault="00DD086E" w:rsidP="006B6862">
            <w:pPr>
              <w:snapToGrid w:val="0"/>
              <w:jc w:val="center"/>
              <w:rPr>
                <w:b/>
                <w:bCs/>
                <w:sz w:val="26"/>
                <w:szCs w:val="26"/>
              </w:rPr>
            </w:pPr>
            <w:r>
              <w:rPr>
                <w:noProof/>
                <w:sz w:val="26"/>
                <w:szCs w:val="26"/>
              </w:rPr>
              <w:drawing>
                <wp:inline distT="0" distB="0" distL="0" distR="0">
                  <wp:extent cx="723900" cy="8382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DD086E" w:rsidRPr="000E0D03" w:rsidTr="006B6862">
        <w:trPr>
          <w:trHeight w:val="927"/>
        </w:trPr>
        <w:tc>
          <w:tcPr>
            <w:tcW w:w="4678" w:type="dxa"/>
          </w:tcPr>
          <w:p w:rsidR="00DD086E" w:rsidRPr="000E0D03" w:rsidRDefault="00DD086E" w:rsidP="006B6862">
            <w:pPr>
              <w:jc w:val="center"/>
              <w:rPr>
                <w:b/>
                <w:bCs/>
                <w:sz w:val="26"/>
                <w:szCs w:val="26"/>
              </w:rPr>
            </w:pPr>
            <w:r w:rsidRPr="000E0D03">
              <w:rPr>
                <w:b/>
                <w:bCs/>
                <w:sz w:val="26"/>
                <w:szCs w:val="26"/>
              </w:rPr>
              <w:t>МАРИЙ ЭЛ РЕСПУБЛИКЫН</w:t>
            </w:r>
          </w:p>
          <w:p w:rsidR="00DD086E" w:rsidRPr="000E0D03" w:rsidRDefault="00DD086E" w:rsidP="006B6862">
            <w:pPr>
              <w:jc w:val="center"/>
              <w:rPr>
                <w:b/>
                <w:bCs/>
                <w:sz w:val="26"/>
                <w:szCs w:val="26"/>
              </w:rPr>
            </w:pPr>
            <w:r w:rsidRPr="000E0D03">
              <w:rPr>
                <w:b/>
                <w:bCs/>
                <w:sz w:val="26"/>
                <w:szCs w:val="26"/>
              </w:rPr>
              <w:t xml:space="preserve">ОРШАНКЕ </w:t>
            </w:r>
          </w:p>
          <w:p w:rsidR="00DD086E" w:rsidRPr="000E0D03" w:rsidRDefault="00DD086E" w:rsidP="006B6862">
            <w:pPr>
              <w:jc w:val="center"/>
              <w:rPr>
                <w:b/>
                <w:bCs/>
                <w:sz w:val="26"/>
                <w:szCs w:val="26"/>
              </w:rPr>
            </w:pPr>
            <w:r w:rsidRPr="000E0D03">
              <w:rPr>
                <w:b/>
                <w:bCs/>
                <w:sz w:val="26"/>
                <w:szCs w:val="26"/>
              </w:rPr>
              <w:t xml:space="preserve">МУНИЦИПАЛЬНЫЙ РАЙОНЫН </w:t>
            </w:r>
          </w:p>
          <w:p w:rsidR="00DD086E" w:rsidRPr="000E0D03" w:rsidRDefault="00DD086E" w:rsidP="006B6862">
            <w:pPr>
              <w:jc w:val="center"/>
              <w:rPr>
                <w:b/>
                <w:bCs/>
                <w:sz w:val="26"/>
                <w:szCs w:val="26"/>
              </w:rPr>
            </w:pPr>
            <w:r w:rsidRPr="000E0D03">
              <w:rPr>
                <w:b/>
                <w:bCs/>
                <w:sz w:val="26"/>
                <w:szCs w:val="26"/>
              </w:rPr>
              <w:t>АДМИНИСТРАЦИЙЖЕ</w:t>
            </w:r>
          </w:p>
          <w:p w:rsidR="00DD086E" w:rsidRPr="000E0D03" w:rsidRDefault="00DD086E" w:rsidP="006B6862">
            <w:pPr>
              <w:jc w:val="center"/>
              <w:rPr>
                <w:b/>
                <w:bCs/>
                <w:sz w:val="26"/>
                <w:szCs w:val="26"/>
              </w:rPr>
            </w:pPr>
          </w:p>
          <w:p w:rsidR="00DD086E" w:rsidRPr="000E0D03" w:rsidRDefault="00DD086E" w:rsidP="006B6862">
            <w:pPr>
              <w:jc w:val="center"/>
              <w:rPr>
                <w:b/>
                <w:bCs/>
                <w:sz w:val="26"/>
                <w:szCs w:val="26"/>
              </w:rPr>
            </w:pPr>
            <w:r w:rsidRPr="000E0D03">
              <w:rPr>
                <w:b/>
                <w:bCs/>
                <w:sz w:val="26"/>
                <w:szCs w:val="26"/>
              </w:rPr>
              <w:t>ПУНЧАЛ</w:t>
            </w:r>
          </w:p>
        </w:tc>
        <w:tc>
          <w:tcPr>
            <w:tcW w:w="4536" w:type="dxa"/>
          </w:tcPr>
          <w:p w:rsidR="00DD086E" w:rsidRPr="000E0D03" w:rsidRDefault="00DD086E" w:rsidP="006B6862">
            <w:pPr>
              <w:jc w:val="center"/>
              <w:rPr>
                <w:b/>
                <w:bCs/>
                <w:sz w:val="26"/>
                <w:szCs w:val="26"/>
              </w:rPr>
            </w:pPr>
            <w:r w:rsidRPr="000E0D03">
              <w:rPr>
                <w:b/>
                <w:bCs/>
                <w:sz w:val="26"/>
                <w:szCs w:val="26"/>
              </w:rPr>
              <w:t>АДМИНИСТРАЦИЯ</w:t>
            </w:r>
          </w:p>
          <w:p w:rsidR="00DD086E" w:rsidRPr="000E0D03" w:rsidRDefault="00DD086E" w:rsidP="006B6862">
            <w:pPr>
              <w:jc w:val="center"/>
              <w:rPr>
                <w:b/>
                <w:bCs/>
                <w:sz w:val="26"/>
                <w:szCs w:val="26"/>
              </w:rPr>
            </w:pPr>
            <w:r w:rsidRPr="000E0D03">
              <w:rPr>
                <w:b/>
                <w:bCs/>
                <w:sz w:val="26"/>
                <w:szCs w:val="26"/>
              </w:rPr>
              <w:t>ОРШАНСКОГО МУНИЦИПАЛЬНОГО РАЙОНА</w:t>
            </w:r>
          </w:p>
          <w:p w:rsidR="00DD086E" w:rsidRPr="000E0D03" w:rsidRDefault="00DD086E" w:rsidP="006B6862">
            <w:pPr>
              <w:jc w:val="center"/>
              <w:rPr>
                <w:b/>
                <w:bCs/>
                <w:sz w:val="26"/>
                <w:szCs w:val="26"/>
              </w:rPr>
            </w:pPr>
            <w:r w:rsidRPr="000E0D03">
              <w:rPr>
                <w:b/>
                <w:bCs/>
                <w:sz w:val="26"/>
                <w:szCs w:val="26"/>
              </w:rPr>
              <w:t>РЕСПУБЛИКИ МАРИЙ ЭЛ</w:t>
            </w:r>
          </w:p>
          <w:p w:rsidR="00DD086E" w:rsidRPr="000E0D03" w:rsidRDefault="00DD086E" w:rsidP="006B6862">
            <w:pPr>
              <w:jc w:val="center"/>
              <w:rPr>
                <w:b/>
                <w:bCs/>
                <w:sz w:val="26"/>
                <w:szCs w:val="26"/>
              </w:rPr>
            </w:pPr>
          </w:p>
          <w:p w:rsidR="00DD086E" w:rsidRPr="000E0D03" w:rsidRDefault="00DD086E" w:rsidP="006B6862">
            <w:pPr>
              <w:jc w:val="center"/>
              <w:rPr>
                <w:b/>
                <w:bCs/>
                <w:sz w:val="26"/>
                <w:szCs w:val="26"/>
              </w:rPr>
            </w:pPr>
            <w:r w:rsidRPr="000E0D03">
              <w:rPr>
                <w:b/>
                <w:bCs/>
                <w:sz w:val="26"/>
                <w:szCs w:val="26"/>
              </w:rPr>
              <w:t>ПОСТАНОВЛЕНИЕ</w:t>
            </w:r>
          </w:p>
        </w:tc>
      </w:tr>
    </w:tbl>
    <w:p w:rsidR="00620C3B" w:rsidRDefault="00620C3B">
      <w:pPr>
        <w:rPr>
          <w:sz w:val="28"/>
          <w:szCs w:val="28"/>
        </w:rPr>
      </w:pPr>
    </w:p>
    <w:p w:rsidR="009831F6" w:rsidRDefault="009831F6">
      <w:pPr>
        <w:rPr>
          <w:sz w:val="28"/>
          <w:szCs w:val="28"/>
        </w:rPr>
      </w:pPr>
    </w:p>
    <w:p w:rsidR="00620C3B" w:rsidRDefault="00620C3B" w:rsidP="00620C3B">
      <w:pPr>
        <w:jc w:val="center"/>
        <w:rPr>
          <w:sz w:val="28"/>
          <w:szCs w:val="28"/>
        </w:rPr>
      </w:pPr>
      <w:r>
        <w:rPr>
          <w:sz w:val="28"/>
          <w:szCs w:val="28"/>
        </w:rPr>
        <w:t>от 22 декабря 2022 г. № 780</w:t>
      </w:r>
    </w:p>
    <w:p w:rsidR="00620C3B" w:rsidRDefault="00620C3B">
      <w:pPr>
        <w:rPr>
          <w:sz w:val="28"/>
          <w:szCs w:val="28"/>
        </w:rPr>
      </w:pPr>
    </w:p>
    <w:p w:rsidR="009831F6" w:rsidRDefault="009831F6">
      <w:pPr>
        <w:rPr>
          <w:sz w:val="28"/>
          <w:szCs w:val="28"/>
        </w:rPr>
      </w:pPr>
    </w:p>
    <w:p w:rsidR="00620C3B" w:rsidRPr="00620C3B" w:rsidRDefault="00620C3B" w:rsidP="00C1231D">
      <w:pPr>
        <w:jc w:val="center"/>
        <w:rPr>
          <w:b/>
          <w:sz w:val="28"/>
          <w:szCs w:val="28"/>
        </w:rPr>
      </w:pPr>
      <w:r w:rsidRPr="00620C3B">
        <w:rPr>
          <w:b/>
          <w:sz w:val="28"/>
          <w:szCs w:val="28"/>
        </w:rPr>
        <w:t xml:space="preserve">Об утверждении </w:t>
      </w:r>
      <w:r w:rsidR="00C1231D">
        <w:rPr>
          <w:b/>
          <w:sz w:val="28"/>
          <w:szCs w:val="28"/>
        </w:rPr>
        <w:t>Программы персонифицированного</w:t>
      </w:r>
      <w:r w:rsidRPr="00620C3B">
        <w:rPr>
          <w:b/>
          <w:sz w:val="28"/>
          <w:szCs w:val="28"/>
        </w:rPr>
        <w:t xml:space="preserve"> финансирования дополнительного образования детей</w:t>
      </w:r>
      <w:r w:rsidR="00C1231D">
        <w:rPr>
          <w:b/>
          <w:sz w:val="28"/>
          <w:szCs w:val="28"/>
        </w:rPr>
        <w:t xml:space="preserve"> </w:t>
      </w:r>
      <w:r w:rsidRPr="00620C3B">
        <w:rPr>
          <w:b/>
          <w:sz w:val="28"/>
          <w:szCs w:val="28"/>
        </w:rPr>
        <w:t>в Оршанском муниципальном районе Республики Марий Эл на 2023 год</w:t>
      </w:r>
    </w:p>
    <w:p w:rsidR="00A375A4" w:rsidRDefault="00A375A4" w:rsidP="00620C3B">
      <w:pPr>
        <w:rPr>
          <w:sz w:val="28"/>
          <w:szCs w:val="28"/>
        </w:rPr>
      </w:pPr>
    </w:p>
    <w:p w:rsidR="009831F6" w:rsidRPr="00620C3B" w:rsidRDefault="009831F6" w:rsidP="00620C3B">
      <w:pPr>
        <w:rPr>
          <w:sz w:val="28"/>
          <w:szCs w:val="28"/>
        </w:rPr>
      </w:pPr>
    </w:p>
    <w:p w:rsidR="00620C3B" w:rsidRPr="00620C3B" w:rsidRDefault="00C1231D" w:rsidP="00C1231D">
      <w:pPr>
        <w:ind w:firstLine="709"/>
        <w:jc w:val="both"/>
        <w:rPr>
          <w:sz w:val="28"/>
          <w:szCs w:val="28"/>
        </w:rPr>
      </w:pPr>
      <w:r>
        <w:rPr>
          <w:sz w:val="28"/>
          <w:szCs w:val="28"/>
        </w:rPr>
        <w:t>В соответствии с постановлением</w:t>
      </w:r>
      <w:r w:rsidR="00620C3B" w:rsidRPr="00620C3B">
        <w:rPr>
          <w:sz w:val="28"/>
          <w:szCs w:val="28"/>
        </w:rPr>
        <w:t xml:space="preserve"> администрации Оршанского муниципального района Республики Марий Эл от 26 апреля 2021 г. № 166 «Об утверждении Правил персонифицированного финансирования дополнительного образования детей в Оршанском муниципальном районе Республики Марий Эл», администрация Оршанского</w:t>
      </w:r>
      <w:r w:rsidR="00EF34CC">
        <w:rPr>
          <w:sz w:val="28"/>
          <w:szCs w:val="28"/>
        </w:rPr>
        <w:t xml:space="preserve"> </w:t>
      </w:r>
      <w:r w:rsidR="00620C3B" w:rsidRPr="00620C3B">
        <w:rPr>
          <w:sz w:val="28"/>
          <w:szCs w:val="28"/>
        </w:rPr>
        <w:t>муниципального района</w:t>
      </w:r>
      <w:r w:rsidR="00EF34CC">
        <w:rPr>
          <w:sz w:val="28"/>
          <w:szCs w:val="28"/>
        </w:rPr>
        <w:t xml:space="preserve"> Республики Марий Эл</w:t>
      </w:r>
    </w:p>
    <w:p w:rsidR="00620C3B" w:rsidRPr="00620C3B" w:rsidRDefault="00620C3B" w:rsidP="00EF34CC">
      <w:pPr>
        <w:jc w:val="center"/>
        <w:rPr>
          <w:sz w:val="28"/>
          <w:szCs w:val="28"/>
        </w:rPr>
      </w:pPr>
      <w:proofErr w:type="spellStart"/>
      <w:proofErr w:type="gramStart"/>
      <w:r w:rsidRPr="00620C3B">
        <w:rPr>
          <w:sz w:val="28"/>
          <w:szCs w:val="28"/>
        </w:rPr>
        <w:t>п</w:t>
      </w:r>
      <w:proofErr w:type="spellEnd"/>
      <w:proofErr w:type="gramEnd"/>
      <w:r w:rsidR="00EF34CC">
        <w:rPr>
          <w:sz w:val="28"/>
          <w:szCs w:val="28"/>
        </w:rPr>
        <w:t xml:space="preserve"> </w:t>
      </w:r>
      <w:r w:rsidRPr="00620C3B">
        <w:rPr>
          <w:sz w:val="28"/>
          <w:szCs w:val="28"/>
        </w:rPr>
        <w:t>о</w:t>
      </w:r>
      <w:r w:rsidR="00EF34CC">
        <w:rPr>
          <w:sz w:val="28"/>
          <w:szCs w:val="28"/>
        </w:rPr>
        <w:t xml:space="preserve"> </w:t>
      </w:r>
      <w:r w:rsidRPr="00620C3B">
        <w:rPr>
          <w:sz w:val="28"/>
          <w:szCs w:val="28"/>
        </w:rPr>
        <w:t>с</w:t>
      </w:r>
      <w:r w:rsidR="00EF34CC">
        <w:rPr>
          <w:sz w:val="28"/>
          <w:szCs w:val="28"/>
        </w:rPr>
        <w:t xml:space="preserve"> </w:t>
      </w:r>
      <w:r w:rsidRPr="00620C3B">
        <w:rPr>
          <w:sz w:val="28"/>
          <w:szCs w:val="28"/>
        </w:rPr>
        <w:t>т</w:t>
      </w:r>
      <w:r w:rsidR="00EF34CC">
        <w:rPr>
          <w:sz w:val="28"/>
          <w:szCs w:val="28"/>
        </w:rPr>
        <w:t xml:space="preserve"> </w:t>
      </w:r>
      <w:r w:rsidRPr="00620C3B">
        <w:rPr>
          <w:sz w:val="28"/>
          <w:szCs w:val="28"/>
        </w:rPr>
        <w:t>а</w:t>
      </w:r>
      <w:r w:rsidR="00EF34CC">
        <w:rPr>
          <w:sz w:val="28"/>
          <w:szCs w:val="28"/>
        </w:rPr>
        <w:t xml:space="preserve"> </w:t>
      </w:r>
      <w:proofErr w:type="spellStart"/>
      <w:r w:rsidRPr="00620C3B">
        <w:rPr>
          <w:sz w:val="28"/>
          <w:szCs w:val="28"/>
        </w:rPr>
        <w:t>н</w:t>
      </w:r>
      <w:proofErr w:type="spellEnd"/>
      <w:r w:rsidR="00EF34CC">
        <w:rPr>
          <w:sz w:val="28"/>
          <w:szCs w:val="28"/>
        </w:rPr>
        <w:t xml:space="preserve"> </w:t>
      </w:r>
      <w:r w:rsidRPr="00620C3B">
        <w:rPr>
          <w:sz w:val="28"/>
          <w:szCs w:val="28"/>
        </w:rPr>
        <w:t>о</w:t>
      </w:r>
      <w:r w:rsidR="00EF34CC">
        <w:rPr>
          <w:sz w:val="28"/>
          <w:szCs w:val="28"/>
        </w:rPr>
        <w:t xml:space="preserve"> </w:t>
      </w:r>
      <w:r w:rsidRPr="00620C3B">
        <w:rPr>
          <w:sz w:val="28"/>
          <w:szCs w:val="28"/>
        </w:rPr>
        <w:t>в</w:t>
      </w:r>
      <w:r w:rsidR="00EF34CC">
        <w:rPr>
          <w:sz w:val="28"/>
          <w:szCs w:val="28"/>
        </w:rPr>
        <w:t xml:space="preserve"> </w:t>
      </w:r>
      <w:r w:rsidRPr="00620C3B">
        <w:rPr>
          <w:sz w:val="28"/>
          <w:szCs w:val="28"/>
        </w:rPr>
        <w:t>л</w:t>
      </w:r>
      <w:r w:rsidR="00EF34CC">
        <w:rPr>
          <w:sz w:val="28"/>
          <w:szCs w:val="28"/>
        </w:rPr>
        <w:t xml:space="preserve"> </w:t>
      </w:r>
      <w:r w:rsidRPr="00620C3B">
        <w:rPr>
          <w:sz w:val="28"/>
          <w:szCs w:val="28"/>
        </w:rPr>
        <w:t>я</w:t>
      </w:r>
      <w:r w:rsidR="00EF34CC">
        <w:rPr>
          <w:sz w:val="28"/>
          <w:szCs w:val="28"/>
        </w:rPr>
        <w:t xml:space="preserve"> </w:t>
      </w:r>
      <w:r w:rsidRPr="00620C3B">
        <w:rPr>
          <w:sz w:val="28"/>
          <w:szCs w:val="28"/>
        </w:rPr>
        <w:t>е</w:t>
      </w:r>
      <w:r w:rsidR="00EF34CC">
        <w:rPr>
          <w:sz w:val="28"/>
          <w:szCs w:val="28"/>
        </w:rPr>
        <w:t xml:space="preserve"> </w:t>
      </w:r>
      <w:r w:rsidRPr="00620C3B">
        <w:rPr>
          <w:sz w:val="28"/>
          <w:szCs w:val="28"/>
        </w:rPr>
        <w:t>т:</w:t>
      </w:r>
    </w:p>
    <w:p w:rsidR="00620C3B" w:rsidRPr="00620C3B" w:rsidRDefault="00EF34CC" w:rsidP="00EF34CC">
      <w:pPr>
        <w:ind w:firstLine="709"/>
        <w:jc w:val="both"/>
        <w:rPr>
          <w:sz w:val="28"/>
          <w:szCs w:val="28"/>
        </w:rPr>
      </w:pPr>
      <w:r>
        <w:rPr>
          <w:sz w:val="28"/>
          <w:szCs w:val="28"/>
        </w:rPr>
        <w:t>1. Утвердить прилагаемую П</w:t>
      </w:r>
      <w:r w:rsidR="00620C3B" w:rsidRPr="00620C3B">
        <w:rPr>
          <w:sz w:val="28"/>
          <w:szCs w:val="28"/>
        </w:rPr>
        <w:t>рограмму персонифицированного финансирования дополнительного образования детей в Оршанском муниципальном районе Республики Марий Эл на 2023 год.</w:t>
      </w:r>
    </w:p>
    <w:p w:rsidR="00620C3B" w:rsidRDefault="00EF34CC" w:rsidP="00EF34CC">
      <w:pPr>
        <w:ind w:firstLine="709"/>
        <w:jc w:val="both"/>
        <w:rPr>
          <w:sz w:val="28"/>
          <w:szCs w:val="28"/>
        </w:rPr>
      </w:pPr>
      <w:r>
        <w:rPr>
          <w:sz w:val="28"/>
          <w:szCs w:val="28"/>
        </w:rPr>
        <w:t xml:space="preserve">2. </w:t>
      </w:r>
      <w:proofErr w:type="gramStart"/>
      <w:r w:rsidR="00620C3B" w:rsidRPr="00620C3B">
        <w:rPr>
          <w:sz w:val="28"/>
          <w:szCs w:val="28"/>
        </w:rPr>
        <w:t>В срок до 1 января 2023 года организовать обеспечение предоставления детям, проживающим на территории Оршанского муниципального района Республики Марий Эл, сертификатов дополнительного образования в соответствии с Правилами персонифицированного финансирования дополнительного образования детей в Оршанском муниципальном районе Республики Марий Эл, утвержденным</w:t>
      </w:r>
      <w:r w:rsidR="00A375A4">
        <w:rPr>
          <w:sz w:val="28"/>
          <w:szCs w:val="28"/>
        </w:rPr>
        <w:t>и</w:t>
      </w:r>
      <w:r w:rsidR="00620C3B" w:rsidRPr="00620C3B">
        <w:rPr>
          <w:sz w:val="28"/>
          <w:szCs w:val="28"/>
        </w:rPr>
        <w:t xml:space="preserve"> постановлением администрации Оршанского муниципального района Республики Марий Эл</w:t>
      </w:r>
      <w:r w:rsidR="00A375A4">
        <w:rPr>
          <w:sz w:val="28"/>
          <w:szCs w:val="28"/>
        </w:rPr>
        <w:t xml:space="preserve"> </w:t>
      </w:r>
      <w:r w:rsidR="00620C3B" w:rsidRPr="00620C3B">
        <w:rPr>
          <w:sz w:val="28"/>
          <w:szCs w:val="28"/>
        </w:rPr>
        <w:t>от 26 апреля 2021 г. № 166.</w:t>
      </w:r>
      <w:proofErr w:type="gramEnd"/>
    </w:p>
    <w:p w:rsidR="00C936B3" w:rsidRPr="001643D3" w:rsidRDefault="00C936B3" w:rsidP="001643D3">
      <w:pPr>
        <w:ind w:firstLine="709"/>
        <w:jc w:val="both"/>
        <w:rPr>
          <w:rFonts w:eastAsia="Calibri"/>
          <w:sz w:val="28"/>
          <w:szCs w:val="28"/>
          <w:lang w:eastAsia="en-US"/>
        </w:rPr>
      </w:pPr>
      <w:r>
        <w:rPr>
          <w:sz w:val="28"/>
          <w:szCs w:val="28"/>
        </w:rPr>
        <w:t xml:space="preserve">3. </w:t>
      </w:r>
      <w:proofErr w:type="gramStart"/>
      <w:r>
        <w:rPr>
          <w:sz w:val="28"/>
          <w:szCs w:val="28"/>
        </w:rPr>
        <w:t>Разместить</w:t>
      </w:r>
      <w:proofErr w:type="gramEnd"/>
      <w:r>
        <w:rPr>
          <w:sz w:val="28"/>
          <w:szCs w:val="28"/>
        </w:rPr>
        <w:t xml:space="preserve"> настоящее постановление на странице администрации Оршанского муниципального района Республики Марий Эл</w:t>
      </w:r>
      <w:r w:rsidR="001643D3">
        <w:rPr>
          <w:sz w:val="28"/>
          <w:szCs w:val="28"/>
        </w:rPr>
        <w:t xml:space="preserve"> </w:t>
      </w:r>
      <w:r w:rsidR="001643D3" w:rsidRPr="00EF22F2">
        <w:rPr>
          <w:rFonts w:eastAsia="Calibri"/>
          <w:sz w:val="28"/>
          <w:szCs w:val="28"/>
          <w:lang w:eastAsia="en-US"/>
        </w:rPr>
        <w:t>в информационно-телекоммуникационной сети «Интернет» официального интернет портала Ре</w:t>
      </w:r>
      <w:r w:rsidR="001643D3" w:rsidRPr="00EF22F2">
        <w:rPr>
          <w:rFonts w:eastAsia="Calibri"/>
          <w:sz w:val="28"/>
          <w:szCs w:val="28"/>
          <w:lang w:eastAsia="en-US"/>
        </w:rPr>
        <w:t>с</w:t>
      </w:r>
      <w:r w:rsidR="001643D3" w:rsidRPr="00EF22F2">
        <w:rPr>
          <w:rFonts w:eastAsia="Calibri"/>
          <w:sz w:val="28"/>
          <w:szCs w:val="28"/>
          <w:lang w:eastAsia="en-US"/>
        </w:rPr>
        <w:t xml:space="preserve">публики Марий Эл </w:t>
      </w:r>
      <w:r w:rsidR="001643D3">
        <w:rPr>
          <w:rFonts w:eastAsia="Calibri"/>
          <w:sz w:val="28"/>
          <w:szCs w:val="28"/>
          <w:lang w:eastAsia="en-US"/>
        </w:rPr>
        <w:br/>
      </w:r>
      <w:r w:rsidR="001643D3" w:rsidRPr="007B6EB2">
        <w:rPr>
          <w:rFonts w:eastAsia="Calibri"/>
          <w:sz w:val="28"/>
          <w:szCs w:val="28"/>
          <w:lang w:eastAsia="en-US"/>
        </w:rPr>
        <w:t>https://mari-el.gov.ru/municipality/orshanka/</w:t>
      </w:r>
      <w:r w:rsidR="001643D3">
        <w:rPr>
          <w:rFonts w:eastAsia="Calibri"/>
          <w:sz w:val="28"/>
          <w:szCs w:val="28"/>
          <w:lang w:eastAsia="en-US"/>
        </w:rPr>
        <w:t>.</w:t>
      </w:r>
    </w:p>
    <w:p w:rsidR="00620C3B" w:rsidRPr="00620C3B" w:rsidRDefault="001643D3" w:rsidP="00EF34CC">
      <w:pPr>
        <w:ind w:firstLine="709"/>
        <w:jc w:val="both"/>
        <w:rPr>
          <w:sz w:val="28"/>
          <w:szCs w:val="28"/>
        </w:rPr>
      </w:pPr>
      <w:r>
        <w:rPr>
          <w:sz w:val="28"/>
          <w:szCs w:val="28"/>
        </w:rPr>
        <w:lastRenderedPageBreak/>
        <w:t>4</w:t>
      </w:r>
      <w:r w:rsidR="00A375A4">
        <w:rPr>
          <w:sz w:val="28"/>
          <w:szCs w:val="28"/>
        </w:rPr>
        <w:t xml:space="preserve">. </w:t>
      </w:r>
      <w:proofErr w:type="gramStart"/>
      <w:r w:rsidR="00620C3B" w:rsidRPr="00620C3B">
        <w:rPr>
          <w:sz w:val="28"/>
          <w:szCs w:val="28"/>
        </w:rPr>
        <w:t xml:space="preserve">Контроль </w:t>
      </w:r>
      <w:r w:rsidR="00A375A4">
        <w:rPr>
          <w:sz w:val="28"/>
          <w:szCs w:val="28"/>
        </w:rPr>
        <w:t>за</w:t>
      </w:r>
      <w:proofErr w:type="gramEnd"/>
      <w:r w:rsidR="00A375A4">
        <w:rPr>
          <w:sz w:val="28"/>
          <w:szCs w:val="28"/>
        </w:rPr>
        <w:t xml:space="preserve"> исполнением</w:t>
      </w:r>
      <w:r w:rsidR="00620C3B" w:rsidRPr="00620C3B">
        <w:rPr>
          <w:sz w:val="28"/>
          <w:szCs w:val="28"/>
        </w:rPr>
        <w:t xml:space="preserve"> настоящего постановления возложить на заместителя главы администрации Оршанского муниципального района </w:t>
      </w:r>
      <w:r w:rsidR="00A375A4">
        <w:rPr>
          <w:sz w:val="28"/>
          <w:szCs w:val="28"/>
        </w:rPr>
        <w:t xml:space="preserve">Республики Марий Эл </w:t>
      </w:r>
      <w:r w:rsidR="00620C3B" w:rsidRPr="00620C3B">
        <w:rPr>
          <w:sz w:val="28"/>
          <w:szCs w:val="28"/>
        </w:rPr>
        <w:t>Шабалину В.Г.</w:t>
      </w:r>
    </w:p>
    <w:p w:rsidR="00620C3B" w:rsidRPr="00620C3B" w:rsidRDefault="001643D3" w:rsidP="00EF34CC">
      <w:pPr>
        <w:ind w:firstLine="709"/>
        <w:jc w:val="both"/>
        <w:rPr>
          <w:sz w:val="28"/>
          <w:szCs w:val="28"/>
        </w:rPr>
      </w:pPr>
      <w:r>
        <w:rPr>
          <w:sz w:val="28"/>
          <w:szCs w:val="28"/>
        </w:rPr>
        <w:t>5</w:t>
      </w:r>
      <w:r w:rsidR="00A375A4">
        <w:rPr>
          <w:sz w:val="28"/>
          <w:szCs w:val="28"/>
        </w:rPr>
        <w:t xml:space="preserve">. </w:t>
      </w:r>
      <w:r w:rsidR="00620C3B" w:rsidRPr="00620C3B">
        <w:rPr>
          <w:sz w:val="28"/>
          <w:szCs w:val="28"/>
        </w:rPr>
        <w:t>Настоящее постановление вступа</w:t>
      </w:r>
      <w:r w:rsidR="00A375A4">
        <w:rPr>
          <w:sz w:val="28"/>
          <w:szCs w:val="28"/>
        </w:rPr>
        <w:t>ет в силу со дня его обнародования.</w:t>
      </w:r>
    </w:p>
    <w:p w:rsidR="00620C3B" w:rsidRDefault="00620C3B" w:rsidP="00620C3B">
      <w:pPr>
        <w:rPr>
          <w:sz w:val="28"/>
          <w:szCs w:val="28"/>
        </w:rPr>
      </w:pPr>
    </w:p>
    <w:p w:rsidR="00A375A4" w:rsidRPr="00620C3B" w:rsidRDefault="00A375A4" w:rsidP="00620C3B">
      <w:pPr>
        <w:rPr>
          <w:sz w:val="28"/>
          <w:szCs w:val="28"/>
        </w:rPr>
      </w:pPr>
    </w:p>
    <w:p w:rsidR="00A375A4" w:rsidRPr="00060970" w:rsidRDefault="00A375A4" w:rsidP="00A375A4">
      <w:pPr>
        <w:pStyle w:val="Standard"/>
        <w:jc w:val="both"/>
        <w:rPr>
          <w:szCs w:val="28"/>
        </w:rPr>
      </w:pPr>
      <w:r w:rsidRPr="00060970">
        <w:rPr>
          <w:szCs w:val="28"/>
        </w:rPr>
        <w:t>Глава администрации</w:t>
      </w:r>
    </w:p>
    <w:p w:rsidR="00A375A4" w:rsidRPr="00060970" w:rsidRDefault="00A375A4" w:rsidP="00A375A4">
      <w:pPr>
        <w:pStyle w:val="Standard"/>
        <w:jc w:val="both"/>
        <w:rPr>
          <w:szCs w:val="28"/>
        </w:rPr>
      </w:pPr>
      <w:r w:rsidRPr="00060970">
        <w:rPr>
          <w:szCs w:val="28"/>
        </w:rPr>
        <w:t xml:space="preserve">       Оршанского</w:t>
      </w:r>
    </w:p>
    <w:p w:rsidR="001A78B5" w:rsidRDefault="00A375A4" w:rsidP="00A375A4">
      <w:pPr>
        <w:pStyle w:val="Standard"/>
        <w:jc w:val="both"/>
        <w:rPr>
          <w:szCs w:val="28"/>
        </w:rPr>
      </w:pPr>
      <w:r w:rsidRPr="00060970">
        <w:rPr>
          <w:szCs w:val="28"/>
        </w:rPr>
        <w:t xml:space="preserve">муниципального района                                                </w:t>
      </w:r>
      <w:r>
        <w:rPr>
          <w:szCs w:val="28"/>
        </w:rPr>
        <w:t xml:space="preserve">                  </w:t>
      </w:r>
      <w:r w:rsidRPr="00060970">
        <w:rPr>
          <w:szCs w:val="28"/>
        </w:rPr>
        <w:t xml:space="preserve"> </w:t>
      </w:r>
      <w:r w:rsidR="009831F6">
        <w:rPr>
          <w:szCs w:val="28"/>
        </w:rPr>
        <w:t xml:space="preserve"> </w:t>
      </w:r>
      <w:r w:rsidRPr="00060970">
        <w:rPr>
          <w:szCs w:val="28"/>
        </w:rPr>
        <w:t xml:space="preserve"> А.Плотников</w:t>
      </w:r>
    </w:p>
    <w:p w:rsidR="001A78B5" w:rsidRPr="001A78B5" w:rsidRDefault="001A78B5" w:rsidP="001A78B5">
      <w:pPr>
        <w:rPr>
          <w:lang w:eastAsia="ru-RU"/>
        </w:rPr>
      </w:pPr>
    </w:p>
    <w:p w:rsidR="001A78B5" w:rsidRPr="001A78B5" w:rsidRDefault="001A78B5" w:rsidP="001A78B5">
      <w:pPr>
        <w:rPr>
          <w:lang w:eastAsia="ru-RU"/>
        </w:rPr>
      </w:pPr>
    </w:p>
    <w:p w:rsidR="001A78B5" w:rsidRPr="001A78B5" w:rsidRDefault="001A78B5" w:rsidP="001A78B5">
      <w:pPr>
        <w:rPr>
          <w:lang w:eastAsia="ru-RU"/>
        </w:rPr>
      </w:pPr>
    </w:p>
    <w:p w:rsidR="001A78B5" w:rsidRPr="001A78B5" w:rsidRDefault="001A78B5" w:rsidP="001A78B5">
      <w:pPr>
        <w:rPr>
          <w:lang w:eastAsia="ru-RU"/>
        </w:rPr>
      </w:pPr>
    </w:p>
    <w:p w:rsidR="001A78B5" w:rsidRPr="001A78B5" w:rsidRDefault="001A78B5" w:rsidP="001A78B5">
      <w:pPr>
        <w:rPr>
          <w:lang w:eastAsia="ru-RU"/>
        </w:rPr>
      </w:pPr>
    </w:p>
    <w:p w:rsidR="001A78B5" w:rsidRPr="001A78B5" w:rsidRDefault="001A78B5" w:rsidP="001A78B5">
      <w:pPr>
        <w:rPr>
          <w:lang w:eastAsia="ru-RU"/>
        </w:rPr>
      </w:pPr>
    </w:p>
    <w:p w:rsidR="001A78B5" w:rsidRPr="001A78B5" w:rsidRDefault="001A78B5" w:rsidP="001A78B5">
      <w:pPr>
        <w:rPr>
          <w:lang w:eastAsia="ru-RU"/>
        </w:rPr>
      </w:pPr>
    </w:p>
    <w:p w:rsidR="001A78B5" w:rsidRPr="001A78B5" w:rsidRDefault="001A78B5" w:rsidP="001A78B5">
      <w:pPr>
        <w:rPr>
          <w:lang w:eastAsia="ru-RU"/>
        </w:rPr>
      </w:pPr>
    </w:p>
    <w:p w:rsidR="001A78B5" w:rsidRPr="001A78B5" w:rsidRDefault="001A78B5" w:rsidP="001A78B5">
      <w:pPr>
        <w:rPr>
          <w:lang w:eastAsia="ru-RU"/>
        </w:rPr>
      </w:pPr>
    </w:p>
    <w:p w:rsidR="001A78B5" w:rsidRDefault="001A78B5" w:rsidP="001A78B5">
      <w:pPr>
        <w:rPr>
          <w:lang w:eastAsia="ru-RU"/>
        </w:rPr>
      </w:pPr>
    </w:p>
    <w:p w:rsidR="00620C3B" w:rsidRDefault="00620C3B" w:rsidP="001A78B5">
      <w:pPr>
        <w:jc w:val="right"/>
        <w:rPr>
          <w:lang w:eastAsia="ru-RU"/>
        </w:rPr>
      </w:pPr>
    </w:p>
    <w:p w:rsidR="001A78B5" w:rsidRDefault="001A78B5" w:rsidP="001A78B5">
      <w:pPr>
        <w:jc w:val="right"/>
        <w:rPr>
          <w:lang w:eastAsia="ru-RU"/>
        </w:rPr>
      </w:pPr>
    </w:p>
    <w:p w:rsidR="001A78B5" w:rsidRDefault="001A78B5" w:rsidP="001A78B5">
      <w:pPr>
        <w:jc w:val="right"/>
        <w:rPr>
          <w:lang w:eastAsia="ru-RU"/>
        </w:rPr>
      </w:pPr>
    </w:p>
    <w:p w:rsidR="001A78B5" w:rsidRDefault="001A78B5" w:rsidP="001A78B5">
      <w:pPr>
        <w:jc w:val="right"/>
        <w:rPr>
          <w:lang w:eastAsia="ru-RU"/>
        </w:rPr>
      </w:pPr>
    </w:p>
    <w:p w:rsidR="001A78B5" w:rsidRDefault="001A78B5" w:rsidP="001A78B5">
      <w:pPr>
        <w:jc w:val="right"/>
        <w:rPr>
          <w:lang w:eastAsia="ru-RU"/>
        </w:rPr>
      </w:pPr>
    </w:p>
    <w:p w:rsidR="001A78B5" w:rsidRDefault="001A78B5" w:rsidP="001A78B5">
      <w:pPr>
        <w:jc w:val="right"/>
        <w:rPr>
          <w:lang w:eastAsia="ru-RU"/>
        </w:rPr>
      </w:pPr>
    </w:p>
    <w:p w:rsidR="001A78B5" w:rsidRDefault="001A78B5" w:rsidP="001A78B5">
      <w:pPr>
        <w:jc w:val="right"/>
        <w:rPr>
          <w:lang w:eastAsia="ru-RU"/>
        </w:rPr>
      </w:pPr>
    </w:p>
    <w:p w:rsidR="001A78B5" w:rsidRDefault="001A78B5" w:rsidP="001A78B5">
      <w:pPr>
        <w:jc w:val="right"/>
        <w:rPr>
          <w:lang w:eastAsia="ru-RU"/>
        </w:rPr>
      </w:pPr>
    </w:p>
    <w:p w:rsidR="001A78B5" w:rsidRDefault="001A78B5" w:rsidP="001A78B5">
      <w:pPr>
        <w:jc w:val="right"/>
        <w:rPr>
          <w:lang w:eastAsia="ru-RU"/>
        </w:rPr>
      </w:pPr>
    </w:p>
    <w:p w:rsidR="001A78B5" w:rsidRDefault="001A78B5" w:rsidP="001A78B5">
      <w:pPr>
        <w:jc w:val="right"/>
        <w:rPr>
          <w:lang w:eastAsia="ru-RU"/>
        </w:rPr>
      </w:pPr>
    </w:p>
    <w:p w:rsidR="001A78B5" w:rsidRDefault="001A78B5" w:rsidP="001A78B5">
      <w:pPr>
        <w:jc w:val="right"/>
        <w:rPr>
          <w:lang w:eastAsia="ru-RU"/>
        </w:rPr>
      </w:pPr>
    </w:p>
    <w:p w:rsidR="001A78B5" w:rsidRDefault="001A78B5" w:rsidP="001A78B5">
      <w:pPr>
        <w:jc w:val="right"/>
        <w:rPr>
          <w:lang w:eastAsia="ru-RU"/>
        </w:rPr>
      </w:pPr>
    </w:p>
    <w:p w:rsidR="001A78B5" w:rsidRDefault="001A78B5" w:rsidP="001A78B5">
      <w:pPr>
        <w:jc w:val="right"/>
        <w:rPr>
          <w:lang w:eastAsia="ru-RU"/>
        </w:rPr>
      </w:pPr>
    </w:p>
    <w:p w:rsidR="001A78B5" w:rsidRDefault="001A78B5" w:rsidP="001A78B5">
      <w:pPr>
        <w:jc w:val="right"/>
        <w:rPr>
          <w:lang w:eastAsia="ru-RU"/>
        </w:rPr>
      </w:pPr>
    </w:p>
    <w:p w:rsidR="001A78B5" w:rsidRDefault="001A78B5" w:rsidP="001A78B5">
      <w:pPr>
        <w:jc w:val="right"/>
        <w:rPr>
          <w:lang w:eastAsia="ru-RU"/>
        </w:rPr>
      </w:pPr>
    </w:p>
    <w:p w:rsidR="001A78B5" w:rsidRDefault="001A78B5" w:rsidP="001A78B5">
      <w:pPr>
        <w:jc w:val="right"/>
        <w:rPr>
          <w:lang w:eastAsia="ru-RU"/>
        </w:rPr>
      </w:pPr>
    </w:p>
    <w:p w:rsidR="001A78B5" w:rsidRDefault="001A78B5" w:rsidP="001A78B5">
      <w:pPr>
        <w:jc w:val="right"/>
        <w:rPr>
          <w:lang w:eastAsia="ru-RU"/>
        </w:rPr>
      </w:pPr>
    </w:p>
    <w:p w:rsidR="001A78B5" w:rsidRDefault="001A78B5" w:rsidP="001A78B5">
      <w:pPr>
        <w:jc w:val="right"/>
        <w:rPr>
          <w:lang w:eastAsia="ru-RU"/>
        </w:rPr>
      </w:pPr>
    </w:p>
    <w:p w:rsidR="001A78B5" w:rsidRDefault="001A78B5" w:rsidP="001A78B5">
      <w:pPr>
        <w:jc w:val="right"/>
        <w:rPr>
          <w:lang w:eastAsia="ru-RU"/>
        </w:rPr>
      </w:pPr>
    </w:p>
    <w:p w:rsidR="001A78B5" w:rsidRDefault="001A78B5" w:rsidP="001A78B5">
      <w:pPr>
        <w:jc w:val="right"/>
        <w:rPr>
          <w:lang w:eastAsia="ru-RU"/>
        </w:rPr>
      </w:pPr>
    </w:p>
    <w:p w:rsidR="001A78B5" w:rsidRDefault="001A78B5" w:rsidP="001A78B5">
      <w:pPr>
        <w:jc w:val="right"/>
        <w:rPr>
          <w:lang w:eastAsia="ru-RU"/>
        </w:rPr>
      </w:pPr>
    </w:p>
    <w:p w:rsidR="001A78B5" w:rsidRDefault="001A78B5" w:rsidP="001A78B5">
      <w:pPr>
        <w:jc w:val="right"/>
        <w:rPr>
          <w:lang w:eastAsia="ru-RU"/>
        </w:rPr>
      </w:pPr>
    </w:p>
    <w:p w:rsidR="001A78B5" w:rsidRDefault="001A78B5" w:rsidP="001A78B5">
      <w:pPr>
        <w:jc w:val="right"/>
        <w:rPr>
          <w:lang w:eastAsia="ru-RU"/>
        </w:rPr>
      </w:pPr>
    </w:p>
    <w:p w:rsidR="001A78B5" w:rsidRDefault="001A78B5" w:rsidP="001A78B5">
      <w:pPr>
        <w:jc w:val="right"/>
        <w:rPr>
          <w:lang w:eastAsia="ru-RU"/>
        </w:rPr>
      </w:pPr>
    </w:p>
    <w:p w:rsidR="001A78B5" w:rsidRDefault="001A78B5" w:rsidP="001A78B5">
      <w:pPr>
        <w:jc w:val="right"/>
        <w:rPr>
          <w:lang w:eastAsia="ru-RU"/>
        </w:rPr>
      </w:pPr>
    </w:p>
    <w:p w:rsidR="001A78B5" w:rsidRDefault="001A78B5" w:rsidP="001A78B5">
      <w:pPr>
        <w:jc w:val="right"/>
        <w:rPr>
          <w:lang w:eastAsia="ru-RU"/>
        </w:rPr>
      </w:pPr>
    </w:p>
    <w:p w:rsidR="001A78B5" w:rsidRDefault="001A78B5" w:rsidP="001A78B5">
      <w:pPr>
        <w:jc w:val="right"/>
        <w:rPr>
          <w:lang w:eastAsia="ru-RU"/>
        </w:rPr>
      </w:pPr>
    </w:p>
    <w:p w:rsidR="001A78B5" w:rsidRDefault="001A78B5" w:rsidP="001A78B5">
      <w:pPr>
        <w:jc w:val="right"/>
        <w:rPr>
          <w:lang w:eastAsia="ru-RU"/>
        </w:rPr>
      </w:pPr>
    </w:p>
    <w:p w:rsidR="001A78B5" w:rsidRDefault="001A78B5" w:rsidP="001A78B5">
      <w:pPr>
        <w:jc w:val="right"/>
        <w:rPr>
          <w:lang w:eastAsia="ru-RU"/>
        </w:rPr>
      </w:pPr>
    </w:p>
    <w:p w:rsidR="001A78B5" w:rsidRDefault="001A78B5" w:rsidP="001A78B5">
      <w:pPr>
        <w:jc w:val="right"/>
        <w:rPr>
          <w:lang w:eastAsia="ru-RU"/>
        </w:rPr>
      </w:pPr>
    </w:p>
    <w:p w:rsidR="001A78B5" w:rsidRDefault="001A78B5" w:rsidP="001A78B5">
      <w:pPr>
        <w:jc w:val="right"/>
        <w:rPr>
          <w:lang w:eastAsia="ru-RU"/>
        </w:rPr>
      </w:pPr>
    </w:p>
    <w:p w:rsidR="001A78B5" w:rsidRDefault="001A78B5" w:rsidP="001A78B5">
      <w:pPr>
        <w:jc w:val="right"/>
        <w:rPr>
          <w:lang w:eastAsia="ru-RU"/>
        </w:rPr>
      </w:pPr>
    </w:p>
    <w:p w:rsidR="001A78B5" w:rsidRDefault="001A78B5" w:rsidP="001A78B5">
      <w:pPr>
        <w:jc w:val="right"/>
        <w:rPr>
          <w:lang w:eastAsia="ru-RU"/>
        </w:rPr>
      </w:pPr>
    </w:p>
    <w:p w:rsidR="001A78B5" w:rsidRDefault="001A78B5" w:rsidP="001A78B5">
      <w:pPr>
        <w:jc w:val="right"/>
        <w:rPr>
          <w:lang w:eastAsia="ru-RU"/>
        </w:rPr>
      </w:pPr>
    </w:p>
    <w:p w:rsidR="001A78B5" w:rsidRDefault="001A78B5" w:rsidP="001A78B5">
      <w:pPr>
        <w:jc w:val="right"/>
        <w:rPr>
          <w:lang w:eastAsia="ru-RU"/>
        </w:rPr>
      </w:pPr>
    </w:p>
    <w:p w:rsidR="001A78B5" w:rsidRDefault="001A78B5" w:rsidP="001A78B5">
      <w:pPr>
        <w:jc w:val="right"/>
        <w:rPr>
          <w:lang w:eastAsia="ru-RU"/>
        </w:rPr>
      </w:pPr>
    </w:p>
    <w:p w:rsidR="001A78B5" w:rsidRDefault="001A78B5" w:rsidP="001A78B5">
      <w:pPr>
        <w:jc w:val="right"/>
        <w:rPr>
          <w:lang w:eastAsia="ru-RU"/>
        </w:rPr>
      </w:pPr>
    </w:p>
    <w:p w:rsidR="001A78B5" w:rsidRDefault="001A78B5" w:rsidP="001A78B5">
      <w:pPr>
        <w:jc w:val="right"/>
        <w:rPr>
          <w:lang w:eastAsia="ru-RU"/>
        </w:rPr>
      </w:pPr>
    </w:p>
    <w:p w:rsidR="001A78B5" w:rsidRDefault="001A78B5" w:rsidP="001A78B5">
      <w:pPr>
        <w:jc w:val="right"/>
        <w:rPr>
          <w:lang w:eastAsia="ru-RU"/>
        </w:rPr>
      </w:pPr>
    </w:p>
    <w:p w:rsidR="001A78B5" w:rsidRDefault="001A78B5" w:rsidP="001A78B5">
      <w:pPr>
        <w:jc w:val="right"/>
        <w:rPr>
          <w:lang w:eastAsia="ru-RU"/>
        </w:rPr>
      </w:pPr>
    </w:p>
    <w:p w:rsidR="001A78B5" w:rsidRPr="00A60374" w:rsidRDefault="001A78B5" w:rsidP="001A78B5">
      <w:pPr>
        <w:autoSpaceDE w:val="0"/>
        <w:autoSpaceDN w:val="0"/>
        <w:adjustRightInd w:val="0"/>
        <w:ind w:left="4820"/>
        <w:jc w:val="center"/>
        <w:outlineLvl w:val="0"/>
        <w:rPr>
          <w:rFonts w:eastAsia="Calibri"/>
          <w:sz w:val="26"/>
          <w:szCs w:val="26"/>
        </w:rPr>
      </w:pPr>
      <w:r w:rsidRPr="00A60374">
        <w:rPr>
          <w:rFonts w:eastAsia="Calibri"/>
          <w:sz w:val="26"/>
          <w:szCs w:val="26"/>
        </w:rPr>
        <w:lastRenderedPageBreak/>
        <w:t>УТВЕРЖДЕНА</w:t>
      </w:r>
    </w:p>
    <w:p w:rsidR="001A78B5" w:rsidRPr="00A60374" w:rsidRDefault="001A78B5" w:rsidP="001A78B5">
      <w:pPr>
        <w:autoSpaceDE w:val="0"/>
        <w:autoSpaceDN w:val="0"/>
        <w:adjustRightInd w:val="0"/>
        <w:ind w:left="4820"/>
        <w:jc w:val="center"/>
        <w:rPr>
          <w:sz w:val="26"/>
          <w:szCs w:val="26"/>
          <w:lang w:eastAsia="ar-SA"/>
        </w:rPr>
      </w:pPr>
      <w:r w:rsidRPr="00A60374">
        <w:rPr>
          <w:rFonts w:eastAsia="Calibri"/>
          <w:sz w:val="26"/>
          <w:szCs w:val="26"/>
        </w:rPr>
        <w:t xml:space="preserve">постановлением администрации Оршанского </w:t>
      </w:r>
      <w:r w:rsidRPr="00A60374">
        <w:rPr>
          <w:sz w:val="26"/>
          <w:szCs w:val="26"/>
          <w:lang w:eastAsia="ar-SA"/>
        </w:rPr>
        <w:t xml:space="preserve">муниципального района Республики Марий Эл </w:t>
      </w:r>
    </w:p>
    <w:p w:rsidR="001A78B5" w:rsidRPr="00A60374" w:rsidRDefault="001A78B5" w:rsidP="001A78B5">
      <w:pPr>
        <w:autoSpaceDE w:val="0"/>
        <w:autoSpaceDN w:val="0"/>
        <w:adjustRightInd w:val="0"/>
        <w:ind w:left="4820"/>
        <w:jc w:val="center"/>
        <w:rPr>
          <w:color w:val="000000"/>
          <w:sz w:val="26"/>
          <w:szCs w:val="26"/>
        </w:rPr>
      </w:pPr>
      <w:r w:rsidRPr="00A60374">
        <w:rPr>
          <w:color w:val="000000"/>
          <w:sz w:val="26"/>
          <w:szCs w:val="26"/>
        </w:rPr>
        <w:t>от 22 декабря 2022 г. № 780</w:t>
      </w:r>
    </w:p>
    <w:p w:rsidR="001A78B5" w:rsidRPr="00026279" w:rsidRDefault="001A78B5" w:rsidP="001A78B5">
      <w:pPr>
        <w:autoSpaceDE w:val="0"/>
        <w:autoSpaceDN w:val="0"/>
        <w:adjustRightInd w:val="0"/>
        <w:spacing w:line="360" w:lineRule="auto"/>
        <w:rPr>
          <w:rFonts w:eastAsia="Calibri"/>
          <w:sz w:val="28"/>
          <w:szCs w:val="28"/>
        </w:rPr>
      </w:pPr>
    </w:p>
    <w:p w:rsidR="00A60374" w:rsidRDefault="001A78B5" w:rsidP="00AE15EE">
      <w:pPr>
        <w:autoSpaceDE w:val="0"/>
        <w:autoSpaceDN w:val="0"/>
        <w:adjustRightInd w:val="0"/>
        <w:jc w:val="center"/>
        <w:rPr>
          <w:rFonts w:eastAsia="Calibri"/>
          <w:b/>
          <w:bCs/>
          <w:sz w:val="28"/>
          <w:szCs w:val="28"/>
        </w:rPr>
      </w:pPr>
      <w:r w:rsidRPr="00A60374">
        <w:rPr>
          <w:rFonts w:eastAsia="Calibri"/>
          <w:b/>
          <w:bCs/>
          <w:sz w:val="28"/>
          <w:szCs w:val="28"/>
        </w:rPr>
        <w:t>Программа</w:t>
      </w:r>
    </w:p>
    <w:p w:rsidR="00AE15EE" w:rsidRDefault="001A78B5" w:rsidP="00AE15EE">
      <w:pPr>
        <w:autoSpaceDE w:val="0"/>
        <w:autoSpaceDN w:val="0"/>
        <w:adjustRightInd w:val="0"/>
        <w:jc w:val="center"/>
        <w:rPr>
          <w:b/>
          <w:bCs/>
          <w:sz w:val="28"/>
          <w:szCs w:val="28"/>
        </w:rPr>
      </w:pPr>
      <w:r w:rsidRPr="00A60374">
        <w:rPr>
          <w:rFonts w:eastAsia="Calibri"/>
          <w:b/>
          <w:bCs/>
          <w:sz w:val="28"/>
          <w:szCs w:val="28"/>
        </w:rPr>
        <w:t xml:space="preserve">персонифицированного финансирования дополнительного образования детей в </w:t>
      </w:r>
      <w:r w:rsidRPr="00A60374">
        <w:rPr>
          <w:b/>
          <w:bCs/>
          <w:sz w:val="28"/>
          <w:szCs w:val="28"/>
        </w:rPr>
        <w:t>Оршанском муниципальном районе Республики Марий Эл</w:t>
      </w:r>
    </w:p>
    <w:p w:rsidR="001A78B5" w:rsidRPr="00A60374" w:rsidRDefault="001A78B5" w:rsidP="00AE15EE">
      <w:pPr>
        <w:autoSpaceDE w:val="0"/>
        <w:autoSpaceDN w:val="0"/>
        <w:adjustRightInd w:val="0"/>
        <w:jc w:val="center"/>
        <w:rPr>
          <w:rFonts w:eastAsia="Calibri"/>
          <w:b/>
          <w:bCs/>
          <w:sz w:val="28"/>
          <w:szCs w:val="28"/>
        </w:rPr>
      </w:pPr>
      <w:r w:rsidRPr="00A60374">
        <w:rPr>
          <w:rFonts w:eastAsia="Calibri"/>
          <w:b/>
          <w:bCs/>
          <w:sz w:val="28"/>
          <w:szCs w:val="28"/>
        </w:rPr>
        <w:t>на 2023 год</w:t>
      </w:r>
    </w:p>
    <w:p w:rsidR="001A78B5" w:rsidRPr="00E85BD5" w:rsidRDefault="001A78B5" w:rsidP="001A78B5">
      <w:pPr>
        <w:autoSpaceDE w:val="0"/>
        <w:autoSpaceDN w:val="0"/>
        <w:adjustRightInd w:val="0"/>
        <w:spacing w:line="360" w:lineRule="auto"/>
        <w:ind w:firstLine="709"/>
        <w:jc w:val="center"/>
        <w:rPr>
          <w:sz w:val="26"/>
          <w:szCs w:val="26"/>
        </w:rPr>
      </w:pPr>
    </w:p>
    <w:tbl>
      <w:tblPr>
        <w:tblOverlap w:val="never"/>
        <w:tblW w:w="9605" w:type="dxa"/>
        <w:tblLayout w:type="fixed"/>
        <w:tblCellMar>
          <w:left w:w="10" w:type="dxa"/>
          <w:right w:w="10" w:type="dxa"/>
        </w:tblCellMar>
        <w:tblLook w:val="0000"/>
      </w:tblPr>
      <w:tblGrid>
        <w:gridCol w:w="684"/>
        <w:gridCol w:w="5965"/>
        <w:gridCol w:w="2956"/>
      </w:tblGrid>
      <w:tr w:rsidR="001A78B5" w:rsidRPr="00E85BD5" w:rsidTr="006B6862">
        <w:trPr>
          <w:trHeight w:val="637"/>
        </w:trPr>
        <w:tc>
          <w:tcPr>
            <w:tcW w:w="684" w:type="dxa"/>
            <w:tcBorders>
              <w:top w:val="single" w:sz="4" w:space="0" w:color="auto"/>
              <w:left w:val="single" w:sz="4" w:space="0" w:color="auto"/>
            </w:tcBorders>
            <w:shd w:val="clear" w:color="auto" w:fill="FFFFFF"/>
            <w:vAlign w:val="center"/>
          </w:tcPr>
          <w:p w:rsidR="001A78B5" w:rsidRPr="00A60374" w:rsidRDefault="001A78B5" w:rsidP="00A60374">
            <w:pPr>
              <w:jc w:val="both"/>
              <w:rPr>
                <w:sz w:val="28"/>
                <w:szCs w:val="28"/>
              </w:rPr>
            </w:pPr>
            <w:r w:rsidRPr="00A60374">
              <w:rPr>
                <w:rStyle w:val="21"/>
                <w:sz w:val="28"/>
                <w:szCs w:val="28"/>
              </w:rPr>
              <w:t>1.</w:t>
            </w:r>
          </w:p>
        </w:tc>
        <w:tc>
          <w:tcPr>
            <w:tcW w:w="5965" w:type="dxa"/>
            <w:tcBorders>
              <w:top w:val="single" w:sz="4" w:space="0" w:color="auto"/>
              <w:left w:val="single" w:sz="4" w:space="0" w:color="auto"/>
            </w:tcBorders>
            <w:shd w:val="clear" w:color="auto" w:fill="FFFFFF"/>
            <w:vAlign w:val="bottom"/>
          </w:tcPr>
          <w:p w:rsidR="001A78B5" w:rsidRPr="00A60374" w:rsidRDefault="00CA0934" w:rsidP="00A60374">
            <w:pPr>
              <w:jc w:val="both"/>
              <w:rPr>
                <w:sz w:val="28"/>
                <w:szCs w:val="28"/>
              </w:rPr>
            </w:pPr>
            <w:r>
              <w:rPr>
                <w:rStyle w:val="21"/>
                <w:sz w:val="28"/>
                <w:szCs w:val="28"/>
              </w:rPr>
              <w:t xml:space="preserve">Период </w:t>
            </w:r>
            <w:proofErr w:type="gramStart"/>
            <w:r>
              <w:rPr>
                <w:rStyle w:val="21"/>
                <w:sz w:val="28"/>
                <w:szCs w:val="28"/>
              </w:rPr>
              <w:t>действия П</w:t>
            </w:r>
            <w:r w:rsidR="001A78B5" w:rsidRPr="00A60374">
              <w:rPr>
                <w:rStyle w:val="21"/>
                <w:sz w:val="28"/>
                <w:szCs w:val="28"/>
              </w:rPr>
              <w:t xml:space="preserve">рограммы персонифицированного финансирования </w:t>
            </w:r>
            <w:r w:rsidR="001A78B5" w:rsidRPr="00A60374">
              <w:rPr>
                <w:bCs/>
                <w:sz w:val="28"/>
                <w:szCs w:val="28"/>
              </w:rPr>
              <w:t>дополнительного образования детей</w:t>
            </w:r>
            <w:proofErr w:type="gramEnd"/>
            <w:r w:rsidR="001A78B5" w:rsidRPr="00A60374">
              <w:rPr>
                <w:bCs/>
                <w:sz w:val="28"/>
                <w:szCs w:val="28"/>
              </w:rPr>
              <w:t xml:space="preserve"> в Оршанском </w:t>
            </w:r>
            <w:r w:rsidR="001A78B5" w:rsidRPr="00A60374">
              <w:rPr>
                <w:sz w:val="28"/>
                <w:szCs w:val="28"/>
                <w:lang w:eastAsia="ar-SA"/>
              </w:rPr>
              <w:t xml:space="preserve">муниципальном районе Республики Марий Эл </w:t>
            </w:r>
            <w:r w:rsidR="001A78B5" w:rsidRPr="00A60374">
              <w:rPr>
                <w:bCs/>
                <w:sz w:val="28"/>
                <w:szCs w:val="28"/>
              </w:rPr>
              <w:t xml:space="preserve">на 2023 год (далее - программа </w:t>
            </w:r>
            <w:r w:rsidR="001A78B5" w:rsidRPr="00A60374">
              <w:rPr>
                <w:rStyle w:val="21"/>
                <w:sz w:val="28"/>
                <w:szCs w:val="28"/>
              </w:rPr>
              <w:t>персонифицированного финансирования)</w:t>
            </w:r>
          </w:p>
        </w:tc>
        <w:tc>
          <w:tcPr>
            <w:tcW w:w="2956" w:type="dxa"/>
            <w:tcBorders>
              <w:top w:val="single" w:sz="4" w:space="0" w:color="auto"/>
              <w:left w:val="single" w:sz="4" w:space="0" w:color="auto"/>
              <w:right w:val="single" w:sz="4" w:space="0" w:color="auto"/>
            </w:tcBorders>
            <w:shd w:val="clear" w:color="auto" w:fill="FFFFFF"/>
            <w:vAlign w:val="center"/>
          </w:tcPr>
          <w:p w:rsidR="00CA0934" w:rsidRDefault="001A78B5" w:rsidP="00A60374">
            <w:pPr>
              <w:ind w:left="155"/>
              <w:jc w:val="both"/>
              <w:rPr>
                <w:rStyle w:val="21"/>
                <w:sz w:val="28"/>
                <w:szCs w:val="28"/>
              </w:rPr>
            </w:pPr>
            <w:r w:rsidRPr="00A60374">
              <w:rPr>
                <w:rStyle w:val="21"/>
                <w:sz w:val="28"/>
                <w:szCs w:val="28"/>
              </w:rPr>
              <w:t>с 1 января 2023</w:t>
            </w:r>
            <w:r w:rsidR="00A60374">
              <w:rPr>
                <w:rStyle w:val="21"/>
                <w:sz w:val="28"/>
                <w:szCs w:val="28"/>
              </w:rPr>
              <w:t xml:space="preserve"> г.</w:t>
            </w:r>
          </w:p>
          <w:p w:rsidR="001A78B5" w:rsidRPr="00A60374" w:rsidRDefault="001A78B5" w:rsidP="00A60374">
            <w:pPr>
              <w:ind w:left="155"/>
              <w:jc w:val="both"/>
              <w:rPr>
                <w:sz w:val="28"/>
                <w:szCs w:val="28"/>
              </w:rPr>
            </w:pPr>
            <w:r w:rsidRPr="00A60374">
              <w:rPr>
                <w:rStyle w:val="21"/>
                <w:sz w:val="28"/>
                <w:szCs w:val="28"/>
              </w:rPr>
              <w:t xml:space="preserve"> по 31 декабря 2023 г</w:t>
            </w:r>
            <w:r w:rsidR="00CA0934">
              <w:rPr>
                <w:rStyle w:val="21"/>
                <w:sz w:val="28"/>
                <w:szCs w:val="28"/>
              </w:rPr>
              <w:t>.</w:t>
            </w:r>
          </w:p>
        </w:tc>
      </w:tr>
      <w:tr w:rsidR="001A78B5" w:rsidRPr="00E85BD5" w:rsidTr="006B6862">
        <w:trPr>
          <w:trHeight w:val="619"/>
        </w:trPr>
        <w:tc>
          <w:tcPr>
            <w:tcW w:w="684" w:type="dxa"/>
            <w:tcBorders>
              <w:top w:val="single" w:sz="4" w:space="0" w:color="auto"/>
              <w:left w:val="single" w:sz="4" w:space="0" w:color="auto"/>
            </w:tcBorders>
            <w:shd w:val="clear" w:color="auto" w:fill="FFFFFF"/>
            <w:vAlign w:val="center"/>
          </w:tcPr>
          <w:p w:rsidR="001A78B5" w:rsidRPr="00A60374" w:rsidRDefault="001A78B5" w:rsidP="00A60374">
            <w:pPr>
              <w:jc w:val="both"/>
              <w:rPr>
                <w:sz w:val="28"/>
                <w:szCs w:val="28"/>
              </w:rPr>
            </w:pPr>
            <w:r w:rsidRPr="00A60374">
              <w:rPr>
                <w:rStyle w:val="21"/>
                <w:sz w:val="28"/>
                <w:szCs w:val="28"/>
              </w:rPr>
              <w:t>2.</w:t>
            </w:r>
          </w:p>
        </w:tc>
        <w:tc>
          <w:tcPr>
            <w:tcW w:w="5965" w:type="dxa"/>
            <w:tcBorders>
              <w:top w:val="single" w:sz="4" w:space="0" w:color="auto"/>
              <w:left w:val="single" w:sz="4" w:space="0" w:color="auto"/>
            </w:tcBorders>
            <w:shd w:val="clear" w:color="auto" w:fill="FFFFFF"/>
            <w:vAlign w:val="bottom"/>
          </w:tcPr>
          <w:p w:rsidR="001A78B5" w:rsidRPr="00A60374" w:rsidRDefault="001A78B5" w:rsidP="00A60374">
            <w:pPr>
              <w:jc w:val="both"/>
              <w:rPr>
                <w:sz w:val="28"/>
                <w:szCs w:val="28"/>
              </w:rPr>
            </w:pPr>
            <w:r w:rsidRPr="00A60374">
              <w:rPr>
                <w:rStyle w:val="21"/>
                <w:sz w:val="28"/>
                <w:szCs w:val="28"/>
              </w:rPr>
              <w:t>Категория детей, которым предоставляются сертификаты дополнительного образования</w:t>
            </w:r>
          </w:p>
        </w:tc>
        <w:tc>
          <w:tcPr>
            <w:tcW w:w="2956" w:type="dxa"/>
            <w:tcBorders>
              <w:top w:val="single" w:sz="4" w:space="0" w:color="auto"/>
              <w:left w:val="single" w:sz="4" w:space="0" w:color="auto"/>
              <w:right w:val="single" w:sz="4" w:space="0" w:color="auto"/>
            </w:tcBorders>
            <w:shd w:val="clear" w:color="auto" w:fill="FFFFFF"/>
            <w:vAlign w:val="center"/>
          </w:tcPr>
          <w:p w:rsidR="001A78B5" w:rsidRPr="00A60374" w:rsidRDefault="001A78B5" w:rsidP="00A60374">
            <w:pPr>
              <w:ind w:left="155"/>
              <w:jc w:val="both"/>
              <w:rPr>
                <w:sz w:val="28"/>
                <w:szCs w:val="28"/>
              </w:rPr>
            </w:pPr>
            <w:r w:rsidRPr="00A60374">
              <w:rPr>
                <w:rStyle w:val="21"/>
                <w:sz w:val="28"/>
                <w:szCs w:val="28"/>
              </w:rPr>
              <w:t>Дети с 5 до 18 лет</w:t>
            </w:r>
          </w:p>
        </w:tc>
      </w:tr>
      <w:tr w:rsidR="001A78B5" w:rsidRPr="00E85BD5" w:rsidTr="006B6862">
        <w:trPr>
          <w:trHeight w:val="1377"/>
        </w:trPr>
        <w:tc>
          <w:tcPr>
            <w:tcW w:w="684" w:type="dxa"/>
            <w:tcBorders>
              <w:top w:val="single" w:sz="4" w:space="0" w:color="auto"/>
              <w:left w:val="single" w:sz="4" w:space="0" w:color="auto"/>
            </w:tcBorders>
            <w:shd w:val="clear" w:color="auto" w:fill="FFFFFF"/>
            <w:vAlign w:val="center"/>
          </w:tcPr>
          <w:p w:rsidR="001A78B5" w:rsidRPr="00A60374" w:rsidRDefault="001A78B5" w:rsidP="00A60374">
            <w:pPr>
              <w:jc w:val="both"/>
              <w:rPr>
                <w:sz w:val="28"/>
                <w:szCs w:val="28"/>
              </w:rPr>
            </w:pPr>
            <w:r w:rsidRPr="00A60374">
              <w:rPr>
                <w:rStyle w:val="21"/>
                <w:sz w:val="28"/>
                <w:szCs w:val="28"/>
              </w:rPr>
              <w:t>3.</w:t>
            </w:r>
          </w:p>
        </w:tc>
        <w:tc>
          <w:tcPr>
            <w:tcW w:w="5965" w:type="dxa"/>
            <w:tcBorders>
              <w:top w:val="single" w:sz="4" w:space="0" w:color="auto"/>
              <w:left w:val="single" w:sz="4" w:space="0" w:color="auto"/>
            </w:tcBorders>
            <w:shd w:val="clear" w:color="auto" w:fill="FFFFFF"/>
            <w:vAlign w:val="bottom"/>
          </w:tcPr>
          <w:p w:rsidR="001A78B5" w:rsidRPr="00A60374" w:rsidRDefault="001A78B5" w:rsidP="00A60374">
            <w:pPr>
              <w:jc w:val="both"/>
              <w:rPr>
                <w:sz w:val="28"/>
                <w:szCs w:val="28"/>
              </w:rPr>
            </w:pPr>
            <w:r w:rsidRPr="00A60374">
              <w:rPr>
                <w:rStyle w:val="21"/>
                <w:sz w:val="28"/>
                <w:szCs w:val="28"/>
              </w:rPr>
              <w:t xml:space="preserve">Число сертификатов дополнительного образования, обеспечиваемых за счет средств бюджета </w:t>
            </w:r>
            <w:r w:rsidRPr="00A60374">
              <w:rPr>
                <w:bCs/>
                <w:sz w:val="28"/>
                <w:szCs w:val="28"/>
              </w:rPr>
              <w:t xml:space="preserve">Оршанского </w:t>
            </w:r>
            <w:r w:rsidRPr="00A60374">
              <w:rPr>
                <w:sz w:val="28"/>
                <w:szCs w:val="28"/>
                <w:lang w:eastAsia="ar-SA"/>
              </w:rPr>
              <w:t xml:space="preserve">муниципального района Республики Марий </w:t>
            </w:r>
            <w:proofErr w:type="spellStart"/>
            <w:r w:rsidRPr="00A60374">
              <w:rPr>
                <w:sz w:val="28"/>
                <w:szCs w:val="28"/>
                <w:lang w:eastAsia="ar-SA"/>
              </w:rPr>
              <w:t>Эл</w:t>
            </w:r>
            <w:r w:rsidRPr="00A60374">
              <w:rPr>
                <w:rStyle w:val="21"/>
                <w:sz w:val="28"/>
                <w:szCs w:val="28"/>
              </w:rPr>
              <w:t>на</w:t>
            </w:r>
            <w:proofErr w:type="spellEnd"/>
            <w:r w:rsidRPr="00A60374">
              <w:rPr>
                <w:rStyle w:val="21"/>
                <w:sz w:val="28"/>
                <w:szCs w:val="28"/>
              </w:rPr>
              <w:t xml:space="preserve"> период действия программы персонифицированного финансирования (не более), ед.</w:t>
            </w:r>
          </w:p>
        </w:tc>
        <w:tc>
          <w:tcPr>
            <w:tcW w:w="2956" w:type="dxa"/>
            <w:tcBorders>
              <w:top w:val="single" w:sz="4" w:space="0" w:color="auto"/>
              <w:left w:val="single" w:sz="4" w:space="0" w:color="auto"/>
              <w:right w:val="single" w:sz="4" w:space="0" w:color="auto"/>
            </w:tcBorders>
            <w:shd w:val="clear" w:color="auto" w:fill="FFFFFF"/>
            <w:vAlign w:val="center"/>
          </w:tcPr>
          <w:p w:rsidR="001A78B5" w:rsidRPr="00A60374" w:rsidRDefault="001A78B5" w:rsidP="00A60374">
            <w:pPr>
              <w:ind w:left="155" w:right="87"/>
              <w:jc w:val="both"/>
              <w:rPr>
                <w:sz w:val="28"/>
                <w:szCs w:val="28"/>
              </w:rPr>
            </w:pPr>
            <w:r w:rsidRPr="00A60374">
              <w:rPr>
                <w:sz w:val="28"/>
                <w:szCs w:val="28"/>
              </w:rPr>
              <w:t>1 349</w:t>
            </w:r>
          </w:p>
        </w:tc>
      </w:tr>
      <w:tr w:rsidR="001A78B5" w:rsidRPr="00E85BD5" w:rsidTr="006B6862">
        <w:trPr>
          <w:trHeight w:val="764"/>
        </w:trPr>
        <w:tc>
          <w:tcPr>
            <w:tcW w:w="684" w:type="dxa"/>
            <w:tcBorders>
              <w:top w:val="single" w:sz="4" w:space="0" w:color="auto"/>
              <w:left w:val="single" w:sz="4" w:space="0" w:color="auto"/>
            </w:tcBorders>
            <w:shd w:val="clear" w:color="auto" w:fill="FFFFFF"/>
            <w:vAlign w:val="center"/>
          </w:tcPr>
          <w:p w:rsidR="001A78B5" w:rsidRPr="00A60374" w:rsidRDefault="001A78B5" w:rsidP="00A60374">
            <w:pPr>
              <w:jc w:val="both"/>
              <w:rPr>
                <w:sz w:val="28"/>
                <w:szCs w:val="28"/>
              </w:rPr>
            </w:pPr>
            <w:r w:rsidRPr="00A60374">
              <w:rPr>
                <w:rStyle w:val="21"/>
                <w:sz w:val="28"/>
                <w:szCs w:val="28"/>
              </w:rPr>
              <w:t>4.</w:t>
            </w:r>
          </w:p>
        </w:tc>
        <w:tc>
          <w:tcPr>
            <w:tcW w:w="5965" w:type="dxa"/>
            <w:tcBorders>
              <w:top w:val="single" w:sz="4" w:space="0" w:color="auto"/>
              <w:left w:val="single" w:sz="4" w:space="0" w:color="auto"/>
            </w:tcBorders>
            <w:shd w:val="clear" w:color="auto" w:fill="FFFFFF"/>
            <w:vAlign w:val="bottom"/>
          </w:tcPr>
          <w:p w:rsidR="001A78B5" w:rsidRPr="00A60374" w:rsidRDefault="001A78B5" w:rsidP="00A60374">
            <w:pPr>
              <w:jc w:val="both"/>
              <w:rPr>
                <w:sz w:val="28"/>
                <w:szCs w:val="28"/>
              </w:rPr>
            </w:pPr>
            <w:r w:rsidRPr="00A60374">
              <w:rPr>
                <w:rStyle w:val="21"/>
                <w:sz w:val="28"/>
                <w:szCs w:val="28"/>
              </w:rPr>
              <w:t>Номинал сертификата дополнительного образования по категории детей от 5 до 18 лет, рублей</w:t>
            </w:r>
          </w:p>
        </w:tc>
        <w:tc>
          <w:tcPr>
            <w:tcW w:w="2956" w:type="dxa"/>
            <w:tcBorders>
              <w:top w:val="single" w:sz="4" w:space="0" w:color="auto"/>
              <w:left w:val="single" w:sz="4" w:space="0" w:color="auto"/>
              <w:right w:val="single" w:sz="4" w:space="0" w:color="auto"/>
            </w:tcBorders>
            <w:shd w:val="clear" w:color="auto" w:fill="FFFFFF"/>
            <w:vAlign w:val="center"/>
          </w:tcPr>
          <w:p w:rsidR="001A78B5" w:rsidRPr="00A60374" w:rsidRDefault="001A78B5" w:rsidP="00A60374">
            <w:pPr>
              <w:ind w:left="155" w:right="87"/>
              <w:jc w:val="both"/>
              <w:rPr>
                <w:sz w:val="28"/>
                <w:szCs w:val="28"/>
              </w:rPr>
            </w:pPr>
            <w:r w:rsidRPr="00A60374">
              <w:rPr>
                <w:sz w:val="28"/>
                <w:szCs w:val="28"/>
              </w:rPr>
              <w:t>12 190,00</w:t>
            </w:r>
          </w:p>
        </w:tc>
      </w:tr>
      <w:tr w:rsidR="001A78B5" w:rsidRPr="00E85BD5" w:rsidTr="006B6862">
        <w:trPr>
          <w:trHeight w:val="764"/>
        </w:trPr>
        <w:tc>
          <w:tcPr>
            <w:tcW w:w="684" w:type="dxa"/>
            <w:tcBorders>
              <w:top w:val="single" w:sz="4" w:space="0" w:color="auto"/>
              <w:left w:val="single" w:sz="4" w:space="0" w:color="auto"/>
            </w:tcBorders>
            <w:shd w:val="clear" w:color="auto" w:fill="FFFFFF"/>
            <w:vAlign w:val="center"/>
          </w:tcPr>
          <w:p w:rsidR="001A78B5" w:rsidRPr="00A60374" w:rsidRDefault="001A78B5" w:rsidP="00A60374">
            <w:pPr>
              <w:jc w:val="both"/>
              <w:rPr>
                <w:rStyle w:val="21"/>
                <w:sz w:val="28"/>
                <w:szCs w:val="28"/>
              </w:rPr>
            </w:pPr>
            <w:r w:rsidRPr="00A60374">
              <w:rPr>
                <w:rStyle w:val="21"/>
                <w:sz w:val="28"/>
                <w:szCs w:val="28"/>
              </w:rPr>
              <w:t>5.</w:t>
            </w:r>
          </w:p>
        </w:tc>
        <w:tc>
          <w:tcPr>
            <w:tcW w:w="5965" w:type="dxa"/>
            <w:tcBorders>
              <w:top w:val="single" w:sz="4" w:space="0" w:color="auto"/>
              <w:left w:val="single" w:sz="4" w:space="0" w:color="auto"/>
            </w:tcBorders>
            <w:shd w:val="clear" w:color="auto" w:fill="FFFFFF"/>
            <w:vAlign w:val="bottom"/>
          </w:tcPr>
          <w:p w:rsidR="001A78B5" w:rsidRPr="00A60374" w:rsidRDefault="001A78B5" w:rsidP="00A60374">
            <w:pPr>
              <w:jc w:val="both"/>
              <w:rPr>
                <w:rStyle w:val="21"/>
                <w:sz w:val="28"/>
                <w:szCs w:val="28"/>
              </w:rPr>
            </w:pPr>
            <w:r w:rsidRPr="00A60374">
              <w:rPr>
                <w:rStyle w:val="21"/>
                <w:sz w:val="28"/>
                <w:szCs w:val="28"/>
              </w:rPr>
              <w:t>Номинал сертификата дополнительного образования по категории детей от 5 до 18 лет с ограниченными возможностями здоровья, рублей</w:t>
            </w:r>
          </w:p>
        </w:tc>
        <w:tc>
          <w:tcPr>
            <w:tcW w:w="2956" w:type="dxa"/>
            <w:tcBorders>
              <w:top w:val="single" w:sz="4" w:space="0" w:color="auto"/>
              <w:left w:val="single" w:sz="4" w:space="0" w:color="auto"/>
              <w:right w:val="single" w:sz="4" w:space="0" w:color="auto"/>
            </w:tcBorders>
            <w:shd w:val="clear" w:color="auto" w:fill="FFFFFF"/>
            <w:vAlign w:val="center"/>
          </w:tcPr>
          <w:p w:rsidR="001A78B5" w:rsidRPr="00A60374" w:rsidRDefault="001A78B5" w:rsidP="00A60374">
            <w:pPr>
              <w:ind w:left="155" w:right="87"/>
              <w:jc w:val="both"/>
              <w:rPr>
                <w:sz w:val="28"/>
                <w:szCs w:val="28"/>
              </w:rPr>
            </w:pPr>
            <w:r w:rsidRPr="00A60374">
              <w:rPr>
                <w:sz w:val="28"/>
                <w:szCs w:val="28"/>
              </w:rPr>
              <w:t>-</w:t>
            </w:r>
          </w:p>
        </w:tc>
      </w:tr>
      <w:tr w:rsidR="001A78B5" w:rsidRPr="00E85BD5" w:rsidTr="006B6862">
        <w:trPr>
          <w:trHeight w:val="663"/>
        </w:trPr>
        <w:tc>
          <w:tcPr>
            <w:tcW w:w="684" w:type="dxa"/>
            <w:tcBorders>
              <w:top w:val="single" w:sz="4" w:space="0" w:color="auto"/>
              <w:left w:val="single" w:sz="4" w:space="0" w:color="auto"/>
              <w:bottom w:val="single" w:sz="4" w:space="0" w:color="auto"/>
            </w:tcBorders>
            <w:shd w:val="clear" w:color="auto" w:fill="FFFFFF"/>
            <w:vAlign w:val="center"/>
          </w:tcPr>
          <w:p w:rsidR="001A78B5" w:rsidRPr="00A60374" w:rsidRDefault="001A78B5" w:rsidP="00A60374">
            <w:pPr>
              <w:jc w:val="both"/>
              <w:rPr>
                <w:sz w:val="28"/>
                <w:szCs w:val="28"/>
              </w:rPr>
            </w:pPr>
            <w:r w:rsidRPr="00A60374">
              <w:rPr>
                <w:rStyle w:val="21"/>
                <w:sz w:val="28"/>
                <w:szCs w:val="28"/>
              </w:rPr>
              <w:t>6.</w:t>
            </w:r>
          </w:p>
        </w:tc>
        <w:tc>
          <w:tcPr>
            <w:tcW w:w="5965" w:type="dxa"/>
            <w:tcBorders>
              <w:top w:val="single" w:sz="4" w:space="0" w:color="auto"/>
              <w:left w:val="single" w:sz="4" w:space="0" w:color="auto"/>
              <w:bottom w:val="single" w:sz="4" w:space="0" w:color="auto"/>
            </w:tcBorders>
            <w:shd w:val="clear" w:color="auto" w:fill="FFFFFF"/>
            <w:vAlign w:val="bottom"/>
          </w:tcPr>
          <w:p w:rsidR="001A78B5" w:rsidRPr="00A60374" w:rsidRDefault="001A78B5" w:rsidP="00A60374">
            <w:pPr>
              <w:jc w:val="both"/>
              <w:rPr>
                <w:sz w:val="28"/>
                <w:szCs w:val="28"/>
              </w:rPr>
            </w:pPr>
            <w:r w:rsidRPr="00A60374">
              <w:rPr>
                <w:rStyle w:val="21"/>
                <w:sz w:val="28"/>
                <w:szCs w:val="28"/>
              </w:rPr>
              <w:t>Объем обеспечения сертификатов дополнительного образования с определенным номиналом по категории детей от 5 до 18 лет в период действия программы персонифицированного финансирования, рублей</w:t>
            </w:r>
          </w:p>
        </w:tc>
        <w:tc>
          <w:tcPr>
            <w:tcW w:w="2956" w:type="dxa"/>
            <w:tcBorders>
              <w:top w:val="single" w:sz="4" w:space="0" w:color="auto"/>
              <w:left w:val="single" w:sz="4" w:space="0" w:color="auto"/>
              <w:bottom w:val="single" w:sz="4" w:space="0" w:color="auto"/>
              <w:right w:val="single" w:sz="4" w:space="0" w:color="auto"/>
            </w:tcBorders>
            <w:shd w:val="clear" w:color="auto" w:fill="FFFFFF"/>
            <w:vAlign w:val="center"/>
          </w:tcPr>
          <w:p w:rsidR="001A78B5" w:rsidRPr="00A60374" w:rsidRDefault="001A78B5" w:rsidP="00A60374">
            <w:pPr>
              <w:ind w:left="155" w:right="229"/>
              <w:jc w:val="both"/>
              <w:rPr>
                <w:sz w:val="28"/>
                <w:szCs w:val="28"/>
              </w:rPr>
            </w:pPr>
            <w:r w:rsidRPr="00A60374">
              <w:rPr>
                <w:sz w:val="28"/>
                <w:szCs w:val="28"/>
              </w:rPr>
              <w:t>6 131 570,00</w:t>
            </w:r>
          </w:p>
        </w:tc>
      </w:tr>
      <w:tr w:rsidR="001A78B5" w:rsidRPr="00E85BD5" w:rsidTr="006B6862">
        <w:trPr>
          <w:trHeight w:val="663"/>
        </w:trPr>
        <w:tc>
          <w:tcPr>
            <w:tcW w:w="684" w:type="dxa"/>
            <w:tcBorders>
              <w:top w:val="single" w:sz="4" w:space="0" w:color="auto"/>
              <w:left w:val="single" w:sz="4" w:space="0" w:color="auto"/>
              <w:bottom w:val="single" w:sz="4" w:space="0" w:color="auto"/>
            </w:tcBorders>
            <w:shd w:val="clear" w:color="auto" w:fill="FFFFFF"/>
            <w:vAlign w:val="center"/>
          </w:tcPr>
          <w:p w:rsidR="001A78B5" w:rsidRPr="00A60374" w:rsidRDefault="001A78B5" w:rsidP="00A60374">
            <w:pPr>
              <w:jc w:val="both"/>
              <w:rPr>
                <w:rStyle w:val="21"/>
                <w:sz w:val="28"/>
                <w:szCs w:val="28"/>
              </w:rPr>
            </w:pPr>
            <w:r w:rsidRPr="00A60374">
              <w:rPr>
                <w:rStyle w:val="21"/>
                <w:sz w:val="28"/>
                <w:szCs w:val="28"/>
              </w:rPr>
              <w:t>7.</w:t>
            </w:r>
          </w:p>
        </w:tc>
        <w:tc>
          <w:tcPr>
            <w:tcW w:w="5965" w:type="dxa"/>
            <w:tcBorders>
              <w:top w:val="single" w:sz="4" w:space="0" w:color="auto"/>
              <w:left w:val="single" w:sz="4" w:space="0" w:color="auto"/>
              <w:bottom w:val="single" w:sz="4" w:space="0" w:color="auto"/>
            </w:tcBorders>
            <w:shd w:val="clear" w:color="auto" w:fill="FFFFFF"/>
            <w:vAlign w:val="bottom"/>
          </w:tcPr>
          <w:p w:rsidR="001A78B5" w:rsidRPr="00A60374" w:rsidRDefault="001A78B5" w:rsidP="00A60374">
            <w:pPr>
              <w:jc w:val="both"/>
              <w:rPr>
                <w:rStyle w:val="21"/>
                <w:sz w:val="28"/>
                <w:szCs w:val="28"/>
              </w:rPr>
            </w:pPr>
            <w:r w:rsidRPr="00A60374">
              <w:rPr>
                <w:rStyle w:val="21"/>
                <w:sz w:val="28"/>
                <w:szCs w:val="28"/>
              </w:rPr>
              <w:t>Объем обеспечения сертификатов дополнительного образования с определенным номиналом по категории детей от 5 до 18 лет с ограниченными возможностями здоровья в период действия программы персонифицированного финансирования, рублей</w:t>
            </w:r>
          </w:p>
        </w:tc>
        <w:tc>
          <w:tcPr>
            <w:tcW w:w="2956" w:type="dxa"/>
            <w:tcBorders>
              <w:top w:val="single" w:sz="4" w:space="0" w:color="auto"/>
              <w:left w:val="single" w:sz="4" w:space="0" w:color="auto"/>
              <w:bottom w:val="single" w:sz="4" w:space="0" w:color="auto"/>
              <w:right w:val="single" w:sz="4" w:space="0" w:color="auto"/>
            </w:tcBorders>
            <w:shd w:val="clear" w:color="auto" w:fill="FFFFFF"/>
            <w:vAlign w:val="center"/>
          </w:tcPr>
          <w:p w:rsidR="001A78B5" w:rsidRPr="00A60374" w:rsidRDefault="001A78B5" w:rsidP="00A60374">
            <w:pPr>
              <w:ind w:left="297" w:right="87"/>
              <w:jc w:val="both"/>
              <w:rPr>
                <w:sz w:val="28"/>
                <w:szCs w:val="28"/>
              </w:rPr>
            </w:pPr>
            <w:r w:rsidRPr="00A60374">
              <w:rPr>
                <w:sz w:val="28"/>
                <w:szCs w:val="28"/>
              </w:rPr>
              <w:t>-</w:t>
            </w:r>
          </w:p>
        </w:tc>
      </w:tr>
    </w:tbl>
    <w:p w:rsidR="001A78B5" w:rsidRPr="001A78B5" w:rsidRDefault="001A78B5" w:rsidP="001A78B5">
      <w:pPr>
        <w:jc w:val="right"/>
        <w:rPr>
          <w:lang w:eastAsia="ru-RU"/>
        </w:rPr>
      </w:pPr>
    </w:p>
    <w:sectPr w:rsidR="001A78B5" w:rsidRPr="001A78B5" w:rsidSect="00D35956">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A870DD"/>
    <w:rsid w:val="00095E20"/>
    <w:rsid w:val="001643D3"/>
    <w:rsid w:val="001A78B5"/>
    <w:rsid w:val="00357BE4"/>
    <w:rsid w:val="0054795B"/>
    <w:rsid w:val="00614552"/>
    <w:rsid w:val="00620C3B"/>
    <w:rsid w:val="009831F6"/>
    <w:rsid w:val="00A375A4"/>
    <w:rsid w:val="00A60374"/>
    <w:rsid w:val="00A870DD"/>
    <w:rsid w:val="00AE15EE"/>
    <w:rsid w:val="00C021B4"/>
    <w:rsid w:val="00C1231D"/>
    <w:rsid w:val="00C936B3"/>
    <w:rsid w:val="00CA0934"/>
    <w:rsid w:val="00CB6244"/>
    <w:rsid w:val="00D35956"/>
    <w:rsid w:val="00DD086E"/>
    <w:rsid w:val="00EF34CC"/>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0DD"/>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sz w:val="24"/>
      <w:szCs w:val="24"/>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A870DD"/>
    <w:rPr>
      <w:rFonts w:ascii="Tahoma" w:hAnsi="Tahoma" w:cs="Tahoma"/>
      <w:sz w:val="16"/>
      <w:szCs w:val="16"/>
    </w:rPr>
  </w:style>
  <w:style w:type="character" w:customStyle="1" w:styleId="a8">
    <w:name w:val="Текст выноски Знак"/>
    <w:basedOn w:val="a0"/>
    <w:link w:val="a7"/>
    <w:uiPriority w:val="99"/>
    <w:semiHidden/>
    <w:rsid w:val="00A870DD"/>
    <w:rPr>
      <w:rFonts w:ascii="Tahoma" w:eastAsia="Times New Roman" w:hAnsi="Tahoma" w:cs="Tahoma"/>
      <w:sz w:val="16"/>
      <w:szCs w:val="16"/>
      <w:lang w:eastAsia="zh-CN"/>
    </w:rPr>
  </w:style>
  <w:style w:type="paragraph" w:customStyle="1" w:styleId="Standard">
    <w:name w:val="Standard"/>
    <w:rsid w:val="00A375A4"/>
    <w:pPr>
      <w:suppressAutoHyphens/>
      <w:autoSpaceDN w:val="0"/>
      <w:spacing w:after="0" w:line="240" w:lineRule="auto"/>
      <w:textAlignment w:val="baseline"/>
    </w:pPr>
    <w:rPr>
      <w:rFonts w:ascii="Times New Roman" w:eastAsia="Times New Roman" w:hAnsi="Times New Roman" w:cs="Times New Roman"/>
      <w:kern w:val="3"/>
      <w:sz w:val="28"/>
      <w:szCs w:val="20"/>
      <w:lang w:eastAsia="ru-RU"/>
    </w:rPr>
  </w:style>
  <w:style w:type="character" w:customStyle="1" w:styleId="21">
    <w:name w:val="Основной текст (2)"/>
    <w:basedOn w:val="a0"/>
    <w:rsid w:val="001A78B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538</Words>
  <Characters>3072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3</cp:revision>
  <cp:lastPrinted>2022-12-22T13:57:00Z</cp:lastPrinted>
  <dcterms:created xsi:type="dcterms:W3CDTF">2022-12-22T13:55:00Z</dcterms:created>
  <dcterms:modified xsi:type="dcterms:W3CDTF">2022-12-22T13:57:00Z</dcterms:modified>
</cp:coreProperties>
</file>