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84900" w14:textId="3A19F26A" w:rsidR="006C4C96" w:rsidRPr="00D60150" w:rsidRDefault="006C4C96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150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</w:p>
    <w:p w14:paraId="30A9C741" w14:textId="318537DA" w:rsidR="00D60150" w:rsidRDefault="00FB1D77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6757266"/>
      <w:r w:rsidRPr="00D60150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общественных обсуждений проекта программы </w:t>
      </w:r>
      <w:bookmarkEnd w:id="0"/>
      <w:r w:rsidR="00D60150" w:rsidRPr="00D60150"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794EE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60150" w:rsidRPr="00D60150">
        <w:rPr>
          <w:rFonts w:ascii="Times New Roman" w:hAnsi="Times New Roman" w:cs="Times New Roman"/>
          <w:b/>
          <w:bCs/>
          <w:sz w:val="28"/>
          <w:szCs w:val="28"/>
        </w:rPr>
        <w:t xml:space="preserve"> год при осуществлении муниципального земельного контроля в границах Параньгинского муниципального района </w:t>
      </w:r>
    </w:p>
    <w:p w14:paraId="1DA545BE" w14:textId="7C4DDFC0" w:rsidR="006C4C96" w:rsidRPr="00D60150" w:rsidRDefault="00D60150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150">
        <w:rPr>
          <w:rFonts w:ascii="Times New Roman" w:hAnsi="Times New Roman" w:cs="Times New Roman"/>
          <w:b/>
          <w:bCs/>
          <w:sz w:val="28"/>
          <w:szCs w:val="28"/>
        </w:rPr>
        <w:t>Республики Марий Эл</w:t>
      </w:r>
    </w:p>
    <w:p w14:paraId="68713B19" w14:textId="77777777" w:rsidR="006C4C96" w:rsidRPr="00D60150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F52D4F" w14:textId="6DE7FA91" w:rsidR="006C4C96" w:rsidRPr="00D60150" w:rsidRDefault="006C4C96" w:rsidP="006C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  </w:t>
      </w:r>
      <w:r w:rsidR="00D60150" w:rsidRPr="00D60150">
        <w:rPr>
          <w:rFonts w:ascii="Times New Roman" w:hAnsi="Times New Roman" w:cs="Times New Roman"/>
          <w:sz w:val="28"/>
          <w:szCs w:val="28"/>
        </w:rPr>
        <w:t>п. Параньга</w:t>
      </w:r>
      <w:r w:rsidRPr="00D601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6015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0150">
        <w:rPr>
          <w:rFonts w:ascii="Times New Roman" w:hAnsi="Times New Roman" w:cs="Times New Roman"/>
          <w:sz w:val="28"/>
          <w:szCs w:val="28"/>
        </w:rPr>
        <w:t xml:space="preserve"> </w:t>
      </w:r>
      <w:r w:rsidR="00794EE2">
        <w:rPr>
          <w:rFonts w:ascii="Times New Roman" w:hAnsi="Times New Roman" w:cs="Times New Roman"/>
          <w:sz w:val="28"/>
          <w:szCs w:val="28"/>
        </w:rPr>
        <w:t>02 ноября 2022</w:t>
      </w:r>
      <w:r w:rsidRPr="00D6015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AD819E0" w14:textId="77777777" w:rsidR="006C4C96" w:rsidRPr="00D60150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65689D" w14:textId="24D98E52" w:rsidR="006C4C96" w:rsidRPr="00D60150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Место и время проведения общественных обсуждений: </w:t>
      </w:r>
      <w:r w:rsidR="00D60150" w:rsidRPr="00D60150">
        <w:rPr>
          <w:rFonts w:ascii="Times New Roman" w:hAnsi="Times New Roman" w:cs="Times New Roman"/>
          <w:bCs/>
          <w:sz w:val="28"/>
          <w:szCs w:val="28"/>
        </w:rPr>
        <w:t xml:space="preserve">Республика Марий Эл, п. Параньга, ул. Новая, д.4, </w:t>
      </w:r>
      <w:proofErr w:type="spellStart"/>
      <w:r w:rsidR="00D60150" w:rsidRPr="00D60150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="00D60150" w:rsidRPr="00D60150">
        <w:rPr>
          <w:rFonts w:ascii="Times New Roman" w:hAnsi="Times New Roman" w:cs="Times New Roman"/>
          <w:bCs/>
          <w:sz w:val="28"/>
          <w:szCs w:val="28"/>
        </w:rPr>
        <w:t>. 8, 13.30ч.</w:t>
      </w:r>
    </w:p>
    <w:p w14:paraId="106B1865" w14:textId="77777777" w:rsidR="006C4C96" w:rsidRPr="00D60150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93877F" w14:textId="77777777" w:rsidR="006C4C96" w:rsidRPr="00D60150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0150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14:paraId="20FF5D21" w14:textId="7D3B90F6" w:rsidR="00FB1D77" w:rsidRPr="00D60150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1.Обсуждение проекта </w:t>
      </w:r>
      <w:bookmarkStart w:id="1" w:name="_Hlk86757386"/>
      <w:r w:rsidR="00FB1D77" w:rsidRPr="00D60150">
        <w:rPr>
          <w:rFonts w:ascii="Times New Roman" w:hAnsi="Times New Roman" w:cs="Times New Roman"/>
          <w:sz w:val="28"/>
          <w:szCs w:val="28"/>
        </w:rPr>
        <w:t>программы</w:t>
      </w:r>
      <w:bookmarkEnd w:id="1"/>
      <w:r w:rsidR="00D60150" w:rsidRPr="00D60150">
        <w:rPr>
          <w:rFonts w:ascii="Times New Roman" w:hAnsi="Times New Roman" w:cs="Times New Roman"/>
          <w:bCs/>
          <w:sz w:val="28"/>
          <w:szCs w:val="28"/>
        </w:rPr>
        <w:t xml:space="preserve"> профилактики рисков причинения вреда (ущерба) охраняемым законом ценностям на 202</w:t>
      </w:r>
      <w:r w:rsidR="00794EE2">
        <w:rPr>
          <w:rFonts w:ascii="Times New Roman" w:hAnsi="Times New Roman" w:cs="Times New Roman"/>
          <w:bCs/>
          <w:sz w:val="28"/>
          <w:szCs w:val="28"/>
        </w:rPr>
        <w:t>3</w:t>
      </w:r>
      <w:r w:rsidR="00D60150" w:rsidRPr="00D60150">
        <w:rPr>
          <w:rFonts w:ascii="Times New Roman" w:hAnsi="Times New Roman" w:cs="Times New Roman"/>
          <w:bCs/>
          <w:sz w:val="28"/>
          <w:szCs w:val="28"/>
        </w:rPr>
        <w:t xml:space="preserve"> год при осуществлении муниципального земельного контроля в границах Параньгинского муниципального района Республики Марий Эл.</w:t>
      </w:r>
    </w:p>
    <w:p w14:paraId="7F0C9856" w14:textId="10A7FE82" w:rsidR="006C4C96" w:rsidRPr="00D60150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>Общественные</w:t>
      </w:r>
      <w:r w:rsidR="00D60150" w:rsidRPr="00D60150">
        <w:rPr>
          <w:rFonts w:ascii="Times New Roman" w:hAnsi="Times New Roman" w:cs="Times New Roman"/>
          <w:sz w:val="28"/>
          <w:szCs w:val="28"/>
        </w:rPr>
        <w:t xml:space="preserve"> обсуждения проведены в период с</w:t>
      </w:r>
      <w:r w:rsidR="00D60150" w:rsidRPr="00D6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4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 октября 2022</w:t>
      </w:r>
      <w:r w:rsidR="00794EE2" w:rsidRPr="00694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по </w:t>
      </w:r>
      <w:r w:rsidR="00794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 ноября 2022</w:t>
      </w:r>
      <w:r w:rsidR="00794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60150" w:rsidRPr="00D6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D60150" w:rsidRPr="00D60150">
        <w:rPr>
          <w:rFonts w:ascii="Times New Roman" w:hAnsi="Times New Roman" w:cs="Times New Roman"/>
          <w:sz w:val="28"/>
          <w:szCs w:val="28"/>
        </w:rPr>
        <w:t xml:space="preserve">. Извещение о начале общественных обсуждений размещены </w:t>
      </w:r>
      <w:r w:rsidRPr="00D60150">
        <w:rPr>
          <w:rFonts w:ascii="Times New Roman" w:hAnsi="Times New Roman" w:cs="Times New Roman"/>
          <w:sz w:val="28"/>
          <w:szCs w:val="28"/>
        </w:rPr>
        <w:t xml:space="preserve">на официальном сайте по адресу: </w:t>
      </w:r>
      <w:r w:rsidR="00D60150" w:rsidRPr="00D6015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http://mari-el.gov.ru/paranga.</w:t>
      </w:r>
    </w:p>
    <w:p w14:paraId="3E2FDA0C" w14:textId="4C2EF92B" w:rsidR="0039243C" w:rsidRPr="00D60150" w:rsidRDefault="0039243C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14:paraId="4AFE339E" w14:textId="31776392" w:rsidR="0039243C" w:rsidRPr="00D60150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От участников </w:t>
      </w:r>
      <w:r w:rsidR="00D60150" w:rsidRPr="00D60150">
        <w:rPr>
          <w:rFonts w:ascii="Times New Roman" w:hAnsi="Times New Roman" w:cs="Times New Roman"/>
          <w:sz w:val="28"/>
          <w:szCs w:val="28"/>
        </w:rPr>
        <w:t>общественных обсуждений,</w:t>
      </w:r>
      <w:r w:rsidRPr="00D60150">
        <w:rPr>
          <w:rFonts w:ascii="Times New Roman" w:hAnsi="Times New Roman" w:cs="Times New Roman"/>
          <w:sz w:val="28"/>
          <w:szCs w:val="28"/>
        </w:rPr>
        <w:t xml:space="preserve"> постоянно проживающих на территории, в пределах которой проводятся общественные обсуждения - </w:t>
      </w:r>
      <w:r w:rsidRPr="00D60150">
        <w:rPr>
          <w:rFonts w:ascii="Times New Roman" w:hAnsi="Times New Roman" w:cs="Times New Roman"/>
          <w:b/>
          <w:bCs/>
          <w:sz w:val="28"/>
          <w:szCs w:val="28"/>
        </w:rPr>
        <w:t>не подавались</w:t>
      </w:r>
      <w:r w:rsidRPr="00D60150">
        <w:rPr>
          <w:rFonts w:ascii="Times New Roman" w:hAnsi="Times New Roman" w:cs="Times New Roman"/>
          <w:sz w:val="28"/>
          <w:szCs w:val="28"/>
        </w:rPr>
        <w:t>.</w:t>
      </w:r>
    </w:p>
    <w:p w14:paraId="74D59E03" w14:textId="768F32A8" w:rsidR="0039243C" w:rsidRPr="00D60150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От иных участников общественных </w:t>
      </w:r>
      <w:r w:rsidR="00D60150" w:rsidRPr="00D60150">
        <w:rPr>
          <w:rFonts w:ascii="Times New Roman" w:hAnsi="Times New Roman" w:cs="Times New Roman"/>
          <w:sz w:val="28"/>
          <w:szCs w:val="28"/>
        </w:rPr>
        <w:t>обсуждений -</w:t>
      </w:r>
      <w:r w:rsidRPr="00D60150">
        <w:rPr>
          <w:rFonts w:ascii="Times New Roman" w:hAnsi="Times New Roman" w:cs="Times New Roman"/>
          <w:sz w:val="28"/>
          <w:szCs w:val="28"/>
        </w:rPr>
        <w:t xml:space="preserve"> </w:t>
      </w:r>
      <w:r w:rsidRPr="00D60150">
        <w:rPr>
          <w:rFonts w:ascii="Times New Roman" w:hAnsi="Times New Roman" w:cs="Times New Roman"/>
          <w:b/>
          <w:bCs/>
          <w:sz w:val="28"/>
          <w:szCs w:val="28"/>
        </w:rPr>
        <w:t>не подавались.</w:t>
      </w:r>
      <w:r w:rsidRPr="00D601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953078" w14:textId="77777777" w:rsidR="0039243C" w:rsidRPr="00D60150" w:rsidRDefault="0039243C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65E2B5" w14:textId="5CB702F5" w:rsidR="00FB1D77" w:rsidRDefault="00FB1D77" w:rsidP="00392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07C883" w14:textId="77777777" w:rsidR="00CD77BF" w:rsidRPr="00D60150" w:rsidRDefault="00CD77BF" w:rsidP="00392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0C7A4C" w14:textId="77777777" w:rsidR="00794EE2" w:rsidRDefault="00D60150" w:rsidP="00D6015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150">
        <w:rPr>
          <w:rFonts w:ascii="Times New Roman" w:hAnsi="Times New Roman" w:cs="Times New Roman"/>
          <w:sz w:val="28"/>
          <w:szCs w:val="28"/>
        </w:rPr>
        <w:t>Руководитель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</w:p>
    <w:p w14:paraId="5CB64ACE" w14:textId="77777777" w:rsidR="00794EE2" w:rsidRDefault="00D60150" w:rsidP="00794EE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имуществом и </w:t>
      </w:r>
    </w:p>
    <w:p w14:paraId="0EE76F45" w14:textId="0EA19EEF" w:rsidR="00C5142C" w:rsidRPr="00794EE2" w:rsidRDefault="00D60150" w:rsidP="00794EE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земельными ресурсами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="0079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И.М. Шарафиев</w:t>
      </w:r>
    </w:p>
    <w:p w14:paraId="5FA45CA4" w14:textId="77777777" w:rsidR="00C5142C" w:rsidRDefault="00C5142C" w:rsidP="00C5142C">
      <w:pPr>
        <w:pStyle w:val="Standard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14:paraId="3F82F0B8" w14:textId="77777777" w:rsidR="00C5142C" w:rsidRDefault="00C5142C" w:rsidP="00C5142C">
      <w:pPr>
        <w:pStyle w:val="Standard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14:paraId="1D59A753" w14:textId="77777777" w:rsidR="00C5142C" w:rsidRDefault="00C5142C" w:rsidP="00C5142C"/>
    <w:p w14:paraId="038F1965" w14:textId="77777777" w:rsidR="006C4C96" w:rsidRDefault="006C4C96" w:rsidP="006C4C96">
      <w:pPr>
        <w:pStyle w:val="a4"/>
        <w:spacing w:after="0" w:afterAutospacing="0" w:line="240" w:lineRule="auto"/>
        <w:ind w:firstLine="567"/>
        <w:jc w:val="right"/>
      </w:pPr>
    </w:p>
    <w:p w14:paraId="1729D0A2" w14:textId="77777777" w:rsidR="00FB1D77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14:paraId="34251D63" w14:textId="77777777" w:rsidR="00FB1D77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14:paraId="5971C1A9" w14:textId="77777777" w:rsidR="00FB1D77" w:rsidRDefault="00FB1D77" w:rsidP="0039243C">
      <w:pPr>
        <w:pStyle w:val="a4"/>
        <w:spacing w:before="0" w:beforeAutospacing="0" w:after="0" w:afterAutospacing="0" w:line="240" w:lineRule="auto"/>
        <w:rPr>
          <w:rFonts w:ascii="Arial" w:hAnsi="Arial" w:cs="Arial"/>
        </w:rPr>
      </w:pPr>
    </w:p>
    <w:p w14:paraId="5781056E" w14:textId="77777777" w:rsidR="00FB1D77" w:rsidRDefault="00FB1D77" w:rsidP="0039243C">
      <w:pPr>
        <w:pStyle w:val="a4"/>
        <w:spacing w:before="0" w:beforeAutospacing="0" w:after="0" w:afterAutospacing="0" w:line="240" w:lineRule="auto"/>
        <w:rPr>
          <w:rFonts w:ascii="Arial" w:hAnsi="Arial" w:cs="Arial"/>
        </w:rPr>
      </w:pPr>
    </w:p>
    <w:p w14:paraId="0323ED79" w14:textId="77777777" w:rsidR="00FB1D77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14:paraId="56768885" w14:textId="77777777" w:rsidR="00FB1D77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14:paraId="5BB0452C" w14:textId="77777777" w:rsidR="00D60150" w:rsidRDefault="00D60150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14:paraId="145A9928" w14:textId="77777777" w:rsidR="00D60150" w:rsidRDefault="00D60150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14:paraId="72B243C8" w14:textId="77777777" w:rsidR="00D60150" w:rsidRDefault="00D60150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14:paraId="23CDDB36" w14:textId="1459DCC1" w:rsidR="006C4C96" w:rsidRPr="00D60150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sz w:val="28"/>
          <w:szCs w:val="28"/>
        </w:rPr>
      </w:pPr>
      <w:r w:rsidRPr="00D60150">
        <w:rPr>
          <w:sz w:val="28"/>
          <w:szCs w:val="28"/>
        </w:rPr>
        <w:lastRenderedPageBreak/>
        <w:t>Приложение к протоколу</w:t>
      </w:r>
    </w:p>
    <w:p w14:paraId="2B5F5DD7" w14:textId="77777777" w:rsidR="006C4C96" w:rsidRPr="00D60150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sz w:val="28"/>
          <w:szCs w:val="28"/>
        </w:rPr>
      </w:pPr>
      <w:r w:rsidRPr="00D60150">
        <w:rPr>
          <w:sz w:val="28"/>
          <w:szCs w:val="28"/>
        </w:rPr>
        <w:t>общественных обсуждений</w:t>
      </w:r>
    </w:p>
    <w:p w14:paraId="049FD5EE" w14:textId="77777777" w:rsidR="006C4C96" w:rsidRPr="00D60150" w:rsidRDefault="006C4C96" w:rsidP="006C4C96">
      <w:pPr>
        <w:pStyle w:val="a4"/>
        <w:spacing w:after="0" w:afterAutospacing="0" w:line="240" w:lineRule="auto"/>
        <w:ind w:firstLine="567"/>
        <w:rPr>
          <w:sz w:val="28"/>
          <w:szCs w:val="28"/>
        </w:rPr>
      </w:pPr>
    </w:p>
    <w:p w14:paraId="02DEB041" w14:textId="77777777" w:rsidR="006C4C96" w:rsidRDefault="006C4C96" w:rsidP="006C4C96">
      <w:pPr>
        <w:pStyle w:val="a4"/>
        <w:spacing w:after="0" w:afterAutospacing="0" w:line="240" w:lineRule="auto"/>
        <w:ind w:firstLine="567"/>
        <w:jc w:val="center"/>
        <w:rPr>
          <w:b/>
          <w:sz w:val="28"/>
          <w:szCs w:val="28"/>
        </w:rPr>
      </w:pPr>
      <w:r w:rsidRPr="00D60150">
        <w:rPr>
          <w:b/>
          <w:sz w:val="28"/>
          <w:szCs w:val="28"/>
        </w:rPr>
        <w:t>Заключение о результатах общественных обсуждений</w:t>
      </w:r>
    </w:p>
    <w:p w14:paraId="32F72E6E" w14:textId="77777777" w:rsidR="00D60150" w:rsidRDefault="00D60150" w:rsidP="00D6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D694BE" w14:textId="6209048E" w:rsidR="006C4C96" w:rsidRDefault="00D60150" w:rsidP="00D6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  п. Параньга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0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4EE2">
        <w:rPr>
          <w:rFonts w:ascii="Times New Roman" w:hAnsi="Times New Roman" w:cs="Times New Roman"/>
          <w:sz w:val="28"/>
          <w:szCs w:val="28"/>
        </w:rPr>
        <w:t>02 ноября 2022</w:t>
      </w:r>
      <w:r w:rsidRPr="00D6015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F3EAE65" w14:textId="77777777" w:rsidR="00D60150" w:rsidRPr="00D60150" w:rsidRDefault="00D60150" w:rsidP="00D6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15258D" w14:textId="11E1D738" w:rsidR="006C4C96" w:rsidRPr="00D60150" w:rsidRDefault="006C4C96" w:rsidP="00D60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</w:t>
      </w:r>
      <w:bookmarkStart w:id="2" w:name="_Hlk86757550"/>
      <w:r w:rsidR="00FB1D77" w:rsidRPr="00D60150">
        <w:rPr>
          <w:rFonts w:ascii="Times New Roman" w:hAnsi="Times New Roman" w:cs="Times New Roman"/>
          <w:sz w:val="28"/>
          <w:szCs w:val="28"/>
        </w:rPr>
        <w:t xml:space="preserve">программы </w:t>
      </w:r>
      <w:bookmarkEnd w:id="2"/>
      <w:r w:rsidR="00D60150" w:rsidRPr="00D60150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794EE2">
        <w:rPr>
          <w:rFonts w:ascii="Times New Roman" w:hAnsi="Times New Roman" w:cs="Times New Roman"/>
          <w:sz w:val="28"/>
          <w:szCs w:val="28"/>
        </w:rPr>
        <w:t>3</w:t>
      </w:r>
      <w:r w:rsidR="00D60150" w:rsidRPr="00D60150">
        <w:rPr>
          <w:rFonts w:ascii="Times New Roman" w:hAnsi="Times New Roman" w:cs="Times New Roman"/>
          <w:sz w:val="28"/>
          <w:szCs w:val="28"/>
        </w:rPr>
        <w:t xml:space="preserve"> год при осуществлении муниципального земельного контроля в границах Параньгинского муниципального района Республики Марий Эл</w:t>
      </w:r>
      <w:r w:rsidR="00D60150">
        <w:rPr>
          <w:rFonts w:ascii="Times New Roman" w:hAnsi="Times New Roman" w:cs="Times New Roman"/>
          <w:sz w:val="28"/>
          <w:szCs w:val="28"/>
        </w:rPr>
        <w:t xml:space="preserve"> </w:t>
      </w:r>
      <w:r w:rsidRPr="00D60150">
        <w:rPr>
          <w:rFonts w:ascii="Times New Roman" w:hAnsi="Times New Roman" w:cs="Times New Roman"/>
          <w:sz w:val="28"/>
          <w:szCs w:val="28"/>
        </w:rPr>
        <w:t xml:space="preserve">проводились в период </w:t>
      </w:r>
      <w:r w:rsidR="00D60150" w:rsidRPr="00D60150">
        <w:rPr>
          <w:rFonts w:ascii="Times New Roman" w:hAnsi="Times New Roman" w:cs="Times New Roman"/>
          <w:sz w:val="28"/>
          <w:szCs w:val="28"/>
        </w:rPr>
        <w:t>с</w:t>
      </w:r>
      <w:r w:rsidR="00D60150" w:rsidRPr="00D6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4EE2" w:rsidRPr="0079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 октября 2022 года по 01 ноября 2022</w:t>
      </w:r>
      <w:r w:rsidR="0079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150" w:rsidRPr="00D6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D60150" w:rsidRPr="00D60150">
        <w:rPr>
          <w:rFonts w:ascii="Times New Roman" w:hAnsi="Times New Roman" w:cs="Times New Roman"/>
          <w:sz w:val="28"/>
          <w:szCs w:val="28"/>
        </w:rPr>
        <w:t xml:space="preserve"> </w:t>
      </w:r>
      <w:r w:rsidRPr="00D60150">
        <w:rPr>
          <w:rFonts w:ascii="Times New Roman" w:hAnsi="Times New Roman" w:cs="Times New Roman"/>
          <w:sz w:val="28"/>
          <w:szCs w:val="28"/>
        </w:rPr>
        <w:t xml:space="preserve">на официальном сайте по адресу: </w:t>
      </w:r>
      <w:r w:rsidR="00D60150" w:rsidRPr="00D6015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http://mari-el.gov.ru/paranga.</w:t>
      </w:r>
    </w:p>
    <w:p w14:paraId="5D4E549C" w14:textId="5494151D" w:rsidR="006C4C96" w:rsidRPr="00D60150" w:rsidRDefault="006C4C96" w:rsidP="00D60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>По результатам общественных обсуждений составлен протокол общественных обсуждений от «</w:t>
      </w:r>
      <w:r w:rsidR="00794EE2">
        <w:rPr>
          <w:rFonts w:ascii="Times New Roman" w:hAnsi="Times New Roman" w:cs="Times New Roman"/>
          <w:sz w:val="28"/>
          <w:szCs w:val="28"/>
        </w:rPr>
        <w:t>02</w:t>
      </w:r>
      <w:r w:rsidRPr="00D60150">
        <w:rPr>
          <w:rFonts w:ascii="Times New Roman" w:hAnsi="Times New Roman" w:cs="Times New Roman"/>
          <w:sz w:val="28"/>
          <w:szCs w:val="28"/>
        </w:rPr>
        <w:t xml:space="preserve">» </w:t>
      </w:r>
      <w:r w:rsidR="00794EE2">
        <w:rPr>
          <w:rFonts w:ascii="Times New Roman" w:hAnsi="Times New Roman" w:cs="Times New Roman"/>
          <w:sz w:val="28"/>
          <w:szCs w:val="28"/>
        </w:rPr>
        <w:t>ноября 2022</w:t>
      </w:r>
      <w:r w:rsidRPr="00D60150">
        <w:rPr>
          <w:rFonts w:ascii="Times New Roman" w:hAnsi="Times New Roman" w:cs="Times New Roman"/>
          <w:sz w:val="28"/>
          <w:szCs w:val="28"/>
        </w:rPr>
        <w:t xml:space="preserve"> г., на основании которого подготовлено заключение о результатах общественных обсуждений.</w:t>
      </w:r>
    </w:p>
    <w:p w14:paraId="2110BBF8" w14:textId="77777777" w:rsidR="006C4C96" w:rsidRPr="00D60150" w:rsidRDefault="006C4C96" w:rsidP="00D60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общественных обсуждений замечаний и предложений от участников </w:t>
      </w:r>
      <w:bookmarkStart w:id="3" w:name="_Hlk86757530"/>
      <w:r w:rsidRPr="00D60150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bookmarkEnd w:id="3"/>
      <w:r w:rsidRPr="00D60150">
        <w:rPr>
          <w:rFonts w:ascii="Times New Roman" w:hAnsi="Times New Roman" w:cs="Times New Roman"/>
          <w:sz w:val="28"/>
          <w:szCs w:val="28"/>
        </w:rPr>
        <w:t>, не поступало.</w:t>
      </w:r>
    </w:p>
    <w:p w14:paraId="1A07D4AA" w14:textId="0AD6BEA2" w:rsidR="006C4C96" w:rsidRPr="00D60150" w:rsidRDefault="006C4C96" w:rsidP="00D60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Выводы по результатам </w:t>
      </w:r>
      <w:r w:rsidR="00FB1D77" w:rsidRPr="00D60150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D60150">
        <w:rPr>
          <w:rFonts w:ascii="Times New Roman" w:hAnsi="Times New Roman" w:cs="Times New Roman"/>
          <w:sz w:val="28"/>
          <w:szCs w:val="28"/>
        </w:rPr>
        <w:t>:</w:t>
      </w:r>
    </w:p>
    <w:p w14:paraId="397640BF" w14:textId="63E5230C" w:rsidR="006C4C96" w:rsidRPr="00D60150" w:rsidRDefault="006C4C96" w:rsidP="00D60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0">
        <w:rPr>
          <w:rFonts w:ascii="Times New Roman" w:hAnsi="Times New Roman" w:cs="Times New Roman"/>
          <w:sz w:val="28"/>
          <w:szCs w:val="28"/>
        </w:rPr>
        <w:t xml:space="preserve">- направить проект </w:t>
      </w:r>
      <w:r w:rsidR="00D60150" w:rsidRPr="00D60150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на 202</w:t>
      </w:r>
      <w:r w:rsidR="00794EE2">
        <w:rPr>
          <w:rFonts w:ascii="Times New Roman" w:hAnsi="Times New Roman" w:cs="Times New Roman"/>
          <w:sz w:val="28"/>
          <w:szCs w:val="28"/>
        </w:rPr>
        <w:t>3</w:t>
      </w:r>
      <w:r w:rsidR="00D60150" w:rsidRPr="00D60150">
        <w:rPr>
          <w:rFonts w:ascii="Times New Roman" w:hAnsi="Times New Roman" w:cs="Times New Roman"/>
          <w:sz w:val="28"/>
          <w:szCs w:val="28"/>
        </w:rPr>
        <w:t xml:space="preserve"> год при осуществлении муниципального земельного контроля в границах Параньгинского муниципального района Республики Марий Эл</w:t>
      </w:r>
      <w:r w:rsidR="00D60150">
        <w:rPr>
          <w:rFonts w:ascii="Times New Roman" w:hAnsi="Times New Roman" w:cs="Times New Roman"/>
          <w:sz w:val="28"/>
          <w:szCs w:val="28"/>
        </w:rPr>
        <w:t xml:space="preserve"> </w:t>
      </w:r>
      <w:r w:rsidRPr="00D60150">
        <w:rPr>
          <w:rFonts w:ascii="Times New Roman" w:hAnsi="Times New Roman" w:cs="Times New Roman"/>
          <w:sz w:val="28"/>
          <w:szCs w:val="28"/>
        </w:rPr>
        <w:t>на утверждение.</w:t>
      </w:r>
    </w:p>
    <w:p w14:paraId="089EA1B4" w14:textId="77777777" w:rsidR="006C4C96" w:rsidRPr="00D60150" w:rsidRDefault="006C4C96" w:rsidP="006C4C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B5B4AB" w14:textId="77777777" w:rsidR="00794EE2" w:rsidRDefault="00D60150" w:rsidP="00D6015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150">
        <w:rPr>
          <w:rFonts w:ascii="Times New Roman" w:hAnsi="Times New Roman" w:cs="Times New Roman"/>
          <w:sz w:val="28"/>
          <w:szCs w:val="28"/>
        </w:rPr>
        <w:t>Руководитель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</w:p>
    <w:p w14:paraId="1CADDE72" w14:textId="77777777" w:rsidR="00794EE2" w:rsidRDefault="00D60150" w:rsidP="00794EE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имуществом</w:t>
      </w:r>
      <w:r w:rsidR="0079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</w:p>
    <w:p w14:paraId="4C5AF900" w14:textId="673A7E7B" w:rsidR="00D60150" w:rsidRPr="00794EE2" w:rsidRDefault="00D60150" w:rsidP="00794EE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земельными ресурсами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 w:rsidR="0079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bookmarkStart w:id="4" w:name="_GoBack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И.М. Шарафиев</w:t>
      </w:r>
    </w:p>
    <w:p w14:paraId="1967B330" w14:textId="77777777" w:rsidR="006C4C96" w:rsidRPr="00D60150" w:rsidRDefault="006C4C96" w:rsidP="006C4C96">
      <w:pPr>
        <w:rPr>
          <w:rFonts w:ascii="Times New Roman" w:hAnsi="Times New Roman" w:cs="Times New Roman"/>
          <w:sz w:val="28"/>
          <w:szCs w:val="28"/>
        </w:rPr>
      </w:pPr>
    </w:p>
    <w:p w14:paraId="3A51F714" w14:textId="77777777" w:rsidR="006C4C96" w:rsidRPr="00D60150" w:rsidRDefault="006C4C96" w:rsidP="006C4C96">
      <w:pPr>
        <w:rPr>
          <w:rFonts w:ascii="Times New Roman" w:hAnsi="Times New Roman" w:cs="Times New Roman"/>
          <w:sz w:val="28"/>
          <w:szCs w:val="28"/>
        </w:rPr>
      </w:pPr>
    </w:p>
    <w:p w14:paraId="75808E68" w14:textId="77777777" w:rsidR="006C4C96" w:rsidRPr="00D60150" w:rsidRDefault="006C4C96" w:rsidP="006C4C96">
      <w:pPr>
        <w:rPr>
          <w:rFonts w:ascii="Times New Roman" w:hAnsi="Times New Roman" w:cs="Times New Roman"/>
          <w:sz w:val="28"/>
          <w:szCs w:val="28"/>
        </w:rPr>
      </w:pPr>
    </w:p>
    <w:p w14:paraId="5FE42B4F" w14:textId="77777777" w:rsidR="006C4C96" w:rsidRDefault="006C4C96" w:rsidP="006C4C96"/>
    <w:p w14:paraId="54754A23" w14:textId="77777777" w:rsidR="00F12C76" w:rsidRDefault="00F12C76" w:rsidP="0004293B">
      <w:pPr>
        <w:spacing w:after="0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8A"/>
    <w:rsid w:val="0004293B"/>
    <w:rsid w:val="00183AFA"/>
    <w:rsid w:val="0039243C"/>
    <w:rsid w:val="006C0B77"/>
    <w:rsid w:val="006C4C96"/>
    <w:rsid w:val="00794EE2"/>
    <w:rsid w:val="008242FF"/>
    <w:rsid w:val="00870751"/>
    <w:rsid w:val="008855FA"/>
    <w:rsid w:val="008B60E9"/>
    <w:rsid w:val="00922C48"/>
    <w:rsid w:val="00A93D8A"/>
    <w:rsid w:val="00B915B7"/>
    <w:rsid w:val="00C5142C"/>
    <w:rsid w:val="00CD77BF"/>
    <w:rsid w:val="00D60150"/>
    <w:rsid w:val="00EA59DF"/>
    <w:rsid w:val="00EE4070"/>
    <w:rsid w:val="00F12C76"/>
    <w:rsid w:val="00FB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A60D"/>
  <w15:chartTrackingRefBased/>
  <w15:docId w15:val="{40C11BDA-BDA7-4CC4-9CE2-81E5CBD8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Ингалинская</dc:creator>
  <cp:keywords/>
  <dc:description/>
  <cp:lastModifiedBy>Econom-M</cp:lastModifiedBy>
  <cp:revision>7</cp:revision>
  <cp:lastPrinted>2021-11-02T10:15:00Z</cp:lastPrinted>
  <dcterms:created xsi:type="dcterms:W3CDTF">2021-12-30T10:59:00Z</dcterms:created>
  <dcterms:modified xsi:type="dcterms:W3CDTF">2022-11-14T08:31:00Z</dcterms:modified>
</cp:coreProperties>
</file>