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Рособрнадзора от 18.01.2022 N 35</w:t>
              <w:br/>
              <w:t xml:space="preserve">"Об утверждении порядка аккредитации,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организаций"</w:t>
              <w:br/>
              <w:t xml:space="preserve">(Зарегистрировано в Минюсте России 21.02.2022 N 67388)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февраля 2022 г. N 67388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ОБРАЗОВАНИЯ И НАУКИ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января 2022 г. N 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АККРЕДИТАЦИИ, ПРИВЛЕЧЕНИЯ, ОТБОРА ЭКСПЕРТОВ И ЭКСПЕРТНЫХ</w:t>
      </w:r>
    </w:p>
    <w:p>
      <w:pPr>
        <w:pStyle w:val="2"/>
        <w:jc w:val="center"/>
      </w:pPr>
      <w:r>
        <w:rPr>
          <w:sz w:val="20"/>
        </w:rPr>
        <w:t xml:space="preserve">ОРГАНИЗАЦИЙ, ПРИВЛЕКАЕМЫХ К АККРЕДИТАЦИОННОЙ ЭКСПЕРТИЗЕ,</w:t>
      </w:r>
    </w:p>
    <w:p>
      <w:pPr>
        <w:pStyle w:val="2"/>
        <w:jc w:val="center"/>
      </w:pPr>
      <w:r>
        <w:rPr>
          <w:sz w:val="20"/>
        </w:rPr>
        <w:t xml:space="preserve">А ТАКЖЕ ВЕДЕНИЯ РЕЕСТРА ЭКСПЕРТОВ И ЭКСПЕРТНЫХ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19 статьи 92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24, ст. 4188) и </w:t>
      </w:r>
      <w:hyperlink w:history="0" r:id="rId8" w:tooltip="Постановление Правительства РФ от 14.01.2022 N 3 &quot;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Положения о государственной аккредитации, утвержденного постановлением Правительства Российской Федерации от 14 января 2022 г. N 3 (Официальный интернет-портал правовой информации </w:t>
      </w:r>
      <w:r>
        <w:rPr>
          <w:sz w:val="20"/>
        </w:rPr>
        <w:t xml:space="preserve">pravo.gov.ru</w:t>
      </w:r>
      <w:r>
        <w:rPr>
          <w:sz w:val="20"/>
        </w:rPr>
        <w:t xml:space="preserve">, 15.01.2022}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аккредитации, привлечения, отбора экспертов и экспертных организаций, привлекаемых к проведению аккредитационной экспертизы, а также ведения реестра экспертов и экспертных организаций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полномочия экспертов и экспертных организаций, установленные до вступления в силу настоящего приказа, действуют до истечения срока, на который они установлены.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не подлежащими применению: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&quot; (Зарегистрировано в Минюсте России 31.07.2014 N 3337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мая 2014 г. N 556 "Об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экспертизы" (зарегистрирован Министерством юстиции Российской Федерации 31 июля 2014 г., регистрационный N 33374);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обрнауки России от 22.09.2014 N 1273 &quot;Об утверждении Порядка включения экспертов и (или) представителей экспертных организаций в состав экспертной группы при проведении аккредитационной экспертизы в отношении профессиональ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находящейся в ведении федерального органа исполнительной власти в области обеспечения безопасности, федерального органа ис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сентября 2014 г. N 1273 "Об утверждении Порядка включения экспертов и (или) представителей экспертных организаций в состав экспертной группы при проведении аккредитационной экспертизы в отношении профессиональных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находящейся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контролю и надзору в сфере государственной охраны, связи для нужд органов государственной власти,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обороту" (зарегистрирован Министерством юстиции Российской Федерации 18 ноября 2014 г., регистрационный N 34763);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обрнауки России от 24.10.2014 N 1345 &quot;Об утверждении Порядка включения в состав экспертной группы экспертов, соответствующих требованиям к экспертам, и (или) представителей экспертных организаций, соответствующих требованиям к экспертным организациям, при проведении аккредитационной экспертизы в отношении образовательных программ, реализуемых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октября 2014 г. N 1345 "Об утверждении Порядка включения в состав экспертной группы экспертов, соответствующих требованиям к экспертам, и (или) представителей экспертных организаций, соответствующих требованиям к экспертным организациям, при проведении аккредитационной экспертизы в отношении образовательных программ, реализуемых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организациях" (зарегистрирован Министерством юстиции Российской Федерации 3 декабря 2014 г., регистрационный N 35067).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 1 сентября 2022 г. и действует до 1 сентября 2027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заместителя руководителя С.М. Кочетову.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А.А.МУЗАЕВ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от 18.01.2022 N 35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АККРЕДИТАЦИИ, ПРИВЛЕЧЕНИЯ, ОТБОРА ЭКСПЕРТОВ И ЭКСПЕРТНЫХ</w:t>
      </w:r>
    </w:p>
    <w:p>
      <w:pPr>
        <w:pStyle w:val="2"/>
        <w:jc w:val="center"/>
      </w:pPr>
      <w:r>
        <w:rPr>
          <w:sz w:val="20"/>
        </w:rPr>
        <w:t xml:space="preserve">ОРГАНИЗАЦИЙ, ПРИВЛЕКАЕМЫХ К АККРЕДИТАЦИОННОЙ ЭКСПЕРТИЗЕ,</w:t>
      </w:r>
    </w:p>
    <w:p>
      <w:pPr>
        <w:pStyle w:val="2"/>
        <w:jc w:val="center"/>
      </w:pPr>
      <w:r>
        <w:rPr>
          <w:sz w:val="20"/>
        </w:rPr>
        <w:t xml:space="preserve">А ТАКЖЕ ВЕДЕНИЯ РЕЕСТРА ЭКСПЕРТОВ И ЭКСПЕРТНЫХ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Правила аккредитации экспертов и экспертных организаций,</w:t>
      </w:r>
    </w:p>
    <w:p>
      <w:pPr>
        <w:pStyle w:val="2"/>
        <w:jc w:val="center"/>
      </w:pPr>
      <w:r>
        <w:rPr>
          <w:sz w:val="20"/>
        </w:rPr>
        <w:t xml:space="preserve">привлекаемых к аккредитационной экспертизе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Аккредитация экспертов и экспертных организаций, привлекаемых к аккредитационной экспертизе основных образовательных программ, заявленных для государственной аккредитации образовательной деятельности (далее - аккредитация), осуществляется в соответствии с </w:t>
      </w:r>
      <w:hyperlink w:history="0" r:id="rId12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5 статьи 92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 &lt;1&gt; и </w:t>
      </w:r>
      <w:hyperlink w:history="0" r:id="rId13" w:tooltip="Постановление Правительства РФ от 14.01.2022 N 3 &quot;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&quot; {КонсультантПлюс}">
        <w:r>
          <w:rPr>
            <w:sz w:val="20"/>
            <w:color w:val="0000ff"/>
          </w:rPr>
          <w:t xml:space="preserve">пунктами 21</w:t>
        </w:r>
      </w:hyperlink>
      <w:r>
        <w:rPr>
          <w:sz w:val="20"/>
        </w:rPr>
        <w:t xml:space="preserve">, </w:t>
      </w:r>
      <w:hyperlink w:history="0" r:id="rId14" w:tooltip="Постановление Правительства РФ от 14.01.2022 N 3 &quot;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&quot;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14.02.2022 N 3 &lt;2&gt;, федеральным органом исполнительной власти, осуществляющим функции по контролю и надзору в сфере образования или органами исполнительной власти, осуществляющими переданные Российской Федерацией полномочия в сфере образования (далее - аккредитационный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2021, N 24, ст. 4188.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Официальный интернет-портал правовой информации </w:t>
      </w:r>
      <w:r>
        <w:rPr>
          <w:sz w:val="20"/>
        </w:rPr>
        <w:t xml:space="preserve">http://pravo.gov.ru</w:t>
      </w:r>
      <w:r>
        <w:rPr>
          <w:sz w:val="20"/>
        </w:rPr>
        <w:t xml:space="preserve">, 15.01.2022.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Общий срок аккредитации физического лица в качестве эксперта, привлекаемого к аккредитационной экспертизе (далее - претендент, эксперт), не может превышать 30 рабочих дней со дня приема заявления и прилагаемых к нему документов, указанных в </w:t>
      </w:r>
      <w:hyperlink w:history="0" w:anchor="P79" w:tooltip="7. К заявлению прилагаются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 аккредитации,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аккредитации юридического лица в качестве экспертной организации, привлекаемой к аккредитационной экспертизе (далее - организация, экспертная организация), не может превышать 25 рабочих дней со дня приема заявления и прилагаемых к нему документов, указанных в </w:t>
      </w:r>
      <w:hyperlink w:history="0" w:anchor="P102" w:tooltip="12. К заявлению организации прилагаются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 эксперта и полномочия экспертной организации действуют бессрочно.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проведения аккредитации экспертов и экспертных организаций аккредитационный орган создает аккредитационную комиссию (далее - комиссия), утверждает положение о комиссии и ее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установления полномочий физического лица в качестве эксперта претендент представляет в аккредитационный орган заявление об установлении полномочий физического лица в качестве эксперта (далее - заявление) и прилагаемые к нему документы, указанные в </w:t>
      </w:r>
      <w:hyperlink w:history="0" w:anchor="P79" w:tooltip="7. К заявлению прилагаются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Порядка, с учетом требований законодательства Российской Федерации о защите государственной тайны и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прилагаемые к нему документы, указанные в </w:t>
      </w:r>
      <w:hyperlink w:history="0" w:anchor="P79" w:tooltip="7. К заявлению прилагаются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Порядка, представляются претендентом одним из следующих способов: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бумажном носителе - непосредственно претендентом (его представителем) или заказным почтовым отправлением с описью вложения и уведомлением о вручении;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форме электронного документа (пакета электронных документов), подписанного усиленной неквалифицированной электронной подписью, через информационно-телекоммуникационные сети, в том числе сеть "Интернет", а также посредством Единого портала государственных и муниципальных (функций) (далее соответственно - сеть "Интернет", Единый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заявления и прилагаемых к нему документов, указанных в </w:t>
      </w:r>
      <w:hyperlink w:history="0" w:anchor="P79" w:tooltip="7. К заявлению прилагаются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Порядка, в форме электронного документа (пакета электронных документов), подписанного усиленной неквалифицированной электронной подписью, осуществляется посредством заполнения электронной формы заявления на официальном сайте аккредитационного органа, на Едином портале без необходимости подачи запроса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заявления на соответствие установленному формату, а также на соответствие указанной претендентом в заявлении информации, содержащейся во внешних информационных ресурсах (реквизиты документа, удостоверяющего личность, идентификационный номер налогоплательщика (далее - ИНН) и страховой номер индивидуального лицевого счета), осуществляется в автоматическом режиме на Едином портале после заполнения претендентом каждого из полей заявления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некорректно заполненного поля заявления претендент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аккредитационного органа, ответственное за прием заявления и прилагаемых к нему документов, указанных в </w:t>
      </w:r>
      <w:hyperlink w:history="0" w:anchor="P79" w:tooltip="7. К заявлению прилагаются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Порядка, осуществляет проверку заявления на правильность оформления и заполнения, а также проверку информации, представленной в прилагаемых документах, в том числе посредством системы межведомственного электронного взаимодействия или внешних информационных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считается неправильно заполненным или оформленным при наличии незаполненных строк (полей) (в случае если необходимая информация или сведения у претендента отсутствуют в соответствующей строке заявления указывается "нет"), а комплект прилагаемых документов - неполным, в случае непредставления запрашиваемых документов в соответствии с </w:t>
      </w:r>
      <w:hyperlink w:history="0" w:anchor="P79" w:tooltip="7. К заявлению прилагаются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заявлении об установлении полномочий претендента указываются следующие сведения о претенденте: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реквизиты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контактная информация: адрес места жительства и адрес места пребывания (в случае его отличия от адреса места жительства), телефон, 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уровень образования, наименование организации, выдавшей документ о высшем образовании и (или) о квалификации, реквизиты документа об образовании и (или) квалификации, наименование специальности, направления подготовки, профессии, наименование присвоенной квалификации, год окончания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ученая степень, ученое звание, отрасль науки и научная специальность, по которой присуждена ученая степень, ученое звание, год присуждения ученой степени, ученого звания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дополнительное профессиональное образование по программам профессиональной переподготовки, наименование организации, выдавшей документ о квалификации, наименование образовательной программы, наименование присвоенной квалификации, год окончания обучения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место работы (полное наименование и адрес местонахождения работодателя), занимаемая должность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сведения о стаже (опыте) работы в организациях, осуществляющих деятельность в сфере образования и (или) федеральных государственных органах, обеспечивающих и осуществляющих в пределах своей компетенции функции по выработке и реализации государственной политики и нормативно-правовому регулированию в области организации подготовки кадров в интересах обороны и безопасности государства, обеспечения законности и правопорядка;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уровень образования, укрупненная группа профессий, специальностей и направлений подготовки, в отношении которых претендент подает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идентификационный номер налогоплательщика и страховой номер индивидуального лицевого счета в системе обязательного пенсионного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форма допуска к сведениям, составляющим государственную </w:t>
      </w:r>
      <w:hyperlink w:history="0" r:id="rId1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сведения об идентификационном номере и сроке действия электронной подписи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должно содержать согласие на обработку персональных данных в соответствии с Федеральным </w:t>
      </w:r>
      <w:hyperlink w:history="0" r:id="rId16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г. N 152-ФЗ "О персональных данных"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2006, N 31, ст. 3451; 2021, N 27, ст. 5159.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0"/>
        <w:ind w:firstLine="540"/>
        <w:jc w:val="both"/>
      </w:pPr>
      <w:r>
        <w:rPr>
          <w:sz w:val="20"/>
        </w:rPr>
        <w:t xml:space="preserve">7. К заявлению прилагаются следующие документы: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список публикаций по результатам научной, творческой и исследовательской работы в рецензируемых научных изданиях за последние 5 лет (для претендентов, подающих заявление для участия в проведении аккредитационной экспертизы в отношении образовательных программ высшего образования - подготовка кадров высшей квалификации по программам ординатуры и программам ассистентуры-стажировки).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пункте, представляются на бумажном носителе в случае представления заявления и прилагаемых к нему документов в порядке, предусмотренном </w:t>
      </w:r>
      <w:hyperlink w:history="0" w:anchor="P55" w:tooltip="1) на бумажном носителе - непосредственно претендентом (его представителем) или заказным почтовым отправлением с описью вложения и уведомлением о вручении;">
        <w:r>
          <w:rPr>
            <w:sz w:val="20"/>
            <w:color w:val="0000ff"/>
          </w:rPr>
          <w:t xml:space="preserve">подпунктом 1 пункта 5</w:t>
        </w:r>
      </w:hyperlink>
      <w:r>
        <w:rPr>
          <w:sz w:val="20"/>
        </w:rPr>
        <w:t xml:space="preserve"> Порядка, или в форме электронного документа (пакета электронных документов), подписанного усиленной неквалифицированной электронной подписью, в случае представления заявления и прилагаемых к нему документов в порядке, предусмотренном </w:t>
      </w:r>
      <w:hyperlink w:history="0" w:anchor="P56" w:tooltip="2) в форме электронного документа (пакета электронных документов), подписанного усиленной неквалифицированной электронной подписью, через информационно-телекоммуникационные сети, в том числе сеть &quot;Интернет&quot;, а также посредством Единого портала государственных и муниципальных (функций) (далее соответственно - сеть &quot;Интернет&quot;, Единый портал).">
        <w:r>
          <w:rPr>
            <w:sz w:val="20"/>
            <w:color w:val="0000ff"/>
          </w:rPr>
          <w:t xml:space="preserve">подпунктом 2 пункта 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указанный в </w:t>
      </w:r>
      <w:hyperlink w:history="0" w:anchor="P80" w:tooltip="1) копия документа, удостоверяющего личность;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 Порядка, не представляется в случае подачи претендентом заявления в порядке, предусмотренном </w:t>
      </w:r>
      <w:hyperlink w:history="0" w:anchor="P56" w:tooltip="2) в форме электронного документа (пакета электронных документов), подписанного усиленной неквалифицированной электронной подписью, через информационно-телекоммуникационные сети, в том числе сеть &quot;Интернет&quot;, а также посредством Единого портала государственных и муниципальных (функций) (далее соответственно - сеть &quot;Интернет&quot;, Единый портал).">
        <w:r>
          <w:rPr>
            <w:sz w:val="20"/>
            <w:color w:val="0000ff"/>
          </w:rPr>
          <w:t xml:space="preserve">подпунктом 2 пункта 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Претендент может также приложить к заявлению иные документы, в том числе рекомендации от руководителя организации по последнему месту основной работы претендента, от объединений работодателей, осуществляющих профессиональную деятельность в области, соответствующей профессиям, специальностям и направлениям подготовки, относящимся к заявленным укрупненным группам профессий, специальностей и направлений подготовки, от федерального учебно-методического объединения по заявленным уровням образования, укрупненным группам профессий специальностей и направлений подготовки или иных общественных объединений, осуществляющих деятельность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Аккредитационный орган не вправе требовать от претендента представления документов, не предусмотренных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установления полномочий экспертной организации организация представляет в аккредитационный орган заявление об аккредитации в качестве экспертной организации, привлекаемой для проведения аккредитационной экспертизы (далее - заявление организации), и прилагаемые к нему документы, указанные в </w:t>
      </w:r>
      <w:hyperlink w:history="0" w:anchor="P102" w:tooltip="12. К заявлению организации прилагаются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организации и прилагаемые к нему документы, указанные в </w:t>
      </w:r>
      <w:hyperlink w:history="0" w:anchor="P102" w:tooltip="12. К заявлению организации прилагаются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Порядка, представляются одним из следующих способов: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бумажном носителе - лично представителем организации, действующим на основании устава или доверенности, или заказным почтовым отправлением с описью вложения и уведомлением о вручении;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форме электронного документа (пакета электронных документов), подписанного усиленной квалифицированной электронной подписью, через сеть "Интернет", а также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заявления и прилагаемых к нему документов, указанных в </w:t>
      </w:r>
      <w:hyperlink w:history="0" w:anchor="P102" w:tooltip="12. К заявлению организации прилагаются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Порядка, в форме электронного документа (пакета электронных документов), подписанного усиленной неквалифицированной электронной подписью, осуществляется посредством заполнения электронной формы заявления на официальном сайте аккредитационного органа, на Едином портале без необходимости подачи запроса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заявления организации на соответствие установленному формату, а также на соответствие указанной в заявлении организации информации, содержащейся во внешних информационных ресурсах (основной государственный регистрационный номер, ИНН и код причины постановки на учет), осуществляется в автоматическом режиме на Едином портале после заполнения организацией каждого из полей заявления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некорректно заполненного поля электронной формы заявления организация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аккредитационного органа, ответственное за прием заявления и прилагаемых к нему документов, указанных в </w:t>
      </w:r>
      <w:hyperlink w:history="0" w:anchor="P102" w:tooltip="12. К заявлению организации прилагаются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Порядка, осуществляет проверку информации, представленной в прилагаемых документах, в том числе посредством системы межведомственного электронного взаимодействия или внешних информационных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организации считается неправильно заполненным или оформленным при наличии пустых (незаполненных) строк (полей) (в случае если необходимая информация или сведения у организации отсутствуют в соответствующей строке заявления указывается "нет"), а комплект прилагаемых документов - неполным, в случае непредставления хотя бы одного из запрашиваемых документов в соответствии с </w:t>
      </w:r>
      <w:hyperlink w:history="0" w:anchor="P102" w:tooltip="12. К заявлению организации прилагаются следующие документы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заявлении организации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сокращенное (при наличии) наименования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 места нахождения, а также контактный телефон, адрес электронной почты, адрес официального сайта организации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фамилия, имя, отчество (при наличии) руководителя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основной государственный регистрационный номер записи в Едином государственном реестре юридических лиц, идентификационный номер налогоплательщика организации, код причины постановки на учет организации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уровни образования, укрупненные группы профессий, специальностей и направлений подготовки, в отношении которых организация подает заявление на установление полномочий экспертной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информация о наличии лицензии на проведение работ с использованием сведений, составляющих государственную тайну (при наличии).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 заявлению организации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локальных нормативных актов организации, устанавливающих квалификационные требования к экспертам, привлекаемым организацией для проведения аккредитационной экспертизы, а также регламентирующих порядок оценки соответствия привлекаемых экспертов установленным квалификационным требованиям, заверенные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локальных нормативных актов организации, регламентирующих вопросы организации и проведение мероприятий по подготовке к участию и участия в проведении аккредитационной экспертизы, заверенные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экспертов, привлекаемых организацией к аккредитационной экспертизе, подписанный руководителем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локального акта организации об аккредитационной комиссии, заверенная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оценочных средств для проведения квалификационного экзамена, заверенные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пункте, представляются на бумажном носителе в случае представления заявления и прилагаемых к нему документов в порядке, предусмотренном </w:t>
      </w:r>
      <w:hyperlink w:history="0" w:anchor="P88" w:tooltip="1) на бумажном носителе - лично представителем организации, действующим на основании устава или доверенности, или заказным почтовым отправлением с описью вложения и уведомлением о вручении;">
        <w:r>
          <w:rPr>
            <w:sz w:val="20"/>
            <w:color w:val="0000ff"/>
          </w:rPr>
          <w:t xml:space="preserve">подпунктом 1 пункта 10</w:t>
        </w:r>
      </w:hyperlink>
      <w:r>
        <w:rPr>
          <w:sz w:val="20"/>
        </w:rPr>
        <w:t xml:space="preserve"> Порядка, или в форме электронного документа (пакета электронных документов), подписанного усиленной неквалифицированной электронной подписью, в случае представления заявления и прилагаемых к нему документов в порядке, предусмотренном </w:t>
      </w:r>
      <w:hyperlink w:history="0" w:anchor="P89" w:tooltip="2) в форме электронного документа (пакета электронных документов), подписанного усиленной квалифицированной электронной подписью, через сеть &quot;Интернет&quot;, а также посредством Единого портала.">
        <w:r>
          <w:rPr>
            <w:sz w:val="20"/>
            <w:color w:val="0000ff"/>
          </w:rPr>
          <w:t xml:space="preserve">подпунктом 2 пункта 10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Организация может также приложить к заявлению иные документы по своему усмотрению, в том числе рекомендации общественных объединений, осуществляющих деятельность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Аккредитационный орган не вправе требовать от организации представления документов, не предусмотренных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представления претендентом (организацией) правильно заполненного заявления (заявления организации) и полного комплекта прилагаемых к нему документов, аккредитационный орган не позднее 3-х рабочих дней со дня регистрации заявления (заявления организации) и прилагаемых к нему документов в информационной системе аккредитационного органа допускает претендента (организацию) к оценке соответствия квалификационным требованиям, установленным согласно </w:t>
      </w:r>
      <w:hyperlink w:history="0" w:anchor="P238" w:tooltip="КВАЛИФИКАЦИОННЫЕ ТРЕБОВАНИЯ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Порядку (далее - квалификационные требования). Уведомление о допуске претендента (организации) к оценке соответствия квалификационным </w:t>
      </w:r>
      <w:hyperlink w:history="0" w:anchor="P238" w:tooltip="КВАЛИФИКАЦИОННЫЕ ТРЕБОВАНИЯ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направляется заказным почтовым отправлением с уведомлением о вручении, в случае подачи претендентом (организацией) заявления (заявления организации) и прилагаемых к нему документов посредством Единого портала - направляется претенденту (организации) с использованием его личного кабинета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неправильного заполнения претендентом (организацией) заявления (заявления организации) и (или) представления неполного комплекта прилагаемых к нему документов аккредитационный орган в течение 3-х рабочих дней со дня регистрации заявления (заявления организации) и прилагаемых к нему документов в информационной системе аккредитационного органа направляет уведомление о необходимости в срок не позднее 15 рабочих дней со дня получения указанного уведомления устранить выявленные нарушения. Указанное уведомление направляется заказным почтовым отправлением с уведомлением о вручении, в случае подачи претендентом (организацией) заявления (заявления организации) и прилагаемых к нему документов посредством Единого портала - направляется претенденту (организации) с использованием его личного кабинета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претендентом (организацией) в течение 15 рабочих дней после получения уведомления правильно оформленного заявления и полного комплекта прилагаемых к нему документов аккредитационный орган допускает претендента (организацию) к оценке соответствия квалификационным </w:t>
      </w:r>
      <w:hyperlink w:history="0" w:anchor="P238" w:tooltip="КВАЛИФИКАЦИОННЫЕ ТРЕБОВАНИЯ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претендентом (организацией) в течение 15 рабочих дней правильно оформленного заявления и полного комплекта прилагаемых к нему документов аккредитационный орган направляет претенденту (организации) уведомление об отказе в приеме документов к рассмотрению с мотивированным обоснованием причин отказа в приеме документов к рассмотрению и возвращает претенденту (организации) представленные заявление (заявление организации) и прилагаемые к нему документы. Указанное уведомление направляется заказным почтовым отправлением с уведомлением о вручении, в случае подачи претендентом (организацией) заявления (заявления организации) и прилагаемых к нему документов посредством Единого портала, направляется претенденту (организации) с использованием его личного кабинета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Оценка соответствия претендента квалификационным </w:t>
      </w:r>
      <w:hyperlink w:history="0" w:anchor="P238" w:tooltip="КВАЛИФИКАЦИОННЫЕ ТРЕБОВАНИЯ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проводится комиссией на основании представленных документов и результатов квалификационного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документы, представленные претендентом, подтверждают его соответствие требованиям, установленным </w:t>
      </w:r>
      <w:hyperlink w:history="0" w:anchor="P243" w:tooltip="а) при аккредитации эксперта для проведения аккредитационной экспертизы образовательных программ, отнесенных: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248" w:tooltip="б) наличие стажа (опыта) работы не менее 5 лет в сфере образования на должностях педагогических, научно-педагогических работников, руководителей и (или) заместителей руководителей организаций, осуществляющих образовательную деятельность, и (или) должностях руководителей и (или) заместителей руководителей структурных подразделений организаций, осуществляющих образовательную деятельность, и (или) должностях сотрудников (федеральных государственных гражданских служащих, работников) структурных подразделений...">
        <w:r>
          <w:rPr>
            <w:sz w:val="20"/>
            <w:color w:val="0000ff"/>
          </w:rPr>
          <w:t xml:space="preserve">"б" пункта 1</w:t>
        </w:r>
      </w:hyperlink>
      <w:r>
        <w:rPr>
          <w:sz w:val="20"/>
        </w:rPr>
        <w:t xml:space="preserve"> квалификационных требований, комиссией проводится квалификационный экзамен, направленный на оценку знаний, навыков и умений (профессиональный уровень) претендента в соответствии с квалификационными </w:t>
      </w:r>
      <w:hyperlink w:history="0" w:anchor="P238" w:tooltip="КВАЛИФИКАЦИОННЫЕ ТРЕБОВАНИЯ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на основе экзаменационных процедур.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Квалификационный экзамен проводится с использованием дистанционных технологий в режиме видео-конференц-связи. В ходе проведения квалификационного экзамена не допускается использование претендентом специальной, справочной или иной литературы, письменных заметок.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нарушении требований, указанных в </w:t>
      </w:r>
      <w:hyperlink w:history="0" w:anchor="P117" w:tooltip="Квалификационный экзамен проводится с использованием дистанционных технологий в режиме видео-конференц-связи. В ходе проведения квалификационного экзамена не допускается использование претендентом специальной, справочной или иной литературы, письменных заметок.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 Порядка, претендент удаляется с квалификационного экзамена, соответствующая запись вносится в протокол комиссии. В этом случае претендент считается не сдавшим квалификационный экзамен.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Квалификационный экзамен состоит из письменной и устной частей.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Письменная часть включает в себя тестирование, на прохождение которого претенденту отводится 1 час 30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Экзаменационный билет состоит из 50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Экзаменационный билет содержит вопросы, формируемые с учетом заявленных претендентом уровней образования, укрупненных групп профессий, специальностей и направлений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тестирования признается положительным, если претендент ответил верно не менее чем на 70% вопросов, содержащихся в экзаменационном билете.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Устная часть квалификационного экзамена включает в себя собеседование, в ходе которого определяется способность претендента анализировать документы и материалы, рассматриваемые при проведении аккредитационной экспертизы, в том числе регламентирующие осуществление аккредитационной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неявки претендента на квалификационный экзамен заявление и прилагаемые к нему документы возвращаются претенденту в течение 5 рабочих дней со дня проведения квалификационного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Оценка соответствия организации требованиям, установленным </w:t>
      </w:r>
      <w:hyperlink w:history="0" w:anchor="P271" w:tooltip="6. Экспертные организации, привлекаемые федеральным органом исполнительной власти, осуществляющим функции по контролю и надзору в сфере образования или органами исполнительной власти, осуществляющими переданные Российской Федерацией полномочия в сфере образования, для проведения аккредитационной экспертизы, должны соответствовать следующим требования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квалификационных требований, и установление соответствия проводится комиссией на основании документов, представленных организацией.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На основании документов, представленных претендентом, организацией, и результатов квалификационного экзамена претендента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установлении полномочий эксперта (с указанием уровней образования, укрупненных групп профессий, специальностей и направлений подготовки) либо об отказе в установлении полномочий эксперта;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установлении полномочий экспертной организации (с указанием уровней образования, укрупненных групп профессий, специальностей и направлений подготовки) либо об отказе в установлении полномочий экспертной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Основаниями для отказа в установлении полномочий эксперта, экспертной организации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выявление недостоверной информации в заявлении (заявлении организации) и (или) прилагаемых к нему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претендента (организации) установленным квалификационным </w:t>
      </w:r>
      <w:hyperlink w:history="0" w:anchor="P238" w:tooltip="КВАЛИФИКАЦИОННЫЕ ТРЕБОВАНИЯ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неудовлетворительные результаты прохождения квалификационного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Претендент, организация обязаны уведомлять аккредитационный орган об изменении сведений, представленных в аккредитационный орган при прохождении процедуры установления полномочий эксперта, полномочий экспертной организации, не позднее 10 рабочих дней со дня возникновения таких изменений с приложением подтверждающих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Комиссия учитывает документы, подтверждающие изменение сведений, при оценке соответствия претендента, организации квалификационным </w:t>
      </w:r>
      <w:hyperlink w:history="0" w:anchor="P238" w:tooltip="КВАЛИФИКАЦИОННЫЕ ТРЕБОВАНИЯ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, при принятии решения, указанного в </w:t>
      </w:r>
      <w:hyperlink w:history="0" w:anchor="P127" w:tooltip="19. На основании документов, представленных претендентом, организацией, и результатов квалификационного экзамена претендента комиссия принимает одно из следующих решений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Аккредитационный орган не позднее 5 рабочих дней со дня принятия комиссией решения, указанного в </w:t>
      </w:r>
      <w:hyperlink w:history="0" w:anchor="P127" w:tooltip="19. На основании документов, представленных претендентом, организацией, и результатов квалификационного экзамена претендента комиссия принимает одно из следующих решений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Порядка, издает распорядительный акт об установлении полномочий эксперта, полномочий экспертной организации или об отказе в установлении полномочий эксперта, полномочий экспертной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претендентом (организацией) в бумажном виде уведомление эксперта (экспертной организации) об установлении полномочий эксперта, полномочий экспертной организации или об отказе в установлении полномочий эксперта, полномочий экспертной организации в течение 3 рабочих дней со дня принятия соответствующего решения направляется последним заказным почтовым отправлением с уведомлением о вручении либо посредством электронной почты через сеть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претендентом (организацией) в электронном виде посредством Единого портала уведомление эксперта (экспертной организации) об установлении полномочий эксперта, полномочий экспертной организации или об отказе в установлении полномочий эксперта, полномочий экспертной организации направляется претенденту (организации) с использованием его (ее) личного кабинета на Едином портале в день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трех рабочих дней со дня подписания распорядительного акта об установлении полномочий претендента в качестве эксперта, полномочий организации в качестве экспертной организации аккредитационный орган вносит соответствующую запись в реестр экспертов и экспертных организаций, привлекаемых для проведения аккредитационной экспертизы (далее - реестр экспертов и экспертных организаций), и размещает сведения об аккредитации эксперта или экспертной организации на сайте аккредитационного органа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Подтверждением установления полномочий претендента в качестве эксперта, организации в качестве экспертной организации является запись в реестре экспертов и экспертных организаций. QR-код, посредством которого осуществляется переход на страницу в сети "Интернет", содержащую сведения об аккредитации эксперта и экспертной организации, наносится на выписку из реестра экспертов и экспертных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Аккредитационный орган не позднее 10 рабочих дней с даты принятия комиссией решения о прекращении полномочий эксперта, полномочий экспертной организации издает распорядительный акт о прекращении полномочий эксперта, полномочий экспертной организации. Уведомление эксперту (экспертной организации) о прекращении их полномочий направляется заказным почтовым отправлением с уведомлением о вручении либо посредством Единого портала, с использованием их личного кабинета на Едином портале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трех рабочих дней со дня подписания распорядительного акта о прекращении полномочий эксперта, полномочий экспертной организации аккредитационный орган вносит соответствующую запись в реестр экспертов и экспертных организаций и размещает сведения о прекращении полномочий эксперта или экспертной организации в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Правила привлечения, отбора экспертов и экспертных</w:t>
      </w:r>
    </w:p>
    <w:p>
      <w:pPr>
        <w:pStyle w:val="2"/>
        <w:jc w:val="center"/>
      </w:pPr>
      <w:r>
        <w:rPr>
          <w:sz w:val="20"/>
        </w:rPr>
        <w:t xml:space="preserve">организаций для проведения аккредитационной экспертизы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Для проведения аккредитационной экспертизы аккредитационный орган осуществляет отбор экспертов, экспертных организаций из реестра экспертов и экспертных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Отбор экспертов, экспертных организаций для проведения аккредитационной экспертизы осуществляется из реестра экспертов и экспертных организаций в автоматизированном режиме с использованием метода случайного выбора с учетом следующих параметров: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уровень образования, укрупненная группа профессий, специальностей и направлений подготовки, в отношении которых эксперт (экспертная организация) аккредитован (аккредитована) для проведения аккредитационной экспертизы в организациях, осуществляющих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место жительства или место пребывания эксперта (место нахождения экспертной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привлечении эксперта (экспертной организации) для проведения аккредитационной экспертизы основных профессиональных образовательных программ, содержащих сведения, составляющие государственную тайну: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эксперта допуска к работе со сведениями, составляющими государственную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экспертной организации лицензии на проведение работ с использованием сведений, составляющих государственную тайну, соответствующей степени секретности;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 привлечении эксперта (экспертной организации) для проведения аккредитационной экспертизы в отношении образовательных программ, реализуемых частной образовательной организацией, учредителем которых являются религиозные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 является работником религиозной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экспертная организация является религиозной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Аккредитационный орган уведомляет эксперта (экспертную организацию) о том, что указанный эксперт (экспертная организация) выбран (выбрана) для участия в проведении аккредитационной экспертизы в организации, осуществляющей образовательную деятельность, с указанием ее местонахождения и точных дат проведения аккредитационной экспертизы, а также сроков предоставления согласия на участие в проведении соответствующей аккредитационной экспертизы (далее - согласие на участие). Запрос согласия на участие направляется эксперту (экспертной организации) в автоматическом режиме с использованием информационной системы государственной аккредитации либо посредством электронной почты через сеть "Интернет". Эксперт (экспертная организация) дает согласие на участие (либо отказ от участия) в течение одного рабочего дня с момента получения запроса аккредитационного органа путем ответа в автоматическом режиме с использованием информационной системы государственной аккредитации.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Согласием на участие эксперт, экспертная организация также подтверждает отсутствие личной заинтересованности у эксперта, экспертной организации, которая влияет или может повлиять на надлежащее, объективное и независимое проведение аккредитационной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Руководитель экспертной группы назначается аккредитационным органом из числа членов экспертной группы, давших согласие на участие.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случае проведения аккредитационной экспертизы в отношении образовательных программ, реализуемых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 (далее - загранучреждения) до проведения аккредитационной экспертизы аккредитационный орган направляет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Федерации, запрос о возможности привлечения к аккредитационной экспертизе при проведении аккредитации образовательной деятельности экспертов (экспертных организаций), выбранных из реестра экспертов и экспертных организаций (далее - запрос).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запросе по каждому эксперту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образования, направление подготовки, специальность, профессия, укрупненные группы профессий, специальностей и направлений подготовки, область образования, область и вид профессиональной деятельности, в отношении которых эксперт, экспертная организация привлекается аккредитационным органом для проведения аккредитационной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работы, должность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Федерации, в срок не позднее 10 рабочих дней с даты получения запроса направляет в аккредитационный орган в письменной форме предложения о включении в состав экспертной группы экспертов, выбранных из предложенного в запросе списка, с указанием их фамилии, имени, отчества (при наличии) (далее - предложение).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Эксперты, указанные в предложении, включаются аккредитационным органом в состав экспертной группы, проводящей аккредитационную экспертизу в отношении основных образовательных программ, реализуемых загранучреждением.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проведения аккредитационной экспертизы в отношении основных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находящейся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контролю и надзору в сфере государственной охраны, связи для нужд органов государственной власти,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 (далее - образовательные программы, содержащие сведения, составляющие государственную тайну), до проведения аккредитационной экспертизы аккредитационный орган направляет в соответствующий федеральный орган исполнительной власти, в ведении которого находится такая организация,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запросе по каждому эксперту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образования, направление подготовки, специальность, профессия, укрупненные группы профессий, специальностей и направлений подготовки, область образования, область и вид профессиональной деятельности, в отношении которых эксперт привлекается аккредитационным органом, экспертной организацией к аккредитационной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работы, должность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допуска к сведениям, составляющим государственную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Соответствующий федеральный орган исполнительной власти, в ведении которого находится организация, осуществляющая образовательную деятельность, указанный в </w:t>
      </w:r>
      <w:hyperlink w:history="0" w:anchor="P167" w:tooltip="31. В случае проведения аккредитационной экспертизы в отношении основ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находящей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контролю и надзору в сфере 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срок не позднее 10 рабочих дней с даты получения запроса направляет в аккредитационный орган в письменной форме предложение.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Эксперты, указанные в предложении, включаются аккредитационным органом в состав экспертной группы, проводящей аккредитационную экспертизу в отношении профессиональных образовательных программ, содержащих сведения, составляющие государственную тайну, реализуемых в организации, осуществляющей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Привлечение экспертов, экспертных организаций к проведению аккредитационной экспертизы проводится на основании распорядительного акта аккредитационного органа о проведении аккредитационной экспертизы (далее - распорядительный акт), в котором указывается состав экспертной группы для проведения аккредитационной экспертизы в отношении заявленных для аккредитации основных образовательных программ, реализуемых в организации, осуществляющей образовательную деятельность, и в каждом ее филиале.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трех рабочих дней со дня издания распорядительного акта с экспертом или экспертной организацией заключается гражданско-правовой 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Органами исполнительной власти субъектов Российской Федерации, осуществляющими переданные Российской Федерацией полномочия в сфере образования, к аккредитационной экспертизе в отношении образовательных программ, реализуемых в расположенном на территории другого субъекта Российской Федерации филиале, могут привлекаться эксперты и экспертные организации, аккредитованные аккредитационным органом субъекта Российской Федерации, на территории которого находится соответствующий филиал.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Правила ведения реестра экспертов</w:t>
      </w:r>
    </w:p>
    <w:p>
      <w:pPr>
        <w:pStyle w:val="2"/>
        <w:jc w:val="center"/>
      </w:pPr>
      <w:r>
        <w:rPr>
          <w:sz w:val="20"/>
        </w:rPr>
        <w:t xml:space="preserve">и экспертных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Реестр экспертов и экспертных организаций ведется аккредитационным органом в электронном формате на русском языке путем внесения в реестр экспертов и экспертных организаций реестровых записей. Из реестра экспертов и экспертных организаций по заявлению заинтересованных лиц могут предоставляться без взимания платы электронные выписки.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Реестр экспертов и экспертных организаций состоит из двух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экспертах и экспертных организациях, размещенные в открытом доступе для ознакомления с ними физических и юридических лиц на официальном сайте аккредитационного органа в сети "Интернет" (далее - открытая часть реестра);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экспертах и экспертных организациях, размещенные в ограниченном доступе для ознакомления с ними физических и юридических лиц и являющиеся доступными для лиц, круг которых определен аккредитационным органом (далее - закрытая часть реестра).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Открытая часть реестра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экспертах: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эксперта;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и номер распорядительного акта аккредитационного органа об установлении полномочий эксперта;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уровень образования, укрупненная группа профессий, специальностей и направлений подготовки, в отношении которых эксперту установлены полномочия для проведения аккредитационной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прекращении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экспертных организациях: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и сокращенное (при наличии) наименования экспертной организации и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и номер распорядительного акта аккредитационного органа об установлении полномочий экспертной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уровень образования, укрупненная группа профессий, специальностей и направлений подготовки, в отношении которых экспертной организации установлены полномочия для проведения аккредитационной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прекращении полномочий.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Закрытая часть реестра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экспертах: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субъекта Российской Федерации, в котором зарегистрирован по месту жительства или месту пребывания эксперт;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номер телефона и 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наличии формы допуска к сведениям, составляющим государственную тайну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информация о текущем месте работы, занимаемой должности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информация об уровне образования, наименовании организации, выдавшей документ о высшем образовании, среднем профессиональном образовании и о квалификации, наименовании специальности, направления подготовки, профессии наименовании присвоенной квалификации, годе окончания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информация об ученой степени, ученом звании, отрасли науки и научной специальности, по которой присуждена ученая степень, ученое звание, годе присуждения ученой степени, ученого звания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информация о дополнительном профессиональном образовании по программам профессиональной переподготовки, наименовании организации, выдавшей документ о квалификации, наименовании образовательной программы, наименовании присвоенной квалификации, годе окончания обучения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сведения об участии эксперта в проведении аккредитационных экспертиз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экспертных организациях: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субъекта Российской Федерации, в котором зарегистрирована экспертная организация, адрес ее местонахождения;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номер телефона и 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наличии лицензии на проведение работ с использованием сведений, составляющих государственную тайну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проведенных экспертной организацией аккредитационных экспертизах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перечень привлекаемых экспертной организацией экспертов для проведения аккредитационной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Основанием для включения сведений в реестр экспертов и экспертных организаций является распорядительный акт аккредитационного органа об установлении полномочий эксперта, полномочий экспертной организации или о прекращении полномочий эксперта, экспертной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указанные в </w:t>
      </w:r>
      <w:hyperlink w:history="0" w:anchor="P186" w:tooltip="36. Открытая часть реестра содержит следующие сведения:">
        <w:r>
          <w:rPr>
            <w:sz w:val="20"/>
            <w:color w:val="0000ff"/>
          </w:rPr>
          <w:t xml:space="preserve">пунктах 36</w:t>
        </w:r>
      </w:hyperlink>
      <w:r>
        <w:rPr>
          <w:sz w:val="20"/>
        </w:rPr>
        <w:t xml:space="preserve"> - </w:t>
      </w:r>
      <w:hyperlink w:history="0" w:anchor="P197" w:tooltip="37. Закрытая часть реестра содержит следующие сведения: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Порядка, вносятся в реестр экспертов и экспертных организаций в течение 3 рабочих дней со дня издания распорядительного акта аккредитационного органа об установлении полномочий эксперта, полномочий экспертной организации или о прекращении полномочий эксперта, экспертной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Включение сведений в реестр экспертов и экспертных организаций осуществляется с учетом требований законодательства Российской Федерации о защите государственной тайны и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Сведения и документы об экспертах (претендентах), экспертных организациях (организациях), представленные в аккредитационный орган в письменном или электронном виде, хранятся аккредитационным органом в соответствии с законодательством Российской Федерации об архивном деле.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Аккредитационный орган обеспечивает полноту, достоверность и актуальность вносимых в реестр экспертов и экспертных организаций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Руководитель аккредитационного органа назначает лиц, ответственных за внесение сведений в реестр экспертов и экспертных организаций, за хранение сведений и документов, представленных экспертами, экспертными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При обработке информации, содержащейся в реестре экспертов и экспертных организаций, осуществляется принятие необходимых мер по защите указанной информации от несанкционированного использования, повреждения или утраты, предусмотренных нормативными правовыми актами Российской Федерации в сфере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Доступ к информации, содержащейся в реестре экспертов и экспертных организаций, в целях изменения сведений, содержащихся в нем, осуществляется с учетом установленных законодательством Российской Федерации требований о защите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аккредитации,</w:t>
      </w:r>
    </w:p>
    <w:p>
      <w:pPr>
        <w:pStyle w:val="0"/>
        <w:jc w:val="right"/>
      </w:pPr>
      <w:r>
        <w:rPr>
          <w:sz w:val="20"/>
        </w:rPr>
        <w:t xml:space="preserve">привлечения, отбора экспертов</w:t>
      </w:r>
    </w:p>
    <w:p>
      <w:pPr>
        <w:pStyle w:val="0"/>
        <w:jc w:val="right"/>
      </w:pPr>
      <w:r>
        <w:rPr>
          <w:sz w:val="20"/>
        </w:rPr>
        <w:t xml:space="preserve">и экспертных организаций,</w:t>
      </w:r>
    </w:p>
    <w:p>
      <w:pPr>
        <w:pStyle w:val="0"/>
        <w:jc w:val="right"/>
      </w:pPr>
      <w:r>
        <w:rPr>
          <w:sz w:val="20"/>
        </w:rPr>
        <w:t xml:space="preserve">привлекаемых к аккредитационной</w:t>
      </w:r>
    </w:p>
    <w:p>
      <w:pPr>
        <w:pStyle w:val="0"/>
        <w:jc w:val="right"/>
      </w:pPr>
      <w:r>
        <w:rPr>
          <w:sz w:val="20"/>
        </w:rPr>
        <w:t xml:space="preserve">экспертизе, а также ведения реестра</w:t>
      </w:r>
    </w:p>
    <w:p>
      <w:pPr>
        <w:pStyle w:val="0"/>
        <w:jc w:val="right"/>
      </w:pPr>
      <w:r>
        <w:rPr>
          <w:sz w:val="20"/>
        </w:rPr>
        <w:t xml:space="preserve">экспертов и экспертных организаций,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от 18.01.2022 N 35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38" w:name="P238"/>
    <w:bookmarkEnd w:id="238"/>
    <w:p>
      <w:pPr>
        <w:pStyle w:val="2"/>
        <w:jc w:val="center"/>
      </w:pPr>
      <w:r>
        <w:rPr>
          <w:sz w:val="20"/>
        </w:rPr>
        <w:t xml:space="preserve">КВАЛИФИКАЦИОННЫЕ ТРЕБОВАНИЯ</w:t>
      </w:r>
    </w:p>
    <w:p>
      <w:pPr>
        <w:pStyle w:val="2"/>
        <w:jc w:val="center"/>
      </w:pPr>
      <w:r>
        <w:rPr>
          <w:sz w:val="20"/>
        </w:rPr>
        <w:t xml:space="preserve">К ЭКСПЕРТАМ И ЭКСПЕРТНЫМ ОРГАНИЗАЦИЯМ, ПРИВЛЕКАЕМЫМ</w:t>
      </w:r>
    </w:p>
    <w:p>
      <w:pPr>
        <w:pStyle w:val="2"/>
        <w:jc w:val="center"/>
      </w:pPr>
      <w:r>
        <w:rPr>
          <w:sz w:val="20"/>
        </w:rPr>
        <w:t xml:space="preserve">ДЛЯ ПРОВЕДЕНИЯ АККРЕДИТАЦИОННОЙ ЭКСПЕРТИЗЫ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2" w:name="P242"/>
    <w:bookmarkEnd w:id="242"/>
    <w:p>
      <w:pPr>
        <w:pStyle w:val="0"/>
        <w:ind w:firstLine="540"/>
        <w:jc w:val="both"/>
      </w:pPr>
      <w:r>
        <w:rPr>
          <w:sz w:val="20"/>
        </w:rPr>
        <w:t xml:space="preserve">1. Эксперт, привлекаемый федеральным органом исполнительной власти, осуществляющий функции по контролю и надзору в сфере образования, или органами исполнительной власти, осуществляющими переданные Российской Федерацией полномочия в сфере образования, для проведения аккредитационной экспертизы (далее - эксперт) должен соответствовать следующим квалификационным требованиям:</w:t>
      </w:r>
    </w:p>
    <w:bookmarkStart w:id="243" w:name="P243"/>
    <w:bookmarkEnd w:id="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аккредитации эксперта для проведения аккредитационной экспертизы образовательных программ, отнесенных: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уровням общего образования: наличие высшего педагогического образования, полученного в соответствии с требованиями, установленными законодательством Союза ССР, либо наличие высшего образования (бакалавриат, специалитет, магистратура) по специальностям и направлениям подготовки, входящим в укрупненную группу специальностей и направлений подготовки высшего образования "Образование и педагогические науки", либо наличие высшего образования (бакалавриат, специалитет, магистратура) и дополнительного профессионального образования на базе высшего образования, профессиональной переподготовки по проектированию и реализации основных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уровню среднего профессионального образования: наличие высшего педагогического образования, полученного в соответствии с требованиями, установленными законодательством Союза ССР, и профессиональной переподготовки по программам, направленность (профиль) которой соответствует профессиям и специальностям, относящимся к укрупненным группам профессий и специальностей среднего профессионального образования, в отношении которых привлекается эксперт для проведения аккредитационной экспертизы, либо наличие среднего профессионального образования по профессиям и специальностям, входящим в укрупненные группы профессий и специальностей среднего профессионального образования, в отношении которых привлекается эксперт для проведения аккредитационной экспертизы, либо наличие высшего образования (бакалавриат, специалитет, магистратура) по программам, направленность (профиль) которой соответствует профессиям и специальностям, относящимся к укрупненным группам профессий и специальностей среднего профессионального образования, в отношении которых привлекается эксперт для проведения аккредитационной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уровням высшего образования - бакалавриат, специалитет, магистратура: наличие высшего педагогического образования, полученного в соответствии с требованиями, установленными законодательством Союза ССР, и профессиональная переподготовка, направленность (профиль) которой соответствует специальностям и направлениям подготовки, относящимся к укрупненным группам специальностей и направлений подготовки высшего образования, в отношении которых привлекается эксперт для проведения аккредитационной экспертизы или ученая степень и (или) ученое звание (в том числе ученая степень и (или) ученое звание, полученные в иностранном государстве и признанные в Российской Федерации), присвоенные по научной специальности, соответствующей специальностям и направлениям подготовки высшего образования, относящихся к укрупненным группам специальностей и направлений подготовки высшего образования, в отношении которых привлекается эксперт для проведения аккредитационной экспертизы, либо наличие высшего образования (бакалавриат, специалитет, магистратура, подготовка кадров высшей квалификации) по специальностям и направлениям подготовки, входящим в укрупненные группы специальностей и направлений подготовки высшего образования, в отношении которых привлекается эксперт для проведения аккредитационной экспертизы, либо наличие высшего образования (специалитет, магистратура, подготовка кадров высшей квалификации) и ученая степень и (или) ученое звание (в том числе ученая степень и (или) ученое звание, полученные в иностранном государстве и признанные в Российской Федерации), присвоенные по научной специальности, соответствующей специальностям и направлениям подготовки высшего образования, относящихся к укрупненным группам специальностей и направлений подготовки высшего образования, в отношении которых привлекается эксперт для проведения аккредитационной экспертизы, либо наличие высшего образования (специалитет, магистратура, подготовка кадров высшей квалификации) и дополнительного профессионального образования на базе высшего образования - профессиональная переподготовка, направленность (профиль) которой соответствует специальностям и направлениям подготовки, относящимся к укрупненным группам специальностей и направлений подготовки высшего образования, в отношении которых привлекается эксперт для проведения аккредитационной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уровню высшего образования - подготовка кадров высшей квалификации по программам ординатуры и программам ассистентуры-стажировки: наличие высшего педагогического образования, полученного в соответствии с требованиями, установленными законодательством Союза ССР, и ученая степень и (или) ученое звание (в том числе ученая степень и (или) ученое звание, полученные в иностранном государстве и признанные в Российской Федерации), присвоенные по научной специальности, соответствующей специальностям и направлению подготовки высшего образования, относящихся к укрупненным группам специальностей и направлений подготовки высшего образования, в отношении которых привлекается эксперт для проведения аккредитационной экспертизы, либо наличие высшего образования (специалитет, магистратура, подготовка кадров высшей квалификации по программам ординатуры и программам ассистентуры-стажировки) и ученая степень и (или) ученое звание (в том числе ученая степень и (или) ученое звание, полученные в иностранном государстве и признанные в Российской Федерации), присвоенные по научной специальности, соответствующей специальностям и направлению подготовки высшего образования, относящихся к укрупненным группам специальностей и направлений подготовки высшего образования, в отношении которых привлекается эксперт для проведения аккредитационной экспертизы;</w:t>
      </w:r>
    </w:p>
    <w:bookmarkStart w:id="248" w:name="P248"/>
    <w:bookmarkEnd w:id="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стажа (опыта) работы не менее 5 лет в сфере образования на должностях педагогических, научно-педагогических работников, руководителей и (или) заместителей руководителей организаций, осуществляющих образовательную деятельность, и (или) должностях руководителей и (или) заместителей руководителей структурных подразделений организаций, осуществляющих образовательную деятельность, и (или) должностях сотрудников (федеральных государственных гражданских служащих, работников) структурных подразделений федеральных государственных органов, обеспечивающих и осуществляющих в пределах своей компетенции функции по выработке и реализации государственной политики и нормативно-правовому регулированию в области организации подготовки кадров в интересах обороны и безопасности государства, обеспечения законности и правопорядка.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 должен знать: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законодательство Российской Федерации в сфере образования, включая федеральные законы и принимаемые в соответствии с ними иные нормативные правовые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специфику разработки и реализации основных образовательных программ по заявленным уровням образования, укрупненным группам профессий, специальностей и направлений подготовки, в отношении которых привлекается эксперт для проведения аккредитационной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правилами работы с персональными данными, установленными Федеральным </w:t>
      </w:r>
      <w:hyperlink w:history="0" r:id="rId17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г. N 152-ФЗ "О персональных данных" &lt;1&gt;, а также со сведениями, составляющими государственную тайну (при наличии допуска к указанным сведениям);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2006, N 31, ст. 3451; 2021, N 27, ст. 5159.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способы и особенности применения индивидуальных учебных планов, сетевой формы реализации образовательных программ, а также реализации образовательных программ или их частей с применением форм организации образовательной деятельности вне образовательной организации (семейное образование и самообразование), электронного обучения и дистанционных образовательных технологий, в том числе организации учебных занятий в виде онлайн-курсов.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Эксперт должен обладать навыками: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поиска, сбора, анализа и систематизации информации, необходимой для проведения аккредитационной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 с компьютерной и другой оргтехникой;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деловой этики и делового письма (переписки).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Эксперт должен уметь: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анализ документов и материалов, необходимых для проведения аккредитационной экспертизы, в том числе документов и материалов, размещенных организацией, осуществляющей образовательную деятельность, или ее филиалом на официальном сайте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устанавливать на основании анализа информации, документов и материалов соответствие (несоответствие) качества образования в организации, осуществляющей образовательную деятельность, по заявленным для государственной аккредитации образовательным программам аккредитационным показателям;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формулировать и обосновывать выводы о соответствии (несоответствии) качества образования в организации, осуществляющей образовательную деятельность, по заявленным для государственной аккредитации образовательным программам аккредитационным показателям;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составлять и оформлять отчет об аккредитационной экспертизе и заключение экспертной группы в соответствии с требованиями, установленными нормативным правовым актом федерального органа исполнительной власти, осуществляющим функции по контролю и надзору в сфере образования.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Эксперт должен обладать опытом: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(или) реализации основных образовательных программ по соответствующим уровням образования, профессиям, специальностям и направлениям подготовки, укрупненным группам профессий, специальностей и направлений подготовки, областям образования, областям или видам профессиональной деятельности, в отношении которых привлекается эксперт для проведения аккредитационной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(или) применения педагогически обоснованных форм, методов обучения и воспитания обучающихся, в том числе с учетом особенностей психофизического развития обучающихся и состояния их здоровья, соблюдения специальных условий, необходимых для получения образования лицами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применения технических средств обучения и образовательных технологий, в том числе осуществления электронного обучения, использования дистанционных образовательных технологий, информационно-коммуникационных технологий, электронных образовательных и информационных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научно-исследовательской (творческой) работы, в том числе иметь публикации по результатам научно-исследовательской (творческой) деятельности в рецензируемых научных изданиях за последние 5 лет (при проведении аккредитационной экспертизы в отношении образовательных программ подготовки кадров высшей квалификации по программам ординатуры и программам ассистентуры-стажировки).</w:t>
      </w:r>
    </w:p>
    <w:bookmarkStart w:id="271" w:name="P271"/>
    <w:bookmarkEnd w:id="2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Экспертные организации, привлекаемые федеральным органом исполнительной власти, осуществляющим функции по контролю и надзору в сфере образования или органами исполнительной власти, осуществляющими переданные Российской Федерацией полномочия в сфере образования, для проведения аккредитационной экспертизы,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отнесение экспертной организации к общероссийским или иным объединениям работодателей, ассоциациям (союзам) или иным организациям, представляющим и (или) объединяющим профессиональное сообщество в профессиональной области, по соответствующим профессиям, специальностям и направлениям подготовки, относящимся к заявленным уровням образования, укрупненным группам профессий, специальностей и направлений подготовки, областям образования. Экспертная организация не может являться организацией, осуществляющей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в экспертной организации экспертов для проведения аккредитационной экспертизы по всем заявленным уровням образования, укрупненным группам профессий, специальностей и направлений подготовки и их соответствие квалификационным требованиям, установленных </w:t>
      </w:r>
      <w:hyperlink w:history="0" w:anchor="P242" w:tooltip="1. Эксперт, привлекаемый федеральным органом исполнительной власти, осуществляющий функции по контролю и надзору в сфере образования, или органами исполнительной власти, осуществляющими переданные Российской Федерацией полномочия в сфере образования, для проведения аккредитационной экспертизы (далее - эксперт) должен соответствовать следующим квалификационным требованиям: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266" w:tooltip="5. Эксперт должен обладать опытом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приложения (далее - квалификационные требования);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соответствие локальных актов экспертной организации, устанавливающих квалификационные требования к экспертам, порядка оценки соответствия привлекаемых для проведения аккредитационной экспертизы экспертов квалификационным требованиям, порядка аккредитации экспертов, а также регламентирующих вопросы организации и проведения мероприятий по подготовке и участию в проведении аккредитационной экспертизы, требованиям, предусмотренным нормативными правовыми актами Российской Федерации о государственной аккредитации образовательной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оценочных средств для проведения квалификационного экзамена для установления полномочий эксперта, достаточных для принятия решения о соответствии (несоответствии) квалификации представителей экспертной организации (уровня образования, знаний, умений, профессиональных навыков и опыта работы) квалификационным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аккредитационной комиссии экспертной организации, состоящей не менее чем из 5 членов, включая председателя указанной комиссии. Членами аккредитационной комиссии должны являться представители работодателей или их объединений в соответствующей области профессиональной деятельности, научно-педагогические работники, имеющие ученую степень и (или) ученое звание. Доля лиц, являющихся научно-педагогическими работниками, имеющих ученую степень и (или) ученое звание, в общем числе лиц, входящих в состав аккредитационной комиссии, должна составлять не менее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наличие у экспертной организации официального сайта в информационно-телекоммуникационной сети "Интернет", содержащего: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составе экспертов, которая включает в себя следующие сведения о привлекаемых экспертах: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распорядительного акта экспертной организации об установлении полномочий физического лица в качестве эксперта;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полномочий физического лица в качестве эксперта;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образования, укрупненная группа профессий, специальностей и направлений подготовки, в отношении которых привлекается эксперт для проведения аккредитационной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проведении аккредитационных экспертиз в отношении образовательных программ в рамках заявленных экспертной организацией уровням образования, укрупненным группам профессий, специальностей и направлений подготовки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локальных нормативных актов экспертной организации, регламентирующих вопросы организации и проведение мероприятий по подготовке и участию в проведении аккредитационной экспертизы.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Рособрнадзора от 18.01.2022 N 35</w:t>
            <w:br/>
            <w:t>"Об утверждении порядка аккредитации, привлечения, отбора экспертов и экспертных...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521A28B045723A14AF4440F89B1F051CC94B0621458F16A41A74500092F50E1FEDC14CE32F39E7EED263A62CA47CFBF67478A9D69z3o5G" TargetMode = "External"/>
	<Relationship Id="rId8" Type="http://schemas.openxmlformats.org/officeDocument/2006/relationships/hyperlink" Target="consultantplus://offline/ref=F521A28B045723A14AF4440F89B1F051CC96B16E115EF16A41A74500092F50E1FEDC14C937F7952EBD693B3E8E14DCBE6147899D75358BDEz5o6G" TargetMode = "External"/>
	<Relationship Id="rId9" Type="http://schemas.openxmlformats.org/officeDocument/2006/relationships/hyperlink" Target="consultantplus://offline/ref=F521A28B045723A14AF4440F89B1F051C990B16F1054F16A41A74500092F50E1ECDC4CC537F18B2BBC7C6D6FC8z4o3G" TargetMode = "External"/>
	<Relationship Id="rId10" Type="http://schemas.openxmlformats.org/officeDocument/2006/relationships/hyperlink" Target="consultantplus://offline/ref=F521A28B045723A14AF4440F89B1F051C991B6671F5FF16A41A74500092F50E1ECDC4CC537F18B2BBC7C6D6FC8z4o3G" TargetMode = "External"/>
	<Relationship Id="rId11" Type="http://schemas.openxmlformats.org/officeDocument/2006/relationships/hyperlink" Target="consultantplus://offline/ref=F521A28B045723A14AF4440F89B1F051C991B566145FF16A41A74500092F50E1ECDC4CC537F18B2BBC7C6D6FC8z4o3G" TargetMode = "External"/>
	<Relationship Id="rId12" Type="http://schemas.openxmlformats.org/officeDocument/2006/relationships/hyperlink" Target="consultantplus://offline/ref=F521A28B045723A14AF4440F89B1F051CC94B0621458F16A41A74500092F50E1FEDC14CE34FF9E7EED263A62CA47CFBF67478A9D69z3o5G" TargetMode = "External"/>
	<Relationship Id="rId13" Type="http://schemas.openxmlformats.org/officeDocument/2006/relationships/hyperlink" Target="consultantplus://offline/ref=F521A28B045723A14AF4440F89B1F051CC96B16E115EF16A41A74500092F50E1FEDC14C937F7952EBE693B3E8E14DCBE6147899D75358BDEz5o6G" TargetMode = "External"/>
	<Relationship Id="rId14" Type="http://schemas.openxmlformats.org/officeDocument/2006/relationships/hyperlink" Target="consultantplus://offline/ref=F521A28B045723A14AF4440F89B1F051CC96B16E115EF16A41A74500092F50E1FEDC14C937F7952CBC693B3E8E14DCBE6147899D75358BDEz5o6G" TargetMode = "External"/>
	<Relationship Id="rId15" Type="http://schemas.openxmlformats.org/officeDocument/2006/relationships/hyperlink" Target="consultantplus://offline/ref=F521A28B045723A14AF4440F89B1F051C195BE6E1657AC6049FE49020E200FF6F99518C837F79529B7363E2B9F4CD1B879588883693789zDoEG" TargetMode = "External"/>
	<Relationship Id="rId16" Type="http://schemas.openxmlformats.org/officeDocument/2006/relationships/hyperlink" Target="consultantplus://offline/ref=F521A28B045723A14AF4440F89B1F051CC94B564125DF16A41A74500092F50E1ECDC4CC537F18B2BBC7C6D6FC8z4o3G" TargetMode = "External"/>
	<Relationship Id="rId17" Type="http://schemas.openxmlformats.org/officeDocument/2006/relationships/hyperlink" Target="consultantplus://offline/ref=F521A28B045723A14AF4440F89B1F051CC94B564125DF16A41A74500092F50E1ECDC4CC537F18B2BBC7C6D6FC8z4o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18.01.2022 N 35
"Об утверждении порядка аккредитации,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организаций"
(Зарегистрировано в Минюсте России 21.02.2022 N 67388)</dc:title>
  <dcterms:created xsi:type="dcterms:W3CDTF">2022-10-06T06:40:51Z</dcterms:created>
</cp:coreProperties>
</file>