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95" w:rsidRDefault="00E53395" w:rsidP="00E53395">
      <w:pPr>
        <w:pStyle w:val="a7"/>
        <w:ind w:right="-2"/>
        <w:rPr>
          <w:color w:val="000000"/>
          <w:szCs w:val="28"/>
        </w:rPr>
      </w:pPr>
      <w:r>
        <w:rPr>
          <w:color w:val="000000"/>
          <w:szCs w:val="28"/>
        </w:rPr>
        <w:t>КИЛЕМАРСКАЯ РАЙОННАЯ ТЕРРИТОРИАЛЬНАЯ</w:t>
      </w:r>
    </w:p>
    <w:p w:rsidR="00E53395" w:rsidRDefault="00E53395" w:rsidP="00E5339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ИЗБИРАТЕЛЬНАЯ КОМИССИЯ</w:t>
      </w:r>
    </w:p>
    <w:p w:rsidR="00E53395" w:rsidRDefault="00E53395" w:rsidP="00E53395">
      <w:pPr>
        <w:jc w:val="right"/>
        <w:rPr>
          <w:b/>
          <w:sz w:val="28"/>
          <w:u w:val="single"/>
        </w:rPr>
      </w:pPr>
    </w:p>
    <w:p w:rsidR="00E53395" w:rsidRDefault="00E53395" w:rsidP="00E53395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tbl>
      <w:tblPr>
        <w:tblW w:w="9300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94"/>
        <w:gridCol w:w="4538"/>
        <w:gridCol w:w="2268"/>
      </w:tblGrid>
      <w:tr w:rsidR="00E53395" w:rsidTr="00E53395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3395" w:rsidRDefault="00820735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E50BB5">
              <w:rPr>
                <w:sz w:val="28"/>
                <w:szCs w:val="28"/>
              </w:rPr>
              <w:t>января 2024</w:t>
            </w:r>
            <w:r w:rsidR="00E5339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395" w:rsidRDefault="00E53395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3395" w:rsidRDefault="00820735">
            <w:pPr>
              <w:pStyle w:val="a5"/>
              <w:spacing w:before="360"/>
              <w:jc w:val="center"/>
              <w:rPr>
                <w:szCs w:val="28"/>
              </w:rPr>
            </w:pPr>
            <w:r>
              <w:rPr>
                <w:szCs w:val="28"/>
              </w:rPr>
              <w:t>66/27</w:t>
            </w:r>
            <w:r w:rsidR="005D1719">
              <w:rPr>
                <w:szCs w:val="28"/>
              </w:rPr>
              <w:t>4</w:t>
            </w:r>
          </w:p>
        </w:tc>
      </w:tr>
    </w:tbl>
    <w:p w:rsidR="00E53395" w:rsidRDefault="00E53395" w:rsidP="00E53395">
      <w:pPr>
        <w:pStyle w:val="a7"/>
        <w:ind w:left="567" w:right="566"/>
      </w:pPr>
    </w:p>
    <w:p w:rsidR="00E53395" w:rsidRDefault="00E53395" w:rsidP="00E53395">
      <w:pPr>
        <w:pStyle w:val="a7"/>
        <w:ind w:left="567" w:right="566"/>
      </w:pPr>
    </w:p>
    <w:p w:rsidR="00E53395" w:rsidRDefault="00E53395" w:rsidP="00E53395">
      <w:pPr>
        <w:jc w:val="center"/>
        <w:rPr>
          <w:b/>
          <w:color w:val="C00000"/>
          <w:sz w:val="28"/>
          <w:szCs w:val="20"/>
        </w:rPr>
      </w:pPr>
      <w:r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>
        <w:rPr>
          <w:b/>
          <w:bCs/>
          <w:sz w:val="28"/>
          <w:szCs w:val="20"/>
        </w:rPr>
        <w:t>с правом решающего голоса</w:t>
      </w:r>
      <w:r>
        <w:rPr>
          <w:b/>
          <w:sz w:val="20"/>
          <w:szCs w:val="20"/>
        </w:rPr>
        <w:t xml:space="preserve"> </w:t>
      </w:r>
      <w:r w:rsidR="00E50BB5">
        <w:rPr>
          <w:b/>
          <w:sz w:val="28"/>
          <w:szCs w:val="20"/>
        </w:rPr>
        <w:t>избирательного участка № 273</w:t>
      </w:r>
      <w:r>
        <w:rPr>
          <w:b/>
          <w:sz w:val="28"/>
          <w:szCs w:val="20"/>
        </w:rPr>
        <w:t xml:space="preserve"> </w:t>
      </w:r>
      <w:r w:rsidR="00E50BB5">
        <w:rPr>
          <w:b/>
          <w:sz w:val="28"/>
          <w:szCs w:val="20"/>
        </w:rPr>
        <w:t>Романовой Светланы Вениаминовны</w:t>
      </w:r>
    </w:p>
    <w:p w:rsidR="00E53395" w:rsidRDefault="00E53395" w:rsidP="00E53395">
      <w:pPr>
        <w:jc w:val="center"/>
        <w:rPr>
          <w:bCs/>
          <w:sz w:val="28"/>
          <w:szCs w:val="20"/>
        </w:rPr>
      </w:pPr>
    </w:p>
    <w:p w:rsidR="00E53395" w:rsidRDefault="00E53395" w:rsidP="00E53395">
      <w:pPr>
        <w:jc w:val="center"/>
        <w:rPr>
          <w:bCs/>
          <w:sz w:val="28"/>
          <w:szCs w:val="20"/>
        </w:rPr>
      </w:pPr>
    </w:p>
    <w:p w:rsidR="00E53395" w:rsidRDefault="00E53395" w:rsidP="00E53395">
      <w:pPr>
        <w:ind w:firstLine="708"/>
        <w:jc w:val="both"/>
        <w:rPr>
          <w:b/>
          <w:sz w:val="28"/>
          <w:szCs w:val="20"/>
        </w:rPr>
      </w:pPr>
      <w:r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  <w:t xml:space="preserve">в референдуме граждан Российской Федерации» и письменного заявления </w:t>
      </w:r>
      <w:r w:rsidR="00E50BB5">
        <w:rPr>
          <w:sz w:val="28"/>
          <w:szCs w:val="20"/>
        </w:rPr>
        <w:t>Романовой Светланы Вениаминовны</w:t>
      </w:r>
      <w:r w:rsidRPr="009C0B59">
        <w:rPr>
          <w:sz w:val="28"/>
          <w:szCs w:val="20"/>
        </w:rPr>
        <w:t>,</w:t>
      </w:r>
      <w:r>
        <w:rPr>
          <w:sz w:val="28"/>
          <w:szCs w:val="20"/>
        </w:rPr>
        <w:t xml:space="preserve"> члена участковой избирательной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>комиссии</w:t>
      </w:r>
      <w:r>
        <w:rPr>
          <w:sz w:val="28"/>
          <w:szCs w:val="28"/>
        </w:rPr>
        <w:t xml:space="preserve"> </w:t>
      </w:r>
      <w:r w:rsidR="00E50BB5">
        <w:rPr>
          <w:sz w:val="28"/>
          <w:szCs w:val="20"/>
        </w:rPr>
        <w:t>избирательного участка № 273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Килемарская</w:t>
      </w:r>
      <w:proofErr w:type="spellEnd"/>
      <w:r>
        <w:rPr>
          <w:sz w:val="28"/>
          <w:szCs w:val="28"/>
        </w:rPr>
        <w:t xml:space="preserve"> районная территориальная избирательная комиссия </w:t>
      </w:r>
      <w:r>
        <w:rPr>
          <w:spacing w:val="60"/>
          <w:sz w:val="28"/>
          <w:szCs w:val="28"/>
        </w:rPr>
        <w:t>постановляе</w:t>
      </w:r>
      <w:r>
        <w:rPr>
          <w:sz w:val="28"/>
          <w:szCs w:val="28"/>
        </w:rPr>
        <w:t>т:</w:t>
      </w:r>
    </w:p>
    <w:p w:rsidR="0000357F" w:rsidRPr="0000357F" w:rsidRDefault="00E53395" w:rsidP="00E53395">
      <w:pPr>
        <w:ind w:firstLine="709"/>
        <w:jc w:val="both"/>
        <w:rPr>
          <w:rFonts w:eastAsia="Calibri"/>
          <w:sz w:val="28"/>
          <w:szCs w:val="28"/>
        </w:rPr>
      </w:pPr>
      <w:r w:rsidRPr="0000357F">
        <w:rPr>
          <w:sz w:val="28"/>
          <w:szCs w:val="28"/>
        </w:rPr>
        <w:t xml:space="preserve">1. Досрочно прекратить полномочия члена участковой избирательной комиссии </w:t>
      </w:r>
      <w:r w:rsidRPr="0000357F">
        <w:rPr>
          <w:bCs/>
          <w:sz w:val="28"/>
          <w:szCs w:val="28"/>
        </w:rPr>
        <w:t>с правом решающего голоса</w:t>
      </w:r>
      <w:r w:rsidRPr="0000357F">
        <w:rPr>
          <w:sz w:val="28"/>
          <w:szCs w:val="28"/>
        </w:rPr>
        <w:t xml:space="preserve"> </w:t>
      </w:r>
      <w:r w:rsidR="00E50BB5">
        <w:rPr>
          <w:sz w:val="28"/>
          <w:szCs w:val="28"/>
        </w:rPr>
        <w:t>избирательного участка № 273</w:t>
      </w:r>
      <w:r w:rsidRPr="0000357F">
        <w:rPr>
          <w:sz w:val="28"/>
          <w:szCs w:val="28"/>
        </w:rPr>
        <w:t xml:space="preserve"> </w:t>
      </w:r>
      <w:r w:rsidRPr="0000357F">
        <w:rPr>
          <w:sz w:val="28"/>
          <w:szCs w:val="28"/>
        </w:rPr>
        <w:br/>
      </w:r>
      <w:r w:rsidR="00E50BB5">
        <w:rPr>
          <w:sz w:val="28"/>
          <w:szCs w:val="20"/>
        </w:rPr>
        <w:t>Романовой Светланы Вениаминовны</w:t>
      </w:r>
      <w:r w:rsidRPr="0000357F">
        <w:rPr>
          <w:sz w:val="28"/>
          <w:szCs w:val="28"/>
        </w:rPr>
        <w:t xml:space="preserve">, предложенной для назначения в состав комиссии </w:t>
      </w:r>
      <w:r w:rsidR="009C0B59">
        <w:rPr>
          <w:rFonts w:eastAsia="Calibri"/>
          <w:sz w:val="28"/>
          <w:szCs w:val="28"/>
        </w:rPr>
        <w:t>собранием</w:t>
      </w:r>
      <w:r w:rsidR="00E50BB5">
        <w:rPr>
          <w:rFonts w:eastAsia="Calibri"/>
          <w:sz w:val="28"/>
          <w:szCs w:val="28"/>
        </w:rPr>
        <w:t xml:space="preserve"> избирателей по месту работы</w:t>
      </w:r>
      <w:r w:rsidR="009C0B59">
        <w:rPr>
          <w:rFonts w:eastAsia="Calibri"/>
          <w:sz w:val="28"/>
          <w:szCs w:val="28"/>
        </w:rPr>
        <w:t>.</w:t>
      </w:r>
    </w:p>
    <w:p w:rsidR="00E53395" w:rsidRDefault="00E53395" w:rsidP="00E5339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 Направить настоящее постановление системному администратору КСА ТИК ГАС «Выборы» и в участковую избирательную комис</w:t>
      </w:r>
      <w:r w:rsidR="00E50BB5">
        <w:rPr>
          <w:sz w:val="28"/>
          <w:szCs w:val="20"/>
        </w:rPr>
        <w:t>сию избирательного участка № 273</w:t>
      </w:r>
      <w:r>
        <w:rPr>
          <w:sz w:val="28"/>
          <w:szCs w:val="20"/>
        </w:rPr>
        <w:t>.</w:t>
      </w:r>
    </w:p>
    <w:p w:rsidR="00E53395" w:rsidRDefault="00E53395" w:rsidP="00E53395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3. Разместить настоящее постановление на странице </w:t>
      </w:r>
      <w:proofErr w:type="spellStart"/>
      <w:r>
        <w:rPr>
          <w:sz w:val="28"/>
          <w:szCs w:val="20"/>
        </w:rPr>
        <w:t>Килемарской</w:t>
      </w:r>
      <w:proofErr w:type="spellEnd"/>
      <w:r>
        <w:rPr>
          <w:sz w:val="28"/>
          <w:szCs w:val="20"/>
        </w:rPr>
        <w:t xml:space="preserve"> районной </w:t>
      </w:r>
      <w:r>
        <w:rPr>
          <w:sz w:val="28"/>
          <w:szCs w:val="28"/>
        </w:rPr>
        <w:t xml:space="preserve">территориальной избирательной комиссии на официальном </w:t>
      </w:r>
      <w:proofErr w:type="spellStart"/>
      <w:proofErr w:type="gramStart"/>
      <w:r>
        <w:rPr>
          <w:sz w:val="28"/>
          <w:szCs w:val="28"/>
        </w:rPr>
        <w:t>интернет-портале</w:t>
      </w:r>
      <w:proofErr w:type="spellEnd"/>
      <w:proofErr w:type="gramEnd"/>
      <w:r>
        <w:rPr>
          <w:sz w:val="28"/>
          <w:szCs w:val="28"/>
        </w:rPr>
        <w:t xml:space="preserve"> Республики Марий Эл.</w:t>
      </w:r>
    </w:p>
    <w:p w:rsidR="00E53395" w:rsidRDefault="00E53395" w:rsidP="00E53395">
      <w:pPr>
        <w:jc w:val="center"/>
        <w:rPr>
          <w:sz w:val="28"/>
        </w:rPr>
      </w:pPr>
    </w:p>
    <w:p w:rsidR="00E53395" w:rsidRDefault="00E53395" w:rsidP="00E53395">
      <w:pPr>
        <w:jc w:val="center"/>
        <w:rPr>
          <w:sz w:val="28"/>
        </w:rPr>
      </w:pPr>
    </w:p>
    <w:p w:rsidR="00E53395" w:rsidRDefault="00E53395" w:rsidP="00E53395">
      <w:pPr>
        <w:jc w:val="center"/>
        <w:rPr>
          <w:sz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964"/>
        <w:gridCol w:w="283"/>
        <w:gridCol w:w="1560"/>
        <w:gridCol w:w="284"/>
        <w:gridCol w:w="2269"/>
      </w:tblGrid>
      <w:tr w:rsidR="00E53395" w:rsidTr="00E53395">
        <w:trPr>
          <w:cantSplit/>
        </w:trPr>
        <w:tc>
          <w:tcPr>
            <w:tcW w:w="4962" w:type="dxa"/>
            <w:hideMark/>
          </w:tcPr>
          <w:p w:rsidR="00CD2CB6" w:rsidRDefault="00E53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Килемарской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53395" w:rsidRDefault="00E53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районной территориальной избирательной комиссии</w:t>
            </w:r>
          </w:p>
        </w:tc>
        <w:tc>
          <w:tcPr>
            <w:tcW w:w="283" w:type="dxa"/>
          </w:tcPr>
          <w:p w:rsidR="00E53395" w:rsidRDefault="00E5339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53395" w:rsidRDefault="00E5339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E53395" w:rsidRDefault="00E533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E53395" w:rsidRDefault="00E53395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Короткова</w:t>
            </w:r>
          </w:p>
        </w:tc>
      </w:tr>
      <w:tr w:rsidR="00E53395" w:rsidTr="00E53395">
        <w:trPr>
          <w:cantSplit/>
        </w:trPr>
        <w:tc>
          <w:tcPr>
            <w:tcW w:w="4962" w:type="dxa"/>
          </w:tcPr>
          <w:p w:rsidR="00E53395" w:rsidRDefault="00E53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53395" w:rsidRDefault="00E53395"/>
        </w:tc>
        <w:tc>
          <w:tcPr>
            <w:tcW w:w="1559" w:type="dxa"/>
          </w:tcPr>
          <w:p w:rsidR="00E53395" w:rsidRDefault="00E53395">
            <w:pPr>
              <w:jc w:val="center"/>
            </w:pPr>
          </w:p>
        </w:tc>
        <w:tc>
          <w:tcPr>
            <w:tcW w:w="284" w:type="dxa"/>
          </w:tcPr>
          <w:p w:rsidR="00E53395" w:rsidRDefault="00E53395">
            <w:pPr>
              <w:jc w:val="center"/>
            </w:pPr>
          </w:p>
        </w:tc>
        <w:tc>
          <w:tcPr>
            <w:tcW w:w="2268" w:type="dxa"/>
          </w:tcPr>
          <w:p w:rsidR="00E53395" w:rsidRDefault="00E53395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E53395" w:rsidRDefault="00E53395" w:rsidP="00E53395">
      <w:pPr>
        <w:pStyle w:val="a7"/>
        <w:jc w:val="both"/>
        <w:rPr>
          <w:b w:val="0"/>
          <w:bCs/>
          <w:szCs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964"/>
        <w:gridCol w:w="283"/>
        <w:gridCol w:w="1560"/>
        <w:gridCol w:w="284"/>
        <w:gridCol w:w="2269"/>
      </w:tblGrid>
      <w:tr w:rsidR="00E53395" w:rsidTr="00E53395">
        <w:trPr>
          <w:cantSplit/>
        </w:trPr>
        <w:tc>
          <w:tcPr>
            <w:tcW w:w="4962" w:type="dxa"/>
            <w:hideMark/>
          </w:tcPr>
          <w:p w:rsidR="00CD2CB6" w:rsidRDefault="00E53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Килемарской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53395" w:rsidRDefault="00E53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районной территориальной избирательной комиссии</w:t>
            </w:r>
          </w:p>
        </w:tc>
        <w:tc>
          <w:tcPr>
            <w:tcW w:w="283" w:type="dxa"/>
          </w:tcPr>
          <w:p w:rsidR="00E53395" w:rsidRDefault="00E5339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53395" w:rsidRDefault="00E5339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E53395" w:rsidRDefault="00E533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E53395" w:rsidRDefault="00E53395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</w:t>
            </w:r>
            <w:proofErr w:type="spellStart"/>
            <w:r>
              <w:rPr>
                <w:sz w:val="28"/>
                <w:szCs w:val="28"/>
              </w:rPr>
              <w:t>Долгушева</w:t>
            </w:r>
            <w:proofErr w:type="spellEnd"/>
          </w:p>
        </w:tc>
      </w:tr>
      <w:tr w:rsidR="00E53395" w:rsidTr="00E53395">
        <w:trPr>
          <w:cantSplit/>
        </w:trPr>
        <w:tc>
          <w:tcPr>
            <w:tcW w:w="4962" w:type="dxa"/>
          </w:tcPr>
          <w:p w:rsidR="00E53395" w:rsidRDefault="00E53395"/>
        </w:tc>
        <w:tc>
          <w:tcPr>
            <w:tcW w:w="283" w:type="dxa"/>
          </w:tcPr>
          <w:p w:rsidR="00E53395" w:rsidRDefault="00E53395"/>
        </w:tc>
        <w:tc>
          <w:tcPr>
            <w:tcW w:w="1559" w:type="dxa"/>
          </w:tcPr>
          <w:p w:rsidR="00E53395" w:rsidRDefault="00E53395">
            <w:pPr>
              <w:jc w:val="center"/>
            </w:pPr>
          </w:p>
        </w:tc>
        <w:tc>
          <w:tcPr>
            <w:tcW w:w="284" w:type="dxa"/>
          </w:tcPr>
          <w:p w:rsidR="00E53395" w:rsidRDefault="00E53395">
            <w:pPr>
              <w:jc w:val="center"/>
            </w:pPr>
          </w:p>
        </w:tc>
        <w:tc>
          <w:tcPr>
            <w:tcW w:w="2268" w:type="dxa"/>
          </w:tcPr>
          <w:p w:rsidR="00E53395" w:rsidRDefault="00E53395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E53395" w:rsidRDefault="00E53395" w:rsidP="00E53395">
      <w:pPr>
        <w:rPr>
          <w:sz w:val="16"/>
          <w:szCs w:val="16"/>
        </w:rPr>
      </w:pPr>
    </w:p>
    <w:p w:rsidR="00E53395" w:rsidRDefault="00E53395" w:rsidP="00E53395">
      <w:pPr>
        <w:rPr>
          <w:sz w:val="2"/>
          <w:szCs w:val="2"/>
        </w:rPr>
      </w:pPr>
    </w:p>
    <w:p w:rsidR="000B1B76" w:rsidRDefault="000B1B76"/>
    <w:sectPr w:rsidR="000B1B76" w:rsidSect="000B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395"/>
    <w:rsid w:val="0000357F"/>
    <w:rsid w:val="000B1B76"/>
    <w:rsid w:val="001D523B"/>
    <w:rsid w:val="00277F94"/>
    <w:rsid w:val="005C3084"/>
    <w:rsid w:val="005C4767"/>
    <w:rsid w:val="005D1719"/>
    <w:rsid w:val="006130EA"/>
    <w:rsid w:val="007505F4"/>
    <w:rsid w:val="00820735"/>
    <w:rsid w:val="008F12EC"/>
    <w:rsid w:val="008F79C6"/>
    <w:rsid w:val="009C0B59"/>
    <w:rsid w:val="00A01EE1"/>
    <w:rsid w:val="00A53C57"/>
    <w:rsid w:val="00A76E9B"/>
    <w:rsid w:val="00CD2CB6"/>
    <w:rsid w:val="00D758B1"/>
    <w:rsid w:val="00E50BB5"/>
    <w:rsid w:val="00E5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5339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533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5339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53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постановления"/>
    <w:basedOn w:val="a"/>
    <w:rsid w:val="00E53395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9</cp:revision>
  <cp:lastPrinted>2024-01-29T12:42:00Z</cp:lastPrinted>
  <dcterms:created xsi:type="dcterms:W3CDTF">2022-08-01T11:54:00Z</dcterms:created>
  <dcterms:modified xsi:type="dcterms:W3CDTF">2024-01-29T12:42:00Z</dcterms:modified>
</cp:coreProperties>
</file>