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3653BF" w:rsidTr="003653BF">
        <w:tc>
          <w:tcPr>
            <w:tcW w:w="4617" w:type="dxa"/>
            <w:hideMark/>
          </w:tcPr>
          <w:p w:rsidR="003653BF" w:rsidRDefault="003653BF" w:rsidP="003653BF">
            <w:pPr>
              <w:pStyle w:val="a7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«МАРИЕЦ ЯЛ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ШОТАН ИЛЕМ»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МУНИЦИПАЛЬНЫЙ 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ОБРАЗОВАНИЙ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ДЕПУТАТЫН ПОГЫНЖО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3653BF" w:rsidRDefault="003653BF" w:rsidP="003653BF">
            <w:pPr>
              <w:pStyle w:val="a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3653BF" w:rsidRDefault="003653BF" w:rsidP="003653BF">
            <w:pPr>
              <w:pStyle w:val="a7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СОБРАНИЕ ДЕПУТАТОВ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МУНИЦИПАЛЬНОГО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ОБРАЗОВАНИЯ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«МАРИЙСКОЕ</w:t>
            </w:r>
            <w:r>
              <w:rPr>
                <w:b/>
                <w:bCs/>
                <w:sz w:val="28"/>
              </w:rPr>
              <w:br/>
              <w:t xml:space="preserve">             СЕЛЬСКОЕ ПОСЕЛЕНИЕ»                        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РЕШЕНИЕ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</w:p>
        </w:tc>
      </w:tr>
    </w:tbl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653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третий созыв                                                   </w:t>
      </w:r>
    </w:p>
    <w:p w:rsidR="003653BF" w:rsidRPr="003653BF" w:rsidRDefault="003653BF" w:rsidP="003653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53BF" w:rsidRPr="003653BF" w:rsidRDefault="00F1645A" w:rsidP="00365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 w:rsidR="003653BF" w:rsidRPr="003653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653BF" w:rsidRPr="003653BF">
        <w:rPr>
          <w:rFonts w:ascii="Times New Roman" w:hAnsi="Times New Roman" w:cs="Times New Roman"/>
          <w:b/>
          <w:sz w:val="28"/>
          <w:szCs w:val="28"/>
        </w:rPr>
        <w:t xml:space="preserve">(очередная)  сессия </w:t>
      </w:r>
    </w:p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BF" w:rsidRPr="003653BF" w:rsidRDefault="003653BF" w:rsidP="003653BF">
      <w:pPr>
        <w:pStyle w:val="ConsPlusTitle"/>
        <w:jc w:val="center"/>
      </w:pPr>
      <w:r w:rsidRPr="003653BF">
        <w:t xml:space="preserve">от </w:t>
      </w:r>
      <w:r w:rsidR="00A47211">
        <w:t xml:space="preserve"> </w:t>
      </w:r>
      <w:r w:rsidR="00F1645A">
        <w:t>27 февраля</w:t>
      </w:r>
      <w:r w:rsidRPr="003653BF">
        <w:t xml:space="preserve"> 201</w:t>
      </w:r>
      <w:r w:rsidR="00F1645A">
        <w:t>8</w:t>
      </w:r>
      <w:r w:rsidRPr="003653BF">
        <w:t xml:space="preserve"> г</w:t>
      </w:r>
      <w:r>
        <w:t>ода</w:t>
      </w:r>
      <w:r w:rsidRPr="003653BF">
        <w:t xml:space="preserve"> № </w:t>
      </w:r>
      <w:r w:rsidR="00A47211">
        <w:t>191</w:t>
      </w:r>
    </w:p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2D5" w:rsidRPr="003653BF" w:rsidRDefault="00E212D5" w:rsidP="0036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22" w:rsidRPr="003653BF" w:rsidRDefault="00CB5022" w:rsidP="0036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22" w:rsidRP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22">
        <w:rPr>
          <w:rFonts w:ascii="Times New Roman" w:hAnsi="Times New Roman" w:cs="Times New Roman"/>
          <w:b/>
          <w:sz w:val="28"/>
          <w:szCs w:val="28"/>
        </w:rPr>
        <w:t>Об отчёте главы администрации о результатах своей деятельности и деятельности администрации муниципального образования</w:t>
      </w:r>
    </w:p>
    <w:p w:rsid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22">
        <w:rPr>
          <w:rFonts w:ascii="Times New Roman" w:hAnsi="Times New Roman" w:cs="Times New Roman"/>
          <w:b/>
          <w:sz w:val="28"/>
          <w:szCs w:val="28"/>
        </w:rPr>
        <w:t xml:space="preserve"> «Марий</w:t>
      </w:r>
      <w:r w:rsidR="00F1645A">
        <w:rPr>
          <w:rFonts w:ascii="Times New Roman" w:hAnsi="Times New Roman" w:cs="Times New Roman"/>
          <w:b/>
          <w:sz w:val="28"/>
          <w:szCs w:val="28"/>
        </w:rPr>
        <w:t>ское сельское поселение» за 2017</w:t>
      </w:r>
      <w:r w:rsidRPr="00CB50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22" w:rsidRDefault="00CB5022" w:rsidP="00CB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и обсудив отчёт главы администрации муниципального образования «Марийское сельское поселение» Фадеевой Ольги Геннадьевны</w:t>
      </w:r>
      <w:r w:rsidR="0013199F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 муниципального образования «Марийское сельское поселение» </w:t>
      </w:r>
      <w:r w:rsidR="00F1645A">
        <w:rPr>
          <w:rFonts w:ascii="Times New Roman" w:hAnsi="Times New Roman" w:cs="Times New Roman"/>
          <w:sz w:val="28"/>
          <w:szCs w:val="28"/>
        </w:rPr>
        <w:t>за 2017</w:t>
      </w:r>
      <w:r w:rsidR="0013199F">
        <w:rPr>
          <w:rFonts w:ascii="Times New Roman" w:hAnsi="Times New Roman" w:cs="Times New Roman"/>
          <w:sz w:val="28"/>
          <w:szCs w:val="28"/>
        </w:rPr>
        <w:t xml:space="preserve"> год, Собрание депутатов муниципального образования «Марийское сельское поселение» решает:</w:t>
      </w:r>
    </w:p>
    <w:p w:rsidR="0013199F" w:rsidRDefault="0013199F" w:rsidP="0013199F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главы администрации муниципального образования «Марийское сельское поселение» Фадеевой Ольги Геннадьевны о результатах своей деятельности и деятельности администрации муниципального образования «Марий</w:t>
      </w:r>
      <w:r w:rsidR="00F1645A">
        <w:rPr>
          <w:rFonts w:ascii="Times New Roman" w:hAnsi="Times New Roman" w:cs="Times New Roman"/>
          <w:sz w:val="28"/>
          <w:szCs w:val="28"/>
        </w:rPr>
        <w:t>ское сельское поселение» за 2017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13199F" w:rsidRDefault="0013199F" w:rsidP="0013199F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администрации Марийс</w:t>
      </w:r>
      <w:r w:rsidR="00543705">
        <w:rPr>
          <w:rFonts w:ascii="Times New Roman" w:hAnsi="Times New Roman" w:cs="Times New Roman"/>
          <w:sz w:val="28"/>
          <w:szCs w:val="28"/>
        </w:rPr>
        <w:t>кого сельского поселения за 2017</w:t>
      </w:r>
      <w:r>
        <w:rPr>
          <w:rFonts w:ascii="Times New Roman" w:hAnsi="Times New Roman" w:cs="Times New Roman"/>
          <w:sz w:val="28"/>
          <w:szCs w:val="28"/>
        </w:rPr>
        <w:t>год удовлетворительной.</w:t>
      </w:r>
    </w:p>
    <w:p w:rsidR="00B710EE" w:rsidRDefault="00B710EE" w:rsidP="0013199F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направления деятельности главы администрации Марийс</w:t>
      </w:r>
      <w:r w:rsidR="00543705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10EE" w:rsidRDefault="00B710EE" w:rsidP="00B710EE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муниципальной нормативно-правовой базы, приведение её в соответствие с действующим законодательством.</w:t>
      </w:r>
    </w:p>
    <w:p w:rsidR="00B710EE" w:rsidRDefault="00B710EE" w:rsidP="00B710EE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взаимодействия</w:t>
      </w:r>
      <w:r w:rsidR="008D7A92">
        <w:rPr>
          <w:rFonts w:ascii="Times New Roman" w:hAnsi="Times New Roman" w:cs="Times New Roman"/>
          <w:sz w:val="28"/>
          <w:szCs w:val="28"/>
        </w:rPr>
        <w:t xml:space="preserve"> с Министерствами и ведомствами Республики Марий Эл, муниципальными образованиями  поселений Мари-Турекского района по решению вопросов местного значения.</w:t>
      </w:r>
    </w:p>
    <w:p w:rsidR="008D7A92" w:rsidRDefault="008D7A92" w:rsidP="00B710EE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Взаимодействие с общественными организациями, региональными отделениями политических партий, представительными органами, прокуратурой Мари-Турекского района, правоохранительными органами.</w:t>
      </w:r>
    </w:p>
    <w:p w:rsidR="008D7A92" w:rsidRDefault="008D7A92" w:rsidP="00B710EE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Повышения уровня жизни населения поселения, роста налогооблагаемой базы и доходов бюджета поселения.</w:t>
      </w:r>
    </w:p>
    <w:p w:rsidR="008D7A92" w:rsidRDefault="008D7A92" w:rsidP="00635ACF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Марийского сельского поселения в рамках реализации</w:t>
      </w:r>
      <w:r w:rsidR="00635ACF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значения:</w:t>
      </w:r>
    </w:p>
    <w:p w:rsidR="00635ACF" w:rsidRDefault="00635ACF" w:rsidP="00635ACF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выполнение показателей налоговых и неналоговых доходов, сокращение задолженности плательщиков по налогам и сборам, мобилизацию дополнительных доходных источников.</w:t>
      </w:r>
    </w:p>
    <w:p w:rsidR="00635ACF" w:rsidRDefault="00635ACF" w:rsidP="00635ACF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Проводить разъяснительную работу среди населения, напр</w:t>
      </w:r>
      <w:r w:rsidR="009B48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вленную на профилактику бытовых пожаров</w:t>
      </w:r>
      <w:r w:rsidR="009B48D4">
        <w:rPr>
          <w:rFonts w:ascii="Times New Roman" w:hAnsi="Times New Roman" w:cs="Times New Roman"/>
          <w:sz w:val="28"/>
          <w:szCs w:val="28"/>
        </w:rPr>
        <w:t>, повышение бдительности и готовности к действиям в чрезвычайных ситуациях.</w:t>
      </w:r>
    </w:p>
    <w:p w:rsidR="009B48D4" w:rsidRPr="009B48D4" w:rsidRDefault="00B81D5C" w:rsidP="009B48D4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8D4" w:rsidRPr="009B48D4">
        <w:rPr>
          <w:rFonts w:ascii="Times New Roman" w:hAnsi="Times New Roman" w:cs="Times New Roman"/>
          <w:sz w:val="28"/>
          <w:szCs w:val="28"/>
        </w:rPr>
        <w:t>Регулярно информировать население о деятельности администрации.</w:t>
      </w:r>
    </w:p>
    <w:p w:rsidR="009B48D4" w:rsidRDefault="009B48D4" w:rsidP="009B48D4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предприятиями жилищно</w:t>
      </w:r>
      <w:r w:rsidR="00B81D5C">
        <w:rPr>
          <w:rFonts w:ascii="Times New Roman" w:hAnsi="Times New Roman" w:cs="Times New Roman"/>
          <w:sz w:val="28"/>
          <w:szCs w:val="28"/>
        </w:rPr>
        <w:t>-коммунального хозяйства проводить мероприятия по снижению задолженности населения за жилищно-коммунальные услуги.</w:t>
      </w:r>
    </w:p>
    <w:p w:rsidR="00B81D5C" w:rsidRDefault="00B81D5C" w:rsidP="00B81D5C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официальном сайте Марийского сельского поселения в информационно-телекоммуникационной сети «Интернет».</w:t>
      </w:r>
    </w:p>
    <w:p w:rsidR="00B81D5C" w:rsidRDefault="00B81D5C" w:rsidP="00B81D5C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законности и связям с общественностью (Гумаров Н.Х.)</w:t>
      </w:r>
    </w:p>
    <w:p w:rsidR="00B81D5C" w:rsidRDefault="00B81D5C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7D71" w:rsidRP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«Марийское сельское поселение»                        </w:t>
      </w:r>
      <w:r w:rsidR="003653B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И.З.Халитов</w:t>
      </w:r>
    </w:p>
    <w:sectPr w:rsidR="00607D71" w:rsidRPr="00607D71" w:rsidSect="00E212D5">
      <w:headerReference w:type="default" r:id="rId7"/>
      <w:pgSz w:w="11906" w:h="16838" w:code="9"/>
      <w:pgMar w:top="1134" w:right="1134" w:bottom="79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34" w:rsidRDefault="00427034" w:rsidP="001F20BB">
      <w:pPr>
        <w:spacing w:after="0" w:line="240" w:lineRule="auto"/>
      </w:pPr>
      <w:r>
        <w:separator/>
      </w:r>
    </w:p>
  </w:endnote>
  <w:endnote w:type="continuationSeparator" w:id="1">
    <w:p w:rsidR="00427034" w:rsidRDefault="00427034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34" w:rsidRDefault="00427034" w:rsidP="001F20BB">
      <w:pPr>
        <w:spacing w:after="0" w:line="240" w:lineRule="auto"/>
      </w:pPr>
      <w:r>
        <w:separator/>
      </w:r>
    </w:p>
  </w:footnote>
  <w:footnote w:type="continuationSeparator" w:id="1">
    <w:p w:rsidR="00427034" w:rsidRDefault="00427034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153EE1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543705">
      <w:rPr>
        <w:noProof/>
      </w:rPr>
      <w:t>2</w:t>
    </w:r>
    <w:r>
      <w:fldChar w:fldCharType="end"/>
    </w:r>
  </w:p>
  <w:p w:rsidR="0046558C" w:rsidRDefault="00427034" w:rsidP="00973E1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2C09"/>
    <w:multiLevelType w:val="multilevel"/>
    <w:tmpl w:val="C6D44B9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3A2B"/>
    <w:rsid w:val="000A5FC8"/>
    <w:rsid w:val="00122AFF"/>
    <w:rsid w:val="0013199F"/>
    <w:rsid w:val="00153EE1"/>
    <w:rsid w:val="001E008B"/>
    <w:rsid w:val="001E3E11"/>
    <w:rsid w:val="001F20BB"/>
    <w:rsid w:val="001F3629"/>
    <w:rsid w:val="00275F04"/>
    <w:rsid w:val="003653BF"/>
    <w:rsid w:val="00404891"/>
    <w:rsid w:val="00427034"/>
    <w:rsid w:val="00543705"/>
    <w:rsid w:val="00594907"/>
    <w:rsid w:val="00607D71"/>
    <w:rsid w:val="00635ACF"/>
    <w:rsid w:val="006D0C99"/>
    <w:rsid w:val="00706144"/>
    <w:rsid w:val="00726804"/>
    <w:rsid w:val="00790F47"/>
    <w:rsid w:val="008124C2"/>
    <w:rsid w:val="00825A00"/>
    <w:rsid w:val="00890EA3"/>
    <w:rsid w:val="008D7A92"/>
    <w:rsid w:val="009B48D4"/>
    <w:rsid w:val="009C03CF"/>
    <w:rsid w:val="00A47211"/>
    <w:rsid w:val="00A4743F"/>
    <w:rsid w:val="00AA1B30"/>
    <w:rsid w:val="00AD6052"/>
    <w:rsid w:val="00AE131F"/>
    <w:rsid w:val="00B00CFF"/>
    <w:rsid w:val="00B710EE"/>
    <w:rsid w:val="00B81D5C"/>
    <w:rsid w:val="00BA617F"/>
    <w:rsid w:val="00BE114D"/>
    <w:rsid w:val="00BE4480"/>
    <w:rsid w:val="00CB5022"/>
    <w:rsid w:val="00DB3049"/>
    <w:rsid w:val="00E212D5"/>
    <w:rsid w:val="00EA64AE"/>
    <w:rsid w:val="00F1645A"/>
    <w:rsid w:val="00FC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13199F"/>
    <w:pPr>
      <w:ind w:left="720"/>
      <w:contextualSpacing/>
    </w:pPr>
  </w:style>
  <w:style w:type="paragraph" w:customStyle="1" w:styleId="ConsPlusTitle">
    <w:name w:val="ConsPlusTitle"/>
    <w:rsid w:val="00365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Содержимое таблицы"/>
    <w:basedOn w:val="a"/>
    <w:rsid w:val="003653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2015-03-19T12:01:00Z</cp:lastPrinted>
  <dcterms:created xsi:type="dcterms:W3CDTF">2016-03-09T10:50:00Z</dcterms:created>
  <dcterms:modified xsi:type="dcterms:W3CDTF">2018-02-27T11:52:00Z</dcterms:modified>
</cp:coreProperties>
</file>