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C140C1" w:rsidRPr="00662B1B" w:rsidTr="00FD1DCB">
        <w:trPr>
          <w:cantSplit/>
          <w:trHeight w:val="1418"/>
        </w:trPr>
        <w:tc>
          <w:tcPr>
            <w:tcW w:w="9356" w:type="dxa"/>
            <w:gridSpan w:val="2"/>
            <w:hideMark/>
          </w:tcPr>
          <w:p w:rsidR="00C140C1" w:rsidRPr="00662B1B" w:rsidRDefault="00C140C1" w:rsidP="00FD1DCB">
            <w:pPr>
              <w:snapToGrid w:val="0"/>
              <w:jc w:val="center"/>
              <w:rPr>
                <w:b/>
                <w:bCs/>
                <w:sz w:val="26"/>
                <w:szCs w:val="26"/>
              </w:rPr>
            </w:pPr>
            <w:r>
              <w:rPr>
                <w:noProof/>
                <w:sz w:val="26"/>
                <w:szCs w:val="26"/>
                <w:lang w:eastAsia="ru-RU"/>
              </w:rPr>
              <w:drawing>
                <wp:inline distT="0" distB="0" distL="0" distR="0">
                  <wp:extent cx="723900" cy="838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C140C1" w:rsidRPr="00662B1B" w:rsidTr="00FD1DCB">
        <w:trPr>
          <w:trHeight w:val="927"/>
        </w:trPr>
        <w:tc>
          <w:tcPr>
            <w:tcW w:w="4820" w:type="dxa"/>
          </w:tcPr>
          <w:p w:rsidR="00C140C1" w:rsidRPr="00662B1B" w:rsidRDefault="00C140C1" w:rsidP="00FD1DCB">
            <w:pPr>
              <w:jc w:val="center"/>
              <w:rPr>
                <w:b/>
                <w:bCs/>
                <w:sz w:val="26"/>
                <w:szCs w:val="26"/>
              </w:rPr>
            </w:pPr>
            <w:r w:rsidRPr="00662B1B">
              <w:rPr>
                <w:b/>
                <w:bCs/>
                <w:sz w:val="26"/>
                <w:szCs w:val="26"/>
              </w:rPr>
              <w:t>МАРИЙ ЭЛ РЕСПУБЛИКЫН</w:t>
            </w:r>
          </w:p>
          <w:p w:rsidR="00C140C1" w:rsidRPr="00662B1B" w:rsidRDefault="00C140C1" w:rsidP="00FD1DCB">
            <w:pPr>
              <w:jc w:val="center"/>
              <w:rPr>
                <w:b/>
                <w:bCs/>
                <w:sz w:val="26"/>
                <w:szCs w:val="26"/>
              </w:rPr>
            </w:pPr>
            <w:r w:rsidRPr="00662B1B">
              <w:rPr>
                <w:b/>
                <w:bCs/>
                <w:sz w:val="26"/>
                <w:szCs w:val="26"/>
              </w:rPr>
              <w:t xml:space="preserve">ОРШАНКЕ </w:t>
            </w:r>
          </w:p>
          <w:p w:rsidR="00C140C1" w:rsidRPr="00662B1B" w:rsidRDefault="00C140C1" w:rsidP="00FD1DCB">
            <w:pPr>
              <w:jc w:val="center"/>
              <w:rPr>
                <w:b/>
                <w:bCs/>
                <w:sz w:val="26"/>
                <w:szCs w:val="26"/>
              </w:rPr>
            </w:pPr>
            <w:r w:rsidRPr="00662B1B">
              <w:rPr>
                <w:b/>
                <w:bCs/>
                <w:sz w:val="26"/>
                <w:szCs w:val="26"/>
              </w:rPr>
              <w:t xml:space="preserve">МУНИЦИПАЛЬНЫЙ РАЙОНЫН </w:t>
            </w:r>
          </w:p>
          <w:p w:rsidR="00C140C1" w:rsidRPr="00662B1B" w:rsidRDefault="00C140C1" w:rsidP="00FD1DCB">
            <w:pPr>
              <w:jc w:val="center"/>
              <w:rPr>
                <w:b/>
                <w:bCs/>
                <w:sz w:val="26"/>
                <w:szCs w:val="26"/>
              </w:rPr>
            </w:pPr>
            <w:r w:rsidRPr="00662B1B">
              <w:rPr>
                <w:b/>
                <w:bCs/>
                <w:sz w:val="26"/>
                <w:szCs w:val="26"/>
              </w:rPr>
              <w:t>АДМИНИСТРАЦИЙЖЕ</w:t>
            </w:r>
          </w:p>
          <w:p w:rsidR="00C140C1" w:rsidRPr="00662B1B" w:rsidRDefault="00C140C1" w:rsidP="00FD1DCB">
            <w:pPr>
              <w:jc w:val="center"/>
              <w:rPr>
                <w:b/>
                <w:bCs/>
                <w:sz w:val="26"/>
                <w:szCs w:val="26"/>
              </w:rPr>
            </w:pPr>
          </w:p>
          <w:p w:rsidR="00C140C1" w:rsidRPr="00662B1B" w:rsidRDefault="00C140C1" w:rsidP="00FD1DCB">
            <w:pPr>
              <w:jc w:val="center"/>
              <w:rPr>
                <w:b/>
                <w:bCs/>
                <w:sz w:val="26"/>
                <w:szCs w:val="26"/>
              </w:rPr>
            </w:pPr>
            <w:r w:rsidRPr="00662B1B">
              <w:rPr>
                <w:b/>
                <w:bCs/>
                <w:sz w:val="26"/>
                <w:szCs w:val="26"/>
              </w:rPr>
              <w:t>ПУНЧАЛ</w:t>
            </w:r>
          </w:p>
        </w:tc>
        <w:tc>
          <w:tcPr>
            <w:tcW w:w="4536" w:type="dxa"/>
          </w:tcPr>
          <w:p w:rsidR="00C140C1" w:rsidRPr="00662B1B" w:rsidRDefault="00C140C1" w:rsidP="00FD1DCB">
            <w:pPr>
              <w:jc w:val="center"/>
              <w:rPr>
                <w:b/>
                <w:bCs/>
                <w:sz w:val="26"/>
                <w:szCs w:val="26"/>
              </w:rPr>
            </w:pPr>
            <w:r w:rsidRPr="00662B1B">
              <w:rPr>
                <w:b/>
                <w:bCs/>
                <w:sz w:val="26"/>
                <w:szCs w:val="26"/>
              </w:rPr>
              <w:t>АДМИНИСТРАЦИЯ</w:t>
            </w:r>
          </w:p>
          <w:p w:rsidR="00C140C1" w:rsidRPr="00662B1B" w:rsidRDefault="00C140C1" w:rsidP="00FD1DCB">
            <w:pPr>
              <w:jc w:val="center"/>
              <w:rPr>
                <w:b/>
                <w:bCs/>
                <w:sz w:val="26"/>
                <w:szCs w:val="26"/>
              </w:rPr>
            </w:pPr>
            <w:r w:rsidRPr="00662B1B">
              <w:rPr>
                <w:b/>
                <w:bCs/>
                <w:sz w:val="26"/>
                <w:szCs w:val="26"/>
              </w:rPr>
              <w:t>ОРШАНСКОГО МУНИЦИПАЛЬНОГО РАЙОНА</w:t>
            </w:r>
          </w:p>
          <w:p w:rsidR="00C140C1" w:rsidRPr="00662B1B" w:rsidRDefault="00C140C1" w:rsidP="00FD1DCB">
            <w:pPr>
              <w:jc w:val="center"/>
              <w:rPr>
                <w:b/>
                <w:bCs/>
                <w:sz w:val="26"/>
                <w:szCs w:val="26"/>
              </w:rPr>
            </w:pPr>
            <w:r w:rsidRPr="00662B1B">
              <w:rPr>
                <w:b/>
                <w:bCs/>
                <w:sz w:val="26"/>
                <w:szCs w:val="26"/>
              </w:rPr>
              <w:t>РЕСПУБЛИКИ МАРИЙ ЭЛ</w:t>
            </w:r>
          </w:p>
          <w:p w:rsidR="00C140C1" w:rsidRPr="00662B1B" w:rsidRDefault="00C140C1" w:rsidP="00FD1DCB">
            <w:pPr>
              <w:jc w:val="center"/>
              <w:rPr>
                <w:b/>
                <w:bCs/>
                <w:sz w:val="26"/>
                <w:szCs w:val="26"/>
              </w:rPr>
            </w:pPr>
          </w:p>
          <w:p w:rsidR="00C140C1" w:rsidRPr="00662B1B" w:rsidRDefault="00C140C1" w:rsidP="00FD1DCB">
            <w:pPr>
              <w:jc w:val="center"/>
              <w:rPr>
                <w:b/>
                <w:bCs/>
                <w:sz w:val="26"/>
                <w:szCs w:val="26"/>
              </w:rPr>
            </w:pPr>
            <w:r w:rsidRPr="00662B1B">
              <w:rPr>
                <w:b/>
                <w:bCs/>
                <w:sz w:val="26"/>
                <w:szCs w:val="26"/>
              </w:rPr>
              <w:t>ПОСТАНОВЛЕНИЕ</w:t>
            </w:r>
          </w:p>
        </w:tc>
      </w:tr>
    </w:tbl>
    <w:p w:rsidR="00C140C1" w:rsidRDefault="00C140C1" w:rsidP="00C140C1">
      <w:pPr>
        <w:jc w:val="both"/>
        <w:rPr>
          <w:sz w:val="28"/>
          <w:szCs w:val="28"/>
        </w:rPr>
      </w:pPr>
    </w:p>
    <w:p w:rsidR="00C11DCC" w:rsidRDefault="00C11DCC" w:rsidP="00C140C1">
      <w:pPr>
        <w:jc w:val="both"/>
        <w:rPr>
          <w:sz w:val="28"/>
          <w:szCs w:val="28"/>
        </w:rPr>
      </w:pPr>
    </w:p>
    <w:p w:rsidR="00C140C1" w:rsidRPr="00C11DCC" w:rsidRDefault="00C140C1" w:rsidP="00C140C1">
      <w:pPr>
        <w:jc w:val="center"/>
        <w:rPr>
          <w:sz w:val="28"/>
          <w:szCs w:val="28"/>
        </w:rPr>
      </w:pPr>
      <w:r w:rsidRPr="00C11DCC">
        <w:rPr>
          <w:sz w:val="28"/>
          <w:szCs w:val="28"/>
        </w:rPr>
        <w:t>от 19 октября 2023 г. № 511</w:t>
      </w:r>
    </w:p>
    <w:p w:rsidR="00876E89" w:rsidRDefault="00876E89" w:rsidP="00C140C1">
      <w:pPr>
        <w:jc w:val="both"/>
        <w:rPr>
          <w:sz w:val="28"/>
          <w:szCs w:val="28"/>
        </w:rPr>
      </w:pPr>
    </w:p>
    <w:p w:rsidR="00C11DCC" w:rsidRPr="00C11DCC" w:rsidRDefault="00C11DCC" w:rsidP="00C140C1">
      <w:pPr>
        <w:jc w:val="both"/>
        <w:rPr>
          <w:sz w:val="28"/>
          <w:szCs w:val="28"/>
        </w:rPr>
      </w:pPr>
    </w:p>
    <w:p w:rsidR="00876E89" w:rsidRPr="00C11DCC" w:rsidRDefault="00876E89" w:rsidP="00876E89">
      <w:pPr>
        <w:shd w:val="clear" w:color="auto" w:fill="FFFFFF"/>
        <w:spacing w:line="322" w:lineRule="exact"/>
        <w:ind w:right="119"/>
        <w:jc w:val="center"/>
        <w:rPr>
          <w:b/>
          <w:sz w:val="28"/>
          <w:szCs w:val="28"/>
        </w:rPr>
      </w:pPr>
      <w:r w:rsidRPr="00C11DCC">
        <w:rPr>
          <w:b/>
          <w:sz w:val="28"/>
          <w:szCs w:val="28"/>
        </w:rPr>
        <w:t xml:space="preserve">О внесении изменений в постановление администрации </w:t>
      </w:r>
    </w:p>
    <w:p w:rsidR="00876E89" w:rsidRPr="00C11DCC" w:rsidRDefault="00876E89" w:rsidP="00876E89">
      <w:pPr>
        <w:shd w:val="clear" w:color="auto" w:fill="FFFFFF"/>
        <w:spacing w:line="322" w:lineRule="exact"/>
        <w:ind w:right="119"/>
        <w:jc w:val="center"/>
        <w:rPr>
          <w:b/>
          <w:sz w:val="28"/>
          <w:szCs w:val="28"/>
        </w:rPr>
      </w:pPr>
      <w:r w:rsidRPr="00C11DCC">
        <w:rPr>
          <w:b/>
          <w:sz w:val="28"/>
          <w:szCs w:val="28"/>
        </w:rPr>
        <w:t xml:space="preserve">Оршанского муниципального района Республики Марий Эл </w:t>
      </w:r>
    </w:p>
    <w:p w:rsidR="00876E89" w:rsidRPr="00C11DCC" w:rsidRDefault="00876E89" w:rsidP="00876E89">
      <w:pPr>
        <w:shd w:val="clear" w:color="auto" w:fill="FFFFFF"/>
        <w:spacing w:line="322" w:lineRule="exact"/>
        <w:ind w:right="119"/>
        <w:jc w:val="center"/>
        <w:rPr>
          <w:b/>
          <w:color w:val="000000"/>
          <w:spacing w:val="-10"/>
          <w:sz w:val="28"/>
          <w:szCs w:val="28"/>
        </w:rPr>
      </w:pPr>
      <w:r w:rsidRPr="00C11DCC">
        <w:rPr>
          <w:b/>
          <w:sz w:val="28"/>
          <w:szCs w:val="28"/>
        </w:rPr>
        <w:t>от 27 июня 2005 г. № 203 «О совершенствовании оплаты труда отдельных категорий работников муниципальных учреждений, финансируемых из бюджета Оршанского муниципального района Республики Марий Эл</w:t>
      </w:r>
      <w:r w:rsidRPr="00C11DCC">
        <w:rPr>
          <w:b/>
          <w:color w:val="000000"/>
          <w:spacing w:val="-10"/>
          <w:sz w:val="28"/>
          <w:szCs w:val="28"/>
        </w:rPr>
        <w:t xml:space="preserve"> </w:t>
      </w:r>
    </w:p>
    <w:p w:rsidR="00876E89" w:rsidRDefault="00876E89" w:rsidP="00374972">
      <w:pPr>
        <w:shd w:val="clear" w:color="auto" w:fill="FFFFFF"/>
        <w:spacing w:line="322" w:lineRule="exact"/>
        <w:ind w:right="1075"/>
        <w:rPr>
          <w:sz w:val="28"/>
          <w:szCs w:val="28"/>
        </w:rPr>
      </w:pPr>
    </w:p>
    <w:p w:rsidR="00C11DCC" w:rsidRPr="00C11DCC" w:rsidRDefault="00C11DCC" w:rsidP="00374972">
      <w:pPr>
        <w:shd w:val="clear" w:color="auto" w:fill="FFFFFF"/>
        <w:spacing w:line="322" w:lineRule="exact"/>
        <w:ind w:right="1075"/>
        <w:rPr>
          <w:sz w:val="28"/>
          <w:szCs w:val="28"/>
        </w:rPr>
      </w:pPr>
    </w:p>
    <w:p w:rsidR="00374972" w:rsidRPr="00C11DCC" w:rsidRDefault="00876E89" w:rsidP="00374972">
      <w:pPr>
        <w:shd w:val="clear" w:color="auto" w:fill="FFFFFF"/>
        <w:spacing w:line="322" w:lineRule="exact"/>
        <w:ind w:right="119" w:firstLine="709"/>
        <w:jc w:val="both"/>
        <w:rPr>
          <w:sz w:val="28"/>
          <w:szCs w:val="28"/>
        </w:rPr>
      </w:pPr>
      <w:proofErr w:type="gramStart"/>
      <w:r w:rsidRPr="00C11DCC">
        <w:rPr>
          <w:sz w:val="28"/>
          <w:szCs w:val="28"/>
        </w:rPr>
        <w:t xml:space="preserve">В соответствии с постановлением Правительства Республики          Марий Эл от 29 сентября 2023 г. № 466 «О внесении изменений в некоторые постановления Правительства Республики Марий Эл», </w:t>
      </w:r>
      <w:r w:rsidR="006F5FD7" w:rsidRPr="00C11DCC">
        <w:rPr>
          <w:sz w:val="28"/>
          <w:szCs w:val="28"/>
        </w:rPr>
        <w:t xml:space="preserve">постановлением администрации Оршанского муниципального района Республики Марий Эл от 9 октября 2023 г. </w:t>
      </w:r>
      <w:r w:rsidR="008F6211" w:rsidRPr="00C11DCC">
        <w:rPr>
          <w:sz w:val="28"/>
          <w:szCs w:val="28"/>
        </w:rPr>
        <w:t xml:space="preserve">№ 483 </w:t>
      </w:r>
      <w:r w:rsidR="006F5FD7" w:rsidRPr="00C11DCC">
        <w:rPr>
          <w:sz w:val="28"/>
          <w:szCs w:val="28"/>
        </w:rPr>
        <w:t>«</w:t>
      </w:r>
      <w:r w:rsidR="006F5FD7" w:rsidRPr="00C11DCC">
        <w:rPr>
          <w:sz w:val="28"/>
          <w:szCs w:val="28"/>
        </w:rPr>
        <w:t>О повышении размера оплаты труда работников муниципальных учреждений Оршанского муниципального района Республики Марий Эл</w:t>
      </w:r>
      <w:r w:rsidR="006F5FD7" w:rsidRPr="00C11DCC">
        <w:rPr>
          <w:sz w:val="28"/>
          <w:szCs w:val="28"/>
        </w:rPr>
        <w:t>»</w:t>
      </w:r>
      <w:r w:rsidR="00374972" w:rsidRPr="00C11DCC">
        <w:rPr>
          <w:sz w:val="28"/>
          <w:szCs w:val="28"/>
        </w:rPr>
        <w:t xml:space="preserve">, </w:t>
      </w:r>
      <w:r w:rsidRPr="00C11DCC">
        <w:rPr>
          <w:sz w:val="28"/>
          <w:szCs w:val="28"/>
        </w:rPr>
        <w:t>в целях обеспечения социальных гарантий отдельных категорий работников</w:t>
      </w:r>
      <w:proofErr w:type="gramEnd"/>
      <w:r w:rsidRPr="00C11DCC">
        <w:rPr>
          <w:sz w:val="28"/>
          <w:szCs w:val="28"/>
        </w:rPr>
        <w:t xml:space="preserve"> муниципал</w:t>
      </w:r>
      <w:r w:rsidR="00374972" w:rsidRPr="00C11DCC">
        <w:rPr>
          <w:sz w:val="28"/>
          <w:szCs w:val="28"/>
        </w:rPr>
        <w:t xml:space="preserve">ьных учреждений, финансируемых </w:t>
      </w:r>
      <w:r w:rsidRPr="00C11DCC">
        <w:rPr>
          <w:sz w:val="28"/>
          <w:szCs w:val="28"/>
        </w:rPr>
        <w:t>из бюджета Оршанского муниципальн</w:t>
      </w:r>
      <w:r w:rsidR="00374972" w:rsidRPr="00C11DCC">
        <w:rPr>
          <w:sz w:val="28"/>
          <w:szCs w:val="28"/>
        </w:rPr>
        <w:t xml:space="preserve">ого района Республики Марий Эл </w:t>
      </w:r>
      <w:r w:rsidRPr="00C11DCC">
        <w:rPr>
          <w:sz w:val="28"/>
          <w:szCs w:val="28"/>
        </w:rPr>
        <w:t>администрация Оршанского муниципального района Республики Марий Эл</w:t>
      </w:r>
    </w:p>
    <w:p w:rsidR="00876E89" w:rsidRPr="00C11DCC" w:rsidRDefault="00876E89" w:rsidP="00374972">
      <w:pPr>
        <w:shd w:val="clear" w:color="auto" w:fill="FFFFFF"/>
        <w:spacing w:line="322" w:lineRule="exact"/>
        <w:ind w:right="119"/>
        <w:jc w:val="center"/>
        <w:rPr>
          <w:sz w:val="28"/>
          <w:szCs w:val="28"/>
        </w:rPr>
      </w:pPr>
      <w:r w:rsidRPr="00C11DCC">
        <w:rPr>
          <w:spacing w:val="57"/>
          <w:sz w:val="28"/>
          <w:szCs w:val="28"/>
        </w:rPr>
        <w:t>постановляет:</w:t>
      </w:r>
    </w:p>
    <w:p w:rsidR="00876E89" w:rsidRPr="00C11DCC" w:rsidRDefault="00876E89" w:rsidP="00876E89">
      <w:pPr>
        <w:shd w:val="clear" w:color="auto" w:fill="FFFFFF"/>
        <w:tabs>
          <w:tab w:val="left" w:pos="0"/>
        </w:tabs>
        <w:spacing w:line="322" w:lineRule="exact"/>
        <w:ind w:right="119" w:firstLine="709"/>
        <w:jc w:val="both"/>
        <w:rPr>
          <w:color w:val="000000"/>
          <w:sz w:val="28"/>
          <w:szCs w:val="28"/>
        </w:rPr>
      </w:pPr>
      <w:r w:rsidRPr="00C11DCC">
        <w:rPr>
          <w:sz w:val="28"/>
          <w:szCs w:val="28"/>
        </w:rPr>
        <w:t>1. </w:t>
      </w:r>
      <w:proofErr w:type="gramStart"/>
      <w:r w:rsidRPr="00C11DCC">
        <w:rPr>
          <w:color w:val="000000"/>
          <w:sz w:val="28"/>
          <w:szCs w:val="28"/>
        </w:rPr>
        <w:t>Внести в постановление</w:t>
      </w:r>
      <w:r w:rsidRPr="00C11DCC">
        <w:rPr>
          <w:sz w:val="28"/>
          <w:szCs w:val="28"/>
        </w:rPr>
        <w:t xml:space="preserve"> администрации Оршанского муниципального района Республики Марий Эл от 27 июня 2005 г. № 203 «О совершенствовании оплаты труда отдельных категорий работников муниципальных учреждений, финансируемых из бюджета Оршанского муниципального района Республики Марий Эл</w:t>
      </w:r>
      <w:r w:rsidR="008B0235">
        <w:rPr>
          <w:sz w:val="28"/>
          <w:szCs w:val="28"/>
        </w:rPr>
        <w:t>»</w:t>
      </w:r>
      <w:r w:rsidRPr="00C11DCC">
        <w:rPr>
          <w:sz w:val="28"/>
          <w:szCs w:val="28"/>
        </w:rPr>
        <w:t xml:space="preserve"> (в редакции постановления администрации Оршанского муниципального района Республики Марий Эл от 28 сентября 2022 г. № 565) (далее – Постановление) </w:t>
      </w:r>
      <w:r w:rsidRPr="00C11DCC">
        <w:rPr>
          <w:color w:val="000000"/>
          <w:sz w:val="28"/>
          <w:szCs w:val="28"/>
        </w:rPr>
        <w:t>следующие изменения:</w:t>
      </w:r>
      <w:proofErr w:type="gramEnd"/>
    </w:p>
    <w:p w:rsidR="00876E89" w:rsidRPr="00C11DCC" w:rsidRDefault="00876E89" w:rsidP="00876E89">
      <w:pPr>
        <w:shd w:val="clear" w:color="auto" w:fill="FFFFFF"/>
        <w:tabs>
          <w:tab w:val="center" w:pos="709"/>
        </w:tabs>
        <w:spacing w:line="322" w:lineRule="exact"/>
        <w:ind w:right="119" w:firstLine="709"/>
        <w:jc w:val="both"/>
        <w:rPr>
          <w:color w:val="000000"/>
          <w:sz w:val="28"/>
          <w:szCs w:val="28"/>
        </w:rPr>
      </w:pPr>
      <w:r w:rsidRPr="00C11DCC">
        <w:rPr>
          <w:color w:val="000000"/>
          <w:sz w:val="28"/>
          <w:szCs w:val="28"/>
        </w:rPr>
        <w:t>1.1. Приложение к Постановлению</w:t>
      </w:r>
      <w:r w:rsidRPr="00C11DCC">
        <w:rPr>
          <w:sz w:val="28"/>
          <w:szCs w:val="28"/>
        </w:rPr>
        <w:t xml:space="preserve"> </w:t>
      </w:r>
      <w:r w:rsidRPr="00C11DCC">
        <w:rPr>
          <w:color w:val="000000"/>
          <w:sz w:val="28"/>
          <w:szCs w:val="28"/>
        </w:rPr>
        <w:t>изложить в новой редакции (прилагается).</w:t>
      </w:r>
    </w:p>
    <w:p w:rsidR="00C11DCC" w:rsidRPr="00C11DCC" w:rsidRDefault="00C11DCC" w:rsidP="00876E89">
      <w:pPr>
        <w:shd w:val="clear" w:color="auto" w:fill="FFFFFF"/>
        <w:tabs>
          <w:tab w:val="center" w:pos="709"/>
        </w:tabs>
        <w:spacing w:line="322" w:lineRule="exact"/>
        <w:ind w:right="119" w:firstLine="709"/>
        <w:jc w:val="both"/>
        <w:rPr>
          <w:sz w:val="28"/>
          <w:szCs w:val="28"/>
        </w:rPr>
      </w:pPr>
      <w:r w:rsidRPr="00C11DCC">
        <w:rPr>
          <w:sz w:val="28"/>
          <w:szCs w:val="28"/>
        </w:rPr>
        <w:lastRenderedPageBreak/>
        <w:t xml:space="preserve">2. </w:t>
      </w:r>
      <w:proofErr w:type="gramStart"/>
      <w:r w:rsidRPr="00C11DCC">
        <w:rPr>
          <w:sz w:val="28"/>
          <w:szCs w:val="28"/>
        </w:rPr>
        <w:t>Контроль за</w:t>
      </w:r>
      <w:proofErr w:type="gramEnd"/>
      <w:r w:rsidRPr="00C11DCC">
        <w:rPr>
          <w:sz w:val="28"/>
          <w:szCs w:val="28"/>
        </w:rPr>
        <w:t xml:space="preserve"> исполнением настоящего постановления возложить на заместителя главы администрации Оршанского муниципального района Республики Марий Эл Старыгину Е.С.</w:t>
      </w:r>
    </w:p>
    <w:p w:rsidR="00876E89" w:rsidRPr="00C11DCC" w:rsidRDefault="00C11DCC" w:rsidP="00876E89">
      <w:pPr>
        <w:shd w:val="clear" w:color="auto" w:fill="FFFFFF"/>
        <w:ind w:firstLine="709"/>
        <w:jc w:val="both"/>
        <w:rPr>
          <w:color w:val="000000"/>
          <w:sz w:val="28"/>
          <w:szCs w:val="28"/>
        </w:rPr>
      </w:pPr>
      <w:r w:rsidRPr="00C11DCC">
        <w:rPr>
          <w:color w:val="000000"/>
          <w:sz w:val="28"/>
          <w:szCs w:val="28"/>
        </w:rPr>
        <w:t>3</w:t>
      </w:r>
      <w:r w:rsidR="00876E89" w:rsidRPr="00C11DCC">
        <w:rPr>
          <w:color w:val="000000"/>
          <w:sz w:val="28"/>
          <w:szCs w:val="28"/>
        </w:rPr>
        <w:t xml:space="preserve">. Настоящее постановление вступает в силу со дня </w:t>
      </w:r>
      <w:r w:rsidR="00374972" w:rsidRPr="00C11DCC">
        <w:rPr>
          <w:color w:val="000000"/>
          <w:sz w:val="28"/>
          <w:szCs w:val="28"/>
        </w:rPr>
        <w:t xml:space="preserve">его </w:t>
      </w:r>
      <w:r w:rsidR="00876E89" w:rsidRPr="00C11DCC">
        <w:rPr>
          <w:color w:val="000000"/>
          <w:sz w:val="28"/>
          <w:szCs w:val="28"/>
        </w:rPr>
        <w:t>подписания и распространяется на правоотношения, возникшие с 1 октября 2023 года.</w:t>
      </w:r>
    </w:p>
    <w:p w:rsidR="008F6211" w:rsidRDefault="008F6211" w:rsidP="00876E89">
      <w:pPr>
        <w:jc w:val="both"/>
        <w:rPr>
          <w:bCs/>
          <w:sz w:val="28"/>
          <w:szCs w:val="28"/>
        </w:rPr>
      </w:pPr>
    </w:p>
    <w:p w:rsidR="00C11DCC" w:rsidRDefault="00C11DCC" w:rsidP="00876E89">
      <w:pPr>
        <w:jc w:val="both"/>
        <w:rPr>
          <w:bCs/>
          <w:sz w:val="28"/>
          <w:szCs w:val="28"/>
        </w:rPr>
      </w:pPr>
    </w:p>
    <w:p w:rsidR="00C11DCC" w:rsidRPr="00C11DCC" w:rsidRDefault="00C11DCC" w:rsidP="00876E89">
      <w:pPr>
        <w:jc w:val="both"/>
        <w:rPr>
          <w:bCs/>
          <w:sz w:val="28"/>
          <w:szCs w:val="28"/>
        </w:rPr>
      </w:pPr>
    </w:p>
    <w:p w:rsidR="00876E89" w:rsidRPr="00C11DCC" w:rsidRDefault="00876E89" w:rsidP="00876E89">
      <w:pPr>
        <w:jc w:val="both"/>
        <w:rPr>
          <w:bCs/>
          <w:sz w:val="28"/>
          <w:szCs w:val="28"/>
        </w:rPr>
      </w:pPr>
      <w:r w:rsidRPr="00C11DCC">
        <w:rPr>
          <w:bCs/>
          <w:sz w:val="28"/>
          <w:szCs w:val="28"/>
        </w:rPr>
        <w:t xml:space="preserve">Глава администрации </w:t>
      </w:r>
    </w:p>
    <w:p w:rsidR="00876E89" w:rsidRPr="00C11DCC" w:rsidRDefault="00876E89" w:rsidP="00876E89">
      <w:pPr>
        <w:jc w:val="both"/>
        <w:rPr>
          <w:bCs/>
          <w:sz w:val="28"/>
          <w:szCs w:val="28"/>
        </w:rPr>
      </w:pPr>
      <w:r w:rsidRPr="00C11DCC">
        <w:rPr>
          <w:bCs/>
          <w:sz w:val="28"/>
          <w:szCs w:val="28"/>
        </w:rPr>
        <w:t xml:space="preserve">         Оршанского</w:t>
      </w:r>
    </w:p>
    <w:p w:rsidR="00876E89" w:rsidRPr="00C11DCC" w:rsidRDefault="00876E89" w:rsidP="009B006F">
      <w:pPr>
        <w:jc w:val="both"/>
        <w:rPr>
          <w:bCs/>
          <w:sz w:val="28"/>
          <w:szCs w:val="28"/>
        </w:rPr>
      </w:pPr>
      <w:r w:rsidRPr="00C11DCC">
        <w:rPr>
          <w:bCs/>
          <w:sz w:val="28"/>
          <w:szCs w:val="28"/>
        </w:rPr>
        <w:t>муниципального района</w:t>
      </w:r>
      <w:r w:rsidRPr="00C11DCC">
        <w:rPr>
          <w:bCs/>
          <w:sz w:val="28"/>
          <w:szCs w:val="28"/>
        </w:rPr>
        <w:tab/>
      </w:r>
      <w:r w:rsidRPr="00C11DCC">
        <w:rPr>
          <w:bCs/>
          <w:sz w:val="28"/>
          <w:szCs w:val="28"/>
        </w:rPr>
        <w:tab/>
      </w:r>
      <w:r w:rsidRPr="00C11DCC">
        <w:rPr>
          <w:bCs/>
          <w:sz w:val="28"/>
          <w:szCs w:val="28"/>
        </w:rPr>
        <w:tab/>
        <w:t xml:space="preserve">     </w:t>
      </w:r>
      <w:r w:rsidR="008F6211" w:rsidRPr="00C11DCC">
        <w:rPr>
          <w:bCs/>
          <w:sz w:val="28"/>
          <w:szCs w:val="28"/>
        </w:rPr>
        <w:t xml:space="preserve">                         </w:t>
      </w:r>
      <w:r w:rsidR="00C11DCC">
        <w:rPr>
          <w:bCs/>
          <w:sz w:val="28"/>
          <w:szCs w:val="28"/>
        </w:rPr>
        <w:t xml:space="preserve">          </w:t>
      </w:r>
      <w:r w:rsidR="008F6211" w:rsidRPr="00C11DCC">
        <w:rPr>
          <w:bCs/>
          <w:sz w:val="28"/>
          <w:szCs w:val="28"/>
        </w:rPr>
        <w:t>А.</w:t>
      </w:r>
      <w:r w:rsidRPr="00C11DCC">
        <w:rPr>
          <w:bCs/>
          <w:sz w:val="28"/>
          <w:szCs w:val="28"/>
        </w:rPr>
        <w:t>Плотников</w:t>
      </w:r>
    </w:p>
    <w:p w:rsidR="00C11DCC" w:rsidRDefault="00C11DCC" w:rsidP="009B006F">
      <w:pPr>
        <w:ind w:left="4820"/>
        <w:jc w:val="center"/>
        <w:rPr>
          <w:bCs/>
          <w:sz w:val="26"/>
          <w:szCs w:val="26"/>
        </w:rPr>
      </w:pPr>
    </w:p>
    <w:p w:rsidR="00C11DCC" w:rsidRDefault="00C11DCC" w:rsidP="009B006F">
      <w:pPr>
        <w:ind w:left="4820"/>
        <w:jc w:val="center"/>
        <w:rPr>
          <w:bCs/>
          <w:sz w:val="26"/>
          <w:szCs w:val="26"/>
        </w:rPr>
      </w:pPr>
    </w:p>
    <w:p w:rsidR="00C11DCC" w:rsidRDefault="00C11DCC" w:rsidP="009B006F">
      <w:pPr>
        <w:ind w:left="4820"/>
        <w:jc w:val="center"/>
        <w:rPr>
          <w:bCs/>
          <w:sz w:val="26"/>
          <w:szCs w:val="26"/>
        </w:rPr>
      </w:pPr>
    </w:p>
    <w:p w:rsidR="00C11DCC" w:rsidRDefault="00C11DCC" w:rsidP="009B006F">
      <w:pPr>
        <w:ind w:left="4820"/>
        <w:jc w:val="center"/>
        <w:rPr>
          <w:bCs/>
          <w:sz w:val="26"/>
          <w:szCs w:val="26"/>
        </w:rPr>
      </w:pPr>
    </w:p>
    <w:p w:rsidR="00C11DCC" w:rsidRDefault="00C11DCC" w:rsidP="009B006F">
      <w:pPr>
        <w:ind w:left="4820"/>
        <w:jc w:val="center"/>
        <w:rPr>
          <w:bCs/>
          <w:sz w:val="26"/>
          <w:szCs w:val="26"/>
        </w:rPr>
      </w:pPr>
    </w:p>
    <w:p w:rsidR="00C11DCC" w:rsidRDefault="00C11DCC" w:rsidP="009B006F">
      <w:pPr>
        <w:ind w:left="4820"/>
        <w:jc w:val="center"/>
        <w:rPr>
          <w:bCs/>
          <w:sz w:val="26"/>
          <w:szCs w:val="26"/>
        </w:rPr>
      </w:pPr>
    </w:p>
    <w:p w:rsidR="00C11DCC" w:rsidRDefault="00C11DCC" w:rsidP="009B006F">
      <w:pPr>
        <w:ind w:left="4820"/>
        <w:jc w:val="center"/>
        <w:rPr>
          <w:bCs/>
          <w:sz w:val="26"/>
          <w:szCs w:val="26"/>
        </w:rPr>
      </w:pPr>
    </w:p>
    <w:p w:rsidR="00C11DCC" w:rsidRDefault="00C11DCC" w:rsidP="009B006F">
      <w:pPr>
        <w:ind w:left="4820"/>
        <w:jc w:val="center"/>
        <w:rPr>
          <w:bCs/>
          <w:sz w:val="26"/>
          <w:szCs w:val="26"/>
        </w:rPr>
      </w:pPr>
    </w:p>
    <w:p w:rsidR="00C11DCC" w:rsidRDefault="00C11DCC" w:rsidP="009B006F">
      <w:pPr>
        <w:ind w:left="4820"/>
        <w:jc w:val="center"/>
        <w:rPr>
          <w:bCs/>
          <w:sz w:val="26"/>
          <w:szCs w:val="26"/>
        </w:rPr>
      </w:pPr>
    </w:p>
    <w:p w:rsidR="00C11DCC" w:rsidRDefault="00C11DCC" w:rsidP="009B006F">
      <w:pPr>
        <w:ind w:left="4820"/>
        <w:jc w:val="center"/>
        <w:rPr>
          <w:bCs/>
          <w:sz w:val="26"/>
          <w:szCs w:val="26"/>
        </w:rPr>
      </w:pPr>
    </w:p>
    <w:p w:rsidR="00C11DCC" w:rsidRDefault="00C11DCC" w:rsidP="009B006F">
      <w:pPr>
        <w:ind w:left="4820"/>
        <w:jc w:val="center"/>
        <w:rPr>
          <w:bCs/>
          <w:sz w:val="26"/>
          <w:szCs w:val="26"/>
        </w:rPr>
      </w:pPr>
    </w:p>
    <w:p w:rsidR="00C11DCC" w:rsidRDefault="00C11DCC" w:rsidP="009B006F">
      <w:pPr>
        <w:ind w:left="4820"/>
        <w:jc w:val="center"/>
        <w:rPr>
          <w:bCs/>
          <w:sz w:val="26"/>
          <w:szCs w:val="26"/>
        </w:rPr>
      </w:pPr>
    </w:p>
    <w:p w:rsidR="00C11DCC" w:rsidRDefault="00C11DCC" w:rsidP="009B006F">
      <w:pPr>
        <w:ind w:left="4820"/>
        <w:jc w:val="center"/>
        <w:rPr>
          <w:bCs/>
          <w:sz w:val="26"/>
          <w:szCs w:val="26"/>
        </w:rPr>
      </w:pPr>
    </w:p>
    <w:p w:rsidR="00C11DCC" w:rsidRDefault="00C11DCC" w:rsidP="009B006F">
      <w:pPr>
        <w:ind w:left="4820"/>
        <w:jc w:val="center"/>
        <w:rPr>
          <w:bCs/>
          <w:sz w:val="26"/>
          <w:szCs w:val="26"/>
        </w:rPr>
      </w:pPr>
    </w:p>
    <w:p w:rsidR="00C11DCC" w:rsidRDefault="00C11DCC" w:rsidP="009B006F">
      <w:pPr>
        <w:ind w:left="4820"/>
        <w:jc w:val="center"/>
        <w:rPr>
          <w:bCs/>
          <w:sz w:val="26"/>
          <w:szCs w:val="26"/>
        </w:rPr>
      </w:pPr>
    </w:p>
    <w:p w:rsidR="00C11DCC" w:rsidRDefault="00C11DCC" w:rsidP="009B006F">
      <w:pPr>
        <w:ind w:left="4820"/>
        <w:jc w:val="center"/>
        <w:rPr>
          <w:bCs/>
          <w:sz w:val="26"/>
          <w:szCs w:val="26"/>
        </w:rPr>
      </w:pPr>
    </w:p>
    <w:p w:rsidR="00C11DCC" w:rsidRDefault="00C11DCC" w:rsidP="009B006F">
      <w:pPr>
        <w:ind w:left="4820"/>
        <w:jc w:val="center"/>
        <w:rPr>
          <w:bCs/>
          <w:sz w:val="26"/>
          <w:szCs w:val="26"/>
        </w:rPr>
      </w:pPr>
    </w:p>
    <w:p w:rsidR="00C11DCC" w:rsidRDefault="00C11DCC" w:rsidP="009B006F">
      <w:pPr>
        <w:ind w:left="4820"/>
        <w:jc w:val="center"/>
        <w:rPr>
          <w:bCs/>
          <w:sz w:val="26"/>
          <w:szCs w:val="26"/>
        </w:rPr>
      </w:pPr>
    </w:p>
    <w:p w:rsidR="00C11DCC" w:rsidRDefault="00C11DCC" w:rsidP="009B006F">
      <w:pPr>
        <w:ind w:left="4820"/>
        <w:jc w:val="center"/>
        <w:rPr>
          <w:bCs/>
          <w:sz w:val="26"/>
          <w:szCs w:val="26"/>
        </w:rPr>
      </w:pPr>
    </w:p>
    <w:p w:rsidR="00C11DCC" w:rsidRDefault="00C11DCC" w:rsidP="009B006F">
      <w:pPr>
        <w:ind w:left="4820"/>
        <w:jc w:val="center"/>
        <w:rPr>
          <w:bCs/>
          <w:sz w:val="26"/>
          <w:szCs w:val="26"/>
        </w:rPr>
      </w:pPr>
    </w:p>
    <w:p w:rsidR="00C11DCC" w:rsidRDefault="00C11DCC" w:rsidP="009B006F">
      <w:pPr>
        <w:ind w:left="4820"/>
        <w:jc w:val="center"/>
        <w:rPr>
          <w:bCs/>
          <w:sz w:val="26"/>
          <w:szCs w:val="26"/>
        </w:rPr>
      </w:pPr>
    </w:p>
    <w:p w:rsidR="00C11DCC" w:rsidRDefault="00C11DCC" w:rsidP="009B006F">
      <w:pPr>
        <w:ind w:left="4820"/>
        <w:jc w:val="center"/>
        <w:rPr>
          <w:bCs/>
          <w:sz w:val="26"/>
          <w:szCs w:val="26"/>
        </w:rPr>
      </w:pPr>
    </w:p>
    <w:p w:rsidR="00C11DCC" w:rsidRDefault="00C11DCC" w:rsidP="009B006F">
      <w:pPr>
        <w:ind w:left="4820"/>
        <w:jc w:val="center"/>
        <w:rPr>
          <w:bCs/>
          <w:sz w:val="26"/>
          <w:szCs w:val="26"/>
        </w:rPr>
      </w:pPr>
    </w:p>
    <w:p w:rsidR="00C11DCC" w:rsidRDefault="00C11DCC" w:rsidP="009B006F">
      <w:pPr>
        <w:ind w:left="4820"/>
        <w:jc w:val="center"/>
        <w:rPr>
          <w:bCs/>
          <w:sz w:val="26"/>
          <w:szCs w:val="26"/>
        </w:rPr>
      </w:pPr>
    </w:p>
    <w:p w:rsidR="00C11DCC" w:rsidRDefault="00C11DCC" w:rsidP="009B006F">
      <w:pPr>
        <w:ind w:left="4820"/>
        <w:jc w:val="center"/>
        <w:rPr>
          <w:bCs/>
          <w:sz w:val="26"/>
          <w:szCs w:val="26"/>
        </w:rPr>
      </w:pPr>
    </w:p>
    <w:p w:rsidR="00C11DCC" w:rsidRDefault="00C11DCC" w:rsidP="009B006F">
      <w:pPr>
        <w:ind w:left="4820"/>
        <w:jc w:val="center"/>
        <w:rPr>
          <w:bCs/>
          <w:sz w:val="26"/>
          <w:szCs w:val="26"/>
        </w:rPr>
      </w:pPr>
    </w:p>
    <w:p w:rsidR="00C11DCC" w:rsidRDefault="00C11DCC" w:rsidP="009B006F">
      <w:pPr>
        <w:ind w:left="4820"/>
        <w:jc w:val="center"/>
        <w:rPr>
          <w:bCs/>
          <w:sz w:val="26"/>
          <w:szCs w:val="26"/>
        </w:rPr>
      </w:pPr>
    </w:p>
    <w:p w:rsidR="00C11DCC" w:rsidRDefault="00C11DCC" w:rsidP="009B006F">
      <w:pPr>
        <w:ind w:left="4820"/>
        <w:jc w:val="center"/>
        <w:rPr>
          <w:bCs/>
          <w:sz w:val="26"/>
          <w:szCs w:val="26"/>
        </w:rPr>
      </w:pPr>
    </w:p>
    <w:p w:rsidR="00C11DCC" w:rsidRDefault="00C11DCC" w:rsidP="009B006F">
      <w:pPr>
        <w:ind w:left="4820"/>
        <w:jc w:val="center"/>
        <w:rPr>
          <w:bCs/>
          <w:sz w:val="26"/>
          <w:szCs w:val="26"/>
        </w:rPr>
      </w:pPr>
    </w:p>
    <w:p w:rsidR="00C11DCC" w:rsidRDefault="00C11DCC" w:rsidP="009B006F">
      <w:pPr>
        <w:ind w:left="4820"/>
        <w:jc w:val="center"/>
        <w:rPr>
          <w:bCs/>
          <w:sz w:val="26"/>
          <w:szCs w:val="26"/>
        </w:rPr>
      </w:pPr>
    </w:p>
    <w:p w:rsidR="00C11DCC" w:rsidRDefault="00C11DCC" w:rsidP="009B006F">
      <w:pPr>
        <w:ind w:left="4820"/>
        <w:jc w:val="center"/>
        <w:rPr>
          <w:bCs/>
          <w:sz w:val="26"/>
          <w:szCs w:val="26"/>
        </w:rPr>
      </w:pPr>
    </w:p>
    <w:p w:rsidR="00C11DCC" w:rsidRDefault="00C11DCC" w:rsidP="009B006F">
      <w:pPr>
        <w:ind w:left="4820"/>
        <w:jc w:val="center"/>
        <w:rPr>
          <w:bCs/>
          <w:sz w:val="26"/>
          <w:szCs w:val="26"/>
        </w:rPr>
      </w:pPr>
    </w:p>
    <w:p w:rsidR="00C11DCC" w:rsidRDefault="00C11DCC" w:rsidP="009B006F">
      <w:pPr>
        <w:ind w:left="4820"/>
        <w:jc w:val="center"/>
        <w:rPr>
          <w:bCs/>
          <w:sz w:val="26"/>
          <w:szCs w:val="26"/>
        </w:rPr>
      </w:pPr>
    </w:p>
    <w:p w:rsidR="00C11DCC" w:rsidRDefault="00C11DCC" w:rsidP="009B006F">
      <w:pPr>
        <w:ind w:left="4820"/>
        <w:jc w:val="center"/>
        <w:rPr>
          <w:bCs/>
          <w:sz w:val="26"/>
          <w:szCs w:val="26"/>
        </w:rPr>
      </w:pPr>
    </w:p>
    <w:p w:rsidR="00C11DCC" w:rsidRDefault="00C11DCC" w:rsidP="009B006F">
      <w:pPr>
        <w:ind w:left="4820"/>
        <w:jc w:val="center"/>
        <w:rPr>
          <w:bCs/>
          <w:sz w:val="26"/>
          <w:szCs w:val="26"/>
        </w:rPr>
      </w:pPr>
    </w:p>
    <w:p w:rsidR="00C11DCC" w:rsidRDefault="00C11DCC" w:rsidP="009B006F">
      <w:pPr>
        <w:ind w:left="4820"/>
        <w:jc w:val="center"/>
        <w:rPr>
          <w:bCs/>
          <w:sz w:val="26"/>
          <w:szCs w:val="26"/>
        </w:rPr>
      </w:pPr>
    </w:p>
    <w:p w:rsidR="00876E89" w:rsidRPr="009B006F" w:rsidRDefault="00876E89" w:rsidP="009B006F">
      <w:pPr>
        <w:ind w:left="4820"/>
        <w:jc w:val="center"/>
        <w:rPr>
          <w:bCs/>
          <w:sz w:val="26"/>
          <w:szCs w:val="26"/>
        </w:rPr>
      </w:pPr>
      <w:r w:rsidRPr="009B006F">
        <w:rPr>
          <w:bCs/>
          <w:sz w:val="26"/>
          <w:szCs w:val="26"/>
        </w:rPr>
        <w:lastRenderedPageBreak/>
        <w:t>Приложение</w:t>
      </w:r>
    </w:p>
    <w:p w:rsidR="00876E89" w:rsidRPr="009B006F" w:rsidRDefault="00876E89" w:rsidP="009B006F">
      <w:pPr>
        <w:ind w:left="4820"/>
        <w:jc w:val="center"/>
        <w:rPr>
          <w:bCs/>
          <w:sz w:val="26"/>
          <w:szCs w:val="26"/>
        </w:rPr>
      </w:pPr>
      <w:r w:rsidRPr="009B006F">
        <w:rPr>
          <w:bCs/>
          <w:sz w:val="26"/>
          <w:szCs w:val="26"/>
        </w:rPr>
        <w:t xml:space="preserve">к постановлению администрации Оршанского муниципального района Республики Марий Эл </w:t>
      </w:r>
    </w:p>
    <w:p w:rsidR="00876E89" w:rsidRPr="009B006F" w:rsidRDefault="00876E89" w:rsidP="009B006F">
      <w:pPr>
        <w:ind w:left="4820"/>
        <w:jc w:val="center"/>
        <w:rPr>
          <w:bCs/>
          <w:sz w:val="26"/>
          <w:szCs w:val="26"/>
        </w:rPr>
      </w:pPr>
      <w:r w:rsidRPr="009B006F">
        <w:rPr>
          <w:bCs/>
          <w:sz w:val="26"/>
          <w:szCs w:val="26"/>
        </w:rPr>
        <w:t xml:space="preserve">от 27 июня 2005 г. № 203 </w:t>
      </w:r>
    </w:p>
    <w:p w:rsidR="00876E89" w:rsidRPr="009B006F" w:rsidRDefault="00876E89" w:rsidP="009B006F">
      <w:pPr>
        <w:ind w:left="4820"/>
        <w:jc w:val="center"/>
        <w:rPr>
          <w:bCs/>
          <w:sz w:val="26"/>
          <w:szCs w:val="26"/>
        </w:rPr>
      </w:pPr>
      <w:r w:rsidRPr="009B006F">
        <w:rPr>
          <w:bCs/>
          <w:sz w:val="26"/>
          <w:szCs w:val="26"/>
        </w:rPr>
        <w:t xml:space="preserve">(в редакции постановления администрации Оршанского муниципального района Республики Марий Эл </w:t>
      </w:r>
      <w:r w:rsidR="009B006F">
        <w:rPr>
          <w:bCs/>
          <w:sz w:val="26"/>
          <w:szCs w:val="26"/>
        </w:rPr>
        <w:t>от 19 октября 2023 г. № 511</w:t>
      </w:r>
      <w:r w:rsidRPr="009B006F">
        <w:rPr>
          <w:bCs/>
          <w:sz w:val="26"/>
          <w:szCs w:val="26"/>
        </w:rPr>
        <w:t>)</w:t>
      </w:r>
    </w:p>
    <w:p w:rsidR="00876E89" w:rsidRPr="009B006F" w:rsidRDefault="00876E89" w:rsidP="00876E89">
      <w:pPr>
        <w:jc w:val="both"/>
        <w:rPr>
          <w:bCs/>
          <w:sz w:val="26"/>
          <w:szCs w:val="26"/>
        </w:rPr>
      </w:pPr>
    </w:p>
    <w:p w:rsidR="00876E89" w:rsidRDefault="00876E89" w:rsidP="00876E89">
      <w:pPr>
        <w:jc w:val="both"/>
        <w:rPr>
          <w:bCs/>
          <w:sz w:val="28"/>
        </w:rPr>
      </w:pPr>
    </w:p>
    <w:p w:rsidR="00876E89" w:rsidRPr="0010085D" w:rsidRDefault="00876E89" w:rsidP="009B006F">
      <w:pPr>
        <w:jc w:val="center"/>
        <w:rPr>
          <w:b/>
          <w:bCs/>
          <w:sz w:val="28"/>
        </w:rPr>
      </w:pPr>
      <w:r w:rsidRPr="0010085D">
        <w:rPr>
          <w:b/>
          <w:bCs/>
          <w:sz w:val="28"/>
        </w:rPr>
        <w:t>РАЗМЕРЫ</w:t>
      </w:r>
    </w:p>
    <w:p w:rsidR="00876E89" w:rsidRPr="0010085D" w:rsidRDefault="00876E89" w:rsidP="009B006F">
      <w:pPr>
        <w:jc w:val="center"/>
        <w:rPr>
          <w:b/>
          <w:bCs/>
          <w:sz w:val="28"/>
        </w:rPr>
      </w:pPr>
      <w:r w:rsidRPr="0010085D">
        <w:rPr>
          <w:b/>
          <w:bCs/>
          <w:sz w:val="28"/>
        </w:rPr>
        <w:t>должностных окладов работников централизованных бухгалтерий муниципальных учреждений, финансируемых из бюджета Оршанского муниципального района Республики Марий Эл</w:t>
      </w:r>
    </w:p>
    <w:p w:rsidR="00876E89" w:rsidRDefault="00876E89" w:rsidP="00876E89">
      <w:pPr>
        <w:jc w:val="center"/>
        <w:rPr>
          <w:bCs/>
          <w:sz w:val="28"/>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73"/>
        <w:gridCol w:w="1857"/>
        <w:gridCol w:w="2693"/>
      </w:tblGrid>
      <w:tr w:rsidR="00876E89" w:rsidRPr="004C5EAD" w:rsidTr="009B006F">
        <w:tc>
          <w:tcPr>
            <w:tcW w:w="5373" w:type="dxa"/>
          </w:tcPr>
          <w:p w:rsidR="00876E89" w:rsidRPr="004C5EAD" w:rsidRDefault="00876E89" w:rsidP="00FD1DCB">
            <w:pPr>
              <w:jc w:val="both"/>
              <w:rPr>
                <w:bCs/>
                <w:sz w:val="28"/>
              </w:rPr>
            </w:pPr>
            <w:r w:rsidRPr="004C5EAD">
              <w:rPr>
                <w:bCs/>
                <w:sz w:val="28"/>
              </w:rPr>
              <w:t>Наименование должности</w:t>
            </w:r>
          </w:p>
        </w:tc>
        <w:tc>
          <w:tcPr>
            <w:tcW w:w="1857" w:type="dxa"/>
          </w:tcPr>
          <w:p w:rsidR="00876E89" w:rsidRPr="004C5EAD" w:rsidRDefault="00876E89" w:rsidP="00FD1DCB">
            <w:pPr>
              <w:jc w:val="center"/>
              <w:rPr>
                <w:bCs/>
                <w:sz w:val="28"/>
              </w:rPr>
            </w:pPr>
            <w:r w:rsidRPr="004C5EAD">
              <w:rPr>
                <w:bCs/>
                <w:sz w:val="28"/>
              </w:rPr>
              <w:t>Должностной оклад (рублей)</w:t>
            </w:r>
          </w:p>
        </w:tc>
        <w:tc>
          <w:tcPr>
            <w:tcW w:w="2693" w:type="dxa"/>
          </w:tcPr>
          <w:p w:rsidR="00876E89" w:rsidRPr="004C5EAD" w:rsidRDefault="00876E89" w:rsidP="00FD1DCB">
            <w:pPr>
              <w:jc w:val="center"/>
              <w:rPr>
                <w:bCs/>
                <w:sz w:val="28"/>
              </w:rPr>
            </w:pPr>
            <w:r w:rsidRPr="004C5EAD">
              <w:rPr>
                <w:bCs/>
                <w:sz w:val="28"/>
              </w:rPr>
              <w:t>Ежемесячное денежное поощрение (</w:t>
            </w:r>
            <w:proofErr w:type="spellStart"/>
            <w:r w:rsidRPr="004C5EAD">
              <w:rPr>
                <w:bCs/>
                <w:sz w:val="28"/>
              </w:rPr>
              <w:t>должностн</w:t>
            </w:r>
            <w:proofErr w:type="spellEnd"/>
            <w:r w:rsidRPr="004C5EAD">
              <w:rPr>
                <w:bCs/>
                <w:sz w:val="28"/>
              </w:rPr>
              <w:t>. оклада)</w:t>
            </w:r>
          </w:p>
        </w:tc>
      </w:tr>
      <w:tr w:rsidR="00876E89" w:rsidRPr="004C5EAD" w:rsidTr="009B006F">
        <w:tc>
          <w:tcPr>
            <w:tcW w:w="5373" w:type="dxa"/>
          </w:tcPr>
          <w:p w:rsidR="00876E89" w:rsidRPr="004C5EAD" w:rsidRDefault="00876E89" w:rsidP="009B006F">
            <w:pPr>
              <w:jc w:val="both"/>
              <w:rPr>
                <w:bCs/>
                <w:sz w:val="28"/>
              </w:rPr>
            </w:pPr>
            <w:r w:rsidRPr="004C5EAD">
              <w:rPr>
                <w:bCs/>
                <w:sz w:val="28"/>
              </w:rPr>
              <w:t>Главный бухгалтер</w:t>
            </w:r>
          </w:p>
        </w:tc>
        <w:tc>
          <w:tcPr>
            <w:tcW w:w="1857" w:type="dxa"/>
          </w:tcPr>
          <w:p w:rsidR="00876E89" w:rsidRPr="004C5EAD" w:rsidRDefault="00876E89" w:rsidP="009B006F">
            <w:pPr>
              <w:jc w:val="center"/>
              <w:rPr>
                <w:bCs/>
                <w:sz w:val="28"/>
              </w:rPr>
            </w:pPr>
            <w:r>
              <w:rPr>
                <w:bCs/>
                <w:sz w:val="28"/>
              </w:rPr>
              <w:t>7 838,00</w:t>
            </w:r>
          </w:p>
        </w:tc>
        <w:tc>
          <w:tcPr>
            <w:tcW w:w="2693" w:type="dxa"/>
          </w:tcPr>
          <w:p w:rsidR="00876E89" w:rsidRPr="004C5EAD" w:rsidRDefault="00876E89" w:rsidP="009B006F">
            <w:pPr>
              <w:jc w:val="center"/>
              <w:rPr>
                <w:bCs/>
                <w:sz w:val="28"/>
              </w:rPr>
            </w:pPr>
            <w:r>
              <w:rPr>
                <w:bCs/>
                <w:sz w:val="28"/>
              </w:rPr>
              <w:t>2,5</w:t>
            </w:r>
          </w:p>
        </w:tc>
      </w:tr>
      <w:tr w:rsidR="00876E89" w:rsidRPr="004C5EAD" w:rsidTr="009B006F">
        <w:tc>
          <w:tcPr>
            <w:tcW w:w="5373" w:type="dxa"/>
          </w:tcPr>
          <w:p w:rsidR="00876E89" w:rsidRPr="004C5EAD" w:rsidRDefault="00876E89" w:rsidP="009B006F">
            <w:pPr>
              <w:jc w:val="both"/>
              <w:rPr>
                <w:bCs/>
                <w:sz w:val="28"/>
              </w:rPr>
            </w:pPr>
            <w:r w:rsidRPr="004C5EAD">
              <w:rPr>
                <w:bCs/>
                <w:sz w:val="28"/>
              </w:rPr>
              <w:t>Заместитель главного бухгалтера</w:t>
            </w:r>
          </w:p>
        </w:tc>
        <w:tc>
          <w:tcPr>
            <w:tcW w:w="1857" w:type="dxa"/>
          </w:tcPr>
          <w:p w:rsidR="00876E89" w:rsidRPr="004C5EAD" w:rsidRDefault="00876E89" w:rsidP="009B006F">
            <w:pPr>
              <w:jc w:val="center"/>
              <w:rPr>
                <w:bCs/>
                <w:sz w:val="28"/>
              </w:rPr>
            </w:pPr>
            <w:r>
              <w:rPr>
                <w:bCs/>
                <w:sz w:val="28"/>
              </w:rPr>
              <w:t>7 278,00</w:t>
            </w:r>
          </w:p>
        </w:tc>
        <w:tc>
          <w:tcPr>
            <w:tcW w:w="2693" w:type="dxa"/>
          </w:tcPr>
          <w:p w:rsidR="00876E89" w:rsidRPr="004C5EAD" w:rsidRDefault="00876E89" w:rsidP="009B006F">
            <w:pPr>
              <w:jc w:val="center"/>
              <w:rPr>
                <w:bCs/>
                <w:sz w:val="28"/>
              </w:rPr>
            </w:pPr>
            <w:r>
              <w:rPr>
                <w:bCs/>
                <w:sz w:val="28"/>
              </w:rPr>
              <w:t>2,2</w:t>
            </w:r>
          </w:p>
        </w:tc>
      </w:tr>
      <w:tr w:rsidR="00876E89" w:rsidRPr="004C5EAD" w:rsidTr="009B006F">
        <w:tc>
          <w:tcPr>
            <w:tcW w:w="5373" w:type="dxa"/>
          </w:tcPr>
          <w:p w:rsidR="00876E89" w:rsidRPr="004C5EAD" w:rsidRDefault="00876E89" w:rsidP="009B006F">
            <w:pPr>
              <w:jc w:val="both"/>
              <w:rPr>
                <w:bCs/>
                <w:sz w:val="28"/>
              </w:rPr>
            </w:pPr>
            <w:r w:rsidRPr="004C5EAD">
              <w:rPr>
                <w:bCs/>
                <w:sz w:val="28"/>
              </w:rPr>
              <w:t>Главный специалист, руководитель группы</w:t>
            </w:r>
          </w:p>
        </w:tc>
        <w:tc>
          <w:tcPr>
            <w:tcW w:w="1857" w:type="dxa"/>
          </w:tcPr>
          <w:p w:rsidR="00876E89" w:rsidRPr="004C5EAD" w:rsidRDefault="00876E89" w:rsidP="009B006F">
            <w:pPr>
              <w:jc w:val="center"/>
              <w:rPr>
                <w:bCs/>
                <w:sz w:val="28"/>
              </w:rPr>
            </w:pPr>
            <w:r>
              <w:rPr>
                <w:bCs/>
                <w:sz w:val="28"/>
              </w:rPr>
              <w:t>6 159,00</w:t>
            </w:r>
          </w:p>
        </w:tc>
        <w:tc>
          <w:tcPr>
            <w:tcW w:w="2693" w:type="dxa"/>
          </w:tcPr>
          <w:p w:rsidR="00876E89" w:rsidRPr="004C5EAD" w:rsidRDefault="00876E89" w:rsidP="009B006F">
            <w:pPr>
              <w:jc w:val="center"/>
              <w:rPr>
                <w:bCs/>
                <w:sz w:val="28"/>
              </w:rPr>
            </w:pPr>
            <w:r>
              <w:rPr>
                <w:bCs/>
                <w:sz w:val="28"/>
              </w:rPr>
              <w:t>1,8</w:t>
            </w:r>
          </w:p>
        </w:tc>
      </w:tr>
      <w:tr w:rsidR="00876E89" w:rsidRPr="004C5EAD" w:rsidTr="009B006F">
        <w:tc>
          <w:tcPr>
            <w:tcW w:w="5373" w:type="dxa"/>
          </w:tcPr>
          <w:p w:rsidR="00876E89" w:rsidRPr="004C5EAD" w:rsidRDefault="00876E89" w:rsidP="009B006F">
            <w:pPr>
              <w:jc w:val="both"/>
              <w:rPr>
                <w:bCs/>
                <w:sz w:val="28"/>
              </w:rPr>
            </w:pPr>
            <w:r w:rsidRPr="004C5EAD">
              <w:rPr>
                <w:bCs/>
                <w:sz w:val="28"/>
              </w:rPr>
              <w:t>Ведущий специалист,</w:t>
            </w:r>
            <w:r>
              <w:rPr>
                <w:bCs/>
                <w:sz w:val="28"/>
              </w:rPr>
              <w:t xml:space="preserve"> </w:t>
            </w:r>
            <w:r w:rsidRPr="004C5EAD">
              <w:rPr>
                <w:bCs/>
                <w:sz w:val="28"/>
              </w:rPr>
              <w:t>ведущий бухгалтер</w:t>
            </w:r>
          </w:p>
        </w:tc>
        <w:tc>
          <w:tcPr>
            <w:tcW w:w="1857" w:type="dxa"/>
          </w:tcPr>
          <w:p w:rsidR="00876E89" w:rsidRPr="004C5EAD" w:rsidRDefault="00876E89" w:rsidP="009B006F">
            <w:pPr>
              <w:jc w:val="center"/>
              <w:rPr>
                <w:bCs/>
                <w:sz w:val="28"/>
              </w:rPr>
            </w:pPr>
            <w:r>
              <w:rPr>
                <w:bCs/>
                <w:sz w:val="28"/>
              </w:rPr>
              <w:t>5 599,00</w:t>
            </w:r>
          </w:p>
        </w:tc>
        <w:tc>
          <w:tcPr>
            <w:tcW w:w="2693" w:type="dxa"/>
          </w:tcPr>
          <w:p w:rsidR="00876E89" w:rsidRPr="004C5EAD" w:rsidRDefault="00876E89" w:rsidP="009B006F">
            <w:pPr>
              <w:jc w:val="center"/>
              <w:rPr>
                <w:bCs/>
                <w:sz w:val="28"/>
              </w:rPr>
            </w:pPr>
            <w:r>
              <w:rPr>
                <w:bCs/>
                <w:sz w:val="28"/>
              </w:rPr>
              <w:t>1</w:t>
            </w:r>
            <w:r w:rsidRPr="004C5EAD">
              <w:rPr>
                <w:bCs/>
                <w:sz w:val="28"/>
              </w:rPr>
              <w:t>,</w:t>
            </w:r>
            <w:r>
              <w:rPr>
                <w:bCs/>
                <w:sz w:val="28"/>
              </w:rPr>
              <w:t>8</w:t>
            </w:r>
          </w:p>
        </w:tc>
      </w:tr>
      <w:tr w:rsidR="00876E89" w:rsidRPr="004C5EAD" w:rsidTr="009B006F">
        <w:tc>
          <w:tcPr>
            <w:tcW w:w="5373" w:type="dxa"/>
          </w:tcPr>
          <w:p w:rsidR="00876E89" w:rsidRPr="004C5EAD" w:rsidRDefault="00876E89" w:rsidP="009B006F">
            <w:pPr>
              <w:jc w:val="both"/>
              <w:rPr>
                <w:bCs/>
                <w:sz w:val="28"/>
              </w:rPr>
            </w:pPr>
            <w:r>
              <w:rPr>
                <w:bCs/>
                <w:sz w:val="28"/>
              </w:rPr>
              <w:t>Специалист 1 категории</w:t>
            </w:r>
            <w:r w:rsidRPr="004C5EAD">
              <w:rPr>
                <w:bCs/>
                <w:sz w:val="28"/>
              </w:rPr>
              <w:t>,</w:t>
            </w:r>
            <w:r>
              <w:rPr>
                <w:bCs/>
                <w:sz w:val="28"/>
              </w:rPr>
              <w:t xml:space="preserve"> бухгалтер 1 категории</w:t>
            </w:r>
          </w:p>
        </w:tc>
        <w:tc>
          <w:tcPr>
            <w:tcW w:w="1857" w:type="dxa"/>
          </w:tcPr>
          <w:p w:rsidR="00876E89" w:rsidRPr="004C5EAD" w:rsidRDefault="00876E89" w:rsidP="009B006F">
            <w:pPr>
              <w:jc w:val="center"/>
              <w:rPr>
                <w:bCs/>
                <w:sz w:val="28"/>
              </w:rPr>
            </w:pPr>
            <w:r>
              <w:rPr>
                <w:bCs/>
                <w:sz w:val="28"/>
              </w:rPr>
              <w:t>5 041,00</w:t>
            </w:r>
          </w:p>
        </w:tc>
        <w:tc>
          <w:tcPr>
            <w:tcW w:w="2693" w:type="dxa"/>
          </w:tcPr>
          <w:p w:rsidR="00876E89" w:rsidRPr="004C5EAD" w:rsidRDefault="00876E89" w:rsidP="009B006F">
            <w:pPr>
              <w:jc w:val="center"/>
              <w:rPr>
                <w:bCs/>
                <w:sz w:val="28"/>
              </w:rPr>
            </w:pPr>
            <w:r>
              <w:rPr>
                <w:bCs/>
                <w:sz w:val="28"/>
              </w:rPr>
              <w:t>1</w:t>
            </w:r>
            <w:r w:rsidRPr="004C5EAD">
              <w:rPr>
                <w:bCs/>
                <w:sz w:val="28"/>
              </w:rPr>
              <w:t>,</w:t>
            </w:r>
            <w:r>
              <w:rPr>
                <w:bCs/>
                <w:sz w:val="28"/>
              </w:rPr>
              <w:t>6</w:t>
            </w:r>
          </w:p>
        </w:tc>
      </w:tr>
    </w:tbl>
    <w:p w:rsidR="00876E89" w:rsidRDefault="00876E89" w:rsidP="00876E89">
      <w:pPr>
        <w:jc w:val="both"/>
        <w:rPr>
          <w:bCs/>
          <w:sz w:val="28"/>
        </w:rPr>
      </w:pPr>
    </w:p>
    <w:p w:rsidR="00876E89" w:rsidRDefault="009B006F" w:rsidP="009B006F">
      <w:pPr>
        <w:jc w:val="center"/>
        <w:rPr>
          <w:bCs/>
          <w:sz w:val="28"/>
        </w:rPr>
      </w:pPr>
      <w:r>
        <w:rPr>
          <w:bCs/>
          <w:sz w:val="28"/>
        </w:rPr>
        <w:t>______________</w:t>
      </w:r>
    </w:p>
    <w:p w:rsidR="00876E89" w:rsidRDefault="00876E89" w:rsidP="00876E89">
      <w:pPr>
        <w:jc w:val="both"/>
        <w:rPr>
          <w:bCs/>
          <w:sz w:val="28"/>
        </w:rPr>
      </w:pPr>
    </w:p>
    <w:p w:rsidR="00876E89" w:rsidRDefault="00876E89" w:rsidP="00876E89">
      <w:pPr>
        <w:jc w:val="both"/>
        <w:rPr>
          <w:bCs/>
          <w:sz w:val="28"/>
        </w:rPr>
      </w:pPr>
    </w:p>
    <w:p w:rsidR="00876E89" w:rsidRDefault="00876E89" w:rsidP="00876E89">
      <w:pPr>
        <w:jc w:val="both"/>
        <w:rPr>
          <w:bCs/>
          <w:sz w:val="28"/>
        </w:rPr>
      </w:pPr>
    </w:p>
    <w:p w:rsidR="00876E89" w:rsidRDefault="00876E89" w:rsidP="00876E89">
      <w:pPr>
        <w:jc w:val="both"/>
        <w:rPr>
          <w:bCs/>
          <w:sz w:val="28"/>
        </w:rPr>
      </w:pPr>
    </w:p>
    <w:p w:rsidR="00876E89" w:rsidRDefault="00876E89" w:rsidP="00876E89">
      <w:pPr>
        <w:jc w:val="both"/>
        <w:rPr>
          <w:bCs/>
          <w:sz w:val="28"/>
        </w:rPr>
      </w:pPr>
    </w:p>
    <w:p w:rsidR="00876E89" w:rsidRDefault="00876E89" w:rsidP="00876E89">
      <w:pPr>
        <w:jc w:val="both"/>
        <w:rPr>
          <w:bCs/>
          <w:sz w:val="28"/>
        </w:rPr>
      </w:pPr>
    </w:p>
    <w:p w:rsidR="00876E89" w:rsidRDefault="00876E89" w:rsidP="00876E89">
      <w:pPr>
        <w:jc w:val="both"/>
        <w:rPr>
          <w:bCs/>
          <w:sz w:val="28"/>
        </w:rPr>
      </w:pPr>
    </w:p>
    <w:p w:rsidR="00876E89" w:rsidRDefault="00876E89" w:rsidP="00876E89">
      <w:pPr>
        <w:jc w:val="both"/>
        <w:rPr>
          <w:bCs/>
          <w:sz w:val="28"/>
        </w:rPr>
      </w:pPr>
    </w:p>
    <w:p w:rsidR="00876E89" w:rsidRDefault="00876E89" w:rsidP="00876E89">
      <w:pPr>
        <w:jc w:val="both"/>
        <w:rPr>
          <w:bCs/>
          <w:sz w:val="28"/>
        </w:rPr>
      </w:pPr>
    </w:p>
    <w:p w:rsidR="00876E89" w:rsidRDefault="00876E89" w:rsidP="00876E89">
      <w:pPr>
        <w:jc w:val="both"/>
        <w:rPr>
          <w:bCs/>
          <w:sz w:val="28"/>
        </w:rPr>
      </w:pPr>
    </w:p>
    <w:p w:rsidR="00876E89" w:rsidRDefault="00876E89" w:rsidP="00876E89">
      <w:pPr>
        <w:jc w:val="both"/>
        <w:rPr>
          <w:bCs/>
          <w:sz w:val="28"/>
        </w:rPr>
      </w:pPr>
    </w:p>
    <w:p w:rsidR="00876E89" w:rsidRDefault="00876E89" w:rsidP="00876E89">
      <w:pPr>
        <w:jc w:val="both"/>
        <w:rPr>
          <w:bCs/>
          <w:sz w:val="28"/>
        </w:rPr>
      </w:pPr>
    </w:p>
    <w:p w:rsidR="00876E89" w:rsidRDefault="00876E89" w:rsidP="00876E89">
      <w:pPr>
        <w:jc w:val="both"/>
        <w:rPr>
          <w:bCs/>
          <w:sz w:val="28"/>
        </w:rPr>
      </w:pPr>
    </w:p>
    <w:p w:rsidR="00876E89" w:rsidRDefault="00876E89" w:rsidP="00876E89">
      <w:pPr>
        <w:jc w:val="both"/>
        <w:rPr>
          <w:bCs/>
          <w:sz w:val="28"/>
        </w:rPr>
      </w:pPr>
    </w:p>
    <w:p w:rsidR="00876E89" w:rsidRDefault="00876E89" w:rsidP="00876E89">
      <w:pPr>
        <w:jc w:val="both"/>
        <w:rPr>
          <w:bCs/>
          <w:sz w:val="28"/>
        </w:rPr>
      </w:pPr>
    </w:p>
    <w:p w:rsidR="00876E89" w:rsidRPr="00C140C1" w:rsidRDefault="00876E89" w:rsidP="00C140C1">
      <w:pPr>
        <w:jc w:val="both"/>
        <w:rPr>
          <w:sz w:val="28"/>
          <w:szCs w:val="28"/>
        </w:rPr>
      </w:pPr>
    </w:p>
    <w:sectPr w:rsidR="00876E89" w:rsidRPr="00C140C1" w:rsidSect="008B0235">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140C1"/>
    <w:rsid w:val="00357BE4"/>
    <w:rsid w:val="00374972"/>
    <w:rsid w:val="00403C35"/>
    <w:rsid w:val="0054795B"/>
    <w:rsid w:val="006F5FD7"/>
    <w:rsid w:val="00876E89"/>
    <w:rsid w:val="008B0235"/>
    <w:rsid w:val="008F6211"/>
    <w:rsid w:val="009B006F"/>
    <w:rsid w:val="00C021B4"/>
    <w:rsid w:val="00C11DCC"/>
    <w:rsid w:val="00C140C1"/>
    <w:rsid w:val="00CB6244"/>
    <w:rsid w:val="00D35956"/>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0C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C140C1"/>
    <w:rPr>
      <w:rFonts w:ascii="Tahoma" w:hAnsi="Tahoma" w:cs="Tahoma"/>
      <w:sz w:val="16"/>
      <w:szCs w:val="16"/>
    </w:rPr>
  </w:style>
  <w:style w:type="character" w:customStyle="1" w:styleId="a8">
    <w:name w:val="Текст выноски Знак"/>
    <w:basedOn w:val="a0"/>
    <w:link w:val="a7"/>
    <w:uiPriority w:val="99"/>
    <w:semiHidden/>
    <w:rsid w:val="00C140C1"/>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441</Words>
  <Characters>2517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2023-10-24T06:25:00Z</cp:lastPrinted>
  <dcterms:created xsi:type="dcterms:W3CDTF">2023-10-24T06:25:00Z</dcterms:created>
  <dcterms:modified xsi:type="dcterms:W3CDTF">2023-10-24T06:25:00Z</dcterms:modified>
</cp:coreProperties>
</file>