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6" w:type="dxa"/>
        <w:jc w:val="center"/>
        <w:tblInd w:w="-2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2"/>
        <w:gridCol w:w="1362"/>
        <w:gridCol w:w="3812"/>
      </w:tblGrid>
      <w:tr w:rsidR="00D258DC" w:rsidRPr="00D258DC" w:rsidTr="00D258DC">
        <w:trPr>
          <w:trHeight w:val="678"/>
          <w:jc w:val="center"/>
        </w:trPr>
        <w:tc>
          <w:tcPr>
            <w:tcW w:w="4202" w:type="dxa"/>
            <w:hideMark/>
          </w:tcPr>
          <w:p w:rsidR="00D258DC" w:rsidRPr="00D258DC" w:rsidRDefault="00D258DC" w:rsidP="00D258DC">
            <w:pPr>
              <w:overflowPunct/>
              <w:autoSpaceDE/>
              <w:autoSpaceDN/>
              <w:adjustRightInd/>
              <w:ind w:left="-48"/>
              <w:jc w:val="center"/>
              <w:rPr>
                <w:b/>
                <w:color w:val="0000FF"/>
                <w:szCs w:val="28"/>
                <w:lang w:eastAsia="ar-SA"/>
              </w:rPr>
            </w:pPr>
            <w:r w:rsidRPr="00D258DC">
              <w:rPr>
                <w:b/>
                <w:color w:val="0000FF"/>
                <w:szCs w:val="28"/>
              </w:rPr>
              <w:t xml:space="preserve">Ял </w:t>
            </w:r>
            <w:proofErr w:type="spellStart"/>
            <w:r w:rsidRPr="00D258DC">
              <w:rPr>
                <w:b/>
                <w:color w:val="0000FF"/>
                <w:szCs w:val="28"/>
              </w:rPr>
              <w:t>шотан</w:t>
            </w:r>
            <w:proofErr w:type="spellEnd"/>
            <w:r w:rsidRPr="00D258DC">
              <w:rPr>
                <w:b/>
                <w:color w:val="0000FF"/>
                <w:szCs w:val="28"/>
              </w:rPr>
              <w:t xml:space="preserve"> Зеленогорск </w:t>
            </w:r>
            <w:proofErr w:type="spellStart"/>
            <w:r w:rsidRPr="00D258DC">
              <w:rPr>
                <w:b/>
                <w:color w:val="0000FF"/>
                <w:szCs w:val="28"/>
              </w:rPr>
              <w:t>илемын</w:t>
            </w:r>
            <w:proofErr w:type="spellEnd"/>
          </w:p>
          <w:p w:rsidR="00D258DC" w:rsidRPr="00D258DC" w:rsidRDefault="00D258DC" w:rsidP="00D258DC">
            <w:pPr>
              <w:overflowPunct/>
              <w:autoSpaceDE/>
              <w:autoSpaceDN/>
              <w:adjustRightInd/>
              <w:jc w:val="center"/>
              <w:rPr>
                <w:b/>
                <w:color w:val="0000FF"/>
                <w:szCs w:val="28"/>
              </w:rPr>
            </w:pPr>
            <w:r w:rsidRPr="00D258DC">
              <w:rPr>
                <w:b/>
                <w:color w:val="0000FF"/>
                <w:szCs w:val="28"/>
              </w:rPr>
              <w:t>депутат–</w:t>
            </w:r>
            <w:proofErr w:type="spellStart"/>
            <w:r w:rsidRPr="00D258DC">
              <w:rPr>
                <w:b/>
                <w:color w:val="0000FF"/>
                <w:szCs w:val="28"/>
              </w:rPr>
              <w:t>влакын</w:t>
            </w:r>
            <w:proofErr w:type="spellEnd"/>
            <w:r w:rsidRPr="00D258DC">
              <w:rPr>
                <w:b/>
                <w:color w:val="0000FF"/>
                <w:szCs w:val="28"/>
              </w:rPr>
              <w:t xml:space="preserve"> </w:t>
            </w:r>
            <w:proofErr w:type="spellStart"/>
            <w:r w:rsidRPr="00D258DC">
              <w:rPr>
                <w:b/>
                <w:color w:val="0000FF"/>
                <w:szCs w:val="28"/>
              </w:rPr>
              <w:t>Погынжо</w:t>
            </w:r>
            <w:proofErr w:type="spellEnd"/>
          </w:p>
        </w:tc>
        <w:tc>
          <w:tcPr>
            <w:tcW w:w="1362" w:type="dxa"/>
            <w:hideMark/>
          </w:tcPr>
          <w:p w:rsidR="00D258DC" w:rsidRPr="00D258DC" w:rsidRDefault="00D258DC" w:rsidP="00D258DC">
            <w:pPr>
              <w:overflowPunct/>
              <w:autoSpaceDE/>
              <w:autoSpaceDN/>
              <w:adjustRightInd/>
              <w:jc w:val="center"/>
              <w:rPr>
                <w:b/>
                <w:color w:val="0000FF"/>
                <w:szCs w:val="28"/>
              </w:rPr>
            </w:pPr>
            <w:r>
              <w:rPr>
                <w:noProof/>
                <w:szCs w:val="28"/>
              </w:rPr>
              <w:drawing>
                <wp:anchor distT="0" distB="0" distL="114300" distR="114300" simplePos="0" relativeHeight="251659264" behindDoc="0" locked="0" layoutInCell="1" allowOverlap="1" wp14:anchorId="2AAD562D" wp14:editId="56CFBB23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0</wp:posOffset>
                  </wp:positionV>
                  <wp:extent cx="784225" cy="8001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422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12" w:type="dxa"/>
            <w:hideMark/>
          </w:tcPr>
          <w:p w:rsidR="00D258DC" w:rsidRPr="00D258DC" w:rsidRDefault="00D258DC" w:rsidP="00D258DC">
            <w:pPr>
              <w:overflowPunct/>
              <w:autoSpaceDE/>
              <w:autoSpaceDN/>
              <w:adjustRightInd/>
              <w:jc w:val="center"/>
              <w:rPr>
                <w:b/>
                <w:color w:val="0000FF"/>
                <w:szCs w:val="28"/>
              </w:rPr>
            </w:pPr>
            <w:r w:rsidRPr="00D258DC">
              <w:rPr>
                <w:b/>
                <w:color w:val="0000FF"/>
                <w:szCs w:val="28"/>
              </w:rPr>
              <w:t>Собрание депутатов    Зеленогорского сельского поселения</w:t>
            </w:r>
          </w:p>
        </w:tc>
      </w:tr>
      <w:tr w:rsidR="00D258DC" w:rsidRPr="00D258DC" w:rsidTr="00D258DC">
        <w:trPr>
          <w:trHeight w:val="191"/>
          <w:jc w:val="center"/>
        </w:trPr>
        <w:tc>
          <w:tcPr>
            <w:tcW w:w="4202" w:type="dxa"/>
          </w:tcPr>
          <w:p w:rsidR="00D258DC" w:rsidRPr="00D258DC" w:rsidRDefault="00D258DC" w:rsidP="00D258DC">
            <w:pPr>
              <w:overflowPunct/>
              <w:autoSpaceDE/>
              <w:autoSpaceDN/>
              <w:adjustRightInd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1362" w:type="dxa"/>
          </w:tcPr>
          <w:p w:rsidR="00D258DC" w:rsidRPr="00D258DC" w:rsidRDefault="00D258DC" w:rsidP="00D258DC">
            <w:pPr>
              <w:overflowPunct/>
              <w:autoSpaceDE/>
              <w:autoSpaceDN/>
              <w:adjustRightInd/>
              <w:jc w:val="center"/>
              <w:rPr>
                <w:color w:val="0000FF"/>
                <w:sz w:val="24"/>
                <w:szCs w:val="24"/>
              </w:rPr>
            </w:pPr>
          </w:p>
        </w:tc>
        <w:tc>
          <w:tcPr>
            <w:tcW w:w="3812" w:type="dxa"/>
          </w:tcPr>
          <w:p w:rsidR="00D258DC" w:rsidRPr="00D258DC" w:rsidRDefault="00D258DC" w:rsidP="00D258DC">
            <w:pPr>
              <w:overflowPunct/>
              <w:autoSpaceDE/>
              <w:autoSpaceDN/>
              <w:adjustRightInd/>
              <w:jc w:val="center"/>
              <w:rPr>
                <w:color w:val="0000FF"/>
                <w:sz w:val="24"/>
                <w:szCs w:val="24"/>
              </w:rPr>
            </w:pPr>
          </w:p>
        </w:tc>
      </w:tr>
    </w:tbl>
    <w:p w:rsidR="007F5078" w:rsidRDefault="00A91162" w:rsidP="007F5078">
      <w:pPr>
        <w:jc w:val="both"/>
        <w:rPr>
          <w:szCs w:val="28"/>
        </w:rPr>
      </w:pPr>
      <w:r>
        <w:rPr>
          <w:szCs w:val="28"/>
        </w:rPr>
        <w:t xml:space="preserve">№ 138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7F5078">
        <w:rPr>
          <w:szCs w:val="28"/>
        </w:rPr>
        <w:t>от 22 марта 2022 года</w:t>
      </w:r>
    </w:p>
    <w:p w:rsidR="00D258DC" w:rsidRDefault="00D258DC" w:rsidP="00D258DC">
      <w:pPr>
        <w:rPr>
          <w:bCs/>
          <w:kern w:val="28"/>
          <w:szCs w:val="28"/>
        </w:rPr>
      </w:pPr>
    </w:p>
    <w:p w:rsidR="00D258DC" w:rsidRDefault="00D258DC" w:rsidP="00D258DC">
      <w:pPr>
        <w:jc w:val="center"/>
        <w:rPr>
          <w:szCs w:val="28"/>
        </w:rPr>
      </w:pPr>
      <w:r>
        <w:rPr>
          <w:bCs/>
          <w:kern w:val="28"/>
          <w:szCs w:val="28"/>
        </w:rPr>
        <w:t>РЕШЕНИЕ</w:t>
      </w:r>
    </w:p>
    <w:p w:rsidR="00D258DC" w:rsidRDefault="00D258DC" w:rsidP="00A91162">
      <w:pPr>
        <w:jc w:val="center"/>
        <w:rPr>
          <w:szCs w:val="28"/>
        </w:rPr>
      </w:pPr>
      <w:bookmarkStart w:id="0" w:name="_GoBack"/>
      <w:r>
        <w:rPr>
          <w:szCs w:val="28"/>
        </w:rPr>
        <w:t>О внесении изменения в Порядок</w:t>
      </w:r>
      <w:r w:rsidR="007F5078">
        <w:rPr>
          <w:szCs w:val="28"/>
        </w:rPr>
        <w:t xml:space="preserve"> </w:t>
      </w:r>
      <w:r>
        <w:rPr>
          <w:szCs w:val="28"/>
        </w:rPr>
        <w:t>определения размера арендной платы за земельные участки, находящиеся собственности Зеленогорского сельского поселения и предоставленные в аренду без проведения торгов, утвержденный решением Собрания депутатов Зеленогорского сельского поселения от 16 февраля 2021 года № 89</w:t>
      </w:r>
    </w:p>
    <w:bookmarkEnd w:id="0"/>
    <w:p w:rsidR="00D258DC" w:rsidRDefault="00D258DC" w:rsidP="00D258DC">
      <w:pPr>
        <w:jc w:val="both"/>
        <w:rPr>
          <w:szCs w:val="28"/>
        </w:rPr>
      </w:pPr>
    </w:p>
    <w:p w:rsidR="00D258DC" w:rsidRPr="00D258DC" w:rsidRDefault="00D258DC" w:rsidP="00D258DC">
      <w:pPr>
        <w:jc w:val="both"/>
      </w:pPr>
      <w:r>
        <w:rPr>
          <w:szCs w:val="28"/>
        </w:rPr>
        <w:tab/>
      </w:r>
      <w:r>
        <w:t xml:space="preserve">В соответствии со статьей 39.7 </w:t>
      </w:r>
      <w:hyperlink r:id="rId6" w:history="1">
        <w:r>
          <w:rPr>
            <w:rStyle w:val="a3"/>
            <w:rFonts w:cs="Arial"/>
          </w:rPr>
          <w:t>Земельного кодекса Российской Федерации</w:t>
        </w:r>
      </w:hyperlink>
      <w:r>
        <w:t xml:space="preserve">, Постановлением Правительства РФ от 16 июля 2009 года </w:t>
      </w:r>
      <w:r>
        <w:br/>
        <w:t xml:space="preserve">№ 582 «Об основных принципах определения арендной платы при аренде земельных участков, находящихся в государственной или муниципальной собственности, и о Правилах определения размера </w:t>
      </w:r>
      <w:proofErr w:type="gramStart"/>
      <w:r>
        <w:t>арендной платы, а также порядка, условий и сроков внесения арендной платы за земли, находящиеся в собственности Российской Федерации», Постановлением Правительства Республики Марий Эл от 07 июля 2015 года № 372 «Об утверждении Порядка определения размера арендной платы за земельные участки, находящиеся в собственности Республики Марий Эл, и земельные участки, государственная собственность на которые не разграничена, и предоставленные в аренду без проведения</w:t>
      </w:r>
      <w:proofErr w:type="gramEnd"/>
      <w:r>
        <w:t xml:space="preserve"> торгов, о внесении изменений в постановление Правительства Республики Марий Эл от 2 июля 2015 года № 361 и о признании </w:t>
      </w:r>
      <w:proofErr w:type="gramStart"/>
      <w:r>
        <w:t>утратившими</w:t>
      </w:r>
      <w:proofErr w:type="gramEnd"/>
      <w:r>
        <w:t xml:space="preserve"> силу некоторых решений Правительства Республики Марий Эл», </w:t>
      </w:r>
      <w:hyperlink r:id="rId7" w:tgtFrame="Logical" w:history="1">
        <w:r>
          <w:rPr>
            <w:rStyle w:val="a3"/>
            <w:rFonts w:cs="Arial"/>
          </w:rPr>
          <w:t>Уставом</w:t>
        </w:r>
      </w:hyperlink>
      <w:r>
        <w:t xml:space="preserve"> </w:t>
      </w:r>
      <w:r>
        <w:rPr>
          <w:szCs w:val="28"/>
        </w:rPr>
        <w:t xml:space="preserve">Зеленогорского сельского поселения Моркинского муниципального района </w:t>
      </w:r>
      <w:r>
        <w:t xml:space="preserve">Собрание депутатов </w:t>
      </w:r>
      <w:r>
        <w:rPr>
          <w:szCs w:val="28"/>
        </w:rPr>
        <w:t xml:space="preserve">Зеленогорского сельского поселения Моркинского муниципального района </w:t>
      </w:r>
      <w:r>
        <w:t>РЕШИЛО:</w:t>
      </w:r>
    </w:p>
    <w:p w:rsidR="00D258DC" w:rsidRDefault="00D258DC" w:rsidP="007F5078">
      <w:pPr>
        <w:jc w:val="both"/>
        <w:rPr>
          <w:szCs w:val="28"/>
        </w:rPr>
      </w:pPr>
    </w:p>
    <w:p w:rsidR="00D258DC" w:rsidRDefault="00D258DC" w:rsidP="007F5078">
      <w:pPr>
        <w:ind w:firstLine="708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>
        <w:rPr>
          <w:szCs w:val="28"/>
        </w:rPr>
        <w:t>Внести в Ставки арендной платы за земельные участки, находящиеся в собственности Зеленогорского сельского поселения, являющиеся приложением к Порядку определения размера арендной платы за земельные участки, находящиеся собственности Зеленогорского сельского поселения и предоставленные в аренду без проведения торгов, утвержденному решением Собрания депутатов Зеленогорского сельского поселения от 16 февраля 2021 года № 89, следующее изменение:</w:t>
      </w:r>
      <w:proofErr w:type="gramEnd"/>
    </w:p>
    <w:p w:rsidR="00D258DC" w:rsidRPr="007F5078" w:rsidRDefault="00D258DC" w:rsidP="007F5078">
      <w:pPr>
        <w:ind w:firstLine="708"/>
        <w:jc w:val="both"/>
        <w:rPr>
          <w:szCs w:val="28"/>
        </w:rPr>
      </w:pPr>
      <w:r>
        <w:rPr>
          <w:szCs w:val="28"/>
        </w:rPr>
        <w:lastRenderedPageBreak/>
        <w:t xml:space="preserve">1.1. </w:t>
      </w:r>
      <w:hyperlink r:id="rId8" w:history="1">
        <w:r>
          <w:rPr>
            <w:rStyle w:val="a3"/>
            <w:color w:val="auto"/>
            <w:szCs w:val="28"/>
          </w:rPr>
          <w:t>графу 2 позиции 10</w:t>
        </w:r>
      </w:hyperlink>
      <w:r>
        <w:rPr>
          <w:szCs w:val="28"/>
        </w:rPr>
        <w:t xml:space="preserve"> дополнить словами «или в целях реализации договора о комплексном развитии территории (за исключением комплексного развития территории жилой застройки)».</w:t>
      </w:r>
    </w:p>
    <w:p w:rsidR="00D258DC" w:rsidRDefault="00D258DC" w:rsidP="00D258DC">
      <w:pPr>
        <w:ind w:firstLine="709"/>
        <w:jc w:val="both"/>
        <w:rPr>
          <w:rFonts w:cs="Arial"/>
        </w:rPr>
      </w:pPr>
      <w:r>
        <w:rPr>
          <w:bCs/>
          <w:szCs w:val="28"/>
        </w:rPr>
        <w:t>2. Настоящее решение вступает в силу после его официального</w:t>
      </w:r>
      <w:r>
        <w:t xml:space="preserve"> опубликования (обнародования).</w:t>
      </w:r>
    </w:p>
    <w:p w:rsidR="00D258DC" w:rsidRDefault="00D258DC" w:rsidP="00D258DC">
      <w:pPr>
        <w:ind w:firstLine="709"/>
        <w:jc w:val="both"/>
      </w:pPr>
    </w:p>
    <w:p w:rsidR="00D258DC" w:rsidRDefault="00D258DC" w:rsidP="00D258DC">
      <w:pPr>
        <w:ind w:firstLine="709"/>
        <w:jc w:val="both"/>
        <w:rPr>
          <w:rFonts w:cs="Arial"/>
        </w:rPr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решения оставляю </w:t>
      </w:r>
      <w:r>
        <w:br/>
        <w:t>за собой.</w:t>
      </w:r>
    </w:p>
    <w:p w:rsidR="00D258DC" w:rsidRDefault="00D258DC" w:rsidP="00D258DC">
      <w:pPr>
        <w:jc w:val="both"/>
        <w:rPr>
          <w:szCs w:val="28"/>
        </w:rPr>
      </w:pPr>
    </w:p>
    <w:p w:rsidR="00D258DC" w:rsidRDefault="00D258DC" w:rsidP="00D258DC">
      <w:pPr>
        <w:jc w:val="both"/>
        <w:rPr>
          <w:szCs w:val="28"/>
        </w:rPr>
      </w:pPr>
    </w:p>
    <w:p w:rsidR="00D258DC" w:rsidRDefault="00D258DC" w:rsidP="00D258DC">
      <w:pPr>
        <w:rPr>
          <w:szCs w:val="28"/>
          <w:highlight w:val="yellow"/>
        </w:rPr>
      </w:pPr>
    </w:p>
    <w:p w:rsidR="00D258DC" w:rsidRDefault="00D258DC" w:rsidP="00261E60">
      <w:pPr>
        <w:jc w:val="both"/>
        <w:rPr>
          <w:szCs w:val="28"/>
        </w:rPr>
      </w:pPr>
      <w:r>
        <w:t xml:space="preserve">Глава </w:t>
      </w:r>
      <w:r>
        <w:rPr>
          <w:szCs w:val="28"/>
        </w:rPr>
        <w:t xml:space="preserve">Зеленогорского </w:t>
      </w:r>
    </w:p>
    <w:p w:rsidR="00D258DC" w:rsidRDefault="00D258DC" w:rsidP="00261E60">
      <w:pPr>
        <w:jc w:val="both"/>
      </w:pPr>
      <w:r>
        <w:rPr>
          <w:szCs w:val="28"/>
        </w:rPr>
        <w:t>сельского поселения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261E60">
        <w:rPr>
          <w:szCs w:val="28"/>
        </w:rPr>
        <w:tab/>
      </w:r>
      <w:r w:rsidR="00261E60">
        <w:rPr>
          <w:szCs w:val="28"/>
        </w:rPr>
        <w:tab/>
      </w:r>
      <w:r w:rsidR="00261E60">
        <w:rPr>
          <w:szCs w:val="28"/>
        </w:rPr>
        <w:tab/>
      </w:r>
      <w:proofErr w:type="spellStart"/>
      <w:r w:rsidR="00261E60">
        <w:rPr>
          <w:szCs w:val="28"/>
        </w:rPr>
        <w:t>Н.В.Гранатова</w:t>
      </w:r>
      <w:proofErr w:type="spellEnd"/>
    </w:p>
    <w:p w:rsidR="00D258DC" w:rsidRDefault="00D258DC" w:rsidP="00D258DC"/>
    <w:p w:rsidR="00D258DC" w:rsidRDefault="00D258DC" w:rsidP="00D258DC">
      <w:pPr>
        <w:ind w:firstLine="709"/>
        <w:jc w:val="both"/>
      </w:pPr>
    </w:p>
    <w:p w:rsidR="00D40B32" w:rsidRDefault="00D40B32"/>
    <w:sectPr w:rsidR="00D40B32" w:rsidSect="007F5078">
      <w:pgSz w:w="11906" w:h="16838"/>
      <w:pgMar w:top="1440" w:right="1440" w:bottom="1440" w:left="180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343"/>
    <w:rsid w:val="00261E60"/>
    <w:rsid w:val="007F5078"/>
    <w:rsid w:val="00A91162"/>
    <w:rsid w:val="00AE6343"/>
    <w:rsid w:val="00D258DC"/>
    <w:rsid w:val="00D40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258DC"/>
    <w:rPr>
      <w:strike w:val="0"/>
      <w:dstrike w:val="0"/>
      <w:color w:val="0000FF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8DC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258DC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8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ADAA1266649250BD520BAD8E63ABC4D368406472155EF33F1322821878741F27019384AFFB411881287E4FF4144DA1A7C6D4A9A3D15DDB5D206EEw7JC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92.168.0.251:8080/content/act/f1f05d73-a2ec-4085-97d4-1c2f9f4250ea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la-service.minjust.ru:8080/rnla-links/ws/content/act/9cf2f1c3-393d-4051-a52d-9923b0e51c0c.html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2022-03-23T08:11:00Z</cp:lastPrinted>
  <dcterms:created xsi:type="dcterms:W3CDTF">2022-02-08T08:30:00Z</dcterms:created>
  <dcterms:modified xsi:type="dcterms:W3CDTF">2022-03-25T07:32:00Z</dcterms:modified>
</cp:coreProperties>
</file>