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42 внеочередная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октября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2023 г.</w:t>
            </w:r>
          </w:p>
          <w:p>
            <w:pPr>
              <w:pStyle w:val="Style27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265</w:t>
            </w:r>
          </w:p>
        </w:tc>
      </w:tr>
    </w:tbl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rFonts w:cs="Times New Roman"/>
          <w:b/>
          <w:bCs/>
          <w:sz w:val="28"/>
          <w:szCs w:val="28"/>
        </w:rPr>
        <w:t>О внесении изменений в Положение о порядке управления и распоряжения имуществом городского поселения Советский, утвержденное решением Собрания депутатов муниципального образования «Городское поселение Советский»</w:t>
      </w:r>
    </w:p>
    <w:p>
      <w:pPr>
        <w:pStyle w:val="Normal"/>
        <w:jc w:val="center"/>
        <w:rPr/>
      </w:pPr>
      <w:r>
        <w:rPr>
          <w:rFonts w:cs="Times New Roman"/>
          <w:b/>
          <w:bCs/>
          <w:sz w:val="28"/>
          <w:szCs w:val="28"/>
        </w:rPr>
        <w:t>от 30.03.2010 года № 44</w:t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 w:val="false"/>
          <w:bCs w:val="false"/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Федеральным законом от 26.07.2006 № 135-ФЗ «О защите конкуренции», Уставом городского поселения Советский Собрание депутатов городского поселения Советский, в связи с вступлением в силу с 01.10.2023г.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Приказа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Fonts w:cs="Times New Roman"/>
          <w:b w:val="false"/>
          <w:bCs w:val="false"/>
          <w:sz w:val="28"/>
          <w:szCs w:val="28"/>
        </w:rPr>
        <w:t xml:space="preserve">, Собрание депутатов городского поселения Советский </w:t>
      </w:r>
      <w:r>
        <w:rPr>
          <w:rFonts w:cs="Times New Roman"/>
          <w:b w:val="false"/>
          <w:bCs w:val="false"/>
          <w:sz w:val="28"/>
          <w:szCs w:val="28"/>
          <w:lang w:eastAsia="ru-RU"/>
        </w:rPr>
        <w:t xml:space="preserve">Советского муниципального района Республики Марий Эл   </w:t>
      </w:r>
      <w:r>
        <w:rPr>
          <w:rFonts w:cs="Times New Roman"/>
          <w:b w:val="false"/>
          <w:bCs w:val="false"/>
          <w:sz w:val="28"/>
          <w:szCs w:val="28"/>
        </w:rPr>
        <w:t>р е ш и л о: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Внести в Решение Собрания депутатов муниципального образования «Городское поселение Советский» от 30.03.2010 г. № 44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«Об утверждении Положения</w:t>
      </w:r>
      <w:r>
        <w:rPr>
          <w:rFonts w:cs="Times New Roman"/>
          <w:b w:val="false"/>
          <w:bCs w:val="false"/>
          <w:sz w:val="28"/>
          <w:szCs w:val="28"/>
        </w:rPr>
        <w:t xml:space="preserve"> о порядке управления и распоряжения имуществом городского поселения Советский», следующие изменения:</w:t>
      </w:r>
    </w:p>
    <w:p>
      <w:pPr>
        <w:pStyle w:val="ConsPlusNormal"/>
        <w:ind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1.1. Пункт 12.6. статьи 12 Положения о порядке управления и распоряжения имуществом муниципальной собственности городского поселения Советский (далее - Положение) изложить в новой редакции: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«12.6. Порядок проведения конкурсов или аукционов на право заключения договоров, указанных в части 12.1 настоящего Положения, и перечень случаев заключения указанных договоров путем проведения торгов в форме конкурса устанавливается на основании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Приказа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cs="Times New Roman"/>
          <w:b w:val="false"/>
          <w:bCs w:val="false"/>
          <w:sz w:val="28"/>
          <w:szCs w:val="28"/>
        </w:rPr>
        <w:t>».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color w:val="000000"/>
          <w:sz w:val="28"/>
          <w:szCs w:val="28"/>
        </w:rPr>
        <w:t>. О</w:t>
      </w:r>
      <w:r>
        <w:rPr>
          <w:b w:val="false"/>
          <w:bCs w:val="false"/>
          <w:sz w:val="28"/>
          <w:szCs w:val="28"/>
          <w:lang w:eastAsia="zxx" w:bidi="zxx"/>
        </w:rPr>
        <w:t>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eastAsia="zxx" w:bidi="zxx"/>
        </w:rPr>
        <w:tab/>
        <w:t xml:space="preserve">4. </w:t>
      </w:r>
      <w:r>
        <w:rPr>
          <w:b w:val="false"/>
          <w:bCs w:val="false"/>
          <w:color w:val="000000"/>
          <w:sz w:val="28"/>
          <w:szCs w:val="28"/>
        </w:rPr>
        <w:t>Настоящее решение вступает в силу с 1 октября 2023 года.</w:t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Spacing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Spacing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9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312">
    <w:name w:val="Основной текст 31"/>
    <w:basedOn w:val="Normal"/>
    <w:qFormat/>
    <w:pPr>
      <w:jc w:val="center"/>
    </w:pPr>
    <w:rPr>
      <w:rFonts w:eastAsia="Calibri"/>
      <w:b/>
      <w:bCs/>
      <w:sz w:val="28"/>
      <w:szCs w:val="28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LibreOffice/6.1.2.1$Windows_x86 LibreOffice_project/65905a128db06ba48db947242809d14d3f9a93fe</Application>
  <Pages>2</Pages>
  <Words>371</Words>
  <Characters>2656</Characters>
  <CharactersWithSpaces>3155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2023-10-19T13:11:05Z</cp:lastPrinted>
  <dcterms:modified xsi:type="dcterms:W3CDTF">2023-10-19T13:11:20Z</dcterms:modified>
  <cp:revision>19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