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99" w:rsidRDefault="00B12899">
      <w:pPr>
        <w:pStyle w:val="ConsPlusTitlePage"/>
      </w:pPr>
      <w:r>
        <w:t xml:space="preserve">Документ предоставлен </w:t>
      </w:r>
      <w:hyperlink r:id="rId4">
        <w:r>
          <w:rPr>
            <w:color w:val="0000FF"/>
          </w:rPr>
          <w:t>КонсультантПлюс</w:t>
        </w:r>
      </w:hyperlink>
      <w:r>
        <w:br/>
      </w:r>
    </w:p>
    <w:p w:rsidR="00B12899" w:rsidRDefault="00B12899">
      <w:pPr>
        <w:pStyle w:val="ConsPlusNormal"/>
        <w:jc w:val="both"/>
        <w:outlineLvl w:val="0"/>
      </w:pPr>
    </w:p>
    <w:p w:rsidR="00B12899" w:rsidRDefault="00B12899">
      <w:pPr>
        <w:pStyle w:val="ConsPlusTitle"/>
        <w:jc w:val="center"/>
        <w:outlineLvl w:val="0"/>
      </w:pPr>
      <w:r>
        <w:t>ПРАВИТЕЛЬСТВО РЕСПУБЛИКИ МАРИЙ ЭЛ</w:t>
      </w:r>
    </w:p>
    <w:p w:rsidR="00B12899" w:rsidRDefault="00B12899">
      <w:pPr>
        <w:pStyle w:val="ConsPlusTitle"/>
        <w:jc w:val="both"/>
      </w:pPr>
    </w:p>
    <w:p w:rsidR="00B12899" w:rsidRDefault="00B12899">
      <w:pPr>
        <w:pStyle w:val="ConsPlusTitle"/>
        <w:jc w:val="center"/>
      </w:pPr>
      <w:r>
        <w:t>ПОСТАНОВЛЕНИЕ</w:t>
      </w:r>
    </w:p>
    <w:p w:rsidR="00B12899" w:rsidRDefault="00B12899">
      <w:pPr>
        <w:pStyle w:val="ConsPlusTitle"/>
        <w:jc w:val="center"/>
      </w:pPr>
      <w:r>
        <w:t>от 19 сентября 2022 г. N 394</w:t>
      </w:r>
    </w:p>
    <w:p w:rsidR="00B12899" w:rsidRDefault="00B12899">
      <w:pPr>
        <w:pStyle w:val="ConsPlusTitle"/>
        <w:jc w:val="both"/>
      </w:pPr>
    </w:p>
    <w:p w:rsidR="00B12899" w:rsidRDefault="00B12899">
      <w:pPr>
        <w:pStyle w:val="ConsPlusTitle"/>
        <w:jc w:val="center"/>
      </w:pPr>
      <w:r>
        <w:t>ОБ УТВЕРЖДЕНИИ ПРАВИЛ</w:t>
      </w:r>
    </w:p>
    <w:p w:rsidR="00B12899" w:rsidRDefault="00B12899">
      <w:pPr>
        <w:pStyle w:val="ConsPlusTitle"/>
        <w:jc w:val="center"/>
      </w:pPr>
      <w:r>
        <w:t>ПРЕДОСТАВЛЕНИЯ СУБСИДИЙ ИЗ РЕСПУБЛИКАНСКОГО БЮДЖЕТА</w:t>
      </w:r>
    </w:p>
    <w:p w:rsidR="00B12899" w:rsidRDefault="00B12899">
      <w:pPr>
        <w:pStyle w:val="ConsPlusTitle"/>
        <w:jc w:val="center"/>
      </w:pPr>
      <w:r>
        <w:t>РЕСПУБЛИКИ МАРИЙ ЭЛ ПО ВОЗМЕЩЕНИЮ ЧАСТИ ПРЯМЫХ ПОНЕСЕННЫХ</w:t>
      </w:r>
    </w:p>
    <w:p w:rsidR="00B12899" w:rsidRDefault="00B12899">
      <w:pPr>
        <w:pStyle w:val="ConsPlusTitle"/>
        <w:jc w:val="center"/>
      </w:pPr>
      <w:r>
        <w:t>ЗАТРАТ НА СОЗДАНИЕ И (ИЛИ) МОДЕРНИЗАЦИЮ ОБЪЕКТОВ</w:t>
      </w:r>
    </w:p>
    <w:p w:rsidR="00B12899" w:rsidRDefault="00B12899">
      <w:pPr>
        <w:pStyle w:val="ConsPlusTitle"/>
        <w:jc w:val="center"/>
      </w:pPr>
      <w:r>
        <w:t>АГРОПРОМЫШЛЕННОГО КОМПЛЕКСА</w:t>
      </w:r>
    </w:p>
    <w:p w:rsidR="00B12899" w:rsidRDefault="00B12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899" w:rsidRDefault="00B12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899" w:rsidRDefault="00B12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899" w:rsidRDefault="00B12899">
            <w:pPr>
              <w:pStyle w:val="ConsPlusNormal"/>
              <w:jc w:val="center"/>
            </w:pPr>
            <w:r>
              <w:rPr>
                <w:color w:val="392C69"/>
              </w:rPr>
              <w:t>Список изменяющих документов</w:t>
            </w:r>
          </w:p>
          <w:p w:rsidR="00B12899" w:rsidRDefault="00B12899">
            <w:pPr>
              <w:pStyle w:val="ConsPlusNormal"/>
              <w:jc w:val="center"/>
            </w:pPr>
            <w:r>
              <w:rPr>
                <w:color w:val="392C69"/>
              </w:rPr>
              <w:t xml:space="preserve">(в ред. постановлений Правительства Республики Марий Эл от 26.12.2022 </w:t>
            </w:r>
            <w:hyperlink r:id="rId5">
              <w:r>
                <w:rPr>
                  <w:color w:val="0000FF"/>
                </w:rPr>
                <w:t>N 573</w:t>
              </w:r>
            </w:hyperlink>
            <w:r>
              <w:rPr>
                <w:color w:val="392C69"/>
              </w:rPr>
              <w:t>,</w:t>
            </w:r>
          </w:p>
          <w:p w:rsidR="00B12899" w:rsidRDefault="00B12899">
            <w:pPr>
              <w:pStyle w:val="ConsPlusNormal"/>
              <w:jc w:val="center"/>
            </w:pPr>
            <w:r>
              <w:rPr>
                <w:color w:val="392C69"/>
              </w:rPr>
              <w:t xml:space="preserve">от 20.02.2023 </w:t>
            </w:r>
            <w:hyperlink r:id="rId6">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899" w:rsidRDefault="00B12899">
            <w:pPr>
              <w:pStyle w:val="ConsPlusNormal"/>
            </w:pPr>
          </w:p>
        </w:tc>
      </w:tr>
    </w:tbl>
    <w:p w:rsidR="00B12899" w:rsidRDefault="00B12899">
      <w:pPr>
        <w:pStyle w:val="ConsPlusNormal"/>
        <w:jc w:val="both"/>
      </w:pPr>
    </w:p>
    <w:p w:rsidR="00B12899" w:rsidRDefault="00B12899">
      <w:pPr>
        <w:pStyle w:val="ConsPlusNormal"/>
        <w:ind w:firstLine="540"/>
        <w:jc w:val="both"/>
      </w:pPr>
      <w:r>
        <w:t xml:space="preserve">В соответствии с </w:t>
      </w:r>
      <w:hyperlink r:id="rId7">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Правительство Республики Марий Эл постановляет:</w:t>
      </w:r>
    </w:p>
    <w:p w:rsidR="00B12899" w:rsidRDefault="00B12899">
      <w:pPr>
        <w:pStyle w:val="ConsPlusNormal"/>
        <w:jc w:val="both"/>
      </w:pPr>
      <w:r>
        <w:t xml:space="preserve">(в ред. </w:t>
      </w:r>
      <w:hyperlink r:id="rId8">
        <w:r>
          <w:rPr>
            <w:color w:val="0000FF"/>
          </w:rPr>
          <w:t>постановления</w:t>
        </w:r>
      </w:hyperlink>
      <w:r>
        <w:t xml:space="preserve"> Правительства Республики Марий Эл от 20.02.2023 N 54)</w:t>
      </w:r>
    </w:p>
    <w:p w:rsidR="00B12899" w:rsidRDefault="00B12899">
      <w:pPr>
        <w:pStyle w:val="ConsPlusNormal"/>
        <w:spacing w:before="220"/>
        <w:ind w:firstLine="540"/>
        <w:jc w:val="both"/>
      </w:pPr>
      <w:r>
        <w:t xml:space="preserve">1. Определить Министерство сельского хозяйства и продовольствия Республики Марий Эл уполномоченным органом исполнительной власти Республики Марий Эл по взаимодействию с Министерством сельского хозяйства Российской Федерации по реализации </w:t>
      </w:r>
      <w:hyperlink r:id="rId9">
        <w:r>
          <w:rPr>
            <w:color w:val="0000FF"/>
          </w:rPr>
          <w:t>постановления</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B12899" w:rsidRDefault="00B12899">
      <w:pPr>
        <w:pStyle w:val="ConsPlusNormal"/>
        <w:jc w:val="both"/>
      </w:pPr>
      <w:r>
        <w:t xml:space="preserve">(в ред. </w:t>
      </w:r>
      <w:hyperlink r:id="rId10">
        <w:r>
          <w:rPr>
            <w:color w:val="0000FF"/>
          </w:rPr>
          <w:t>постановления</w:t>
        </w:r>
      </w:hyperlink>
      <w:r>
        <w:t xml:space="preserve"> Правительства Республики Марий Эл от 20.02.2023 N 54)</w:t>
      </w:r>
    </w:p>
    <w:p w:rsidR="00B12899" w:rsidRDefault="00B12899">
      <w:pPr>
        <w:pStyle w:val="ConsPlusNormal"/>
        <w:spacing w:before="220"/>
        <w:ind w:firstLine="540"/>
        <w:jc w:val="both"/>
      </w:pPr>
      <w:bookmarkStart w:id="0" w:name="P19"/>
      <w:bookmarkEnd w:id="0"/>
      <w:r>
        <w:t xml:space="preserve">2. Утвердить прилагаемые </w:t>
      </w:r>
      <w:hyperlink w:anchor="P37">
        <w:r>
          <w:rPr>
            <w:color w:val="0000FF"/>
          </w:rPr>
          <w:t>Правила</w:t>
        </w:r>
      </w:hyperlink>
      <w:r>
        <w:t xml:space="preserve"> предоставления субсидий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w:t>
      </w:r>
    </w:p>
    <w:p w:rsidR="00B12899" w:rsidRDefault="00B12899">
      <w:pPr>
        <w:pStyle w:val="ConsPlusNormal"/>
        <w:spacing w:before="220"/>
        <w:ind w:firstLine="540"/>
        <w:jc w:val="both"/>
      </w:pPr>
      <w:r>
        <w:t>3. Контроль за исполнением настоящего постановления возложить на министра сельского хозяйства и продовольствия Республики Марий Эл.</w:t>
      </w:r>
    </w:p>
    <w:p w:rsidR="00B12899" w:rsidRDefault="00B12899">
      <w:pPr>
        <w:pStyle w:val="ConsPlusNormal"/>
        <w:spacing w:before="220"/>
        <w:ind w:firstLine="540"/>
        <w:jc w:val="both"/>
      </w:pPr>
      <w:r>
        <w:t xml:space="preserve">4. Настоящее постановление вступает в силу после дня его официального опубликования, за исключением </w:t>
      </w:r>
      <w:hyperlink w:anchor="P227">
        <w:r>
          <w:rPr>
            <w:color w:val="0000FF"/>
          </w:rPr>
          <w:t>абзаца первого пункта 27</w:t>
        </w:r>
      </w:hyperlink>
      <w:r>
        <w:t xml:space="preserve"> Правил, утвержденных </w:t>
      </w:r>
      <w:hyperlink w:anchor="P19">
        <w:r>
          <w:rPr>
            <w:color w:val="0000FF"/>
          </w:rPr>
          <w:t>пунктом 2</w:t>
        </w:r>
      </w:hyperlink>
      <w:r>
        <w:t xml:space="preserve"> настоящего постановления, который вступает в силу с 1 января 2023 г.</w:t>
      </w:r>
    </w:p>
    <w:p w:rsidR="00B12899" w:rsidRDefault="00B12899">
      <w:pPr>
        <w:pStyle w:val="ConsPlusNormal"/>
        <w:jc w:val="both"/>
      </w:pPr>
    </w:p>
    <w:p w:rsidR="00B12899" w:rsidRDefault="00B12899">
      <w:pPr>
        <w:pStyle w:val="ConsPlusNormal"/>
        <w:jc w:val="right"/>
      </w:pPr>
      <w:r>
        <w:t>Председатель Правительства</w:t>
      </w:r>
    </w:p>
    <w:p w:rsidR="00B12899" w:rsidRDefault="00B12899">
      <w:pPr>
        <w:pStyle w:val="ConsPlusNormal"/>
        <w:jc w:val="right"/>
      </w:pPr>
      <w:r>
        <w:t>Республики Марий Эл</w:t>
      </w:r>
    </w:p>
    <w:p w:rsidR="00B12899" w:rsidRDefault="00B12899">
      <w:pPr>
        <w:pStyle w:val="ConsPlusNormal"/>
        <w:jc w:val="right"/>
      </w:pPr>
      <w:r>
        <w:t>Ю.ЗАЙЦЕВ</w:t>
      </w: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right"/>
        <w:outlineLvl w:val="0"/>
      </w:pPr>
      <w:r>
        <w:t>Утверждены</w:t>
      </w:r>
    </w:p>
    <w:p w:rsidR="00B12899" w:rsidRDefault="00B12899">
      <w:pPr>
        <w:pStyle w:val="ConsPlusNormal"/>
        <w:jc w:val="right"/>
      </w:pPr>
      <w:r>
        <w:t>постановлением</w:t>
      </w:r>
    </w:p>
    <w:p w:rsidR="00B12899" w:rsidRDefault="00B12899">
      <w:pPr>
        <w:pStyle w:val="ConsPlusNormal"/>
        <w:jc w:val="right"/>
      </w:pPr>
      <w:r>
        <w:t>Правительства</w:t>
      </w:r>
    </w:p>
    <w:p w:rsidR="00B12899" w:rsidRDefault="00B12899">
      <w:pPr>
        <w:pStyle w:val="ConsPlusNormal"/>
        <w:jc w:val="right"/>
      </w:pPr>
      <w:r>
        <w:t>Республики Марий Эл</w:t>
      </w:r>
    </w:p>
    <w:p w:rsidR="00B12899" w:rsidRDefault="00B12899">
      <w:pPr>
        <w:pStyle w:val="ConsPlusNormal"/>
        <w:jc w:val="right"/>
      </w:pPr>
      <w:r>
        <w:t>от 19 сентября 2022 г. N 394</w:t>
      </w:r>
    </w:p>
    <w:p w:rsidR="00B12899" w:rsidRDefault="00B12899">
      <w:pPr>
        <w:pStyle w:val="ConsPlusNormal"/>
        <w:jc w:val="both"/>
      </w:pPr>
    </w:p>
    <w:p w:rsidR="00B12899" w:rsidRDefault="00B12899">
      <w:pPr>
        <w:pStyle w:val="ConsPlusTitle"/>
        <w:jc w:val="center"/>
      </w:pPr>
      <w:bookmarkStart w:id="1" w:name="P37"/>
      <w:bookmarkEnd w:id="1"/>
      <w:r>
        <w:t>ПРАВИЛА</w:t>
      </w:r>
    </w:p>
    <w:p w:rsidR="00B12899" w:rsidRDefault="00B12899">
      <w:pPr>
        <w:pStyle w:val="ConsPlusTitle"/>
        <w:jc w:val="center"/>
      </w:pPr>
      <w:r>
        <w:t>ПРЕДОСТАВЛЕНИЯ СУБСИДИЙ ИЗ РЕСПУБЛИКАНСКОГО БЮДЖЕТА</w:t>
      </w:r>
    </w:p>
    <w:p w:rsidR="00B12899" w:rsidRDefault="00B12899">
      <w:pPr>
        <w:pStyle w:val="ConsPlusTitle"/>
        <w:jc w:val="center"/>
      </w:pPr>
      <w:r>
        <w:t>РЕСПУБЛИКИ МАРИЙ ЭЛ ПО ВОЗМЕЩЕНИЮ ЧАСТИ ПРЯМЫХ ПОНЕСЕННЫХ</w:t>
      </w:r>
    </w:p>
    <w:p w:rsidR="00B12899" w:rsidRDefault="00B12899">
      <w:pPr>
        <w:pStyle w:val="ConsPlusTitle"/>
        <w:jc w:val="center"/>
      </w:pPr>
      <w:r>
        <w:t>ЗАТРАТ НА СОЗДАНИЕ И (ИЛИ) МОДЕРНИЗАЦИЮ ОБЪЕКТОВ</w:t>
      </w:r>
    </w:p>
    <w:p w:rsidR="00B12899" w:rsidRDefault="00B12899">
      <w:pPr>
        <w:pStyle w:val="ConsPlusTitle"/>
        <w:jc w:val="center"/>
      </w:pPr>
      <w:r>
        <w:t>АГРОПРОМЫШЛЕННОГО КОМПЛЕКСА</w:t>
      </w:r>
    </w:p>
    <w:p w:rsidR="00B12899" w:rsidRDefault="00B12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899" w:rsidRDefault="00B12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899" w:rsidRDefault="00B12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899" w:rsidRDefault="00B12899">
            <w:pPr>
              <w:pStyle w:val="ConsPlusNormal"/>
              <w:jc w:val="center"/>
            </w:pPr>
            <w:r>
              <w:rPr>
                <w:color w:val="392C69"/>
              </w:rPr>
              <w:t>Список изменяющих документов</w:t>
            </w:r>
          </w:p>
          <w:p w:rsidR="00B12899" w:rsidRDefault="00B12899">
            <w:pPr>
              <w:pStyle w:val="ConsPlusNormal"/>
              <w:jc w:val="center"/>
            </w:pPr>
            <w:r>
              <w:rPr>
                <w:color w:val="392C69"/>
              </w:rPr>
              <w:t xml:space="preserve">(в ред. постановлений Правительства Республики Марий Эл от 26.12.2022 </w:t>
            </w:r>
            <w:hyperlink r:id="rId11">
              <w:r>
                <w:rPr>
                  <w:color w:val="0000FF"/>
                </w:rPr>
                <w:t>N 573</w:t>
              </w:r>
            </w:hyperlink>
            <w:r>
              <w:rPr>
                <w:color w:val="392C69"/>
              </w:rPr>
              <w:t>,</w:t>
            </w:r>
          </w:p>
          <w:p w:rsidR="00B12899" w:rsidRDefault="00B12899">
            <w:pPr>
              <w:pStyle w:val="ConsPlusNormal"/>
              <w:jc w:val="center"/>
            </w:pPr>
            <w:r>
              <w:rPr>
                <w:color w:val="392C69"/>
              </w:rPr>
              <w:t xml:space="preserve">от 20.02.2023 </w:t>
            </w:r>
            <w:hyperlink r:id="rId12">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899" w:rsidRDefault="00B12899">
            <w:pPr>
              <w:pStyle w:val="ConsPlusNormal"/>
            </w:pPr>
          </w:p>
        </w:tc>
      </w:tr>
    </w:tbl>
    <w:p w:rsidR="00B12899" w:rsidRDefault="00B12899">
      <w:pPr>
        <w:pStyle w:val="ConsPlusNormal"/>
        <w:jc w:val="both"/>
      </w:pPr>
    </w:p>
    <w:p w:rsidR="00B12899" w:rsidRDefault="00B12899">
      <w:pPr>
        <w:pStyle w:val="ConsPlusTitle"/>
        <w:jc w:val="center"/>
        <w:outlineLvl w:val="1"/>
      </w:pPr>
      <w:r>
        <w:t>I. Общие положения о предоставлении субсидий</w:t>
      </w:r>
    </w:p>
    <w:p w:rsidR="00B12899" w:rsidRDefault="00B12899">
      <w:pPr>
        <w:pStyle w:val="ConsPlusNormal"/>
        <w:jc w:val="both"/>
      </w:pPr>
    </w:p>
    <w:p w:rsidR="00B12899" w:rsidRDefault="00B12899">
      <w:pPr>
        <w:pStyle w:val="ConsPlusNormal"/>
        <w:ind w:firstLine="540"/>
        <w:jc w:val="both"/>
      </w:pPr>
      <w:r>
        <w:t xml:space="preserve">1. Настоящие Правила разработаны в соответствии со </w:t>
      </w:r>
      <w:hyperlink r:id="rId13">
        <w:r>
          <w:rPr>
            <w:color w:val="0000FF"/>
          </w:rPr>
          <w:t>статьей 78</w:t>
        </w:r>
      </w:hyperlink>
      <w:r>
        <w:t xml:space="preserve"> Бюджетного кодекса Российской Федерации, а также </w:t>
      </w:r>
      <w:hyperlink r:id="rId14">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устанавливают условия, цели и порядок предоставления в рамках Государственной </w:t>
      </w:r>
      <w:hyperlink r:id="rId1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2014 - 2025 годы", субсидий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субсидия).</w:t>
      </w:r>
    </w:p>
    <w:p w:rsidR="00B12899" w:rsidRDefault="00B12899">
      <w:pPr>
        <w:pStyle w:val="ConsPlusNormal"/>
        <w:jc w:val="both"/>
      </w:pPr>
      <w:r>
        <w:t xml:space="preserve">(в ред. </w:t>
      </w:r>
      <w:hyperlink r:id="rId16">
        <w:r>
          <w:rPr>
            <w:color w:val="0000FF"/>
          </w:rPr>
          <w:t>постановления</w:t>
        </w:r>
      </w:hyperlink>
      <w:r>
        <w:t xml:space="preserve"> Правительства Республики Марий Эл от 20.02.2023 N 54)</w:t>
      </w:r>
    </w:p>
    <w:p w:rsidR="00B12899" w:rsidRDefault="00B12899">
      <w:pPr>
        <w:pStyle w:val="ConsPlusNormal"/>
        <w:spacing w:before="220"/>
        <w:ind w:firstLine="540"/>
        <w:jc w:val="both"/>
      </w:pPr>
      <w:r>
        <w:t>2. В настоящих Правилах используются следующие понятия:</w:t>
      </w:r>
    </w:p>
    <w:p w:rsidR="00B12899" w:rsidRDefault="00B12899">
      <w:pPr>
        <w:pStyle w:val="ConsPlusNormal"/>
        <w:spacing w:before="220"/>
        <w:ind w:firstLine="540"/>
        <w:jc w:val="both"/>
      </w:pPr>
      <w:r>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B12899" w:rsidRDefault="00B12899">
      <w:pPr>
        <w:pStyle w:val="ConsPlusNormal"/>
        <w:spacing w:before="220"/>
        <w:ind w:firstLine="540"/>
        <w:jc w:val="both"/>
      </w:pPr>
      <w:r>
        <w:t>б) модернизация - работы, связанные с повышением технико-экономических показателей оборудования, здания, строения и сооружения;</w:t>
      </w:r>
    </w:p>
    <w:p w:rsidR="00B12899" w:rsidRDefault="00B12899">
      <w:pPr>
        <w:pStyle w:val="ConsPlusNormal"/>
        <w:spacing w:before="220"/>
        <w:ind w:firstLine="540"/>
        <w:jc w:val="both"/>
      </w:pPr>
      <w:r>
        <w:t xml:space="preserve">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w:t>
      </w:r>
      <w:r>
        <w:lastRenderedPageBreak/>
        <w:t>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B12899" w:rsidRDefault="00B12899">
      <w:pPr>
        <w:pStyle w:val="ConsPlusNormal"/>
        <w:spacing w:before="220"/>
        <w:ind w:firstLine="540"/>
        <w:jc w:val="both"/>
      </w:pPr>
      <w: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B12899" w:rsidRDefault="00B12899">
      <w:pPr>
        <w:pStyle w:val="ConsPlusNormal"/>
        <w:spacing w:before="220"/>
        <w:ind w:firstLine="540"/>
        <w:jc w:val="both"/>
      </w:pPr>
      <w:r>
        <w:t>д)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на создание и (или) модернизацию объекта агропромышленного комплекса;</w:t>
      </w:r>
    </w:p>
    <w:p w:rsidR="00B12899" w:rsidRDefault="00B12899">
      <w:pPr>
        <w:pStyle w:val="ConsPlusNormal"/>
        <w:spacing w:before="220"/>
        <w:ind w:firstLine="540"/>
        <w:jc w:val="both"/>
      </w:pPr>
      <w:r>
        <w:t>е) объекты - объекты агропромышленного комплекса, включающие в себя следующие понятия:</w:t>
      </w:r>
    </w:p>
    <w:p w:rsidR="00B12899" w:rsidRDefault="00B12899">
      <w:pPr>
        <w:pStyle w:val="ConsPlusNormal"/>
        <w:spacing w:before="220"/>
        <w:ind w:firstLine="540"/>
        <w:jc w:val="both"/>
      </w:pPr>
      <w:r>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B12899" w:rsidRDefault="00B12899">
      <w:pPr>
        <w:pStyle w:val="ConsPlusNormal"/>
        <w:spacing w:before="220"/>
        <w:ind w:firstLine="540"/>
        <w:jc w:val="both"/>
      </w:pPr>
      <w:r>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B12899" w:rsidRDefault="00B12899">
      <w:pPr>
        <w:pStyle w:val="ConsPlusNormal"/>
        <w:spacing w:before="220"/>
        <w:ind w:firstLine="540"/>
        <w:jc w:val="both"/>
      </w:pPr>
      <w:r>
        <w:t>селекционно-семеноводческий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 отечественной селекции;</w:t>
      </w:r>
    </w:p>
    <w:p w:rsidR="00B12899" w:rsidRDefault="00B12899">
      <w:pPr>
        <w:pStyle w:val="ConsPlusNormal"/>
        <w:spacing w:before="220"/>
        <w:ind w:firstLine="540"/>
        <w:jc w:val="both"/>
      </w:pPr>
      <w:r>
        <w:t>селекционно-питомниководческий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 винограда отечественной селекции;</w:t>
      </w:r>
    </w:p>
    <w:p w:rsidR="00B12899" w:rsidRDefault="00B12899">
      <w:pPr>
        <w:pStyle w:val="ConsPlusNormal"/>
        <w:spacing w:before="220"/>
        <w:ind w:firstLine="540"/>
        <w:jc w:val="both"/>
      </w:pPr>
      <w:r>
        <w:t xml:space="preserve">селекционно-генетический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17">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и </w:t>
      </w:r>
      <w:r>
        <w:lastRenderedPageBreak/>
        <w:t>предназначенных для создания отечественных пород (кроссов, гибридов) птицы, организации учета оценки уровня продуктивности племенной птицы и качества продукции птицеводства, использования автоматизированных систем управления селекционно-племенной работой;</w:t>
      </w:r>
    </w:p>
    <w:p w:rsidR="00B12899" w:rsidRDefault="00B12899">
      <w:pPr>
        <w:pStyle w:val="ConsPlusNormal"/>
        <w:spacing w:before="220"/>
        <w:ind w:firstLine="540"/>
        <w:jc w:val="both"/>
      </w:pPr>
      <w:r>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 стоянки техники;</w:t>
      </w:r>
    </w:p>
    <w:p w:rsidR="00B12899" w:rsidRDefault="00B12899">
      <w:pPr>
        <w:pStyle w:val="ConsPlusNormal"/>
        <w:spacing w:before="220"/>
        <w:ind w:firstLine="540"/>
        <w:jc w:val="both"/>
      </w:pPr>
      <w:r>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B12899" w:rsidRDefault="00B12899">
      <w:pPr>
        <w:pStyle w:val="ConsPlusNormal"/>
        <w:spacing w:before="220"/>
        <w:ind w:firstLine="540"/>
        <w:jc w:val="both"/>
      </w:pPr>
      <w:r>
        <w:t>льно-, пенькоперерабатывающее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льно-, пеньковолокна (за исключением пряжи и ткани), а также здание и (или) сооружение, предназначенные для хранения сырья и продукции;</w:t>
      </w:r>
    </w:p>
    <w:p w:rsidR="00B12899" w:rsidRDefault="00B12899">
      <w:pPr>
        <w:pStyle w:val="ConsPlusNormal"/>
        <w:spacing w:before="220"/>
        <w:ind w:firstLine="540"/>
        <w:jc w:val="both"/>
      </w:pPr>
      <w:r>
        <w:t>репродуктор первого порядка для производства родительских форм птицы яичного и (или) мясного направлений продуктивности - комплекс зданий, строений и сооружений, предназначенных для содержания прародительских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B12899" w:rsidRDefault="00B12899">
      <w:pPr>
        <w:pStyle w:val="ConsPlusNormal"/>
        <w:jc w:val="both"/>
      </w:pPr>
      <w:r>
        <w:t xml:space="preserve">(в ред. </w:t>
      </w:r>
      <w:hyperlink r:id="rId18">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репродуктор второго порядка для производства инкубационного яйца финального гибрида птицы яичного и (или) мясного направлений продуктивности - комплекс зданий, строений и сооружений, предназначенных для содержания 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B12899" w:rsidRDefault="00B12899">
      <w:pPr>
        <w:pStyle w:val="ConsPlusNormal"/>
        <w:jc w:val="both"/>
      </w:pPr>
      <w:r>
        <w:t xml:space="preserve">(в ред. </w:t>
      </w:r>
      <w:hyperlink r:id="rId19">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B12899" w:rsidRDefault="00B12899">
      <w:pPr>
        <w:pStyle w:val="ConsPlusNormal"/>
        <w:spacing w:before="220"/>
        <w:ind w:firstLine="540"/>
        <w:jc w:val="both"/>
      </w:pPr>
      <w:r>
        <w:t>з) претенденты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w:t>
      </w:r>
    </w:p>
    <w:p w:rsidR="00B12899" w:rsidRDefault="00B12899">
      <w:pPr>
        <w:pStyle w:val="ConsPlusNormal"/>
        <w:spacing w:before="220"/>
        <w:ind w:firstLine="540"/>
        <w:jc w:val="both"/>
      </w:pPr>
      <w:r>
        <w:t xml:space="preserve">и) участники отбора - принимающие участие в отборе в соответствии с </w:t>
      </w:r>
      <w:hyperlink w:anchor="P153">
        <w:r>
          <w:rPr>
            <w:color w:val="0000FF"/>
          </w:rPr>
          <w:t>пунктами 16</w:t>
        </w:r>
      </w:hyperlink>
      <w:r>
        <w:t xml:space="preserve"> - </w:t>
      </w:r>
      <w:hyperlink w:anchor="P159">
        <w:r>
          <w:rPr>
            <w:color w:val="0000FF"/>
          </w:rPr>
          <w:t>18</w:t>
        </w:r>
      </w:hyperlink>
      <w:r>
        <w:t xml:space="preserve"> настоящих Правил претенденты, инвестиционные проекты которых прошли отбор, организуемый </w:t>
      </w:r>
      <w:r>
        <w:lastRenderedPageBreak/>
        <w:t>Министерством сельского хозяйства Российской Федерации;</w:t>
      </w:r>
    </w:p>
    <w:p w:rsidR="00B12899" w:rsidRDefault="00B12899">
      <w:pPr>
        <w:pStyle w:val="ConsPlusNormal"/>
        <w:spacing w:before="220"/>
        <w:ind w:firstLine="540"/>
        <w:jc w:val="both"/>
      </w:pPr>
      <w:r>
        <w:t xml:space="preserve">к) получатели средств - участники отбора, чьи инвестиционные проекты были отобраны в соответствии с порядком, указанным в </w:t>
      </w:r>
      <w:hyperlink w:anchor="P100">
        <w:r>
          <w:rPr>
            <w:color w:val="0000FF"/>
          </w:rPr>
          <w:t>пункте 7</w:t>
        </w:r>
      </w:hyperlink>
      <w:r>
        <w:t xml:space="preserve"> настоящих Правил, заключившие соглашения о предоставлении субсидий.</w:t>
      </w:r>
    </w:p>
    <w:p w:rsidR="00B12899" w:rsidRDefault="00B12899">
      <w:pPr>
        <w:pStyle w:val="ConsPlusNormal"/>
        <w:jc w:val="both"/>
      </w:pPr>
      <w:r>
        <w:t xml:space="preserve">(в ред. </w:t>
      </w:r>
      <w:hyperlink r:id="rId20">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3.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(далее - Министерство).</w:t>
      </w:r>
    </w:p>
    <w:p w:rsidR="00B12899" w:rsidRDefault="00B12899">
      <w:pPr>
        <w:pStyle w:val="ConsPlusNormal"/>
        <w:spacing w:before="220"/>
        <w:ind w:firstLine="540"/>
        <w:jc w:val="both"/>
      </w:pPr>
      <w:r>
        <w:t>Источником финансового обеспечения субсидий являются средства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B12899" w:rsidRDefault="00B12899">
      <w:pPr>
        <w:pStyle w:val="ConsPlusNormal"/>
        <w:spacing w:before="220"/>
        <w:ind w:firstLine="540"/>
        <w:jc w:val="both"/>
      </w:pPr>
      <w:r>
        <w:t xml:space="preserve">Предоставление субсидий осуществляется в пределах лимитов бюджетных обязательств, предусмотренных в республиканском бюджете Республики Марий Эл Министерству на текущий финансовый год на цели, указанные в </w:t>
      </w:r>
      <w:hyperlink w:anchor="P77">
        <w:r>
          <w:rPr>
            <w:color w:val="0000FF"/>
          </w:rPr>
          <w:t>пункте 4</w:t>
        </w:r>
      </w:hyperlink>
      <w:r>
        <w:t xml:space="preserve"> настоящих Правил.</w:t>
      </w:r>
    </w:p>
    <w:p w:rsidR="00B12899" w:rsidRDefault="00B12899">
      <w:pPr>
        <w:pStyle w:val="ConsPlusNormal"/>
        <w:spacing w:before="220"/>
        <w:ind w:firstLine="540"/>
        <w:jc w:val="both"/>
      </w:pPr>
      <w:bookmarkStart w:id="2" w:name="P77"/>
      <w:bookmarkEnd w:id="2"/>
      <w:r>
        <w:t>4. Субсидии предоставляются получателям средств в целях возмещения части прямых понесенных затрат по следующим направлениям:</w:t>
      </w:r>
    </w:p>
    <w:p w:rsidR="00B12899" w:rsidRDefault="00B12899">
      <w:pPr>
        <w:pStyle w:val="ConsPlusNormal"/>
        <w:spacing w:before="220"/>
        <w:ind w:firstLine="540"/>
        <w:jc w:val="both"/>
      </w:pPr>
      <w:bookmarkStart w:id="3" w:name="P78"/>
      <w:bookmarkEnd w:id="3"/>
      <w:r>
        <w:t>а) создание и (или) модернизация хранилищ, принадлежащих на праве собственности получателям средств;</w:t>
      </w:r>
    </w:p>
    <w:p w:rsidR="00B12899" w:rsidRDefault="00B12899">
      <w:pPr>
        <w:pStyle w:val="ConsPlusNormal"/>
        <w:spacing w:before="220"/>
        <w:ind w:firstLine="540"/>
        <w:jc w:val="both"/>
      </w:pPr>
      <w:bookmarkStart w:id="4" w:name="P79"/>
      <w:bookmarkEnd w:id="4"/>
      <w:r>
        <w:t>б) создание и (или) модернизация животноводческих комплексов молочного направления (молочных ферм), принадлежащих на праве собственности получателям средств;</w:t>
      </w:r>
    </w:p>
    <w:p w:rsidR="00B12899" w:rsidRDefault="00B12899">
      <w:pPr>
        <w:pStyle w:val="ConsPlusNormal"/>
        <w:spacing w:before="220"/>
        <w:ind w:firstLine="540"/>
        <w:jc w:val="both"/>
      </w:pPr>
      <w:bookmarkStart w:id="5" w:name="P80"/>
      <w:bookmarkEnd w:id="5"/>
      <w:r>
        <w:t>в) создание и (или) модернизация селекционно-семеноводческих центров в растениеводстве, принадлежащих на праве собственности получателям средств;</w:t>
      </w:r>
    </w:p>
    <w:p w:rsidR="00B12899" w:rsidRDefault="00B12899">
      <w:pPr>
        <w:pStyle w:val="ConsPlusNormal"/>
        <w:spacing w:before="220"/>
        <w:ind w:firstLine="540"/>
        <w:jc w:val="both"/>
      </w:pPr>
      <w:bookmarkStart w:id="6" w:name="P81"/>
      <w:bookmarkEnd w:id="6"/>
      <w:r>
        <w:t>г) создание и (или) модернизация селекционно-питомниководческих центров в виноградарстве, принадлежащих на праве собственности получателям средств;</w:t>
      </w:r>
    </w:p>
    <w:p w:rsidR="00B12899" w:rsidRDefault="00B12899">
      <w:pPr>
        <w:pStyle w:val="ConsPlusNormal"/>
        <w:spacing w:before="220"/>
        <w:ind w:firstLine="540"/>
        <w:jc w:val="both"/>
      </w:pPr>
      <w:bookmarkStart w:id="7" w:name="P82"/>
      <w:bookmarkEnd w:id="7"/>
      <w:r>
        <w:t>д) создание и модернизация селекционно-генетических центров в птицеводстве, принадлежащих на праве собственности получателям средств;</w:t>
      </w:r>
    </w:p>
    <w:p w:rsidR="00B12899" w:rsidRDefault="00B12899">
      <w:pPr>
        <w:pStyle w:val="ConsPlusNormal"/>
        <w:spacing w:before="220"/>
        <w:ind w:firstLine="540"/>
        <w:jc w:val="both"/>
      </w:pPr>
      <w:bookmarkStart w:id="8" w:name="P83"/>
      <w:bookmarkEnd w:id="8"/>
      <w:r>
        <w:t>е) создание овцеводческих комплексов (ферм) мясного направления, принадлежащих на праве собственности получателям средств;</w:t>
      </w:r>
    </w:p>
    <w:p w:rsidR="00B12899" w:rsidRDefault="00B12899">
      <w:pPr>
        <w:pStyle w:val="ConsPlusNormal"/>
        <w:spacing w:before="220"/>
        <w:ind w:firstLine="540"/>
        <w:jc w:val="both"/>
      </w:pPr>
      <w:r>
        <w:t xml:space="preserve">ж) - з) утратили силу. - </w:t>
      </w:r>
      <w:hyperlink r:id="rId21">
        <w:r>
          <w:rPr>
            <w:color w:val="0000FF"/>
          </w:rPr>
          <w:t>Постановление</w:t>
        </w:r>
      </w:hyperlink>
      <w:r>
        <w:t xml:space="preserve"> Правительства Республики Марий Эл от 20.02.2023 N 54;</w:t>
      </w:r>
    </w:p>
    <w:p w:rsidR="00B12899" w:rsidRDefault="00B12899">
      <w:pPr>
        <w:pStyle w:val="ConsPlusNormal"/>
        <w:spacing w:before="220"/>
        <w:ind w:firstLine="540"/>
        <w:jc w:val="both"/>
      </w:pPr>
      <w:bookmarkStart w:id="9" w:name="P85"/>
      <w:bookmarkEnd w:id="9"/>
      <w:r>
        <w:t>и) создание и (или) модернизация в 2022 - 2025 годах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получателям средств;</w:t>
      </w:r>
    </w:p>
    <w:p w:rsidR="00B12899" w:rsidRDefault="00B12899">
      <w:pPr>
        <w:pStyle w:val="ConsPlusNormal"/>
        <w:jc w:val="both"/>
      </w:pPr>
      <w:r>
        <w:t xml:space="preserve">(в ред. </w:t>
      </w:r>
      <w:hyperlink r:id="rId22">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bookmarkStart w:id="10" w:name="P87"/>
      <w:bookmarkEnd w:id="10"/>
      <w:r>
        <w:t>к) создание и (или) модернизация в 2022 - 2025 годах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получателям средств.</w:t>
      </w:r>
    </w:p>
    <w:p w:rsidR="00B12899" w:rsidRDefault="00B12899">
      <w:pPr>
        <w:pStyle w:val="ConsPlusNormal"/>
        <w:jc w:val="both"/>
      </w:pPr>
      <w:r>
        <w:t xml:space="preserve">(в ред. </w:t>
      </w:r>
      <w:hyperlink r:id="rId23">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bookmarkStart w:id="11" w:name="P89"/>
      <w:bookmarkEnd w:id="11"/>
      <w:r>
        <w:t>5. Доля средств республиканского бюджета Республики Марий Эл, источником финансового обеспечения которых являются средства федерального бюджета, в общем размере прямых понесенных затрат составляет в отношении:</w:t>
      </w:r>
    </w:p>
    <w:p w:rsidR="00B12899" w:rsidRDefault="00B12899">
      <w:pPr>
        <w:pStyle w:val="ConsPlusNormal"/>
        <w:spacing w:before="220"/>
        <w:ind w:firstLine="540"/>
        <w:jc w:val="both"/>
      </w:pPr>
      <w:r>
        <w:lastRenderedPageBreak/>
        <w:t xml:space="preserve">а) объектов, указанных в </w:t>
      </w:r>
      <w:hyperlink w:anchor="P78">
        <w:r>
          <w:rPr>
            <w:color w:val="0000FF"/>
          </w:rPr>
          <w:t>подпунктах "а"</w:t>
        </w:r>
      </w:hyperlink>
      <w:r>
        <w:t xml:space="preserve"> и </w:t>
      </w:r>
      <w:hyperlink w:anchor="P80">
        <w:r>
          <w:rPr>
            <w:color w:val="0000FF"/>
          </w:rPr>
          <w:t>"в"</w:t>
        </w:r>
      </w:hyperlink>
      <w:r>
        <w:t xml:space="preserve"> - "</w:t>
      </w:r>
      <w:hyperlink w:anchor="P83">
        <w:r>
          <w:rPr>
            <w:color w:val="0000FF"/>
          </w:rPr>
          <w:t>е</w:t>
        </w:r>
      </w:hyperlink>
      <w:r>
        <w:t xml:space="preserve">" и </w:t>
      </w:r>
      <w:hyperlink w:anchor="P85">
        <w:r>
          <w:rPr>
            <w:color w:val="0000FF"/>
          </w:rPr>
          <w:t>"и"</w:t>
        </w:r>
      </w:hyperlink>
      <w:r>
        <w:t xml:space="preserve"> - </w:t>
      </w:r>
      <w:hyperlink w:anchor="P87">
        <w:r>
          <w:rPr>
            <w:color w:val="0000FF"/>
          </w:rPr>
          <w:t>"к" пункта 4</w:t>
        </w:r>
      </w:hyperlink>
      <w:r>
        <w:t xml:space="preserve"> настоящих Правил, - 20 процентов фактической стоимости объекта (но не выше предельной стоимости объекта);</w:t>
      </w:r>
    </w:p>
    <w:p w:rsidR="00B12899" w:rsidRDefault="00B12899">
      <w:pPr>
        <w:pStyle w:val="ConsPlusNormal"/>
        <w:jc w:val="both"/>
      </w:pPr>
      <w:r>
        <w:t xml:space="preserve">(в ред. </w:t>
      </w:r>
      <w:hyperlink r:id="rId24">
        <w:r>
          <w:rPr>
            <w:color w:val="0000FF"/>
          </w:rPr>
          <w:t>постановления</w:t>
        </w:r>
      </w:hyperlink>
      <w:r>
        <w:t xml:space="preserve"> Правительства Республики Марий Эл от 20.02.2023 N 54)</w:t>
      </w:r>
    </w:p>
    <w:p w:rsidR="00B12899" w:rsidRDefault="00B12899">
      <w:pPr>
        <w:pStyle w:val="ConsPlusNormal"/>
        <w:spacing w:before="220"/>
        <w:ind w:firstLine="540"/>
        <w:jc w:val="both"/>
      </w:pPr>
      <w:r>
        <w:t xml:space="preserve">б) объектов, указанных в </w:t>
      </w:r>
      <w:hyperlink w:anchor="P79">
        <w:r>
          <w:rPr>
            <w:color w:val="0000FF"/>
          </w:rPr>
          <w:t>подпункте "б" пункта 4</w:t>
        </w:r>
      </w:hyperlink>
      <w:r>
        <w:t xml:space="preserve"> настоящих Правил, - 25 процентов фактической стоимости объекта (но не выше предельной стоимости объекта).</w:t>
      </w:r>
    </w:p>
    <w:p w:rsidR="00B12899" w:rsidRDefault="00B12899">
      <w:pPr>
        <w:pStyle w:val="ConsPlusNormal"/>
        <w:jc w:val="both"/>
      </w:pPr>
      <w:r>
        <w:t xml:space="preserve">(в ред. </w:t>
      </w:r>
      <w:hyperlink r:id="rId25">
        <w:r>
          <w:rPr>
            <w:color w:val="0000FF"/>
          </w:rPr>
          <w:t>постановления</w:t>
        </w:r>
      </w:hyperlink>
      <w:r>
        <w:t xml:space="preserve"> Правительства Республики Марий Эл от 20.02.2023 N 54)</w:t>
      </w:r>
    </w:p>
    <w:p w:rsidR="00B12899" w:rsidRDefault="00B12899">
      <w:pPr>
        <w:pStyle w:val="ConsPlusNormal"/>
        <w:spacing w:before="220"/>
        <w:ind w:firstLine="540"/>
        <w:jc w:val="both"/>
      </w:pPr>
      <w:r>
        <w:t>Субсидии не предоставляются на финансовое обеспечение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B12899" w:rsidRDefault="00B12899">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Марий Эл о республиканском бюджете Республики Марий Эл на очередной финансовый год и на плановый период (проекта закона Республики Марий Эл о внесении изменений в указанный закон Республики Марий Эл).</w:t>
      </w:r>
    </w:p>
    <w:p w:rsidR="00B12899" w:rsidRDefault="00B12899">
      <w:pPr>
        <w:pStyle w:val="ConsPlusNormal"/>
        <w:jc w:val="both"/>
      </w:pPr>
    </w:p>
    <w:p w:rsidR="00B12899" w:rsidRDefault="00B12899">
      <w:pPr>
        <w:pStyle w:val="ConsPlusTitle"/>
        <w:jc w:val="center"/>
        <w:outlineLvl w:val="1"/>
      </w:pPr>
      <w:r>
        <w:t>II. Порядок проведения отбора, условия и порядок</w:t>
      </w:r>
    </w:p>
    <w:p w:rsidR="00B12899" w:rsidRDefault="00B12899">
      <w:pPr>
        <w:pStyle w:val="ConsPlusTitle"/>
        <w:jc w:val="center"/>
      </w:pPr>
      <w:r>
        <w:t>предоставления субсидий</w:t>
      </w:r>
    </w:p>
    <w:p w:rsidR="00B12899" w:rsidRDefault="00B12899">
      <w:pPr>
        <w:pStyle w:val="ConsPlusNormal"/>
        <w:jc w:val="both"/>
      </w:pPr>
    </w:p>
    <w:p w:rsidR="00B12899" w:rsidRDefault="00B12899">
      <w:pPr>
        <w:pStyle w:val="ConsPlusNormal"/>
        <w:ind w:firstLine="540"/>
        <w:jc w:val="both"/>
      </w:pPr>
      <w:bookmarkStart w:id="12" w:name="P100"/>
      <w:bookmarkEnd w:id="12"/>
      <w:r>
        <w:t xml:space="preserve">7. Субсидии предоставляются по результатам отбора, предусмотренного </w:t>
      </w:r>
      <w:hyperlink w:anchor="P153">
        <w:r>
          <w:rPr>
            <w:color w:val="0000FF"/>
          </w:rPr>
          <w:t>пунктами 16</w:t>
        </w:r>
      </w:hyperlink>
      <w:r>
        <w:t xml:space="preserve"> - </w:t>
      </w:r>
      <w:hyperlink w:anchor="P159">
        <w:r>
          <w:rPr>
            <w:color w:val="0000FF"/>
          </w:rPr>
          <w:t>18</w:t>
        </w:r>
      </w:hyperlink>
      <w:r>
        <w:t xml:space="preserve"> настоящих Правил, способом запроса предложений участников отбора, чьи инвестиционные проекты прошли отбор, проводимый Министерством сельского хозяйства Российской Федерации в соответствии с </w:t>
      </w:r>
      <w:hyperlink r:id="rId26">
        <w:r>
          <w:rPr>
            <w:color w:val="0000FF"/>
          </w:rPr>
          <w:t>Порядком</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утвержденным приказом Министерства сельского хозяйства Российской Федерации от 29 ноября 2018 г. N 549 (далее - Порядок отбора).</w:t>
      </w:r>
    </w:p>
    <w:p w:rsidR="00B12899" w:rsidRDefault="00B12899">
      <w:pPr>
        <w:pStyle w:val="ConsPlusNormal"/>
        <w:spacing w:before="220"/>
        <w:ind w:firstLine="540"/>
        <w:jc w:val="both"/>
      </w:pPr>
      <w:bookmarkStart w:id="13" w:name="P101"/>
      <w:bookmarkEnd w:id="13"/>
      <w:r>
        <w:t>8. Создание и (или) модернизация объектов должны быть начаты не ранее чем за 3 года до года начала предоставления субсидии и введены в эксплуатацию не позднее дня предоставления Министерством в Министерство сельского хозяйства Российской Федерации (далее - Минсельхоз России) заявки на участие в отборе инвестиционных проектов.</w:t>
      </w:r>
    </w:p>
    <w:p w:rsidR="00B12899" w:rsidRDefault="00B12899">
      <w:pPr>
        <w:pStyle w:val="ConsPlusNormal"/>
        <w:spacing w:before="220"/>
        <w:ind w:firstLine="540"/>
        <w:jc w:val="both"/>
      </w:pPr>
      <w:r>
        <w:t xml:space="preserve">В отношении реализуемых претендентами инвестиционных проектов, ранее представленных в Минсельхоз России и соответствующих </w:t>
      </w:r>
      <w:hyperlink r:id="rId27">
        <w:r>
          <w:rPr>
            <w:color w:val="0000FF"/>
          </w:rPr>
          <w:t>Порядку</w:t>
        </w:r>
      </w:hyperlink>
      <w:r>
        <w:t xml:space="preserve"> отбора, но не отобранных Минсельхозом России в связи с отсутствием лимитов бюджетных обязательств, доведенных до него на предоставление иных межбюджетных трансфертов на возмещение части прямых затрат на создание и (или) модернизацию объектов агропромышленного комплекса, в течение 3 лет со дня подачи заявки на участие в отборе не распространяется действие положения </w:t>
      </w:r>
      <w:hyperlink w:anchor="P101">
        <w:r>
          <w:rPr>
            <w:color w:val="0000FF"/>
          </w:rPr>
          <w:t>абзаца первого</w:t>
        </w:r>
      </w:hyperlink>
      <w:r>
        <w:t xml:space="preserve"> настоящего пункта в части, касающейся требований к сроку начала создания и (или) модернизации объектов.</w:t>
      </w:r>
    </w:p>
    <w:p w:rsidR="00B12899" w:rsidRDefault="00B12899">
      <w:pPr>
        <w:pStyle w:val="ConsPlusNormal"/>
        <w:spacing w:before="220"/>
        <w:ind w:firstLine="540"/>
        <w:jc w:val="both"/>
      </w:pPr>
      <w:r>
        <w:t>9. Сроки приема Минсельхозом России заявочной документации публикуются на официальном сайте Минсельхоза России в информационно-телекоммуникационной сети "Интернет" (далее - сайт Минсельхоза России).</w:t>
      </w:r>
    </w:p>
    <w:p w:rsidR="00B12899" w:rsidRDefault="00B12899">
      <w:pPr>
        <w:pStyle w:val="ConsPlusNormal"/>
        <w:spacing w:before="220"/>
        <w:ind w:firstLine="540"/>
        <w:jc w:val="both"/>
      </w:pPr>
      <w:r>
        <w:t xml:space="preserve">10. В целях подготовки и своевременного направления в Минсельхоз России заявочной документации от Республики Марий Эл для участия в отборе инвестиционных проектов претенденты в срок не позднее 5-го рабочего дня с даты начала приема заявочной документации, указанной в извещении о проведении отбора инвестиционных проектов, размещенном на сайте </w:t>
      </w:r>
      <w:r>
        <w:lastRenderedPageBreak/>
        <w:t xml:space="preserve">Минсельхоза России, представляют в Министерство документы, указанные в </w:t>
      </w:r>
      <w:hyperlink r:id="rId28">
        <w:r>
          <w:rPr>
            <w:color w:val="0000FF"/>
          </w:rPr>
          <w:t>пунктах 7.10</w:t>
        </w:r>
      </w:hyperlink>
      <w:r>
        <w:t xml:space="preserve"> - </w:t>
      </w:r>
      <w:hyperlink r:id="rId29">
        <w:r>
          <w:rPr>
            <w:color w:val="0000FF"/>
          </w:rPr>
          <w:t>7.16</w:t>
        </w:r>
      </w:hyperlink>
      <w:r>
        <w:t xml:space="preserve"> Порядка отбора (документ, указанный в </w:t>
      </w:r>
      <w:hyperlink r:id="rId30">
        <w:r>
          <w:rPr>
            <w:color w:val="0000FF"/>
          </w:rPr>
          <w:t>пункте 7.16</w:t>
        </w:r>
      </w:hyperlink>
      <w:r>
        <w:t xml:space="preserve"> Порядка отбора, представляется в Министерство при наличии).</w:t>
      </w:r>
    </w:p>
    <w:p w:rsidR="00B12899" w:rsidRDefault="00B12899">
      <w:pPr>
        <w:pStyle w:val="ConsPlusNormal"/>
        <w:spacing w:before="220"/>
        <w:ind w:firstLine="540"/>
        <w:jc w:val="both"/>
      </w:pPr>
      <w:r>
        <w:t xml:space="preserve">11. Министерство самостоятельно обеспечивает подготовку документов, указанных в </w:t>
      </w:r>
      <w:hyperlink r:id="rId31">
        <w:r>
          <w:rPr>
            <w:color w:val="0000FF"/>
          </w:rPr>
          <w:t>пунктах 7.1</w:t>
        </w:r>
      </w:hyperlink>
      <w:r>
        <w:t xml:space="preserve"> - </w:t>
      </w:r>
      <w:hyperlink r:id="rId32">
        <w:r>
          <w:rPr>
            <w:color w:val="0000FF"/>
          </w:rPr>
          <w:t>7.9</w:t>
        </w:r>
      </w:hyperlink>
      <w:r>
        <w:t xml:space="preserve"> Порядка отбора, необходимых для формирования полного состава заявочной документации от Республики Марий Эл.</w:t>
      </w:r>
    </w:p>
    <w:p w:rsidR="00B12899" w:rsidRDefault="00B12899">
      <w:pPr>
        <w:pStyle w:val="ConsPlusNormal"/>
        <w:spacing w:before="220"/>
        <w:ind w:firstLine="540"/>
        <w:jc w:val="both"/>
      </w:pPr>
      <w:r>
        <w:t>12. Результаты отбора инвестиционных проектов, оформленные протоколом заседания Комиссии по отбору инвестиционных проектов, направленных на создание и (или) модернизацию объектов агропромышленного комплекса, созданной Минсельхозом России (далее - Комиссия Минсельхоза России), опубликованные на сайте Минсельхоза России, являются основанием для проведения Министерством отбора способом запроса предложений для определения получателей средств.</w:t>
      </w:r>
    </w:p>
    <w:p w:rsidR="00B12899" w:rsidRDefault="00B12899">
      <w:pPr>
        <w:pStyle w:val="ConsPlusNormal"/>
        <w:spacing w:before="220"/>
        <w:ind w:firstLine="540"/>
        <w:jc w:val="both"/>
      </w:pPr>
      <w:r>
        <w:t xml:space="preserve">13. Для проведения отбора в целях определения получателей средств Министерство размещает на своем официальном сайте объявление о проведении отбора, в котором указывается информация в соответствии с </w:t>
      </w:r>
      <w:hyperlink r:id="rId3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w:t>
      </w:r>
    </w:p>
    <w:p w:rsidR="00B12899" w:rsidRDefault="00B12899">
      <w:pPr>
        <w:pStyle w:val="ConsPlusNormal"/>
        <w:spacing w:before="220"/>
        <w:ind w:firstLine="540"/>
        <w:jc w:val="both"/>
      </w:pPr>
      <w:bookmarkStart w:id="14" w:name="P108"/>
      <w:bookmarkEnd w:id="14"/>
      <w:r>
        <w:t xml:space="preserve">14. Претендент, инвестиционный проект которого прошел отбор в соответствии с </w:t>
      </w:r>
      <w:hyperlink r:id="rId34">
        <w:r>
          <w:rPr>
            <w:color w:val="0000FF"/>
          </w:rPr>
          <w:t>Порядком</w:t>
        </w:r>
      </w:hyperlink>
      <w:r>
        <w:t xml:space="preserve"> отбора, по состоянию на первое число месяца, в котором планируется проведение отбора, должен соответствовать следующим требованиям:</w:t>
      </w:r>
    </w:p>
    <w:p w:rsidR="00B12899" w:rsidRDefault="00B12899">
      <w:pPr>
        <w:pStyle w:val="ConsPlusNormal"/>
        <w:spacing w:before="220"/>
        <w:ind w:firstLine="540"/>
        <w:jc w:val="both"/>
      </w:pPr>
      <w:r>
        <w:t>а) должен состоять на учете в налоговом органе на территории Республики Марий Эл;</w:t>
      </w:r>
    </w:p>
    <w:p w:rsidR="00B12899" w:rsidRDefault="00B12899">
      <w:pPr>
        <w:pStyle w:val="ConsPlusNormal"/>
        <w:spacing w:before="220"/>
        <w:ind w:firstLine="540"/>
        <w:jc w:val="both"/>
      </w:pPr>
      <w:r>
        <w:t>б) должен осуществлять сельскохозяйственную деятельность на территории Республики Марий Эл;</w:t>
      </w:r>
    </w:p>
    <w:p w:rsidR="00B12899" w:rsidRDefault="00B12899">
      <w:pPr>
        <w:pStyle w:val="ConsPlusNormal"/>
        <w:spacing w:before="220"/>
        <w:ind w:firstLine="540"/>
        <w:jc w:val="both"/>
      </w:pPr>
      <w:r>
        <w:t xml:space="preserve">в)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77">
        <w:r>
          <w:rPr>
            <w:color w:val="0000FF"/>
          </w:rPr>
          <w:t>пунктом 4</w:t>
        </w:r>
      </w:hyperlink>
      <w:r>
        <w:t xml:space="preserve"> настоящих Правил;</w:t>
      </w:r>
    </w:p>
    <w:p w:rsidR="00B12899" w:rsidRDefault="00B12899">
      <w:pPr>
        <w:pStyle w:val="ConsPlusNormal"/>
        <w:spacing w:before="220"/>
        <w:ind w:firstLine="540"/>
        <w:jc w:val="both"/>
      </w:pPr>
      <w:r>
        <w:t>г) юридическое лицо не должно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B12899" w:rsidRDefault="00B12899">
      <w:pPr>
        <w:pStyle w:val="ConsPlusNormal"/>
        <w:spacing w:before="220"/>
        <w:ind w:firstLine="540"/>
        <w:jc w:val="both"/>
      </w:pPr>
      <w:r>
        <w:t xml:space="preserve">д)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w:t>
      </w:r>
      <w:r>
        <w:lastRenderedPageBreak/>
        <w:t>в капитале указанных публичных акционерных обществ;</w:t>
      </w:r>
    </w:p>
    <w:p w:rsidR="00B12899" w:rsidRDefault="00B12899">
      <w:pPr>
        <w:pStyle w:val="ConsPlusNormal"/>
        <w:jc w:val="both"/>
      </w:pPr>
      <w:r>
        <w:t xml:space="preserve">(подп. "д" в ред. </w:t>
      </w:r>
      <w:hyperlink r:id="rId35">
        <w:r>
          <w:rPr>
            <w:color w:val="0000FF"/>
          </w:rPr>
          <w:t>постановления</w:t>
        </w:r>
      </w:hyperlink>
      <w:r>
        <w:t xml:space="preserve"> Правительства Республики Марий Эл от 20.02.2023 N 54)</w:t>
      </w:r>
    </w:p>
    <w:p w:rsidR="00B12899" w:rsidRDefault="00B12899">
      <w:pPr>
        <w:pStyle w:val="ConsPlusNormal"/>
        <w:spacing w:before="220"/>
        <w:ind w:firstLine="540"/>
        <w:jc w:val="both"/>
      </w:pPr>
      <w:r>
        <w:t>е)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2899" w:rsidRDefault="00B12899">
      <w:pPr>
        <w:pStyle w:val="ConsPlusNormal"/>
        <w:spacing w:before="220"/>
        <w:ind w:firstLine="540"/>
        <w:jc w:val="both"/>
      </w:pPr>
      <w:r>
        <w:t>ж) должен представлять в Министерство отчеты о финансово-экономическом состоянии по формам, утвержденным Минсельхозом России:</w:t>
      </w:r>
    </w:p>
    <w:p w:rsidR="00B12899" w:rsidRDefault="00B12899">
      <w:pPr>
        <w:pStyle w:val="ConsPlusNormal"/>
        <w:spacing w:before="220"/>
        <w:ind w:firstLine="540"/>
        <w:jc w:val="both"/>
      </w:pPr>
      <w:r>
        <w:t>для претендентов, которые в отчетном финансовом году были получателями государственной поддержки сельскохозяйственного производства, - в сроки, установленные Министерством;</w:t>
      </w:r>
    </w:p>
    <w:p w:rsidR="00B12899" w:rsidRDefault="00B12899">
      <w:pPr>
        <w:pStyle w:val="ConsPlusNormal"/>
        <w:spacing w:before="220"/>
        <w:ind w:firstLine="540"/>
        <w:jc w:val="both"/>
      </w:pPr>
      <w:r>
        <w:t>для претендентов, которые в отчетном финансовом году не были получателями государственной поддержки сельскохозяйственного производства, - на дату обращения в Министерство для получения субсидии.</w:t>
      </w:r>
    </w:p>
    <w:p w:rsidR="00B12899" w:rsidRDefault="00B12899">
      <w:pPr>
        <w:pStyle w:val="ConsPlusNormal"/>
        <w:spacing w:before="220"/>
        <w:ind w:firstLine="540"/>
        <w:jc w:val="both"/>
      </w:pPr>
      <w:bookmarkStart w:id="15" w:name="P119"/>
      <w:bookmarkEnd w:id="15"/>
      <w:r>
        <w:t>15. Для участия в отборе претендент представляет в Министерство следующие документы:</w:t>
      </w:r>
    </w:p>
    <w:p w:rsidR="00B12899" w:rsidRDefault="00B12899">
      <w:pPr>
        <w:pStyle w:val="ConsPlusNormal"/>
        <w:spacing w:before="220"/>
        <w:ind w:firstLine="540"/>
        <w:jc w:val="both"/>
      </w:pPr>
      <w:r>
        <w:t xml:space="preserve">а) </w:t>
      </w:r>
      <w:hyperlink w:anchor="P280">
        <w:r>
          <w:rPr>
            <w:color w:val="0000FF"/>
          </w:rPr>
          <w:t>заявка</w:t>
        </w:r>
      </w:hyperlink>
      <w:r>
        <w:t xml:space="preserve"> на участие в отборе на предоставление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(далее - заявка) по форме согласно приложению N 1 к настоящим Правилам;</w:t>
      </w:r>
    </w:p>
    <w:p w:rsidR="00B12899" w:rsidRDefault="00B12899">
      <w:pPr>
        <w:pStyle w:val="ConsPlusNormal"/>
        <w:spacing w:before="220"/>
        <w:ind w:firstLine="540"/>
        <w:jc w:val="both"/>
      </w:pPr>
      <w:r>
        <w:t>б) выписка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B12899" w:rsidRDefault="00B12899">
      <w:pPr>
        <w:pStyle w:val="ConsPlusNormal"/>
        <w:spacing w:before="220"/>
        <w:ind w:firstLine="540"/>
        <w:jc w:val="both"/>
      </w:pPr>
      <w:r>
        <w:t>в) копии документов, подтверждающих права собственности, постоянного (бессрочного) пользования, пожизненного наследуемого владения или аренду сроком на 5 лет и более на земельный(ые) участок(ки), на котором(ых) расположены созданные и (или) модернизированные объекты агропромышленного комплекса, зарегистрированные в установленном законодательством Российской Федерации порядке;</w:t>
      </w:r>
    </w:p>
    <w:p w:rsidR="00B12899" w:rsidRDefault="00B12899">
      <w:pPr>
        <w:pStyle w:val="ConsPlusNormal"/>
        <w:spacing w:before="220"/>
        <w:ind w:firstLine="540"/>
        <w:jc w:val="both"/>
      </w:pPr>
      <w:r>
        <w:t>г) копия разрешения на строительство объекта - при создании объекта;</w:t>
      </w:r>
    </w:p>
    <w:p w:rsidR="00B12899" w:rsidRDefault="00B12899">
      <w:pPr>
        <w:pStyle w:val="ConsPlusNormal"/>
        <w:spacing w:before="220"/>
        <w:ind w:firstLine="540"/>
        <w:jc w:val="both"/>
      </w:pPr>
      <w:r>
        <w:t>д) копия сводного сметного расчета стоимости объекта и (или) копия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B12899" w:rsidRDefault="00B12899">
      <w:pPr>
        <w:pStyle w:val="ConsPlusNormal"/>
        <w:spacing w:before="220"/>
        <w:ind w:firstLine="540"/>
        <w:jc w:val="both"/>
      </w:pPr>
      <w:r>
        <w:t>е) копия утвержденной проектной документации;</w:t>
      </w:r>
    </w:p>
    <w:p w:rsidR="00B12899" w:rsidRDefault="00B12899">
      <w:pPr>
        <w:pStyle w:val="ConsPlusNormal"/>
        <w:spacing w:before="220"/>
        <w:ind w:firstLine="540"/>
        <w:jc w:val="both"/>
      </w:pPr>
      <w:r>
        <w:t>ж)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Марий Эл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Республике Марий Эл, об отсутствии необходимости проведения обязательной государственной экспертизы проектной документации;</w:t>
      </w:r>
    </w:p>
    <w:p w:rsidR="00B12899" w:rsidRDefault="00B12899">
      <w:pPr>
        <w:pStyle w:val="ConsPlusNormal"/>
        <w:jc w:val="both"/>
      </w:pPr>
      <w:r>
        <w:t xml:space="preserve">(в ред. </w:t>
      </w:r>
      <w:hyperlink r:id="rId36">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bookmarkStart w:id="16" w:name="P128"/>
      <w:bookmarkEnd w:id="16"/>
      <w:r>
        <w:t>з) копии следующих договоров:</w:t>
      </w:r>
    </w:p>
    <w:p w:rsidR="00B12899" w:rsidRDefault="00B12899">
      <w:pPr>
        <w:pStyle w:val="ConsPlusNormal"/>
        <w:spacing w:before="220"/>
        <w:ind w:firstLine="540"/>
        <w:jc w:val="both"/>
      </w:pPr>
      <w:r>
        <w:lastRenderedPageBreak/>
        <w:t>договоры на выполнение строительных работ;</w:t>
      </w:r>
    </w:p>
    <w:p w:rsidR="00B12899" w:rsidRDefault="00B12899">
      <w:pPr>
        <w:pStyle w:val="ConsPlusNormal"/>
        <w:spacing w:before="220"/>
        <w:ind w:firstLine="540"/>
        <w:jc w:val="both"/>
      </w:pPr>
      <w:r>
        <w:t>договоры на выполнение монтажных работ;</w:t>
      </w:r>
    </w:p>
    <w:p w:rsidR="00B12899" w:rsidRDefault="00B12899">
      <w:pPr>
        <w:pStyle w:val="ConsPlusNormal"/>
        <w:spacing w:before="220"/>
        <w:ind w:firstLine="540"/>
        <w:jc w:val="both"/>
      </w:pPr>
      <w:r>
        <w:t>договоры на технологическое присоединение к тепловым, энерго- и водным ресурсам;</w:t>
      </w:r>
    </w:p>
    <w:p w:rsidR="00B12899" w:rsidRDefault="00B12899">
      <w:pPr>
        <w:pStyle w:val="ConsPlusNormal"/>
        <w:spacing w:before="220"/>
        <w:ind w:firstLine="540"/>
        <w:jc w:val="both"/>
      </w:pPr>
      <w:r>
        <w:t>договоры на поставку специальной техники и оборудования;</w:t>
      </w:r>
    </w:p>
    <w:p w:rsidR="00B12899" w:rsidRDefault="00B12899">
      <w:pPr>
        <w:pStyle w:val="ConsPlusNormal"/>
        <w:spacing w:before="220"/>
        <w:ind w:firstLine="540"/>
        <w:jc w:val="both"/>
      </w:pPr>
      <w:r>
        <w:t xml:space="preserve">и) копии платежных документов, подтверждающих оплату обязательств по договорам, указанным в </w:t>
      </w:r>
      <w:hyperlink w:anchor="P128">
        <w:r>
          <w:rPr>
            <w:color w:val="0000FF"/>
          </w:rPr>
          <w:t>подпункте "з"</w:t>
        </w:r>
      </w:hyperlink>
      <w:r>
        <w:t xml:space="preserve"> настоящего пункта;</w:t>
      </w:r>
    </w:p>
    <w:p w:rsidR="00B12899" w:rsidRDefault="00B12899">
      <w:pPr>
        <w:pStyle w:val="ConsPlusNormal"/>
        <w:spacing w:before="220"/>
        <w:ind w:firstLine="540"/>
        <w:jc w:val="both"/>
      </w:pPr>
      <w:r>
        <w:t xml:space="preserve">к) копии актов о приемке выполненных работ по </w:t>
      </w:r>
      <w:hyperlink r:id="rId37">
        <w:r>
          <w:rPr>
            <w:color w:val="0000FF"/>
          </w:rPr>
          <w:t>форме N КС-2</w:t>
        </w:r>
      </w:hyperlink>
      <w:r>
        <w:t xml:space="preserve"> и копии справок о стоимости выполненных работ и затрат по </w:t>
      </w:r>
      <w:hyperlink r:id="rId38">
        <w:r>
          <w:rPr>
            <w:color w:val="0000FF"/>
          </w:rPr>
          <w:t>форме N КС-3</w:t>
        </w:r>
      </w:hyperlink>
      <w:r>
        <w:t>;</w:t>
      </w:r>
    </w:p>
    <w:p w:rsidR="00B12899" w:rsidRDefault="00B12899">
      <w:pPr>
        <w:pStyle w:val="ConsPlusNormal"/>
        <w:spacing w:before="220"/>
        <w:ind w:firstLine="540"/>
        <w:jc w:val="both"/>
      </w:pPr>
      <w:r>
        <w:t>л) копии накладных и (или) универсальных передаточных документов, и (или) иных документов, подтверждающих приобретение специальной техники и оборудования, выполнение работ, оказание услуг;</w:t>
      </w:r>
    </w:p>
    <w:p w:rsidR="00B12899" w:rsidRDefault="00B12899">
      <w:pPr>
        <w:pStyle w:val="ConsPlusNormal"/>
        <w:spacing w:before="220"/>
        <w:ind w:firstLine="540"/>
        <w:jc w:val="both"/>
      </w:pPr>
      <w:r>
        <w:t>м) при оплате строительных материалов:</w:t>
      </w:r>
    </w:p>
    <w:p w:rsidR="00B12899" w:rsidRDefault="00B12899">
      <w:pPr>
        <w:pStyle w:val="ConsPlusNormal"/>
        <w:spacing w:before="220"/>
        <w:ind w:firstLine="540"/>
        <w:jc w:val="both"/>
      </w:pPr>
      <w:r>
        <w:t>копии договоров на поставку строительных материалов, копии платежных документов, подтверждающих оплату строительных материалов;</w:t>
      </w:r>
    </w:p>
    <w:p w:rsidR="00B12899" w:rsidRDefault="00B12899">
      <w:pPr>
        <w:pStyle w:val="ConsPlusNormal"/>
        <w:spacing w:before="220"/>
        <w:ind w:firstLine="540"/>
        <w:jc w:val="both"/>
      </w:pPr>
      <w:r>
        <w:t>копии товарных накладных и (или) универсальных передаточных документов, подтверждающих приобретение строительных материалов;</w:t>
      </w:r>
    </w:p>
    <w:p w:rsidR="00B12899" w:rsidRDefault="00B12899">
      <w:pPr>
        <w:pStyle w:val="ConsPlusNormal"/>
        <w:spacing w:before="220"/>
        <w:ind w:firstLine="540"/>
        <w:jc w:val="both"/>
      </w:pPr>
      <w:r>
        <w:t>копии документов на передачу строительных материалов подрядчику - исполнителю строительных работ (при наличии);</w:t>
      </w:r>
    </w:p>
    <w:p w:rsidR="00B12899" w:rsidRDefault="00B12899">
      <w:pPr>
        <w:pStyle w:val="ConsPlusNormal"/>
        <w:spacing w:before="220"/>
        <w:ind w:firstLine="540"/>
        <w:jc w:val="both"/>
      </w:pPr>
      <w:r>
        <w:t>н) при проведении работ хозяйственным способом:</w:t>
      </w:r>
    </w:p>
    <w:p w:rsidR="00B12899" w:rsidRDefault="00B12899">
      <w:pPr>
        <w:pStyle w:val="ConsPlusNormal"/>
        <w:spacing w:before="220"/>
        <w:ind w:firstLine="540"/>
        <w:jc w:val="both"/>
      </w:pPr>
      <w:r>
        <w:t>копия приказа о назначении ответственных лиц, графика проведения работ хозяйственным способом;</w:t>
      </w:r>
    </w:p>
    <w:p w:rsidR="00B12899" w:rsidRDefault="00B12899">
      <w:pPr>
        <w:pStyle w:val="ConsPlusNormal"/>
        <w:spacing w:before="220"/>
        <w:ind w:firstLine="540"/>
        <w:jc w:val="both"/>
      </w:pPr>
      <w:r>
        <w:t>копии актов выполненных работ;</w:t>
      </w:r>
    </w:p>
    <w:p w:rsidR="00B12899" w:rsidRDefault="00B12899">
      <w:pPr>
        <w:pStyle w:val="ConsPlusNormal"/>
        <w:spacing w:before="220"/>
        <w:ind w:firstLine="540"/>
        <w:jc w:val="both"/>
      </w:pPr>
      <w:r>
        <w:t>копии расчетно-платежных ведомостей на выплату заработной платы и (или) других первичных бухгалтерских документов, отражающих начисление и выплату заработной платы;</w:t>
      </w:r>
    </w:p>
    <w:p w:rsidR="00B12899" w:rsidRDefault="00B12899">
      <w:pPr>
        <w:pStyle w:val="ConsPlusNormal"/>
        <w:spacing w:before="220"/>
        <w:ind w:firstLine="540"/>
        <w:jc w:val="both"/>
      </w:pPr>
      <w:r>
        <w:t>о) при приобретении импортной специальной техники и оборудования за иностранную валюту:</w:t>
      </w:r>
    </w:p>
    <w:p w:rsidR="00B12899" w:rsidRDefault="00B12899">
      <w:pPr>
        <w:pStyle w:val="ConsPlusNormal"/>
        <w:spacing w:before="220"/>
        <w:ind w:firstLine="540"/>
        <w:jc w:val="both"/>
      </w:pPr>
      <w:r>
        <w:t>копия контракта на приобретение импортной специальной техники и оборудования импортной специальной техники и оборудования;</w:t>
      </w:r>
    </w:p>
    <w:p w:rsidR="00B12899" w:rsidRDefault="00B12899">
      <w:pPr>
        <w:pStyle w:val="ConsPlusNormal"/>
        <w:spacing w:before="220"/>
        <w:ind w:firstLine="540"/>
        <w:jc w:val="both"/>
      </w:pPr>
      <w:r>
        <w:t>копии платежных документов, подтверждающих оплату импортной специальной техники и оборудования;</w:t>
      </w:r>
    </w:p>
    <w:p w:rsidR="00B12899" w:rsidRDefault="00B12899">
      <w:pPr>
        <w:pStyle w:val="ConsPlusNormal"/>
        <w:spacing w:before="220"/>
        <w:ind w:firstLine="540"/>
        <w:jc w:val="both"/>
      </w:pPr>
      <w:r>
        <w:t>копии свифтовых сообщений о подтверждении перевода валюты;</w:t>
      </w:r>
    </w:p>
    <w:p w:rsidR="00B12899" w:rsidRDefault="00B12899">
      <w:pPr>
        <w:pStyle w:val="ConsPlusNormal"/>
        <w:spacing w:before="220"/>
        <w:ind w:firstLine="540"/>
        <w:jc w:val="both"/>
      </w:pPr>
      <w:r>
        <w:t>копии грузовых таможенных деклараций;</w:t>
      </w:r>
    </w:p>
    <w:p w:rsidR="00B12899" w:rsidRDefault="00B12899">
      <w:pPr>
        <w:pStyle w:val="ConsPlusNormal"/>
        <w:spacing w:before="220"/>
        <w:ind w:firstLine="540"/>
        <w:jc w:val="both"/>
      </w:pPr>
      <w:r>
        <w:t>п) копия разрешения на ввод объекта в эксплуатацию - при создании объекта;</w:t>
      </w:r>
    </w:p>
    <w:p w:rsidR="00B12899" w:rsidRDefault="00B12899">
      <w:pPr>
        <w:pStyle w:val="ConsPlusNormal"/>
        <w:spacing w:before="220"/>
        <w:ind w:firstLine="540"/>
        <w:jc w:val="both"/>
      </w:pPr>
      <w:r>
        <w:t xml:space="preserve">р) копия акта о приеме-сдаче отремонтированных, реконструированных, модернизированных объектов основных средств по </w:t>
      </w:r>
      <w:hyperlink r:id="rId39">
        <w:r>
          <w:rPr>
            <w:color w:val="0000FF"/>
          </w:rPr>
          <w:t>форме N ОС-3</w:t>
        </w:r>
      </w:hyperlink>
      <w:r>
        <w:t xml:space="preserve"> - при модернизации объекта;</w:t>
      </w:r>
    </w:p>
    <w:p w:rsidR="00B12899" w:rsidRDefault="00B12899">
      <w:pPr>
        <w:pStyle w:val="ConsPlusNormal"/>
        <w:spacing w:before="220"/>
        <w:ind w:firstLine="540"/>
        <w:jc w:val="both"/>
      </w:pPr>
      <w:r>
        <w:t xml:space="preserve">с) </w:t>
      </w:r>
      <w:hyperlink w:anchor="P358">
        <w:r>
          <w:rPr>
            <w:color w:val="0000FF"/>
          </w:rPr>
          <w:t>расчет</w:t>
        </w:r>
      </w:hyperlink>
      <w:r>
        <w:t xml:space="preserve"> размера субсидии из республиканского бюджета Республики Марий Эл по </w:t>
      </w:r>
      <w:r>
        <w:lastRenderedPageBreak/>
        <w:t>возмещению части прямых понесенных затрат на создание и (или) модернизацию объектов агропромышленного комплекса по форме согласно приложению N 2 к настоящим Правилам.</w:t>
      </w:r>
    </w:p>
    <w:p w:rsidR="00B12899" w:rsidRDefault="00B12899">
      <w:pPr>
        <w:pStyle w:val="ConsPlusNormal"/>
        <w:spacing w:before="220"/>
        <w:ind w:firstLine="540"/>
        <w:jc w:val="both"/>
      </w:pPr>
      <w:r>
        <w:t>Копии документов, указанные в настоящем пункте, заверяются в установленном законодательством порядке.</w:t>
      </w:r>
    </w:p>
    <w:p w:rsidR="00B12899" w:rsidRDefault="00B12899">
      <w:pPr>
        <w:pStyle w:val="ConsPlusNormal"/>
        <w:spacing w:before="220"/>
        <w:ind w:firstLine="540"/>
        <w:jc w:val="both"/>
      </w:pPr>
      <w:bookmarkStart w:id="17" w:name="P153"/>
      <w:bookmarkEnd w:id="17"/>
      <w:r>
        <w:t xml:space="preserve">16. Министерство в течение срока, установленного в объявлении о проведении отбора, осуществляет прием заявок и приложенных к ним документов, указанных в </w:t>
      </w:r>
      <w:hyperlink w:anchor="P119">
        <w:r>
          <w:rPr>
            <w:color w:val="0000FF"/>
          </w:rPr>
          <w:t>пункте 15</w:t>
        </w:r>
      </w:hyperlink>
      <w:r>
        <w:t xml:space="preserve"> настоящих Правил, представляемых претендентами, инвестиционные проекты которых были отобраны Комиссией Минсельхоза России (далее - участник отбора), регистрирует их в день поступления с указанием даты и порядкового номера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B12899" w:rsidRDefault="00B12899">
      <w:pPr>
        <w:pStyle w:val="ConsPlusNormal"/>
        <w:spacing w:before="220"/>
        <w:ind w:firstLine="540"/>
        <w:jc w:val="both"/>
      </w:pPr>
      <w:r>
        <w:t>17. Министерство в течение 20 рабочих дней со дня регистрации заявок и приложенных к ним документов участников отбора:</w:t>
      </w:r>
    </w:p>
    <w:p w:rsidR="00B12899" w:rsidRDefault="00B12899">
      <w:pPr>
        <w:pStyle w:val="ConsPlusNormal"/>
        <w:spacing w:before="220"/>
        <w:ind w:firstLine="540"/>
        <w:jc w:val="both"/>
      </w:pPr>
      <w:r>
        <w:t xml:space="preserve">рассматривает заявки и приложенные к ним документы на соответствие участников отбора требованиям, установленным </w:t>
      </w:r>
      <w:hyperlink w:anchor="P108">
        <w:r>
          <w:rPr>
            <w:color w:val="0000FF"/>
          </w:rPr>
          <w:t>пунктом 14</w:t>
        </w:r>
      </w:hyperlink>
      <w:r>
        <w:t xml:space="preserve"> настоящих Правил;</w:t>
      </w:r>
    </w:p>
    <w:p w:rsidR="00B12899" w:rsidRDefault="00B12899">
      <w:pPr>
        <w:pStyle w:val="ConsPlusNormal"/>
        <w:spacing w:before="220"/>
        <w:ind w:firstLine="540"/>
        <w:jc w:val="both"/>
      </w:pPr>
      <w:r>
        <w:t xml:space="preserve">проверяет представленные участниками отбора документы, указанные в </w:t>
      </w:r>
      <w:hyperlink w:anchor="P119">
        <w:r>
          <w:rPr>
            <w:color w:val="0000FF"/>
          </w:rPr>
          <w:t>пункте 15</w:t>
        </w:r>
      </w:hyperlink>
      <w:r>
        <w:t xml:space="preserve"> настоящих Правил, их комплектность, а также полноту и достоверность содержащихся в них сведений;</w:t>
      </w:r>
    </w:p>
    <w:p w:rsidR="00B12899" w:rsidRDefault="00B12899">
      <w:pPr>
        <w:pStyle w:val="ConsPlusNormal"/>
        <w:spacing w:before="220"/>
        <w:ind w:firstLine="540"/>
        <w:jc w:val="both"/>
      </w:pPr>
      <w:r>
        <w:t xml:space="preserve">принимает решения о предоставлении субсидий и (или) решения об отказе в предоставлении субсидий (при наличии оснований, указанных в </w:t>
      </w:r>
      <w:hyperlink w:anchor="P159">
        <w:r>
          <w:rPr>
            <w:color w:val="0000FF"/>
          </w:rPr>
          <w:t>пункте 18</w:t>
        </w:r>
      </w:hyperlink>
      <w:r>
        <w:t xml:space="preserve"> настоящих Правил).</w:t>
      </w:r>
    </w:p>
    <w:p w:rsidR="00B12899" w:rsidRDefault="00B12899">
      <w:pPr>
        <w:pStyle w:val="ConsPlusNormal"/>
        <w:spacing w:before="220"/>
        <w:ind w:firstLine="540"/>
        <w:jc w:val="both"/>
      </w:pPr>
      <w:r>
        <w:t>Решения о предоставлении субсидий и решения об отказе в предоставлении субсидий оформляются в день их принятия приказом Министерства.</w:t>
      </w:r>
    </w:p>
    <w:p w:rsidR="00B12899" w:rsidRDefault="00B12899">
      <w:pPr>
        <w:pStyle w:val="ConsPlusNormal"/>
        <w:spacing w:before="220"/>
        <w:ind w:firstLine="540"/>
        <w:jc w:val="both"/>
      </w:pPr>
      <w:bookmarkStart w:id="18" w:name="P159"/>
      <w:bookmarkEnd w:id="18"/>
      <w:r>
        <w:t>18. Основаниями для принятия решения об отказе в предоставлении субсидии являются:</w:t>
      </w:r>
    </w:p>
    <w:p w:rsidR="00B12899" w:rsidRDefault="00B12899">
      <w:pPr>
        <w:pStyle w:val="ConsPlusNormal"/>
        <w:spacing w:before="220"/>
        <w:ind w:firstLine="540"/>
        <w:jc w:val="both"/>
      </w:pPr>
      <w:r>
        <w:t xml:space="preserve">а) несоответствие участника отбора требованиям, установленным </w:t>
      </w:r>
      <w:hyperlink w:anchor="P108">
        <w:r>
          <w:rPr>
            <w:color w:val="0000FF"/>
          </w:rPr>
          <w:t>пунктом 14</w:t>
        </w:r>
      </w:hyperlink>
      <w:r>
        <w:t xml:space="preserve"> настоящих Правил;</w:t>
      </w:r>
    </w:p>
    <w:p w:rsidR="00B12899" w:rsidRDefault="00B12899">
      <w:pPr>
        <w:pStyle w:val="ConsPlusNormal"/>
        <w:spacing w:before="220"/>
        <w:ind w:firstLine="540"/>
        <w:jc w:val="both"/>
      </w:pPr>
      <w:r>
        <w:t xml:space="preserve">б) несоответствие представленных участником отбора документов требованиям, установленным </w:t>
      </w:r>
      <w:hyperlink w:anchor="P119">
        <w:r>
          <w:rPr>
            <w:color w:val="0000FF"/>
          </w:rPr>
          <w:t>пунктом 15</w:t>
        </w:r>
      </w:hyperlink>
      <w:r>
        <w:t xml:space="preserve"> настоящих Правил;</w:t>
      </w:r>
    </w:p>
    <w:p w:rsidR="00B12899" w:rsidRDefault="00B12899">
      <w:pPr>
        <w:pStyle w:val="ConsPlusNormal"/>
        <w:spacing w:before="220"/>
        <w:ind w:firstLine="540"/>
        <w:jc w:val="both"/>
      </w:pPr>
      <w:r>
        <w:t xml:space="preserve">в) непредставление (представление не в полном объеме) документов, указанных в </w:t>
      </w:r>
      <w:hyperlink w:anchor="P119">
        <w:r>
          <w:rPr>
            <w:color w:val="0000FF"/>
          </w:rPr>
          <w:t>пункте 15</w:t>
        </w:r>
      </w:hyperlink>
      <w:r>
        <w:t xml:space="preserve"> настоящих Правил;</w:t>
      </w:r>
    </w:p>
    <w:p w:rsidR="00B12899" w:rsidRDefault="00B12899">
      <w:pPr>
        <w:pStyle w:val="ConsPlusNormal"/>
        <w:spacing w:before="220"/>
        <w:ind w:firstLine="540"/>
        <w:jc w:val="both"/>
      </w:pPr>
      <w:r>
        <w:t xml:space="preserve">г) недостоверность сведений, содержащихся в документах, указанных в </w:t>
      </w:r>
      <w:hyperlink w:anchor="P119">
        <w:r>
          <w:rPr>
            <w:color w:val="0000FF"/>
          </w:rPr>
          <w:t>пункте 15</w:t>
        </w:r>
      </w:hyperlink>
      <w:r>
        <w:t xml:space="preserve"> настоящих Правил.</w:t>
      </w:r>
    </w:p>
    <w:p w:rsidR="00B12899" w:rsidRDefault="00B12899">
      <w:pPr>
        <w:pStyle w:val="ConsPlusNormal"/>
        <w:spacing w:before="220"/>
        <w:ind w:firstLine="540"/>
        <w:jc w:val="both"/>
      </w:pPr>
      <w:r>
        <w:t xml:space="preserve">19. В случае принятия Министерством решения об отказе в предоставлении субсидии Министерство вносит соответствующие записи в журнал регистрации, при этом в срок, не превышающий 10 рабочих дней со дня принятия такого решения, направляет участнику отбора письменное уведомление о принятии решения об отказе в предоставлении субсидии с указанием оснований отказа, установленных </w:t>
      </w:r>
      <w:hyperlink w:anchor="P159">
        <w:r>
          <w:rPr>
            <w:color w:val="0000FF"/>
          </w:rPr>
          <w:t>пунктом 18</w:t>
        </w:r>
      </w:hyperlink>
      <w:r>
        <w:t xml:space="preserve"> настоящих Правил.</w:t>
      </w:r>
    </w:p>
    <w:p w:rsidR="00B12899" w:rsidRDefault="00B12899">
      <w:pPr>
        <w:pStyle w:val="ConsPlusNormal"/>
        <w:spacing w:before="220"/>
        <w:ind w:firstLine="540"/>
        <w:jc w:val="both"/>
      </w:pPr>
      <w:bookmarkStart w:id="19" w:name="P165"/>
      <w:bookmarkEnd w:id="19"/>
      <w:r>
        <w:t>20. Министерство в течение 2 рабочих дней со дня принятия решений о предоставлении субсидий уведомляет участников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 формирует проекты соглашений о предоставлении субсидий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B12899" w:rsidRDefault="00B12899">
      <w:pPr>
        <w:pStyle w:val="ConsPlusNormal"/>
        <w:spacing w:before="220"/>
        <w:ind w:firstLine="540"/>
        <w:jc w:val="both"/>
      </w:pPr>
      <w:r>
        <w:lastRenderedPageBreak/>
        <w:t xml:space="preserve">В случае письменного отказа от подписания соглашения о предоставлении субсидии, а также в случае, если участник отбора в срок, указанный в </w:t>
      </w:r>
      <w:hyperlink w:anchor="P165">
        <w:r>
          <w:rPr>
            <w:color w:val="0000FF"/>
          </w:rPr>
          <w:t>абзаце первом</w:t>
        </w:r>
      </w:hyperlink>
      <w:r>
        <w:t xml:space="preserve"> настоящего пункта, не подписал соглашение о предоставлении субсидии, такой участник отбора признается уклонившимся от заключения соглашения о предоставлении субсидии.</w:t>
      </w:r>
    </w:p>
    <w:p w:rsidR="00B12899" w:rsidRDefault="00B12899">
      <w:pPr>
        <w:pStyle w:val="ConsPlusNormal"/>
        <w:spacing w:before="220"/>
        <w:ind w:firstLine="540"/>
        <w:jc w:val="both"/>
      </w:pPr>
      <w:r>
        <w:t>В случае необходимости внесения в соглашения о предоставлении субсидий изменений в части изменения реквизитов сторон, исправления технических ошибок Министерство заключает с участниками отбора дополнительные соглашения к данным соглашениям.</w:t>
      </w:r>
    </w:p>
    <w:p w:rsidR="00B12899" w:rsidRDefault="00B12899">
      <w:pPr>
        <w:pStyle w:val="ConsPlusNormal"/>
        <w:spacing w:before="220"/>
        <w:ind w:firstLine="540"/>
        <w:jc w:val="both"/>
      </w:pPr>
      <w:r>
        <w:t>21. Размер субсидии (W) определяется по формуле:</w:t>
      </w:r>
    </w:p>
    <w:p w:rsidR="00B12899" w:rsidRDefault="00B12899">
      <w:pPr>
        <w:pStyle w:val="ConsPlusNormal"/>
        <w:jc w:val="both"/>
      </w:pPr>
    </w:p>
    <w:p w:rsidR="00B12899" w:rsidRDefault="00B12899">
      <w:pPr>
        <w:pStyle w:val="ConsPlusNormal"/>
        <w:jc w:val="center"/>
      </w:pPr>
      <w:r>
        <w:t>W = V</w:t>
      </w:r>
      <w:r>
        <w:rPr>
          <w:vertAlign w:val="subscript"/>
        </w:rPr>
        <w:t>ФБ</w:t>
      </w:r>
      <w:r>
        <w:t xml:space="preserve"> / K x 100,</w:t>
      </w:r>
    </w:p>
    <w:p w:rsidR="00B12899" w:rsidRDefault="00B12899">
      <w:pPr>
        <w:pStyle w:val="ConsPlusNormal"/>
        <w:jc w:val="both"/>
      </w:pPr>
    </w:p>
    <w:p w:rsidR="00B12899" w:rsidRDefault="00B12899">
      <w:pPr>
        <w:pStyle w:val="ConsPlusNormal"/>
        <w:ind w:firstLine="540"/>
        <w:jc w:val="both"/>
      </w:pPr>
      <w:r>
        <w:t>где:</w:t>
      </w:r>
    </w:p>
    <w:p w:rsidR="00B12899" w:rsidRDefault="00B12899">
      <w:pPr>
        <w:pStyle w:val="ConsPlusNormal"/>
        <w:spacing w:before="220"/>
        <w:ind w:firstLine="540"/>
        <w:jc w:val="both"/>
      </w:pPr>
      <w:r>
        <w:t>V</w:t>
      </w:r>
      <w:r>
        <w:rPr>
          <w:vertAlign w:val="subscript"/>
        </w:rPr>
        <w:t>ФБ</w:t>
      </w:r>
      <w:r>
        <w:t xml:space="preserve"> - размер субсидии за счет средств федерального бюджета, установленный Минсельхозом России по инвестиционному проекту;</w:t>
      </w:r>
    </w:p>
    <w:p w:rsidR="00B12899" w:rsidRDefault="00B12899">
      <w:pPr>
        <w:pStyle w:val="ConsPlusNormal"/>
        <w:spacing w:before="220"/>
        <w:ind w:firstLine="540"/>
        <w:jc w:val="both"/>
      </w:pPr>
      <w:r>
        <w:t xml:space="preserve">K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r:id="rId40">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B12899" w:rsidRDefault="00B12899">
      <w:pPr>
        <w:pStyle w:val="ConsPlusNormal"/>
        <w:spacing w:before="220"/>
        <w:ind w:firstLine="540"/>
        <w:jc w:val="both"/>
      </w:pPr>
      <w:r>
        <w:t>22. Министерство в течение 2 рабочих дней со дня заключения с получателями средств соглашений о предоставлении субсидий формирует в автоматизированной системе управления бюджетным процессом, применяемым в Министерстве финансов Республики Марий Эл (далее - АСУ), в форме электронного документа заявку на финансирование по расходам республиканского бюджета Республики Марий Эл на предоставление субсидии по форме, предусмотренной в АСУ (далее - заявка бюджетополучателя).</w:t>
      </w:r>
    </w:p>
    <w:p w:rsidR="00B12899" w:rsidRDefault="00B12899">
      <w:pPr>
        <w:pStyle w:val="ConsPlusNormal"/>
        <w:spacing w:before="220"/>
        <w:ind w:firstLine="540"/>
        <w:jc w:val="both"/>
      </w:pPr>
      <w:r>
        <w:t>В случае если на дату заключения соглашения о предоставлении субсидии Министерству не доведены предельные объемы финансирования Министерством сельского хозяйства Российской Федерации, заявка бюджетополучателя формируется Министерством в течение 2 рабочих дней со дня доведения указанных предельных объемов финансирования.</w:t>
      </w:r>
    </w:p>
    <w:p w:rsidR="00B12899" w:rsidRDefault="00B12899">
      <w:pPr>
        <w:pStyle w:val="ConsPlusNormal"/>
        <w:spacing w:before="220"/>
        <w:ind w:firstLine="540"/>
        <w:jc w:val="both"/>
      </w:pPr>
      <w:r>
        <w:t>Министерство финансов Республики Марий Эл в течение 2 рабочих дней после дня формирования заявки бюджетополучателя доводит до Министерства предельные объемы финансирования в пределах полученных республиканским бюджетом Республики Марий Эл лимитов бюджетных обязательств и предельных объемов финансирования из федерального бюджета и формирует кассовый план выплат по форме, предусмотренной в АСУ.</w:t>
      </w:r>
    </w:p>
    <w:p w:rsidR="00B12899" w:rsidRDefault="00B12899">
      <w:pPr>
        <w:pStyle w:val="ConsPlusNormal"/>
        <w:spacing w:before="220"/>
        <w:ind w:firstLine="540"/>
        <w:jc w:val="both"/>
      </w:pPr>
      <w:r>
        <w:t>Министерство не позднее 10-го рабочего дня, следующего за днем принятия решений о предоставлении субсидий, перечисляет средства на указанные в соглашениях о предоставлении субсидий расчетные счета получателей средств, открытые в российских кредитных организациях.</w:t>
      </w:r>
    </w:p>
    <w:p w:rsidR="00B12899" w:rsidRDefault="00B12899">
      <w:pPr>
        <w:pStyle w:val="ConsPlusNormal"/>
        <w:spacing w:before="220"/>
        <w:ind w:firstLine="540"/>
        <w:jc w:val="both"/>
      </w:pPr>
      <w:r>
        <w:t>23. Ответственность за целевое использование субсидий несут получатели средств.</w:t>
      </w:r>
    </w:p>
    <w:p w:rsidR="00B12899" w:rsidRDefault="00B12899">
      <w:pPr>
        <w:pStyle w:val="ConsPlusNormal"/>
        <w:spacing w:before="220"/>
        <w:ind w:firstLine="540"/>
        <w:jc w:val="both"/>
      </w:pPr>
      <w:r>
        <w:t>24. Результатом предоставления субсидий являются:</w:t>
      </w:r>
    </w:p>
    <w:p w:rsidR="00B12899" w:rsidRDefault="00B12899">
      <w:pPr>
        <w:pStyle w:val="ConsPlusNormal"/>
        <w:spacing w:before="220"/>
        <w:ind w:firstLine="540"/>
        <w:jc w:val="both"/>
      </w:pPr>
      <w:r>
        <w:t xml:space="preserve">а) в отношении хранилищ (по направлению, предусмотренному </w:t>
      </w:r>
      <w:hyperlink w:anchor="P78">
        <w:r>
          <w:rPr>
            <w:color w:val="0000FF"/>
          </w:rPr>
          <w:t>подпунктом "а" пункта 4</w:t>
        </w:r>
      </w:hyperlink>
      <w:r>
        <w:t xml:space="preserve"> настоящих Правил):</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(тыс. тонн);</w:t>
      </w:r>
    </w:p>
    <w:p w:rsidR="00B12899" w:rsidRDefault="00B12899">
      <w:pPr>
        <w:pStyle w:val="ConsPlusNormal"/>
        <w:spacing w:before="220"/>
        <w:ind w:firstLine="540"/>
        <w:jc w:val="both"/>
      </w:pPr>
      <w:r>
        <w:lastRenderedPageBreak/>
        <w:t>среднегодовая загрузка мощностей объекта на отчетную дату (тыс. тонн);</w:t>
      </w:r>
    </w:p>
    <w:p w:rsidR="00B12899" w:rsidRDefault="00B12899">
      <w:pPr>
        <w:pStyle w:val="ConsPlusNormal"/>
        <w:spacing w:before="220"/>
        <w:ind w:firstLine="540"/>
        <w:jc w:val="both"/>
      </w:pPr>
      <w:r>
        <w:t xml:space="preserve">б) в отношении животноводческих комплексов молочного направления (молочных ферм) (по направлению, предусмотренному </w:t>
      </w:r>
      <w:hyperlink w:anchor="P79">
        <w:r>
          <w:rPr>
            <w:color w:val="0000FF"/>
          </w:rPr>
          <w:t>подпунктом "б" пункта 4</w:t>
        </w:r>
      </w:hyperlink>
      <w:r>
        <w:t xml:space="preserve"> настоящих Правил):</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w:t>
      </w:r>
    </w:p>
    <w:p w:rsidR="00B12899" w:rsidRDefault="00B12899">
      <w:pPr>
        <w:pStyle w:val="ConsPlusNormal"/>
        <w:spacing w:before="220"/>
        <w:ind w:firstLine="540"/>
        <w:jc w:val="both"/>
      </w:pPr>
      <w:r>
        <w:t>наличие поголовья коров и (или) нетелей, и (или) коз на отчетную дату (голов);</w:t>
      </w:r>
    </w:p>
    <w:p w:rsidR="00B12899" w:rsidRDefault="00B12899">
      <w:pPr>
        <w:pStyle w:val="ConsPlusNormal"/>
        <w:spacing w:before="220"/>
        <w:ind w:firstLine="540"/>
        <w:jc w:val="both"/>
      </w:pPr>
      <w:r>
        <w:t xml:space="preserve">в) в отношении селекционно-семеноводческих центров в растениеводстве (по направлению, предусмотренному </w:t>
      </w:r>
      <w:hyperlink w:anchor="P80">
        <w:r>
          <w:rPr>
            <w:color w:val="0000FF"/>
          </w:rPr>
          <w:t>подпунктом "в" пункта 4</w:t>
        </w:r>
      </w:hyperlink>
      <w:r>
        <w:t xml:space="preserve"> настоящих Правил):</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(тыс. тонн семян, тыс. штук саженцев);</w:t>
      </w:r>
    </w:p>
    <w:p w:rsidR="00B12899" w:rsidRDefault="00B12899">
      <w:pPr>
        <w:pStyle w:val="ConsPlusNormal"/>
        <w:spacing w:before="220"/>
        <w:ind w:firstLine="540"/>
        <w:jc w:val="both"/>
      </w:pPr>
      <w:r>
        <w:t>объем производства семян на отчетную дату (тыс. тонн), объем производства саженцев на отчетную дату (тыс. штук);</w:t>
      </w:r>
    </w:p>
    <w:p w:rsidR="00B12899" w:rsidRDefault="00B12899">
      <w:pPr>
        <w:pStyle w:val="ConsPlusNormal"/>
        <w:spacing w:before="220"/>
        <w:ind w:firstLine="540"/>
        <w:jc w:val="both"/>
      </w:pPr>
      <w:r>
        <w:t xml:space="preserve">г) в отношении селекционно-питомниководческих центров в виноградарстве (по направлению, предусмотренному </w:t>
      </w:r>
      <w:hyperlink w:anchor="P81">
        <w:r>
          <w:rPr>
            <w:color w:val="0000FF"/>
          </w:rPr>
          <w:t>подпунктом "г" пункта 4</w:t>
        </w:r>
      </w:hyperlink>
      <w:r>
        <w:t xml:space="preserve"> настоящих Правил):</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(тыс. штук саженцев);</w:t>
      </w:r>
    </w:p>
    <w:p w:rsidR="00B12899" w:rsidRDefault="00B12899">
      <w:pPr>
        <w:pStyle w:val="ConsPlusNormal"/>
        <w:spacing w:before="220"/>
        <w:ind w:firstLine="540"/>
        <w:jc w:val="both"/>
      </w:pPr>
      <w:r>
        <w:t>объем производства саженцев на отчетную дату (тыс. штук);</w:t>
      </w:r>
    </w:p>
    <w:p w:rsidR="00B12899" w:rsidRDefault="00B12899">
      <w:pPr>
        <w:pStyle w:val="ConsPlusNormal"/>
        <w:spacing w:before="220"/>
        <w:ind w:firstLine="540"/>
        <w:jc w:val="both"/>
      </w:pPr>
      <w:r>
        <w:t xml:space="preserve">д) в отношении селекционно-генетических центров в птицеводстве (по направлению, предусмотренному </w:t>
      </w:r>
      <w:hyperlink w:anchor="P82">
        <w:r>
          <w:rPr>
            <w:color w:val="0000FF"/>
          </w:rPr>
          <w:t>подпунктом "д" пункта 4</w:t>
        </w:r>
      </w:hyperlink>
      <w:r>
        <w:t xml:space="preserve"> настоящих Правил):</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(тыс. голов);</w:t>
      </w:r>
    </w:p>
    <w:p w:rsidR="00B12899" w:rsidRDefault="00B12899">
      <w:pPr>
        <w:pStyle w:val="ConsPlusNormal"/>
        <w:spacing w:before="220"/>
        <w:ind w:firstLine="540"/>
        <w:jc w:val="both"/>
      </w:pPr>
      <w:r>
        <w:t>численность поголовья отечественных кроссов, гибридов птицы на отчетную дату (тыс. голов);</w:t>
      </w:r>
    </w:p>
    <w:p w:rsidR="00B12899" w:rsidRDefault="00B12899">
      <w:pPr>
        <w:pStyle w:val="ConsPlusNormal"/>
        <w:spacing w:before="220"/>
        <w:ind w:firstLine="540"/>
        <w:jc w:val="both"/>
      </w:pPr>
      <w:r>
        <w:t xml:space="preserve">е) в отношении овцеводческих комплексов (ферм) мясного направления (по направлению, предусмотренному </w:t>
      </w:r>
      <w:hyperlink w:anchor="P83">
        <w:r>
          <w:rPr>
            <w:color w:val="0000FF"/>
          </w:rPr>
          <w:t>подпунктом "е" пункта 4</w:t>
        </w:r>
      </w:hyperlink>
      <w:r>
        <w:t xml:space="preserve"> настоящих Правил):</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(тыс. скотомест);</w:t>
      </w:r>
    </w:p>
    <w:p w:rsidR="00B12899" w:rsidRDefault="00B12899">
      <w:pPr>
        <w:pStyle w:val="ConsPlusNormal"/>
        <w:spacing w:before="220"/>
        <w:ind w:firstLine="540"/>
        <w:jc w:val="both"/>
      </w:pPr>
      <w:r>
        <w:t>наличие поголовья овец на отчетную дату (тыс. голов);</w:t>
      </w:r>
    </w:p>
    <w:p w:rsidR="00B12899" w:rsidRDefault="00B12899">
      <w:pPr>
        <w:pStyle w:val="ConsPlusNormal"/>
        <w:spacing w:before="220"/>
        <w:ind w:firstLine="540"/>
        <w:jc w:val="both"/>
      </w:pPr>
      <w:r>
        <w:t xml:space="preserve">ж) - з) утратили силу. - </w:t>
      </w:r>
      <w:hyperlink r:id="rId41">
        <w:r>
          <w:rPr>
            <w:color w:val="0000FF"/>
          </w:rPr>
          <w:t>Постановление</w:t>
        </w:r>
      </w:hyperlink>
      <w:r>
        <w:t xml:space="preserve"> Правительства Республики Марий Эл от 20.02.2023 N 54;</w:t>
      </w:r>
    </w:p>
    <w:p w:rsidR="00B12899" w:rsidRDefault="00B12899">
      <w:pPr>
        <w:pStyle w:val="ConsPlusNormal"/>
        <w:spacing w:before="220"/>
        <w:ind w:firstLine="540"/>
        <w:jc w:val="both"/>
      </w:pPr>
      <w:r>
        <w:t xml:space="preserve">и) в отношении репродукторов первого порядка для производства родительских форм птицы яичного и (или) мясного направлений продуктивности (по направлению, предусмотренному </w:t>
      </w:r>
      <w:hyperlink w:anchor="P85">
        <w:r>
          <w:rPr>
            <w:color w:val="0000FF"/>
          </w:rPr>
          <w:t>подпунктом "и" пункта 4</w:t>
        </w:r>
      </w:hyperlink>
      <w:r>
        <w:t xml:space="preserve"> настоящих Правил):</w:t>
      </w:r>
    </w:p>
    <w:p w:rsidR="00B12899" w:rsidRDefault="00B12899">
      <w:pPr>
        <w:pStyle w:val="ConsPlusNormal"/>
        <w:jc w:val="both"/>
      </w:pPr>
      <w:r>
        <w:t xml:space="preserve">(в ред. </w:t>
      </w:r>
      <w:hyperlink r:id="rId42">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 xml:space="preserve">объем введенных в год предоставления субсидии, а также в годах, предшествующих году </w:t>
      </w:r>
      <w:r>
        <w:lastRenderedPageBreak/>
        <w:t>предоставления субсидии, мощностей репродукторов первого порядка для производства родительских форм птицы яичного и (или) мясного направлений продуктивности (тыс. птице-мест);</w:t>
      </w:r>
    </w:p>
    <w:p w:rsidR="00B12899" w:rsidRDefault="00B12899">
      <w:pPr>
        <w:pStyle w:val="ConsPlusNormal"/>
        <w:jc w:val="both"/>
      </w:pPr>
      <w:r>
        <w:t xml:space="preserve">(в ред. </w:t>
      </w:r>
      <w:hyperlink r:id="rId43">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объем произведенного инкубационного яйца родительских форм птицы яичного и (или) мясного направлений продуктивности (тыс. штук);</w:t>
      </w:r>
    </w:p>
    <w:p w:rsidR="00B12899" w:rsidRDefault="00B12899">
      <w:pPr>
        <w:pStyle w:val="ConsPlusNormal"/>
        <w:jc w:val="both"/>
      </w:pPr>
      <w:r>
        <w:t xml:space="preserve">(в ред. </w:t>
      </w:r>
      <w:hyperlink r:id="rId44">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 xml:space="preserve">к)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 (по направлению, предусмотренному </w:t>
      </w:r>
      <w:hyperlink w:anchor="P87">
        <w:r>
          <w:rPr>
            <w:color w:val="0000FF"/>
          </w:rPr>
          <w:t>подпунктом "к" пункта 4</w:t>
        </w:r>
      </w:hyperlink>
      <w:r>
        <w:t xml:space="preserve"> настоящих Правил):</w:t>
      </w:r>
    </w:p>
    <w:p w:rsidR="00B12899" w:rsidRDefault="00B12899">
      <w:pPr>
        <w:pStyle w:val="ConsPlusNormal"/>
        <w:jc w:val="both"/>
      </w:pPr>
      <w:r>
        <w:t xml:space="preserve">(в ред. </w:t>
      </w:r>
      <w:hyperlink r:id="rId45">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репродукторов второго порядка для производства инкубационного яйца финального гибрида птицы яичного и (или) мясного направлений продуктивности (тыс. птице-мест);</w:t>
      </w:r>
    </w:p>
    <w:p w:rsidR="00B12899" w:rsidRDefault="00B12899">
      <w:pPr>
        <w:pStyle w:val="ConsPlusNormal"/>
        <w:jc w:val="both"/>
      </w:pPr>
      <w:r>
        <w:t xml:space="preserve">(в ред. </w:t>
      </w:r>
      <w:hyperlink r:id="rId46">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объем произведенного инкубационного яйца финального гибрида птицы яичного и (или) мясного направлений продуктивности (тыс. штук).</w:t>
      </w:r>
    </w:p>
    <w:p w:rsidR="00B12899" w:rsidRDefault="00B12899">
      <w:pPr>
        <w:pStyle w:val="ConsPlusNormal"/>
        <w:jc w:val="both"/>
      </w:pPr>
      <w:r>
        <w:t xml:space="preserve">(в ред. </w:t>
      </w:r>
      <w:hyperlink r:id="rId47">
        <w:r>
          <w:rPr>
            <w:color w:val="0000FF"/>
          </w:rPr>
          <w:t>постановления</w:t>
        </w:r>
      </w:hyperlink>
      <w:r>
        <w:t xml:space="preserve"> Правительства Республики Марий Эл от 26.12.2022 N 573)</w:t>
      </w:r>
    </w:p>
    <w:p w:rsidR="00B12899" w:rsidRDefault="00B12899">
      <w:pPr>
        <w:pStyle w:val="ConsPlusNormal"/>
        <w:spacing w:before="220"/>
        <w:ind w:firstLine="540"/>
        <w:jc w:val="both"/>
      </w:pPr>
      <w:r>
        <w:t>Получатель средств обязан обеспечить достижение значений результатов предоставления субсидии, установленных в соглашении о предоставлении субсидии, на 31 декабря года, в котором получена субсидия.</w:t>
      </w:r>
    </w:p>
    <w:p w:rsidR="00B12899" w:rsidRDefault="00B12899">
      <w:pPr>
        <w:pStyle w:val="ConsPlusNormal"/>
        <w:jc w:val="both"/>
      </w:pPr>
    </w:p>
    <w:p w:rsidR="00B12899" w:rsidRDefault="00B12899">
      <w:pPr>
        <w:pStyle w:val="ConsPlusTitle"/>
        <w:jc w:val="center"/>
        <w:outlineLvl w:val="1"/>
      </w:pPr>
      <w:r>
        <w:t>III. Требования к отчетности</w:t>
      </w:r>
    </w:p>
    <w:p w:rsidR="00B12899" w:rsidRDefault="00B12899">
      <w:pPr>
        <w:pStyle w:val="ConsPlusNormal"/>
        <w:jc w:val="both"/>
      </w:pPr>
    </w:p>
    <w:p w:rsidR="00B12899" w:rsidRDefault="00B12899">
      <w:pPr>
        <w:pStyle w:val="ConsPlusNormal"/>
        <w:ind w:firstLine="540"/>
        <w:jc w:val="both"/>
      </w:pPr>
      <w:r>
        <w:t>25. Получатели средств представляют в Министерство:</w:t>
      </w:r>
    </w:p>
    <w:p w:rsidR="00B12899" w:rsidRDefault="00B12899">
      <w:pPr>
        <w:pStyle w:val="ConsPlusNormal"/>
        <w:spacing w:before="220"/>
        <w:ind w:firstLine="540"/>
        <w:jc w:val="both"/>
      </w:pPr>
      <w:r>
        <w:t>а) отчет о достижении значений результатов предоставления субсидии по форме и в сроки, которые установлены соглашением о предоставлении субсидии;</w:t>
      </w:r>
    </w:p>
    <w:p w:rsidR="00B12899" w:rsidRDefault="00B12899">
      <w:pPr>
        <w:pStyle w:val="ConsPlusNormal"/>
        <w:spacing w:before="220"/>
        <w:ind w:firstLine="540"/>
        <w:jc w:val="both"/>
      </w:pPr>
      <w:r>
        <w:t>б) отчеты о финансово-экономическом состоянии по формам, утвержденным Минсельхозом России, и в сроки, установленные Министерством.</w:t>
      </w:r>
    </w:p>
    <w:p w:rsidR="00B12899" w:rsidRDefault="00B12899">
      <w:pPr>
        <w:pStyle w:val="ConsPlusNormal"/>
        <w:spacing w:before="220"/>
        <w:ind w:firstLine="540"/>
        <w:jc w:val="both"/>
      </w:pPr>
      <w:r>
        <w:t>Ответственность за достоверность сведений, содержащихся в отчетах, указанных в настоящем пункте, возлагается на получателей средств.</w:t>
      </w:r>
    </w:p>
    <w:p w:rsidR="00B12899" w:rsidRDefault="00B12899">
      <w:pPr>
        <w:pStyle w:val="ConsPlusNormal"/>
        <w:spacing w:before="220"/>
        <w:ind w:firstLine="540"/>
        <w:jc w:val="both"/>
      </w:pPr>
      <w:r>
        <w:t>26. Министерство вправе устанавливать в соглашении о предоставлении субсидии сроки и формы представления получателем средств дополнительной отчетности.</w:t>
      </w:r>
    </w:p>
    <w:p w:rsidR="00B12899" w:rsidRDefault="00B12899">
      <w:pPr>
        <w:pStyle w:val="ConsPlusNormal"/>
        <w:jc w:val="both"/>
      </w:pPr>
    </w:p>
    <w:p w:rsidR="00B12899" w:rsidRDefault="00B12899">
      <w:pPr>
        <w:pStyle w:val="ConsPlusTitle"/>
        <w:jc w:val="center"/>
        <w:outlineLvl w:val="1"/>
      </w:pPr>
      <w:r>
        <w:t>IV. Требования об осуществлении контроля</w:t>
      </w:r>
    </w:p>
    <w:p w:rsidR="00B12899" w:rsidRDefault="00B12899">
      <w:pPr>
        <w:pStyle w:val="ConsPlusTitle"/>
        <w:jc w:val="center"/>
      </w:pPr>
      <w:r>
        <w:t>за соблюдением условий и порядка предоставления субсидий</w:t>
      </w:r>
    </w:p>
    <w:p w:rsidR="00B12899" w:rsidRDefault="00B12899">
      <w:pPr>
        <w:pStyle w:val="ConsPlusTitle"/>
        <w:jc w:val="center"/>
      </w:pPr>
      <w:r>
        <w:t>и ответственности за их нарушение</w:t>
      </w:r>
    </w:p>
    <w:p w:rsidR="00B12899" w:rsidRDefault="00B12899">
      <w:pPr>
        <w:pStyle w:val="ConsPlusNormal"/>
        <w:jc w:val="both"/>
      </w:pPr>
      <w:r>
        <w:t xml:space="preserve">(в ред. </w:t>
      </w:r>
      <w:hyperlink r:id="rId48">
        <w:r>
          <w:rPr>
            <w:color w:val="0000FF"/>
          </w:rPr>
          <w:t>постановления</w:t>
        </w:r>
      </w:hyperlink>
      <w:r>
        <w:t xml:space="preserve"> Правительства Республики Марий Эл от 20.02.2023 N 54)</w:t>
      </w:r>
    </w:p>
    <w:p w:rsidR="00B12899" w:rsidRDefault="00B12899">
      <w:pPr>
        <w:pStyle w:val="ConsPlusNormal"/>
        <w:jc w:val="both"/>
      </w:pPr>
    </w:p>
    <w:p w:rsidR="00B12899" w:rsidRDefault="00B12899">
      <w:pPr>
        <w:pStyle w:val="ConsPlusNormal"/>
        <w:ind w:firstLine="540"/>
        <w:jc w:val="both"/>
      </w:pPr>
      <w:bookmarkStart w:id="20" w:name="P227"/>
      <w:bookmarkEnd w:id="20"/>
      <w:r>
        <w:t xml:space="preserve">27. Абзац утратил силу. - </w:t>
      </w:r>
      <w:hyperlink r:id="rId49">
        <w:r>
          <w:rPr>
            <w:color w:val="0000FF"/>
          </w:rPr>
          <w:t>Постановление</w:t>
        </w:r>
      </w:hyperlink>
      <w:r>
        <w:t xml:space="preserve"> Правительства Республики Марий Эл от 20.02.2023 N 54.</w:t>
      </w:r>
    </w:p>
    <w:p w:rsidR="00B12899" w:rsidRDefault="00B12899">
      <w:pPr>
        <w:pStyle w:val="ConsPlusNormal"/>
        <w:spacing w:before="220"/>
        <w:ind w:firstLine="540"/>
        <w:jc w:val="both"/>
      </w:pPr>
      <w:r>
        <w:t xml:space="preserve">Проверка соблюдения получателями средств порядка 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 осуществляется органами государственного финансового контроля.</w:t>
      </w:r>
    </w:p>
    <w:p w:rsidR="00B12899" w:rsidRDefault="00B12899">
      <w:pPr>
        <w:pStyle w:val="ConsPlusNormal"/>
        <w:spacing w:before="220"/>
        <w:ind w:firstLine="540"/>
        <w:jc w:val="both"/>
      </w:pPr>
      <w:r>
        <w:lastRenderedPageBreak/>
        <w:t>В случае если получателем средств нарушены порядок и условия предоставления субсидии, Министерство в течение 10 рабочих дней после дня выявления факта нарушения направляет получателю средств требование об обеспечении возврата полученной субсидии с указанием основания возврата.</w:t>
      </w:r>
    </w:p>
    <w:p w:rsidR="00B12899" w:rsidRDefault="00B12899">
      <w:pPr>
        <w:pStyle w:val="ConsPlusNormal"/>
        <w:spacing w:before="220"/>
        <w:ind w:firstLine="540"/>
        <w:jc w:val="both"/>
      </w:pPr>
      <w:bookmarkStart w:id="21" w:name="P230"/>
      <w:bookmarkEnd w:id="21"/>
      <w:r>
        <w:t>В течение 10 рабочих дней после дня получения требования об обеспечении возврата полученной субсидии получатель средств перечисляет денежные средства:</w:t>
      </w:r>
    </w:p>
    <w:p w:rsidR="00B12899" w:rsidRDefault="00B12899">
      <w:pPr>
        <w:pStyle w:val="ConsPlusNormal"/>
        <w:spacing w:before="220"/>
        <w:ind w:firstLine="540"/>
        <w:jc w:val="both"/>
      </w:pPr>
      <w:r>
        <w:t>в случае если субсидия предоставлена получателю средств в предыдущие финансовые годы, - в доход республиканского бюджета Республики Марий Эл;</w:t>
      </w:r>
    </w:p>
    <w:p w:rsidR="00B12899" w:rsidRDefault="00B12899">
      <w:pPr>
        <w:pStyle w:val="ConsPlusNormal"/>
        <w:spacing w:before="220"/>
        <w:ind w:firstLine="540"/>
        <w:jc w:val="both"/>
      </w:pPr>
      <w:r>
        <w:t>в случае если субсидия предоставлена получателю средств в текущем финансовом году, - на лицевой счет Министерства.</w:t>
      </w:r>
    </w:p>
    <w:p w:rsidR="00B12899" w:rsidRDefault="00B12899">
      <w:pPr>
        <w:pStyle w:val="ConsPlusNormal"/>
        <w:spacing w:before="220"/>
        <w:ind w:firstLine="540"/>
        <w:jc w:val="both"/>
      </w:pPr>
      <w:r>
        <w:t>28. В случае если получателем средств по состоянию на 31 декабря года предоставления субсидии допущено недостижение значения результата предоставления субсидии, предусмотренного соглашением о предоставлении субсидии, Министерство в течение 10 рабочих дней со дня выявления факта нарушения направляет получателю средств требование об обеспечении возврата объема средств за недостижение значения результата предоставления субсидии за отчетный финансовый год.</w:t>
      </w:r>
    </w:p>
    <w:p w:rsidR="00B12899" w:rsidRDefault="00B12899">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(V</w:t>
      </w:r>
      <w:r>
        <w:rPr>
          <w:vertAlign w:val="subscript"/>
        </w:rPr>
        <w:t>возврата</w:t>
      </w:r>
      <w:r>
        <w:t>), определяется по формуле:</w:t>
      </w:r>
    </w:p>
    <w:p w:rsidR="00B12899" w:rsidRDefault="00B12899">
      <w:pPr>
        <w:pStyle w:val="ConsPlusNormal"/>
        <w:jc w:val="both"/>
      </w:pPr>
    </w:p>
    <w:p w:rsidR="00B12899" w:rsidRDefault="00B12899">
      <w:pPr>
        <w:pStyle w:val="ConsPlusNormal"/>
        <w:jc w:val="center"/>
      </w:pPr>
      <w:r>
        <w:t>V</w:t>
      </w:r>
      <w:r>
        <w:rPr>
          <w:vertAlign w:val="subscript"/>
        </w:rPr>
        <w:t>возврата</w:t>
      </w:r>
      <w:r>
        <w:t xml:space="preserve"> = (V</w:t>
      </w:r>
      <w:r>
        <w:rPr>
          <w:vertAlign w:val="subscript"/>
        </w:rPr>
        <w:t>субсидий</w:t>
      </w:r>
      <w:r>
        <w:t xml:space="preserve"> x k x m / n) x 0,1,</w:t>
      </w:r>
    </w:p>
    <w:p w:rsidR="00B12899" w:rsidRDefault="00B12899">
      <w:pPr>
        <w:pStyle w:val="ConsPlusNormal"/>
        <w:jc w:val="both"/>
      </w:pPr>
    </w:p>
    <w:p w:rsidR="00B12899" w:rsidRDefault="00B12899">
      <w:pPr>
        <w:pStyle w:val="ConsPlusNormal"/>
        <w:ind w:firstLine="540"/>
        <w:jc w:val="both"/>
      </w:pPr>
      <w:r>
        <w:t>где:</w:t>
      </w:r>
    </w:p>
    <w:p w:rsidR="00B12899" w:rsidRDefault="00B12899">
      <w:pPr>
        <w:pStyle w:val="ConsPlusNormal"/>
        <w:spacing w:before="220"/>
        <w:ind w:firstLine="540"/>
        <w:jc w:val="both"/>
      </w:pPr>
      <w:r>
        <w:t>V</w:t>
      </w:r>
      <w:r>
        <w:rPr>
          <w:vertAlign w:val="subscript"/>
        </w:rPr>
        <w:t>субсидий</w:t>
      </w:r>
      <w:r>
        <w:t xml:space="preserve"> - размер субсидии, предоставленный получателю средств в отчетном финансовом году;</w:t>
      </w:r>
    </w:p>
    <w:p w:rsidR="00B12899" w:rsidRDefault="00B12899">
      <w:pPr>
        <w:pStyle w:val="ConsPlusNormal"/>
        <w:spacing w:before="220"/>
        <w:ind w:firstLine="540"/>
        <w:jc w:val="both"/>
      </w:pPr>
      <w:r>
        <w:t>k - коэффициент возврата субсидии;</w:t>
      </w:r>
    </w:p>
    <w:p w:rsidR="00B12899" w:rsidRDefault="00B12899">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B12899" w:rsidRDefault="00B12899">
      <w:pPr>
        <w:pStyle w:val="ConsPlusNormal"/>
        <w:spacing w:before="220"/>
        <w:ind w:firstLine="540"/>
        <w:jc w:val="both"/>
      </w:pPr>
      <w:r>
        <w:t>n - общее количество результатов предоставления субсидии.</w:t>
      </w:r>
    </w:p>
    <w:p w:rsidR="00B12899" w:rsidRDefault="00B12899">
      <w:pPr>
        <w:pStyle w:val="ConsPlusNormal"/>
        <w:spacing w:before="220"/>
        <w:ind w:firstLine="540"/>
        <w:jc w:val="both"/>
      </w:pPr>
      <w:r>
        <w:t>Коэффициент возврата субсидии (k) рассчитывается по формуле:</w:t>
      </w:r>
    </w:p>
    <w:p w:rsidR="00B12899" w:rsidRDefault="00B12899">
      <w:pPr>
        <w:pStyle w:val="ConsPlusNormal"/>
        <w:jc w:val="both"/>
      </w:pPr>
    </w:p>
    <w:p w:rsidR="00B12899" w:rsidRDefault="00B12899">
      <w:pPr>
        <w:pStyle w:val="ConsPlusNormal"/>
        <w:jc w:val="center"/>
      </w:pPr>
      <w:r>
        <w:t>k = SUMD</w:t>
      </w:r>
      <w:r>
        <w:rPr>
          <w:vertAlign w:val="subscript"/>
        </w:rPr>
        <w:t>i</w:t>
      </w:r>
      <w:r>
        <w:t xml:space="preserve"> / m,</w:t>
      </w:r>
    </w:p>
    <w:p w:rsidR="00B12899" w:rsidRDefault="00B12899">
      <w:pPr>
        <w:pStyle w:val="ConsPlusNormal"/>
        <w:jc w:val="both"/>
      </w:pPr>
    </w:p>
    <w:p w:rsidR="00B12899" w:rsidRDefault="00B12899">
      <w:pPr>
        <w:pStyle w:val="ConsPlusNormal"/>
        <w:ind w:firstLine="540"/>
        <w:jc w:val="both"/>
      </w:pPr>
      <w:r>
        <w:t>где:</w:t>
      </w:r>
    </w:p>
    <w:p w:rsidR="00B12899" w:rsidRDefault="00B12899">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B12899" w:rsidRDefault="00B12899">
      <w:pPr>
        <w:pStyle w:val="ConsPlusNormal"/>
        <w:spacing w:before="220"/>
        <w:ind w:firstLine="540"/>
        <w:jc w:val="both"/>
      </w:pPr>
      <w:r>
        <w:t>Индекс, отражающий уровень недостижения i-го результата предоставления субсидии (D</w:t>
      </w:r>
      <w:r>
        <w:rPr>
          <w:vertAlign w:val="subscript"/>
        </w:rPr>
        <w:t>i</w:t>
      </w:r>
      <w:r>
        <w:t>), определяется по формуле:</w:t>
      </w:r>
    </w:p>
    <w:p w:rsidR="00B12899" w:rsidRDefault="00B12899">
      <w:pPr>
        <w:pStyle w:val="ConsPlusNormal"/>
        <w:jc w:val="both"/>
      </w:pPr>
    </w:p>
    <w:p w:rsidR="00B12899" w:rsidRDefault="00B12899">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B12899" w:rsidRDefault="00B12899">
      <w:pPr>
        <w:pStyle w:val="ConsPlusNormal"/>
        <w:jc w:val="both"/>
      </w:pPr>
    </w:p>
    <w:p w:rsidR="00B12899" w:rsidRDefault="00B12899">
      <w:pPr>
        <w:pStyle w:val="ConsPlusNormal"/>
        <w:ind w:firstLine="540"/>
        <w:jc w:val="both"/>
      </w:pPr>
      <w:r>
        <w:t>где:</w:t>
      </w:r>
    </w:p>
    <w:p w:rsidR="00B12899" w:rsidRDefault="00B12899">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B12899" w:rsidRDefault="00B12899">
      <w:pPr>
        <w:pStyle w:val="ConsPlusNormal"/>
        <w:spacing w:before="220"/>
        <w:ind w:firstLine="540"/>
        <w:jc w:val="both"/>
      </w:pPr>
      <w:r>
        <w:lastRenderedPageBreak/>
        <w:t>S</w:t>
      </w:r>
      <w:r>
        <w:rPr>
          <w:vertAlign w:val="subscript"/>
        </w:rPr>
        <w:t>i</w:t>
      </w:r>
      <w:r>
        <w:t xml:space="preserve"> - плановое значение i-го результата предоставления субсидии, установленное соглашением о предоставлении субсидии.</w:t>
      </w:r>
    </w:p>
    <w:p w:rsidR="00B12899" w:rsidRDefault="00B12899">
      <w:pPr>
        <w:pStyle w:val="ConsPlusNormal"/>
        <w:spacing w:before="220"/>
        <w:ind w:firstLine="540"/>
        <w:jc w:val="both"/>
      </w:pPr>
      <w:r>
        <w:t>При расчете коэффициента возврата субсидии используются только положительные значения, отражающие уровень недостижения i-го результата предоставления субсидии.</w:t>
      </w:r>
    </w:p>
    <w:p w:rsidR="00B12899" w:rsidRDefault="00B12899">
      <w:pPr>
        <w:pStyle w:val="ConsPlusNormal"/>
        <w:spacing w:before="220"/>
        <w:ind w:firstLine="540"/>
        <w:jc w:val="both"/>
      </w:pPr>
      <w:bookmarkStart w:id="22" w:name="P257"/>
      <w:bookmarkEnd w:id="22"/>
      <w:r>
        <w:t>Получатель средств осуществляет добровольный возврат субсидии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значения результата предоставления субсидии за отчетный финансовый год.</w:t>
      </w:r>
    </w:p>
    <w:p w:rsidR="00B12899" w:rsidRDefault="00B12899">
      <w:pPr>
        <w:pStyle w:val="ConsPlusNormal"/>
        <w:spacing w:before="220"/>
        <w:ind w:firstLine="540"/>
        <w:jc w:val="both"/>
      </w:pPr>
      <w:r>
        <w:t xml:space="preserve">29. В случае нарушения срока, установленного </w:t>
      </w:r>
      <w:hyperlink w:anchor="P230">
        <w:r>
          <w:rPr>
            <w:color w:val="0000FF"/>
          </w:rPr>
          <w:t>абзацем четвертым пункта 27</w:t>
        </w:r>
      </w:hyperlink>
      <w:r>
        <w:t xml:space="preserve"> или </w:t>
      </w:r>
      <w:hyperlink w:anchor="P257">
        <w:r>
          <w:rPr>
            <w:color w:val="0000FF"/>
          </w:rPr>
          <w:t>абзацем девятнадцатым пункта 28</w:t>
        </w:r>
      </w:hyperlink>
      <w:r>
        <w:t xml:space="preserve"> настоящих Правил для возврата средств, и (или) отказа получателя средств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w:t>
      </w: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right"/>
        <w:outlineLvl w:val="1"/>
      </w:pPr>
      <w:r>
        <w:t>Приложение N 1</w:t>
      </w:r>
    </w:p>
    <w:p w:rsidR="00B12899" w:rsidRDefault="00B12899">
      <w:pPr>
        <w:pStyle w:val="ConsPlusNormal"/>
        <w:jc w:val="right"/>
      </w:pPr>
      <w:r>
        <w:t>к Правилам</w:t>
      </w:r>
    </w:p>
    <w:p w:rsidR="00B12899" w:rsidRDefault="00B12899">
      <w:pPr>
        <w:pStyle w:val="ConsPlusNormal"/>
        <w:jc w:val="right"/>
      </w:pPr>
      <w:r>
        <w:t>предоставления субсидий</w:t>
      </w:r>
    </w:p>
    <w:p w:rsidR="00B12899" w:rsidRDefault="00B12899">
      <w:pPr>
        <w:pStyle w:val="ConsPlusNormal"/>
        <w:jc w:val="right"/>
      </w:pPr>
      <w:r>
        <w:t>из республиканского бюджета</w:t>
      </w:r>
    </w:p>
    <w:p w:rsidR="00B12899" w:rsidRDefault="00B12899">
      <w:pPr>
        <w:pStyle w:val="ConsPlusNormal"/>
        <w:jc w:val="right"/>
      </w:pPr>
      <w:r>
        <w:t>Республики Марий Эл</w:t>
      </w:r>
    </w:p>
    <w:p w:rsidR="00B12899" w:rsidRDefault="00B12899">
      <w:pPr>
        <w:pStyle w:val="ConsPlusNormal"/>
        <w:jc w:val="right"/>
      </w:pPr>
      <w:r>
        <w:t>по возмещению части прямых</w:t>
      </w:r>
    </w:p>
    <w:p w:rsidR="00B12899" w:rsidRDefault="00B12899">
      <w:pPr>
        <w:pStyle w:val="ConsPlusNormal"/>
        <w:jc w:val="right"/>
      </w:pPr>
      <w:r>
        <w:t>понесенных затрат на создание</w:t>
      </w:r>
    </w:p>
    <w:p w:rsidR="00B12899" w:rsidRDefault="00B12899">
      <w:pPr>
        <w:pStyle w:val="ConsPlusNormal"/>
        <w:jc w:val="right"/>
      </w:pPr>
      <w:r>
        <w:t>и (или) модернизацию объектов</w:t>
      </w:r>
    </w:p>
    <w:p w:rsidR="00B12899" w:rsidRDefault="00B12899">
      <w:pPr>
        <w:pStyle w:val="ConsPlusNormal"/>
        <w:jc w:val="right"/>
      </w:pPr>
      <w:r>
        <w:t>агропромышленного комплекса</w:t>
      </w:r>
    </w:p>
    <w:p w:rsidR="00B12899" w:rsidRDefault="00B12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899" w:rsidRDefault="00B12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899" w:rsidRDefault="00B12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899" w:rsidRDefault="00B12899">
            <w:pPr>
              <w:pStyle w:val="ConsPlusNormal"/>
              <w:jc w:val="center"/>
            </w:pPr>
            <w:r>
              <w:rPr>
                <w:color w:val="392C69"/>
              </w:rPr>
              <w:t>Список изменяющих документов</w:t>
            </w:r>
          </w:p>
          <w:p w:rsidR="00B12899" w:rsidRDefault="00B12899">
            <w:pPr>
              <w:pStyle w:val="ConsPlusNormal"/>
              <w:jc w:val="center"/>
            </w:pPr>
            <w:r>
              <w:rPr>
                <w:color w:val="392C69"/>
              </w:rPr>
              <w:t xml:space="preserve">(в ред. </w:t>
            </w:r>
            <w:hyperlink r:id="rId52">
              <w:r>
                <w:rPr>
                  <w:color w:val="0000FF"/>
                </w:rPr>
                <w:t>постановления</w:t>
              </w:r>
            </w:hyperlink>
            <w:r>
              <w:rPr>
                <w:color w:val="392C69"/>
              </w:rPr>
              <w:t xml:space="preserve"> Правительства Республики Марий Эл от 20.02.2023 N 54)</w:t>
            </w:r>
          </w:p>
        </w:tc>
        <w:tc>
          <w:tcPr>
            <w:tcW w:w="113" w:type="dxa"/>
            <w:tcBorders>
              <w:top w:val="nil"/>
              <w:left w:val="nil"/>
              <w:bottom w:val="nil"/>
              <w:right w:val="nil"/>
            </w:tcBorders>
            <w:shd w:val="clear" w:color="auto" w:fill="F4F3F8"/>
            <w:tcMar>
              <w:top w:w="0" w:type="dxa"/>
              <w:left w:w="0" w:type="dxa"/>
              <w:bottom w:w="0" w:type="dxa"/>
              <w:right w:w="0" w:type="dxa"/>
            </w:tcMar>
          </w:tcPr>
          <w:p w:rsidR="00B12899" w:rsidRDefault="00B12899">
            <w:pPr>
              <w:pStyle w:val="ConsPlusNormal"/>
            </w:pPr>
          </w:p>
        </w:tc>
      </w:tr>
    </w:tbl>
    <w:p w:rsidR="00B12899" w:rsidRDefault="00B12899">
      <w:pPr>
        <w:pStyle w:val="ConsPlusNormal"/>
        <w:jc w:val="both"/>
      </w:pPr>
    </w:p>
    <w:p w:rsidR="00B12899" w:rsidRDefault="00B12899">
      <w:pPr>
        <w:pStyle w:val="ConsPlusNormal"/>
        <w:jc w:val="right"/>
      </w:pPr>
      <w:r>
        <w:t>Форма</w:t>
      </w:r>
    </w:p>
    <w:p w:rsidR="00B12899" w:rsidRDefault="00B128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1644"/>
        <w:gridCol w:w="3345"/>
      </w:tblGrid>
      <w:tr w:rsidR="00B12899">
        <w:tc>
          <w:tcPr>
            <w:tcW w:w="3968" w:type="dxa"/>
            <w:tcBorders>
              <w:top w:val="nil"/>
              <w:left w:val="nil"/>
              <w:bottom w:val="nil"/>
              <w:right w:val="nil"/>
            </w:tcBorders>
          </w:tcPr>
          <w:p w:rsidR="00B12899" w:rsidRDefault="00B12899">
            <w:pPr>
              <w:pStyle w:val="ConsPlusNormal"/>
              <w:jc w:val="both"/>
            </w:pPr>
            <w:r>
              <w:t>от ________________ N _______</w:t>
            </w:r>
          </w:p>
        </w:tc>
        <w:tc>
          <w:tcPr>
            <w:tcW w:w="4989" w:type="dxa"/>
            <w:gridSpan w:val="2"/>
            <w:tcBorders>
              <w:top w:val="nil"/>
              <w:left w:val="nil"/>
              <w:bottom w:val="nil"/>
              <w:right w:val="nil"/>
            </w:tcBorders>
          </w:tcPr>
          <w:p w:rsidR="00B12899" w:rsidRDefault="00B12899">
            <w:pPr>
              <w:pStyle w:val="ConsPlusNormal"/>
              <w:jc w:val="center"/>
            </w:pPr>
            <w:r>
              <w:t>Министерство сельского хозяйства и продовольствия Республики Марий Эл</w:t>
            </w:r>
          </w:p>
        </w:tc>
      </w:tr>
      <w:tr w:rsidR="00B12899">
        <w:tc>
          <w:tcPr>
            <w:tcW w:w="8957" w:type="dxa"/>
            <w:gridSpan w:val="3"/>
            <w:tcBorders>
              <w:top w:val="nil"/>
              <w:left w:val="nil"/>
              <w:bottom w:val="nil"/>
              <w:right w:val="nil"/>
            </w:tcBorders>
          </w:tcPr>
          <w:p w:rsidR="00B12899" w:rsidRDefault="00B12899">
            <w:pPr>
              <w:pStyle w:val="ConsPlusNormal"/>
              <w:jc w:val="center"/>
            </w:pPr>
            <w:bookmarkStart w:id="23" w:name="P280"/>
            <w:bookmarkEnd w:id="23"/>
            <w:r>
              <w:t>ЗАЯВКА</w:t>
            </w:r>
          </w:p>
          <w:p w:rsidR="00B12899" w:rsidRDefault="00B12899">
            <w:pPr>
              <w:pStyle w:val="ConsPlusNormal"/>
              <w:jc w:val="center"/>
            </w:pPr>
            <w:r>
              <w:t>на участие в отборе на предоставление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w:t>
            </w:r>
          </w:p>
          <w:p w:rsidR="00B12899" w:rsidRDefault="00B12899">
            <w:pPr>
              <w:pStyle w:val="ConsPlusNormal"/>
              <w:jc w:val="center"/>
            </w:pPr>
            <w:r>
              <w:t>_________________________________________________________________</w:t>
            </w:r>
          </w:p>
          <w:p w:rsidR="00B12899" w:rsidRDefault="00B12899">
            <w:pPr>
              <w:pStyle w:val="ConsPlusNormal"/>
              <w:jc w:val="center"/>
            </w:pPr>
            <w:r>
              <w:t>(наименование сельскохозяйственного товаропроизводителя (за исключением граждан, ведущих личное подсобное хозяйство), российской организации, осуществляющей создание и (или) модернизацию объектов)</w:t>
            </w:r>
          </w:p>
        </w:tc>
      </w:tr>
      <w:tr w:rsidR="00B12899">
        <w:tc>
          <w:tcPr>
            <w:tcW w:w="8957" w:type="dxa"/>
            <w:gridSpan w:val="3"/>
            <w:tcBorders>
              <w:top w:val="nil"/>
              <w:left w:val="nil"/>
              <w:bottom w:val="nil"/>
              <w:right w:val="nil"/>
            </w:tcBorders>
          </w:tcPr>
          <w:p w:rsidR="00B12899" w:rsidRDefault="00B12899">
            <w:pPr>
              <w:pStyle w:val="ConsPlusNormal"/>
              <w:ind w:firstLine="540"/>
              <w:jc w:val="both"/>
            </w:pPr>
            <w:r>
              <w:t>Прошу предоставить субсидию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по направлению: ____________________________________</w:t>
            </w:r>
          </w:p>
          <w:p w:rsidR="00B12899" w:rsidRDefault="00B12899">
            <w:pPr>
              <w:pStyle w:val="ConsPlusNormal"/>
              <w:jc w:val="both"/>
            </w:pPr>
            <w:r>
              <w:t>_______________________________________________________________________________</w:t>
            </w:r>
          </w:p>
          <w:p w:rsidR="00B12899" w:rsidRDefault="00B12899">
            <w:pPr>
              <w:pStyle w:val="ConsPlusNormal"/>
              <w:jc w:val="center"/>
            </w:pPr>
            <w:r>
              <w:t xml:space="preserve">(указывается направление в соответствии с </w:t>
            </w:r>
            <w:hyperlink w:anchor="P77">
              <w:r>
                <w:rPr>
                  <w:color w:val="0000FF"/>
                </w:rPr>
                <w:t>пунктом 4</w:t>
              </w:r>
            </w:hyperlink>
            <w:r>
              <w:t xml:space="preserve"> Правил предоставления субсидий из </w:t>
            </w:r>
            <w:r>
              <w:lastRenderedPageBreak/>
              <w:t>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утвержденных Правительством Республики Марий Эл (далее - Правила)</w:t>
            </w:r>
          </w:p>
          <w:p w:rsidR="00B12899" w:rsidRDefault="00B12899">
            <w:pPr>
              <w:pStyle w:val="ConsPlusNormal"/>
              <w:ind w:firstLine="540"/>
              <w:jc w:val="both"/>
            </w:pPr>
            <w:r>
              <w:t>Сообщаю следующие сведения:</w:t>
            </w:r>
          </w:p>
          <w:p w:rsidR="00B12899" w:rsidRDefault="00B12899">
            <w:pPr>
              <w:pStyle w:val="ConsPlusNormal"/>
              <w:ind w:firstLine="540"/>
              <w:jc w:val="both"/>
            </w:pPr>
            <w:r>
              <w:t>1. Полное наименование (фамилия, имя, отчество (отчество при наличии) индивидуального предпринимателя) _______________________________________________</w:t>
            </w:r>
          </w:p>
          <w:p w:rsidR="00B12899" w:rsidRDefault="00B12899">
            <w:pPr>
              <w:pStyle w:val="ConsPlusNormal"/>
              <w:jc w:val="both"/>
            </w:pPr>
            <w:r>
              <w:t>______________________________________________________________________________</w:t>
            </w:r>
          </w:p>
          <w:p w:rsidR="00B12899" w:rsidRDefault="00B12899">
            <w:pPr>
              <w:pStyle w:val="ConsPlusNormal"/>
              <w:ind w:firstLine="540"/>
              <w:jc w:val="both"/>
            </w:pPr>
            <w:r>
              <w:t>2. Краткое наименование юридического лица ____________________________________</w:t>
            </w:r>
          </w:p>
          <w:p w:rsidR="00B12899" w:rsidRDefault="00B12899">
            <w:pPr>
              <w:pStyle w:val="ConsPlusNormal"/>
              <w:jc w:val="both"/>
            </w:pPr>
            <w:r>
              <w:t>______________________________________________________________________________</w:t>
            </w:r>
          </w:p>
          <w:p w:rsidR="00B12899" w:rsidRDefault="00B12899">
            <w:pPr>
              <w:pStyle w:val="ConsPlusNormal"/>
              <w:ind w:firstLine="540"/>
              <w:jc w:val="both"/>
            </w:pPr>
            <w:r>
              <w:t>3. Место нахождения _________________________________________________________</w:t>
            </w:r>
          </w:p>
          <w:p w:rsidR="00B12899" w:rsidRDefault="00B12899">
            <w:pPr>
              <w:pStyle w:val="ConsPlusNormal"/>
              <w:jc w:val="both"/>
            </w:pPr>
            <w:r>
              <w:t>______________________________________________________________________________</w:t>
            </w:r>
          </w:p>
          <w:p w:rsidR="00B12899" w:rsidRDefault="00B12899">
            <w:pPr>
              <w:pStyle w:val="ConsPlusNormal"/>
              <w:ind w:firstLine="540"/>
              <w:jc w:val="both"/>
            </w:pPr>
            <w:r>
              <w:t>4. Почтовый адрес ___________________________________________________________</w:t>
            </w:r>
          </w:p>
          <w:p w:rsidR="00B12899" w:rsidRDefault="00B12899">
            <w:pPr>
              <w:pStyle w:val="ConsPlusNormal"/>
              <w:jc w:val="both"/>
            </w:pPr>
            <w:r>
              <w:t>_______________________________________________________________________________</w:t>
            </w:r>
          </w:p>
          <w:p w:rsidR="00B12899" w:rsidRDefault="00B12899">
            <w:pPr>
              <w:pStyle w:val="ConsPlusNormal"/>
              <w:ind w:firstLine="540"/>
              <w:jc w:val="both"/>
            </w:pPr>
            <w:r>
              <w:t>5. Телефон, адрес электронной почты ___________________________________________</w:t>
            </w:r>
          </w:p>
          <w:p w:rsidR="00B12899" w:rsidRDefault="00B12899">
            <w:pPr>
              <w:pStyle w:val="ConsPlusNormal"/>
              <w:jc w:val="both"/>
            </w:pPr>
            <w:r>
              <w:t>______________________________________________________________________________</w:t>
            </w:r>
          </w:p>
          <w:p w:rsidR="00B12899" w:rsidRDefault="00B12899">
            <w:pPr>
              <w:pStyle w:val="ConsPlusNormal"/>
              <w:ind w:firstLine="540"/>
              <w:jc w:val="both"/>
            </w:pPr>
            <w:r>
              <w:t>6. Постановка на учет в ___________________________ налоговом органе в Республике Марий Эл _____________________________________________________________________</w:t>
            </w:r>
          </w:p>
          <w:p w:rsidR="00B12899" w:rsidRDefault="00B12899">
            <w:pPr>
              <w:pStyle w:val="ConsPlusNormal"/>
              <w:ind w:left="3780"/>
              <w:jc w:val="both"/>
            </w:pPr>
            <w:r>
              <w:t>(дата постановки на учет)</w:t>
            </w:r>
          </w:p>
          <w:p w:rsidR="00B12899" w:rsidRDefault="00B12899">
            <w:pPr>
              <w:pStyle w:val="ConsPlusNormal"/>
              <w:ind w:firstLine="540"/>
              <w:jc w:val="both"/>
            </w:pPr>
            <w:r>
              <w:t>7. ИНН ____________________________________________________________________</w:t>
            </w:r>
          </w:p>
          <w:p w:rsidR="00B12899" w:rsidRDefault="00B12899">
            <w:pPr>
              <w:pStyle w:val="ConsPlusNormal"/>
              <w:ind w:firstLine="540"/>
              <w:jc w:val="both"/>
            </w:pPr>
            <w:r>
              <w:t>8. КПП ____________________________________________________________________</w:t>
            </w:r>
          </w:p>
          <w:p w:rsidR="00B12899" w:rsidRDefault="00B12899">
            <w:pPr>
              <w:pStyle w:val="ConsPlusNormal"/>
              <w:ind w:firstLine="540"/>
              <w:jc w:val="both"/>
            </w:pPr>
            <w:r>
              <w:t>9. ОГРН/ОГРНИП ___________________________________________________________</w:t>
            </w:r>
          </w:p>
          <w:p w:rsidR="00B12899" w:rsidRDefault="00B12899">
            <w:pPr>
              <w:pStyle w:val="ConsPlusNormal"/>
              <w:ind w:firstLine="540"/>
              <w:jc w:val="both"/>
            </w:pPr>
            <w:r>
              <w:t>10. ОКПО (при наличии) _____________________________________________________</w:t>
            </w:r>
          </w:p>
          <w:p w:rsidR="00B12899" w:rsidRDefault="00B12899">
            <w:pPr>
              <w:pStyle w:val="ConsPlusNormal"/>
              <w:ind w:firstLine="540"/>
              <w:jc w:val="both"/>
            </w:pPr>
            <w:r>
              <w:t xml:space="preserve">11. </w:t>
            </w:r>
            <w:hyperlink r:id="rId53">
              <w:r>
                <w:rPr>
                  <w:color w:val="0000FF"/>
                </w:rPr>
                <w:t>ОКТМО</w:t>
              </w:r>
            </w:hyperlink>
            <w:r>
              <w:t xml:space="preserve"> ________________________________________________________________</w:t>
            </w:r>
          </w:p>
          <w:p w:rsidR="00B12899" w:rsidRDefault="00B12899">
            <w:pPr>
              <w:pStyle w:val="ConsPlusNormal"/>
              <w:ind w:firstLine="540"/>
              <w:jc w:val="both"/>
            </w:pPr>
            <w:r>
              <w:t xml:space="preserve">12. </w:t>
            </w:r>
            <w:hyperlink r:id="rId54">
              <w:r>
                <w:rPr>
                  <w:color w:val="0000FF"/>
                </w:rPr>
                <w:t>ОКВЭД</w:t>
              </w:r>
            </w:hyperlink>
            <w:r>
              <w:t xml:space="preserve"> ________________________________________________________________</w:t>
            </w:r>
          </w:p>
          <w:p w:rsidR="00B12899" w:rsidRDefault="00B12899">
            <w:pPr>
              <w:pStyle w:val="ConsPlusNormal"/>
              <w:ind w:firstLine="540"/>
              <w:jc w:val="both"/>
            </w:pPr>
            <w:r>
              <w:t>13. Используется (не используется)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B12899" w:rsidRDefault="00B12899">
            <w:pPr>
              <w:pStyle w:val="ConsPlusNormal"/>
              <w:ind w:firstLine="540"/>
              <w:jc w:val="both"/>
            </w:pPr>
            <w:r>
              <w:t>14. Настоящим подтверждаю, что на первое число месяца подачи настоящей заявки:</w:t>
            </w:r>
          </w:p>
          <w:p w:rsidR="00B12899" w:rsidRDefault="00B12899">
            <w:pPr>
              <w:pStyle w:val="ConsPlusNormal"/>
              <w:ind w:firstLine="540"/>
              <w:jc w:val="both"/>
            </w:pPr>
            <w:r>
              <w:t>сельскохозяйственная деятельность осуществляется на территории _______________________________ муниципальных районов Республики Марий Эл с ____._________.__________</w:t>
            </w:r>
          </w:p>
          <w:p w:rsidR="00B12899" w:rsidRDefault="00B12899">
            <w:pPr>
              <w:pStyle w:val="ConsPlusNormal"/>
              <w:ind w:firstLine="540"/>
              <w:jc w:val="both"/>
            </w:pPr>
            <w:r>
              <w:t xml:space="preserve">юридическое лицо (индивидуальный предприниматель) не получает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77">
              <w:r>
                <w:rPr>
                  <w:color w:val="0000FF"/>
                </w:rPr>
                <w:t>пунктом 4</w:t>
              </w:r>
            </w:hyperlink>
            <w:r>
              <w:t xml:space="preserve"> Правил;</w:t>
            </w:r>
          </w:p>
          <w:p w:rsidR="00B12899" w:rsidRDefault="00B12899">
            <w:pPr>
              <w:pStyle w:val="ConsPlusNormal"/>
              <w:ind w:firstLine="540"/>
              <w:jc w:val="both"/>
            </w:pPr>
            <w:r>
              <w:t>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его не приостановлена в порядке, предусмотренном законодательством Российской Федерации;</w:t>
            </w:r>
          </w:p>
          <w:p w:rsidR="00B12899" w:rsidRDefault="00B12899">
            <w:pPr>
              <w:pStyle w:val="ConsPlusNormal"/>
              <w:ind w:firstLine="540"/>
              <w:jc w:val="both"/>
            </w:pPr>
            <w:r>
              <w:t>индивидуальный предприниматель не прекратил деятельность в качестве индивидуального предпринимателя;</w:t>
            </w:r>
          </w:p>
          <w:p w:rsidR="00B12899" w:rsidRDefault="00B12899">
            <w:pPr>
              <w:pStyle w:val="ConsPlusNormal"/>
              <w:ind w:firstLine="540"/>
              <w:jc w:val="both"/>
            </w:pPr>
            <w:r>
              <w:t xml:space="preserve">юридическое лицо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lastRenderedPageBreak/>
              <w:t>других российских юридических лиц, реализованное через участие в капитале указанных публичных акционерных обществ;</w:t>
            </w:r>
          </w:p>
          <w:p w:rsidR="00B12899" w:rsidRDefault="00B12899">
            <w:pPr>
              <w:pStyle w:val="ConsPlusNormal"/>
              <w:ind w:firstLine="540"/>
              <w:jc w:val="both"/>
            </w:pPr>
            <w:r>
              <w:t>юридическое лицо (индивидуальный предприниматель)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2899" w:rsidRDefault="00B12899">
            <w:pPr>
              <w:pStyle w:val="ConsPlusNormal"/>
              <w:ind w:firstLine="540"/>
              <w:jc w:val="both"/>
            </w:pPr>
            <w:r>
              <w:t xml:space="preserve">15. Юридическое лицо (индивидуальный предприниматель) дает согласие на осуществление Министерством сельского хозяйства и продовольствия Республики Марий Эл проверок соблюдения им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rsidR="00B12899" w:rsidRDefault="00B12899">
            <w:pPr>
              <w:pStyle w:val="ConsPlusNormal"/>
              <w:ind w:firstLine="540"/>
              <w:jc w:val="both"/>
            </w:pPr>
            <w:r>
              <w:t>16. Юридическое лицо (индивидуальный предприниматель) дает согласие на публикацию (размещение) на официальном сайте Министерства сельского хозяйства и продовольствия Республики Марий Эл информации о претенденте, о подаваемой заявке на участие в отборе и иной информации об участнике отбора, связанной с данным отбором, а также на обработку персональных данных (для физического лица).</w:t>
            </w:r>
          </w:p>
          <w:p w:rsidR="00B12899" w:rsidRDefault="00B12899">
            <w:pPr>
              <w:pStyle w:val="ConsPlusNormal"/>
              <w:ind w:firstLine="540"/>
              <w:jc w:val="both"/>
            </w:pPr>
            <w:r>
              <w:t>Достоверность и полноту сведений, содержащихся в настоящем заявлении и прилагаемых к нему документах, подтверждаю.</w:t>
            </w:r>
          </w:p>
          <w:p w:rsidR="00B12899" w:rsidRDefault="00B12899">
            <w:pPr>
              <w:pStyle w:val="ConsPlusNormal"/>
              <w:ind w:firstLine="540"/>
              <w:jc w:val="both"/>
            </w:pPr>
            <w:r>
              <w:t>Средства прошу зачислить по реквизитам, указанным в соглашении о предоставлении субсидии.</w:t>
            </w:r>
          </w:p>
        </w:tc>
      </w:tr>
      <w:tr w:rsidR="00B12899">
        <w:tc>
          <w:tcPr>
            <w:tcW w:w="3968" w:type="dxa"/>
            <w:tcBorders>
              <w:top w:val="nil"/>
              <w:left w:val="nil"/>
              <w:bottom w:val="nil"/>
              <w:right w:val="nil"/>
            </w:tcBorders>
          </w:tcPr>
          <w:p w:rsidR="00B12899" w:rsidRDefault="00B12899">
            <w:pPr>
              <w:pStyle w:val="ConsPlusNormal"/>
              <w:jc w:val="both"/>
            </w:pPr>
            <w:r>
              <w:lastRenderedPageBreak/>
              <w:t>Руководитель</w:t>
            </w:r>
          </w:p>
        </w:tc>
        <w:tc>
          <w:tcPr>
            <w:tcW w:w="1644" w:type="dxa"/>
            <w:tcBorders>
              <w:top w:val="nil"/>
              <w:left w:val="nil"/>
              <w:bottom w:val="nil"/>
              <w:right w:val="nil"/>
            </w:tcBorders>
          </w:tcPr>
          <w:p w:rsidR="00B12899" w:rsidRDefault="00B12899">
            <w:pPr>
              <w:pStyle w:val="ConsPlusNormal"/>
              <w:jc w:val="center"/>
            </w:pPr>
            <w:r>
              <w:t>__________</w:t>
            </w:r>
          </w:p>
          <w:p w:rsidR="00B12899" w:rsidRDefault="00B12899">
            <w:pPr>
              <w:pStyle w:val="ConsPlusNormal"/>
              <w:jc w:val="center"/>
            </w:pPr>
            <w:r>
              <w:t>(подпись)</w:t>
            </w:r>
          </w:p>
        </w:tc>
        <w:tc>
          <w:tcPr>
            <w:tcW w:w="3345" w:type="dxa"/>
            <w:tcBorders>
              <w:top w:val="nil"/>
              <w:left w:val="nil"/>
              <w:bottom w:val="nil"/>
              <w:right w:val="nil"/>
            </w:tcBorders>
          </w:tcPr>
          <w:p w:rsidR="00B12899" w:rsidRDefault="00B12899">
            <w:pPr>
              <w:pStyle w:val="ConsPlusNormal"/>
              <w:jc w:val="center"/>
            </w:pPr>
            <w:r>
              <w:t>______________________</w:t>
            </w:r>
          </w:p>
          <w:p w:rsidR="00B12899" w:rsidRDefault="00B12899">
            <w:pPr>
              <w:pStyle w:val="ConsPlusNormal"/>
              <w:jc w:val="center"/>
            </w:pPr>
            <w:r>
              <w:t>(расшифровка подписи)</w:t>
            </w:r>
          </w:p>
        </w:tc>
      </w:tr>
      <w:tr w:rsidR="00B12899">
        <w:tc>
          <w:tcPr>
            <w:tcW w:w="3968" w:type="dxa"/>
            <w:tcBorders>
              <w:top w:val="nil"/>
              <w:left w:val="nil"/>
              <w:bottom w:val="nil"/>
              <w:right w:val="nil"/>
            </w:tcBorders>
          </w:tcPr>
          <w:p w:rsidR="00B12899" w:rsidRDefault="00B12899">
            <w:pPr>
              <w:pStyle w:val="ConsPlusNormal"/>
              <w:jc w:val="both"/>
            </w:pPr>
            <w:r>
              <w:t>М. П. (при наличии)</w:t>
            </w:r>
          </w:p>
        </w:tc>
        <w:tc>
          <w:tcPr>
            <w:tcW w:w="1644" w:type="dxa"/>
            <w:tcBorders>
              <w:top w:val="nil"/>
              <w:left w:val="nil"/>
              <w:bottom w:val="nil"/>
              <w:right w:val="nil"/>
            </w:tcBorders>
          </w:tcPr>
          <w:p w:rsidR="00B12899" w:rsidRDefault="00B12899">
            <w:pPr>
              <w:pStyle w:val="ConsPlusNormal"/>
            </w:pPr>
          </w:p>
        </w:tc>
        <w:tc>
          <w:tcPr>
            <w:tcW w:w="3345" w:type="dxa"/>
            <w:tcBorders>
              <w:top w:val="nil"/>
              <w:left w:val="nil"/>
              <w:bottom w:val="nil"/>
              <w:right w:val="nil"/>
            </w:tcBorders>
          </w:tcPr>
          <w:p w:rsidR="00B12899" w:rsidRDefault="00B12899">
            <w:pPr>
              <w:pStyle w:val="ConsPlusNormal"/>
            </w:pPr>
          </w:p>
        </w:tc>
      </w:tr>
      <w:tr w:rsidR="00B12899">
        <w:tc>
          <w:tcPr>
            <w:tcW w:w="5612" w:type="dxa"/>
            <w:gridSpan w:val="2"/>
            <w:tcBorders>
              <w:top w:val="nil"/>
              <w:left w:val="nil"/>
              <w:bottom w:val="nil"/>
              <w:right w:val="nil"/>
            </w:tcBorders>
          </w:tcPr>
          <w:p w:rsidR="00B12899" w:rsidRDefault="00B12899">
            <w:pPr>
              <w:pStyle w:val="ConsPlusNormal"/>
              <w:jc w:val="both"/>
            </w:pPr>
            <w:r>
              <w:t>Дата подачи заявления и документов</w:t>
            </w:r>
          </w:p>
        </w:tc>
        <w:tc>
          <w:tcPr>
            <w:tcW w:w="3345" w:type="dxa"/>
            <w:tcBorders>
              <w:top w:val="nil"/>
              <w:left w:val="nil"/>
              <w:bottom w:val="nil"/>
              <w:right w:val="nil"/>
            </w:tcBorders>
          </w:tcPr>
          <w:p w:rsidR="00B12899" w:rsidRDefault="00B12899">
            <w:pPr>
              <w:pStyle w:val="ConsPlusNormal"/>
              <w:jc w:val="center"/>
            </w:pPr>
            <w:r>
              <w:t>"__" ___________ 20__ г.</w:t>
            </w:r>
          </w:p>
        </w:tc>
      </w:tr>
      <w:tr w:rsidR="00B12899">
        <w:tc>
          <w:tcPr>
            <w:tcW w:w="3968" w:type="dxa"/>
            <w:tcBorders>
              <w:top w:val="nil"/>
              <w:left w:val="nil"/>
              <w:bottom w:val="nil"/>
              <w:right w:val="nil"/>
            </w:tcBorders>
          </w:tcPr>
          <w:p w:rsidR="00B12899" w:rsidRDefault="00B12899">
            <w:pPr>
              <w:pStyle w:val="ConsPlusNormal"/>
              <w:jc w:val="both"/>
            </w:pPr>
            <w:r>
              <w:t>Исполнитель</w:t>
            </w:r>
          </w:p>
        </w:tc>
        <w:tc>
          <w:tcPr>
            <w:tcW w:w="1644" w:type="dxa"/>
            <w:tcBorders>
              <w:top w:val="nil"/>
              <w:left w:val="nil"/>
              <w:bottom w:val="nil"/>
              <w:right w:val="nil"/>
            </w:tcBorders>
          </w:tcPr>
          <w:p w:rsidR="00B12899" w:rsidRDefault="00B12899">
            <w:pPr>
              <w:pStyle w:val="ConsPlusNormal"/>
              <w:jc w:val="center"/>
            </w:pPr>
            <w:r>
              <w:t>__________</w:t>
            </w:r>
          </w:p>
          <w:p w:rsidR="00B12899" w:rsidRDefault="00B12899">
            <w:pPr>
              <w:pStyle w:val="ConsPlusNormal"/>
              <w:jc w:val="center"/>
            </w:pPr>
            <w:r>
              <w:t>(подпись)</w:t>
            </w:r>
          </w:p>
        </w:tc>
        <w:tc>
          <w:tcPr>
            <w:tcW w:w="3345" w:type="dxa"/>
            <w:tcBorders>
              <w:top w:val="nil"/>
              <w:left w:val="nil"/>
              <w:bottom w:val="nil"/>
              <w:right w:val="nil"/>
            </w:tcBorders>
          </w:tcPr>
          <w:p w:rsidR="00B12899" w:rsidRDefault="00B12899">
            <w:pPr>
              <w:pStyle w:val="ConsPlusNormal"/>
              <w:jc w:val="center"/>
            </w:pPr>
            <w:r>
              <w:t>______________________</w:t>
            </w:r>
          </w:p>
          <w:p w:rsidR="00B12899" w:rsidRDefault="00B12899">
            <w:pPr>
              <w:pStyle w:val="ConsPlusNormal"/>
              <w:jc w:val="center"/>
            </w:pPr>
            <w:r>
              <w:t>(расшифровка подписи)</w:t>
            </w:r>
          </w:p>
        </w:tc>
      </w:tr>
      <w:tr w:rsidR="00B12899">
        <w:tc>
          <w:tcPr>
            <w:tcW w:w="8957" w:type="dxa"/>
            <w:gridSpan w:val="3"/>
            <w:tcBorders>
              <w:top w:val="nil"/>
              <w:left w:val="nil"/>
              <w:bottom w:val="nil"/>
              <w:right w:val="nil"/>
            </w:tcBorders>
          </w:tcPr>
          <w:p w:rsidR="00B12899" w:rsidRDefault="00B12899">
            <w:pPr>
              <w:pStyle w:val="ConsPlusNormal"/>
              <w:jc w:val="both"/>
            </w:pPr>
            <w:r>
              <w:t>телефон исполнителя ________________________</w:t>
            </w:r>
          </w:p>
        </w:tc>
      </w:tr>
      <w:tr w:rsidR="00B12899">
        <w:tc>
          <w:tcPr>
            <w:tcW w:w="5612" w:type="dxa"/>
            <w:gridSpan w:val="2"/>
            <w:tcBorders>
              <w:top w:val="nil"/>
              <w:left w:val="nil"/>
              <w:bottom w:val="nil"/>
              <w:right w:val="nil"/>
            </w:tcBorders>
          </w:tcPr>
          <w:p w:rsidR="00B12899" w:rsidRDefault="00B12899">
            <w:pPr>
              <w:pStyle w:val="ConsPlusNormal"/>
              <w:jc w:val="both"/>
            </w:pPr>
            <w:r>
              <w:t>Дата принятия заявления и документов</w:t>
            </w:r>
          </w:p>
        </w:tc>
        <w:tc>
          <w:tcPr>
            <w:tcW w:w="3345" w:type="dxa"/>
            <w:tcBorders>
              <w:top w:val="nil"/>
              <w:left w:val="nil"/>
              <w:bottom w:val="nil"/>
              <w:right w:val="nil"/>
            </w:tcBorders>
          </w:tcPr>
          <w:p w:rsidR="00B12899" w:rsidRDefault="00B12899">
            <w:pPr>
              <w:pStyle w:val="ConsPlusNormal"/>
              <w:jc w:val="center"/>
            </w:pPr>
            <w:r>
              <w:t>"__" ___________ 20__ г.</w:t>
            </w:r>
          </w:p>
        </w:tc>
      </w:tr>
      <w:tr w:rsidR="00B12899">
        <w:tc>
          <w:tcPr>
            <w:tcW w:w="3968" w:type="dxa"/>
            <w:tcBorders>
              <w:top w:val="nil"/>
              <w:left w:val="nil"/>
              <w:bottom w:val="nil"/>
              <w:right w:val="nil"/>
            </w:tcBorders>
          </w:tcPr>
          <w:p w:rsidR="00B12899" w:rsidRDefault="00B12899">
            <w:pPr>
              <w:pStyle w:val="ConsPlusNormal"/>
              <w:jc w:val="both"/>
            </w:pPr>
            <w:r>
              <w:t>Ответственное лицо Министерства сельского хозяйства и продовольствия Республики Марий Эл</w:t>
            </w:r>
          </w:p>
        </w:tc>
        <w:tc>
          <w:tcPr>
            <w:tcW w:w="1644" w:type="dxa"/>
            <w:tcBorders>
              <w:top w:val="nil"/>
              <w:left w:val="nil"/>
              <w:bottom w:val="nil"/>
              <w:right w:val="nil"/>
            </w:tcBorders>
          </w:tcPr>
          <w:p w:rsidR="00B12899" w:rsidRDefault="00B12899">
            <w:pPr>
              <w:pStyle w:val="ConsPlusNormal"/>
              <w:jc w:val="center"/>
            </w:pPr>
            <w:r>
              <w:t>__________</w:t>
            </w:r>
          </w:p>
          <w:p w:rsidR="00B12899" w:rsidRDefault="00B12899">
            <w:pPr>
              <w:pStyle w:val="ConsPlusNormal"/>
              <w:jc w:val="center"/>
            </w:pPr>
            <w:r>
              <w:t>(подпись)</w:t>
            </w:r>
          </w:p>
        </w:tc>
        <w:tc>
          <w:tcPr>
            <w:tcW w:w="3345" w:type="dxa"/>
            <w:tcBorders>
              <w:top w:val="nil"/>
              <w:left w:val="nil"/>
              <w:bottom w:val="nil"/>
              <w:right w:val="nil"/>
            </w:tcBorders>
          </w:tcPr>
          <w:p w:rsidR="00B12899" w:rsidRDefault="00B12899">
            <w:pPr>
              <w:pStyle w:val="ConsPlusNormal"/>
              <w:jc w:val="center"/>
            </w:pPr>
            <w:r>
              <w:t>______________________</w:t>
            </w:r>
          </w:p>
          <w:p w:rsidR="00B12899" w:rsidRDefault="00B12899">
            <w:pPr>
              <w:pStyle w:val="ConsPlusNormal"/>
              <w:jc w:val="center"/>
            </w:pPr>
            <w:r>
              <w:t>(расшифровка подписи)</w:t>
            </w:r>
          </w:p>
        </w:tc>
      </w:tr>
    </w:tbl>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both"/>
      </w:pPr>
    </w:p>
    <w:p w:rsidR="00B12899" w:rsidRDefault="00B12899">
      <w:pPr>
        <w:pStyle w:val="ConsPlusNormal"/>
        <w:jc w:val="right"/>
        <w:outlineLvl w:val="1"/>
      </w:pPr>
      <w:r>
        <w:t>Приложение N 2</w:t>
      </w:r>
    </w:p>
    <w:p w:rsidR="00B12899" w:rsidRDefault="00B12899">
      <w:pPr>
        <w:pStyle w:val="ConsPlusNormal"/>
        <w:jc w:val="right"/>
      </w:pPr>
      <w:r>
        <w:t>к Правилам</w:t>
      </w:r>
    </w:p>
    <w:p w:rsidR="00B12899" w:rsidRDefault="00B12899">
      <w:pPr>
        <w:pStyle w:val="ConsPlusNormal"/>
        <w:jc w:val="right"/>
      </w:pPr>
      <w:r>
        <w:t>предоставления субсидий</w:t>
      </w:r>
    </w:p>
    <w:p w:rsidR="00B12899" w:rsidRDefault="00B12899">
      <w:pPr>
        <w:pStyle w:val="ConsPlusNormal"/>
        <w:jc w:val="right"/>
      </w:pPr>
      <w:r>
        <w:t>из республиканского бюджета</w:t>
      </w:r>
    </w:p>
    <w:p w:rsidR="00B12899" w:rsidRDefault="00B12899">
      <w:pPr>
        <w:pStyle w:val="ConsPlusNormal"/>
        <w:jc w:val="right"/>
      </w:pPr>
      <w:r>
        <w:t>Республики Марий Эл</w:t>
      </w:r>
    </w:p>
    <w:p w:rsidR="00B12899" w:rsidRDefault="00B12899">
      <w:pPr>
        <w:pStyle w:val="ConsPlusNormal"/>
        <w:jc w:val="right"/>
      </w:pPr>
      <w:r>
        <w:t>по возмещению части прямых</w:t>
      </w:r>
    </w:p>
    <w:p w:rsidR="00B12899" w:rsidRDefault="00B12899">
      <w:pPr>
        <w:pStyle w:val="ConsPlusNormal"/>
        <w:jc w:val="right"/>
      </w:pPr>
      <w:r>
        <w:t>понесенных затрат на создание</w:t>
      </w:r>
    </w:p>
    <w:p w:rsidR="00B12899" w:rsidRDefault="00B12899">
      <w:pPr>
        <w:pStyle w:val="ConsPlusNormal"/>
        <w:jc w:val="right"/>
      </w:pPr>
      <w:r>
        <w:t>и (или) модернизацию объектов</w:t>
      </w:r>
    </w:p>
    <w:p w:rsidR="00B12899" w:rsidRDefault="00B12899">
      <w:pPr>
        <w:pStyle w:val="ConsPlusNormal"/>
        <w:jc w:val="right"/>
      </w:pPr>
      <w:r>
        <w:t>агропромышленного комплекса</w:t>
      </w:r>
    </w:p>
    <w:p w:rsidR="00B12899" w:rsidRDefault="00B12899">
      <w:pPr>
        <w:pStyle w:val="ConsPlusNormal"/>
        <w:jc w:val="both"/>
      </w:pPr>
    </w:p>
    <w:p w:rsidR="00B12899" w:rsidRDefault="00B12899">
      <w:pPr>
        <w:pStyle w:val="ConsPlusNormal"/>
        <w:jc w:val="right"/>
      </w:pPr>
      <w:r>
        <w:lastRenderedPageBreak/>
        <w:t>Форма</w:t>
      </w:r>
    </w:p>
    <w:p w:rsidR="00B12899" w:rsidRDefault="00B128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tblGrid>
      <w:tr w:rsidR="00B12899">
        <w:tc>
          <w:tcPr>
            <w:tcW w:w="8277" w:type="dxa"/>
            <w:tcBorders>
              <w:top w:val="nil"/>
              <w:left w:val="nil"/>
              <w:bottom w:val="nil"/>
              <w:right w:val="nil"/>
            </w:tcBorders>
          </w:tcPr>
          <w:p w:rsidR="00B12899" w:rsidRDefault="00B12899">
            <w:pPr>
              <w:pStyle w:val="ConsPlusNormal"/>
              <w:jc w:val="center"/>
            </w:pPr>
            <w:bookmarkStart w:id="24" w:name="P358"/>
            <w:bookmarkEnd w:id="24"/>
            <w:r>
              <w:t>РАСЧЕТ</w:t>
            </w:r>
          </w:p>
          <w:p w:rsidR="00B12899" w:rsidRDefault="00B12899">
            <w:pPr>
              <w:pStyle w:val="ConsPlusNormal"/>
              <w:jc w:val="center"/>
            </w:pPr>
            <w:r>
              <w:t>размера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w:t>
            </w:r>
          </w:p>
          <w:p w:rsidR="00B12899" w:rsidRDefault="00B12899">
            <w:pPr>
              <w:pStyle w:val="ConsPlusNormal"/>
              <w:jc w:val="center"/>
            </w:pPr>
            <w:r>
              <w:t>на ________________________ год</w:t>
            </w:r>
          </w:p>
          <w:p w:rsidR="00B12899" w:rsidRDefault="00B12899">
            <w:pPr>
              <w:pStyle w:val="ConsPlusNormal"/>
              <w:jc w:val="center"/>
            </w:pPr>
            <w:r>
              <w:t>(текущий финансовый год)</w:t>
            </w:r>
          </w:p>
          <w:p w:rsidR="00B12899" w:rsidRDefault="00B12899">
            <w:pPr>
              <w:pStyle w:val="ConsPlusNormal"/>
              <w:jc w:val="center"/>
            </w:pPr>
            <w:r>
              <w:t>____________________________________________________________</w:t>
            </w:r>
          </w:p>
          <w:p w:rsidR="00B12899" w:rsidRDefault="00B12899">
            <w:pPr>
              <w:pStyle w:val="ConsPlusNormal"/>
              <w:jc w:val="center"/>
            </w:pPr>
            <w:r>
              <w:t>(наименование сельскохозяйственного товаропроизводителя</w:t>
            </w:r>
          </w:p>
          <w:p w:rsidR="00B12899" w:rsidRDefault="00B12899">
            <w:pPr>
              <w:pStyle w:val="ConsPlusNormal"/>
              <w:jc w:val="center"/>
            </w:pPr>
            <w:r>
              <w:t>(за исключением граждан, ведущих личное подсобное хозяйство), российской организации, осуществляющей создание и (или) модернизацию объектов)</w:t>
            </w:r>
          </w:p>
        </w:tc>
      </w:tr>
      <w:tr w:rsidR="00B12899">
        <w:tc>
          <w:tcPr>
            <w:tcW w:w="8277" w:type="dxa"/>
            <w:tcBorders>
              <w:top w:val="nil"/>
              <w:left w:val="nil"/>
              <w:bottom w:val="nil"/>
              <w:right w:val="nil"/>
            </w:tcBorders>
          </w:tcPr>
          <w:p w:rsidR="00B12899" w:rsidRDefault="00B12899">
            <w:pPr>
              <w:pStyle w:val="ConsPlusNormal"/>
              <w:ind w:firstLine="540"/>
              <w:jc w:val="both"/>
            </w:pPr>
            <w:r>
              <w:t xml:space="preserve">1. Направление инвестиционного проекта в соответствии с </w:t>
            </w:r>
            <w:hyperlink w:anchor="P77">
              <w:r>
                <w:rPr>
                  <w:color w:val="0000FF"/>
                </w:rPr>
                <w:t>пунктом 4</w:t>
              </w:r>
            </w:hyperlink>
            <w:r>
              <w:t xml:space="preserve"> Правил предоставления субсидий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утвержденных Правительством Республики Марий Эл (далее - Правила): _____________________________________</w:t>
            </w:r>
          </w:p>
          <w:p w:rsidR="00B12899" w:rsidRDefault="00B12899">
            <w:pPr>
              <w:pStyle w:val="ConsPlusNormal"/>
              <w:jc w:val="both"/>
            </w:pPr>
            <w:r>
              <w:t>________________________________________________________________________</w:t>
            </w:r>
          </w:p>
          <w:p w:rsidR="00B12899" w:rsidRDefault="00B12899">
            <w:pPr>
              <w:pStyle w:val="ConsPlusNormal"/>
              <w:jc w:val="both"/>
            </w:pPr>
            <w:r>
              <w:t>________________________________________________________________________</w:t>
            </w:r>
          </w:p>
          <w:p w:rsidR="00B12899" w:rsidRDefault="00B12899">
            <w:pPr>
              <w:pStyle w:val="ConsPlusNormal"/>
              <w:ind w:firstLine="540"/>
              <w:jc w:val="both"/>
            </w:pPr>
            <w:r>
              <w:t>2. Размер субсидии за счет средств федерального бюджета, установленный Министерством сельского хозяйства Российской Федерации (далее - Минсельхоз России) по данному инвестиционному проекту, - __________________ рублей _____ копеек.</w:t>
            </w:r>
          </w:p>
          <w:p w:rsidR="00B12899" w:rsidRDefault="00B12899">
            <w:pPr>
              <w:pStyle w:val="ConsPlusNormal"/>
              <w:ind w:firstLine="540"/>
              <w:jc w:val="both"/>
            </w:pPr>
            <w:r>
              <w:t>3. Сумма документально подтвержденных расходов на реализацию инвестиционного проекта, направленного на создание и (или) модернизацию объектов агропромышленного комплекса, - __________________ рублей _____ копеек.</w:t>
            </w:r>
          </w:p>
          <w:p w:rsidR="00B12899" w:rsidRDefault="00B12899">
            <w:pPr>
              <w:pStyle w:val="ConsPlusNormal"/>
              <w:ind w:firstLine="540"/>
              <w:jc w:val="both"/>
            </w:pPr>
            <w:r>
              <w:t xml:space="preserve">4. Доля средств федерального бюджета в общем размере прямых понесенных затрат в соответствии с </w:t>
            </w:r>
            <w:hyperlink w:anchor="P89">
              <w:r>
                <w:rPr>
                  <w:color w:val="0000FF"/>
                </w:rPr>
                <w:t>пунктом 5</w:t>
              </w:r>
            </w:hyperlink>
            <w:r>
              <w:t xml:space="preserve"> Правил - ______ процентов.</w:t>
            </w:r>
          </w:p>
        </w:tc>
      </w:tr>
    </w:tbl>
    <w:p w:rsidR="00B12899" w:rsidRDefault="00B128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721"/>
        <w:gridCol w:w="2665"/>
      </w:tblGrid>
      <w:tr w:rsidR="00B12899">
        <w:tc>
          <w:tcPr>
            <w:tcW w:w="4592" w:type="dxa"/>
            <w:gridSpan w:val="2"/>
            <w:tcBorders>
              <w:left w:val="nil"/>
            </w:tcBorders>
          </w:tcPr>
          <w:p w:rsidR="00B12899" w:rsidRDefault="00B12899">
            <w:pPr>
              <w:pStyle w:val="ConsPlusNormal"/>
              <w:jc w:val="center"/>
            </w:pPr>
            <w:r>
              <w:t>Расчетная сумма субсидии, рублей</w:t>
            </w:r>
          </w:p>
        </w:tc>
        <w:tc>
          <w:tcPr>
            <w:tcW w:w="2665" w:type="dxa"/>
            <w:vMerge w:val="restart"/>
            <w:tcBorders>
              <w:right w:val="nil"/>
            </w:tcBorders>
          </w:tcPr>
          <w:p w:rsidR="00B12899" w:rsidRDefault="00B12899">
            <w:pPr>
              <w:pStyle w:val="ConsPlusNormal"/>
              <w:jc w:val="center"/>
            </w:pPr>
            <w:r>
              <w:t xml:space="preserve">Общая сумма субсидии к перечислению </w:t>
            </w:r>
            <w:hyperlink w:anchor="P385">
              <w:r>
                <w:rPr>
                  <w:color w:val="0000FF"/>
                </w:rPr>
                <w:t>&lt;*&gt;</w:t>
              </w:r>
            </w:hyperlink>
            <w:r>
              <w:t>, рублей (гр. 3 = минимальное значение из гр. 1 или гр. 2)</w:t>
            </w:r>
          </w:p>
        </w:tc>
      </w:tr>
      <w:tr w:rsidR="00B12899">
        <w:tc>
          <w:tcPr>
            <w:tcW w:w="1871" w:type="dxa"/>
            <w:tcBorders>
              <w:left w:val="nil"/>
            </w:tcBorders>
          </w:tcPr>
          <w:p w:rsidR="00B12899" w:rsidRDefault="00B12899">
            <w:pPr>
              <w:pStyle w:val="ConsPlusNormal"/>
              <w:jc w:val="center"/>
            </w:pPr>
            <w:r>
              <w:t>в соответствии с протоколом заседания Комиссии</w:t>
            </w:r>
          </w:p>
          <w:p w:rsidR="00B12899" w:rsidRDefault="00B12899">
            <w:pPr>
              <w:pStyle w:val="ConsPlusNormal"/>
              <w:jc w:val="center"/>
            </w:pPr>
            <w:r>
              <w:t>(гр. 1 = стр. 2 /</w:t>
            </w:r>
          </w:p>
          <w:p w:rsidR="00B12899" w:rsidRDefault="00B12899">
            <w:pPr>
              <w:pStyle w:val="ConsPlusNormal"/>
              <w:jc w:val="center"/>
            </w:pPr>
            <w:r>
              <w:t>/ 99 x 100</w:t>
            </w:r>
          </w:p>
        </w:tc>
        <w:tc>
          <w:tcPr>
            <w:tcW w:w="2721" w:type="dxa"/>
          </w:tcPr>
          <w:p w:rsidR="00B12899" w:rsidRDefault="00B12899">
            <w:pPr>
              <w:pStyle w:val="ConsPlusNormal"/>
              <w:jc w:val="center"/>
            </w:pPr>
            <w:r>
              <w:t>в соответствии с документально подтвержденными расходами</w:t>
            </w:r>
          </w:p>
          <w:p w:rsidR="00B12899" w:rsidRDefault="00B12899">
            <w:pPr>
              <w:pStyle w:val="ConsPlusNormal"/>
              <w:jc w:val="center"/>
            </w:pPr>
            <w:r>
              <w:t>(гр. 2 = (стр. 3 x стр. 4 /</w:t>
            </w:r>
          </w:p>
          <w:p w:rsidR="00B12899" w:rsidRDefault="00B12899">
            <w:pPr>
              <w:pStyle w:val="ConsPlusNormal"/>
              <w:jc w:val="center"/>
            </w:pPr>
            <w:r>
              <w:t>/ 100) / 99 x 100)</w:t>
            </w:r>
          </w:p>
        </w:tc>
        <w:tc>
          <w:tcPr>
            <w:tcW w:w="2665" w:type="dxa"/>
            <w:vMerge/>
            <w:tcBorders>
              <w:right w:val="nil"/>
            </w:tcBorders>
          </w:tcPr>
          <w:p w:rsidR="00B12899" w:rsidRDefault="00B12899">
            <w:pPr>
              <w:pStyle w:val="ConsPlusNormal"/>
            </w:pPr>
          </w:p>
        </w:tc>
      </w:tr>
      <w:tr w:rsidR="00B12899">
        <w:tc>
          <w:tcPr>
            <w:tcW w:w="1871" w:type="dxa"/>
            <w:tcBorders>
              <w:left w:val="nil"/>
            </w:tcBorders>
          </w:tcPr>
          <w:p w:rsidR="00B12899" w:rsidRDefault="00B12899">
            <w:pPr>
              <w:pStyle w:val="ConsPlusNormal"/>
              <w:jc w:val="center"/>
            </w:pPr>
            <w:r>
              <w:t>1</w:t>
            </w:r>
          </w:p>
        </w:tc>
        <w:tc>
          <w:tcPr>
            <w:tcW w:w="2721" w:type="dxa"/>
          </w:tcPr>
          <w:p w:rsidR="00B12899" w:rsidRDefault="00B12899">
            <w:pPr>
              <w:pStyle w:val="ConsPlusNormal"/>
              <w:jc w:val="center"/>
            </w:pPr>
            <w:r>
              <w:t>2</w:t>
            </w:r>
          </w:p>
        </w:tc>
        <w:tc>
          <w:tcPr>
            <w:tcW w:w="2665" w:type="dxa"/>
            <w:tcBorders>
              <w:right w:val="nil"/>
            </w:tcBorders>
          </w:tcPr>
          <w:p w:rsidR="00B12899" w:rsidRDefault="00B12899">
            <w:pPr>
              <w:pStyle w:val="ConsPlusNormal"/>
              <w:jc w:val="center"/>
            </w:pPr>
            <w:r>
              <w:t>3</w:t>
            </w:r>
          </w:p>
        </w:tc>
      </w:tr>
    </w:tbl>
    <w:p w:rsidR="00B12899" w:rsidRDefault="00B12899">
      <w:pPr>
        <w:pStyle w:val="ConsPlusNormal"/>
        <w:jc w:val="both"/>
      </w:pPr>
    </w:p>
    <w:p w:rsidR="00B12899" w:rsidRDefault="00B12899">
      <w:pPr>
        <w:pStyle w:val="ConsPlusNormal"/>
        <w:ind w:firstLine="540"/>
        <w:jc w:val="both"/>
      </w:pPr>
      <w:r>
        <w:t>--------------------------------</w:t>
      </w:r>
    </w:p>
    <w:p w:rsidR="00B12899" w:rsidRDefault="00B12899">
      <w:pPr>
        <w:pStyle w:val="ConsPlusNormal"/>
        <w:spacing w:before="220"/>
        <w:ind w:firstLine="540"/>
        <w:jc w:val="both"/>
      </w:pPr>
      <w:bookmarkStart w:id="25" w:name="P385"/>
      <w:bookmarkEnd w:id="25"/>
      <w:r>
        <w:t>&lt;*&gt; Общая сумма субсидии к перечислению заполняется Министерством сельского хозяйства и продовольствия Республики Марий Эл в пределах лимита бюджетных ассигнований, установленного Министерству сельского хозяйства и продовольствия Республики Марий Эл по данному направлению поддержки на текущий финансовый год.</w:t>
      </w:r>
    </w:p>
    <w:p w:rsidR="00B12899" w:rsidRDefault="00B12899">
      <w:pPr>
        <w:pStyle w:val="ConsPlusNormal"/>
        <w:spacing w:before="220"/>
        <w:ind w:firstLine="540"/>
        <w:jc w:val="both"/>
      </w:pPr>
      <w:r>
        <w:t xml:space="preserve">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с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 Размер субсидии за счет средств республиканского бюджета Республики Марий Эл определяется по формуле: общая </w:t>
      </w:r>
      <w:r>
        <w:lastRenderedPageBreak/>
        <w:t>сумма субсидии к перечислению минус размер субсидии за счет средств федерального бюджета.</w:t>
      </w:r>
    </w:p>
    <w:p w:rsidR="00B12899" w:rsidRDefault="00B128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1927"/>
        <w:gridCol w:w="3912"/>
      </w:tblGrid>
      <w:tr w:rsidR="00B12899">
        <w:tc>
          <w:tcPr>
            <w:tcW w:w="8277" w:type="dxa"/>
            <w:gridSpan w:val="3"/>
            <w:tcBorders>
              <w:top w:val="nil"/>
              <w:left w:val="nil"/>
              <w:bottom w:val="nil"/>
              <w:right w:val="nil"/>
            </w:tcBorders>
          </w:tcPr>
          <w:p w:rsidR="00B12899" w:rsidRDefault="00B12899">
            <w:pPr>
              <w:pStyle w:val="ConsPlusNormal"/>
              <w:jc w:val="both"/>
            </w:pPr>
            <w:r>
              <w:t>Расчет субсидии подтверждаю:</w:t>
            </w:r>
          </w:p>
        </w:tc>
      </w:tr>
      <w:tr w:rsidR="00B12899">
        <w:tc>
          <w:tcPr>
            <w:tcW w:w="2438" w:type="dxa"/>
            <w:tcBorders>
              <w:top w:val="nil"/>
              <w:left w:val="nil"/>
              <w:bottom w:val="nil"/>
              <w:right w:val="nil"/>
            </w:tcBorders>
          </w:tcPr>
          <w:p w:rsidR="00B12899" w:rsidRDefault="00B12899">
            <w:pPr>
              <w:pStyle w:val="ConsPlusNormal"/>
              <w:jc w:val="both"/>
            </w:pPr>
            <w:r>
              <w:t>Руководитель</w:t>
            </w:r>
          </w:p>
        </w:tc>
        <w:tc>
          <w:tcPr>
            <w:tcW w:w="1927" w:type="dxa"/>
            <w:tcBorders>
              <w:top w:val="nil"/>
              <w:left w:val="nil"/>
              <w:bottom w:val="nil"/>
              <w:right w:val="nil"/>
            </w:tcBorders>
          </w:tcPr>
          <w:p w:rsidR="00B12899" w:rsidRDefault="00B12899">
            <w:pPr>
              <w:pStyle w:val="ConsPlusNormal"/>
              <w:jc w:val="center"/>
            </w:pPr>
            <w:r>
              <w:t>____________</w:t>
            </w:r>
          </w:p>
          <w:p w:rsidR="00B12899" w:rsidRDefault="00B12899">
            <w:pPr>
              <w:pStyle w:val="ConsPlusNormal"/>
              <w:jc w:val="center"/>
            </w:pPr>
            <w:r>
              <w:t>(подпись)</w:t>
            </w:r>
          </w:p>
        </w:tc>
        <w:tc>
          <w:tcPr>
            <w:tcW w:w="3912" w:type="dxa"/>
            <w:tcBorders>
              <w:top w:val="nil"/>
              <w:left w:val="nil"/>
              <w:bottom w:val="nil"/>
              <w:right w:val="nil"/>
            </w:tcBorders>
          </w:tcPr>
          <w:p w:rsidR="00B12899" w:rsidRDefault="00B12899">
            <w:pPr>
              <w:pStyle w:val="ConsPlusNormal"/>
              <w:jc w:val="center"/>
            </w:pPr>
            <w:r>
              <w:t>____________________________</w:t>
            </w:r>
          </w:p>
          <w:p w:rsidR="00B12899" w:rsidRDefault="00B12899">
            <w:pPr>
              <w:pStyle w:val="ConsPlusNormal"/>
              <w:jc w:val="center"/>
            </w:pPr>
            <w:r>
              <w:t>(расшифровка подписи)</w:t>
            </w:r>
          </w:p>
        </w:tc>
      </w:tr>
      <w:tr w:rsidR="00B12899">
        <w:tc>
          <w:tcPr>
            <w:tcW w:w="8277" w:type="dxa"/>
            <w:gridSpan w:val="3"/>
            <w:tcBorders>
              <w:top w:val="nil"/>
              <w:left w:val="nil"/>
              <w:bottom w:val="nil"/>
              <w:right w:val="nil"/>
            </w:tcBorders>
          </w:tcPr>
          <w:p w:rsidR="00B12899" w:rsidRDefault="00B12899">
            <w:pPr>
              <w:pStyle w:val="ConsPlusNormal"/>
              <w:jc w:val="both"/>
            </w:pPr>
            <w:r>
              <w:t>М. П. (при наличии)</w:t>
            </w:r>
          </w:p>
        </w:tc>
      </w:tr>
      <w:tr w:rsidR="00B12899">
        <w:tc>
          <w:tcPr>
            <w:tcW w:w="8277" w:type="dxa"/>
            <w:gridSpan w:val="3"/>
            <w:tcBorders>
              <w:top w:val="nil"/>
              <w:left w:val="nil"/>
              <w:bottom w:val="nil"/>
              <w:right w:val="nil"/>
            </w:tcBorders>
          </w:tcPr>
          <w:p w:rsidR="00B12899" w:rsidRDefault="00B12899">
            <w:pPr>
              <w:pStyle w:val="ConsPlusNormal"/>
              <w:jc w:val="both"/>
            </w:pPr>
            <w:r>
              <w:t>"__" ___________ 20__ г.</w:t>
            </w:r>
          </w:p>
        </w:tc>
      </w:tr>
      <w:tr w:rsidR="00B12899">
        <w:tc>
          <w:tcPr>
            <w:tcW w:w="2438" w:type="dxa"/>
            <w:tcBorders>
              <w:top w:val="nil"/>
              <w:left w:val="nil"/>
              <w:bottom w:val="nil"/>
              <w:right w:val="nil"/>
            </w:tcBorders>
          </w:tcPr>
          <w:p w:rsidR="00B12899" w:rsidRDefault="00B12899">
            <w:pPr>
              <w:pStyle w:val="ConsPlusNormal"/>
              <w:jc w:val="both"/>
            </w:pPr>
            <w:r>
              <w:t>Исполнитель</w:t>
            </w:r>
          </w:p>
        </w:tc>
        <w:tc>
          <w:tcPr>
            <w:tcW w:w="1927" w:type="dxa"/>
            <w:tcBorders>
              <w:top w:val="nil"/>
              <w:left w:val="nil"/>
              <w:bottom w:val="nil"/>
              <w:right w:val="nil"/>
            </w:tcBorders>
          </w:tcPr>
          <w:p w:rsidR="00B12899" w:rsidRDefault="00B12899">
            <w:pPr>
              <w:pStyle w:val="ConsPlusNormal"/>
              <w:jc w:val="center"/>
            </w:pPr>
            <w:r>
              <w:t>____________</w:t>
            </w:r>
          </w:p>
          <w:p w:rsidR="00B12899" w:rsidRDefault="00B12899">
            <w:pPr>
              <w:pStyle w:val="ConsPlusNormal"/>
              <w:jc w:val="center"/>
            </w:pPr>
            <w:r>
              <w:t>(подпись)</w:t>
            </w:r>
          </w:p>
        </w:tc>
        <w:tc>
          <w:tcPr>
            <w:tcW w:w="3912" w:type="dxa"/>
            <w:tcBorders>
              <w:top w:val="nil"/>
              <w:left w:val="nil"/>
              <w:bottom w:val="nil"/>
              <w:right w:val="nil"/>
            </w:tcBorders>
          </w:tcPr>
          <w:p w:rsidR="00B12899" w:rsidRDefault="00B12899">
            <w:pPr>
              <w:pStyle w:val="ConsPlusNormal"/>
              <w:jc w:val="center"/>
            </w:pPr>
            <w:r>
              <w:t>____________________________</w:t>
            </w:r>
          </w:p>
          <w:p w:rsidR="00B12899" w:rsidRDefault="00B12899">
            <w:pPr>
              <w:pStyle w:val="ConsPlusNormal"/>
              <w:jc w:val="center"/>
            </w:pPr>
            <w:r>
              <w:t>(расшифровка подписи)</w:t>
            </w:r>
          </w:p>
        </w:tc>
      </w:tr>
      <w:tr w:rsidR="00B12899">
        <w:tc>
          <w:tcPr>
            <w:tcW w:w="8277" w:type="dxa"/>
            <w:gridSpan w:val="3"/>
            <w:tcBorders>
              <w:top w:val="nil"/>
              <w:left w:val="nil"/>
              <w:bottom w:val="nil"/>
              <w:right w:val="nil"/>
            </w:tcBorders>
          </w:tcPr>
          <w:p w:rsidR="00B12899" w:rsidRDefault="00B12899">
            <w:pPr>
              <w:pStyle w:val="ConsPlusNormal"/>
              <w:jc w:val="both"/>
            </w:pPr>
            <w:r>
              <w:t>телефон исполнителя _____________________________</w:t>
            </w:r>
          </w:p>
        </w:tc>
      </w:tr>
      <w:tr w:rsidR="00B12899">
        <w:tc>
          <w:tcPr>
            <w:tcW w:w="8277" w:type="dxa"/>
            <w:gridSpan w:val="3"/>
            <w:tcBorders>
              <w:top w:val="nil"/>
              <w:left w:val="nil"/>
              <w:bottom w:val="nil"/>
              <w:right w:val="nil"/>
            </w:tcBorders>
          </w:tcPr>
          <w:p w:rsidR="00B12899" w:rsidRDefault="00B12899">
            <w:pPr>
              <w:pStyle w:val="ConsPlusNormal"/>
              <w:jc w:val="both"/>
            </w:pPr>
            <w:r>
              <w:t>Расчет субсидии проверен:</w:t>
            </w:r>
          </w:p>
        </w:tc>
      </w:tr>
      <w:tr w:rsidR="00B12899">
        <w:tc>
          <w:tcPr>
            <w:tcW w:w="8277" w:type="dxa"/>
            <w:gridSpan w:val="3"/>
            <w:tcBorders>
              <w:top w:val="nil"/>
              <w:left w:val="nil"/>
              <w:bottom w:val="nil"/>
              <w:right w:val="nil"/>
            </w:tcBorders>
          </w:tcPr>
          <w:p w:rsidR="00B12899" w:rsidRDefault="00B12899">
            <w:pPr>
              <w:pStyle w:val="ConsPlusNormal"/>
              <w:jc w:val="both"/>
            </w:pPr>
            <w:r>
              <w:t>Ответственное лицо Министерства сельского хозяйства и продовольствия Республики Марий Эл</w:t>
            </w:r>
          </w:p>
        </w:tc>
      </w:tr>
      <w:tr w:rsidR="00B12899">
        <w:tc>
          <w:tcPr>
            <w:tcW w:w="2438" w:type="dxa"/>
            <w:tcBorders>
              <w:top w:val="nil"/>
              <w:left w:val="nil"/>
              <w:bottom w:val="nil"/>
              <w:right w:val="nil"/>
            </w:tcBorders>
          </w:tcPr>
          <w:p w:rsidR="00B12899" w:rsidRDefault="00B12899">
            <w:pPr>
              <w:pStyle w:val="ConsPlusNormal"/>
            </w:pPr>
          </w:p>
        </w:tc>
        <w:tc>
          <w:tcPr>
            <w:tcW w:w="1927" w:type="dxa"/>
            <w:tcBorders>
              <w:top w:val="nil"/>
              <w:left w:val="nil"/>
              <w:bottom w:val="nil"/>
              <w:right w:val="nil"/>
            </w:tcBorders>
          </w:tcPr>
          <w:p w:rsidR="00B12899" w:rsidRDefault="00B12899">
            <w:pPr>
              <w:pStyle w:val="ConsPlusNormal"/>
              <w:jc w:val="center"/>
            </w:pPr>
            <w:r>
              <w:t>____________</w:t>
            </w:r>
          </w:p>
          <w:p w:rsidR="00B12899" w:rsidRDefault="00B12899">
            <w:pPr>
              <w:pStyle w:val="ConsPlusNormal"/>
              <w:jc w:val="center"/>
            </w:pPr>
            <w:r>
              <w:t>(подпись)</w:t>
            </w:r>
          </w:p>
        </w:tc>
        <w:tc>
          <w:tcPr>
            <w:tcW w:w="3912" w:type="dxa"/>
            <w:tcBorders>
              <w:top w:val="nil"/>
              <w:left w:val="nil"/>
              <w:bottom w:val="nil"/>
              <w:right w:val="nil"/>
            </w:tcBorders>
          </w:tcPr>
          <w:p w:rsidR="00B12899" w:rsidRDefault="00B12899">
            <w:pPr>
              <w:pStyle w:val="ConsPlusNormal"/>
              <w:jc w:val="center"/>
            </w:pPr>
            <w:r>
              <w:t>____________________________</w:t>
            </w:r>
          </w:p>
          <w:p w:rsidR="00B12899" w:rsidRDefault="00B12899">
            <w:pPr>
              <w:pStyle w:val="ConsPlusNormal"/>
              <w:jc w:val="center"/>
            </w:pPr>
            <w:r>
              <w:t>(расшифровка подписи)</w:t>
            </w:r>
          </w:p>
        </w:tc>
      </w:tr>
      <w:tr w:rsidR="00B12899">
        <w:tc>
          <w:tcPr>
            <w:tcW w:w="8277" w:type="dxa"/>
            <w:gridSpan w:val="3"/>
            <w:tcBorders>
              <w:top w:val="nil"/>
              <w:left w:val="nil"/>
              <w:bottom w:val="nil"/>
              <w:right w:val="nil"/>
            </w:tcBorders>
          </w:tcPr>
          <w:p w:rsidR="00B12899" w:rsidRDefault="00B12899">
            <w:pPr>
              <w:pStyle w:val="ConsPlusNormal"/>
              <w:jc w:val="both"/>
            </w:pPr>
            <w:r>
              <w:t>Ответственное лицо Министерства сельского хозяйства и продовольствия Республики Марий Эл</w:t>
            </w:r>
          </w:p>
        </w:tc>
      </w:tr>
      <w:tr w:rsidR="00B12899">
        <w:tc>
          <w:tcPr>
            <w:tcW w:w="2438" w:type="dxa"/>
            <w:tcBorders>
              <w:top w:val="nil"/>
              <w:left w:val="nil"/>
              <w:bottom w:val="nil"/>
              <w:right w:val="nil"/>
            </w:tcBorders>
          </w:tcPr>
          <w:p w:rsidR="00B12899" w:rsidRDefault="00B12899">
            <w:pPr>
              <w:pStyle w:val="ConsPlusNormal"/>
            </w:pPr>
          </w:p>
        </w:tc>
        <w:tc>
          <w:tcPr>
            <w:tcW w:w="1927" w:type="dxa"/>
            <w:tcBorders>
              <w:top w:val="nil"/>
              <w:left w:val="nil"/>
              <w:bottom w:val="nil"/>
              <w:right w:val="nil"/>
            </w:tcBorders>
          </w:tcPr>
          <w:p w:rsidR="00B12899" w:rsidRDefault="00B12899">
            <w:pPr>
              <w:pStyle w:val="ConsPlusNormal"/>
              <w:jc w:val="center"/>
            </w:pPr>
            <w:r>
              <w:t>____________</w:t>
            </w:r>
          </w:p>
          <w:p w:rsidR="00B12899" w:rsidRDefault="00B12899">
            <w:pPr>
              <w:pStyle w:val="ConsPlusNormal"/>
              <w:jc w:val="center"/>
            </w:pPr>
            <w:r>
              <w:t>(подпись)</w:t>
            </w:r>
          </w:p>
        </w:tc>
        <w:tc>
          <w:tcPr>
            <w:tcW w:w="3912" w:type="dxa"/>
            <w:tcBorders>
              <w:top w:val="nil"/>
              <w:left w:val="nil"/>
              <w:bottom w:val="nil"/>
              <w:right w:val="nil"/>
            </w:tcBorders>
          </w:tcPr>
          <w:p w:rsidR="00B12899" w:rsidRDefault="00B12899">
            <w:pPr>
              <w:pStyle w:val="ConsPlusNormal"/>
              <w:jc w:val="center"/>
            </w:pPr>
            <w:r>
              <w:t>____________________________</w:t>
            </w:r>
          </w:p>
          <w:p w:rsidR="00B12899" w:rsidRDefault="00B12899">
            <w:pPr>
              <w:pStyle w:val="ConsPlusNormal"/>
              <w:jc w:val="center"/>
            </w:pPr>
            <w:r>
              <w:t>(расшифровка подписи)</w:t>
            </w:r>
          </w:p>
        </w:tc>
      </w:tr>
      <w:tr w:rsidR="00B12899">
        <w:tc>
          <w:tcPr>
            <w:tcW w:w="8277" w:type="dxa"/>
            <w:gridSpan w:val="3"/>
            <w:tcBorders>
              <w:top w:val="nil"/>
              <w:left w:val="nil"/>
              <w:bottom w:val="nil"/>
              <w:right w:val="nil"/>
            </w:tcBorders>
          </w:tcPr>
          <w:p w:rsidR="00B12899" w:rsidRDefault="00B12899">
            <w:pPr>
              <w:pStyle w:val="ConsPlusNormal"/>
              <w:jc w:val="both"/>
            </w:pPr>
            <w:r>
              <w:t>"__" ___________ 20__ г.</w:t>
            </w:r>
          </w:p>
        </w:tc>
      </w:tr>
    </w:tbl>
    <w:p w:rsidR="00B12899" w:rsidRDefault="00B12899">
      <w:pPr>
        <w:pStyle w:val="ConsPlusNormal"/>
        <w:jc w:val="both"/>
      </w:pPr>
    </w:p>
    <w:p w:rsidR="00B12899" w:rsidRDefault="00B12899">
      <w:pPr>
        <w:pStyle w:val="ConsPlusNormal"/>
        <w:jc w:val="both"/>
      </w:pPr>
    </w:p>
    <w:p w:rsidR="00B12899" w:rsidRDefault="00B12899">
      <w:pPr>
        <w:pStyle w:val="ConsPlusNormal"/>
        <w:pBdr>
          <w:bottom w:val="single" w:sz="6" w:space="0" w:color="auto"/>
        </w:pBdr>
        <w:spacing w:before="100" w:after="100"/>
        <w:jc w:val="both"/>
        <w:rPr>
          <w:sz w:val="2"/>
          <w:szCs w:val="2"/>
        </w:rPr>
      </w:pPr>
    </w:p>
    <w:p w:rsidR="00F52305" w:rsidRDefault="00F52305">
      <w:bookmarkStart w:id="26" w:name="_GoBack"/>
      <w:bookmarkEnd w:id="26"/>
    </w:p>
    <w:sectPr w:rsidR="00F52305" w:rsidSect="009D7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99"/>
    <w:rsid w:val="00024243"/>
    <w:rsid w:val="0019059C"/>
    <w:rsid w:val="001A10CA"/>
    <w:rsid w:val="001E7E43"/>
    <w:rsid w:val="00222998"/>
    <w:rsid w:val="003260C2"/>
    <w:rsid w:val="00381435"/>
    <w:rsid w:val="0044793C"/>
    <w:rsid w:val="004741AC"/>
    <w:rsid w:val="004B0F9E"/>
    <w:rsid w:val="004F1981"/>
    <w:rsid w:val="00500158"/>
    <w:rsid w:val="005D46EB"/>
    <w:rsid w:val="006059CD"/>
    <w:rsid w:val="00614FDC"/>
    <w:rsid w:val="00634BFE"/>
    <w:rsid w:val="00726E84"/>
    <w:rsid w:val="0079455F"/>
    <w:rsid w:val="007B73F3"/>
    <w:rsid w:val="00804CDA"/>
    <w:rsid w:val="00842C77"/>
    <w:rsid w:val="00A52F9B"/>
    <w:rsid w:val="00B04882"/>
    <w:rsid w:val="00B12899"/>
    <w:rsid w:val="00B82868"/>
    <w:rsid w:val="00BB3E34"/>
    <w:rsid w:val="00CA6166"/>
    <w:rsid w:val="00D32D91"/>
    <w:rsid w:val="00D54D53"/>
    <w:rsid w:val="00DB6AFA"/>
    <w:rsid w:val="00DD5F0E"/>
    <w:rsid w:val="00E25BAE"/>
    <w:rsid w:val="00EC6498"/>
    <w:rsid w:val="00EF6D39"/>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2F16F-5FF7-4E06-A7E8-F8E3588F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8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28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28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67267ABAADD56878A691AE8FD5E18A53281DBEF170C5D7A6D0D5A2063D2BFB5A78013947C4404BC13DFEF9DEC7479A8D12A45F06FF2A2oF43K" TargetMode="External"/><Relationship Id="rId18" Type="http://schemas.openxmlformats.org/officeDocument/2006/relationships/hyperlink" Target="consultantplus://offline/ref=61D67267ABAADD56878A7717FE910215A739DDD4E111020C24325607776AD8E8F2E8D951D072460DB5198DBED2ED283CF4C22B48F06DF6BEF2D01Do140K" TargetMode="External"/><Relationship Id="rId26" Type="http://schemas.openxmlformats.org/officeDocument/2006/relationships/hyperlink" Target="consultantplus://offline/ref=61D67267ABAADD56878A691AE8FD5E18A53681DFE0140C5D7A6D0D5A2063D2BFB5A78013947F470CB413DFEF9DEC7479A8D12A45F06FF2A2oF43K" TargetMode="External"/><Relationship Id="rId39" Type="http://schemas.openxmlformats.org/officeDocument/2006/relationships/hyperlink" Target="consultantplus://offline/ref=61D67267ABAADD56878A691AE8FD5E18A53383D8E41E515772340158276C8DA8B2EE8C12947E4F0CBE4CDAFA8CB47871BFCF2E5FEC6DF0oA43K" TargetMode="External"/><Relationship Id="rId21" Type="http://schemas.openxmlformats.org/officeDocument/2006/relationships/hyperlink" Target="consultantplus://offline/ref=61D67267ABAADD56878A7717FE910215A739DDD4E111030C23325607776AD8E8F2E8D951D072460DB51988BDD2ED283CF4C22B48F06DF6BEF2D01Do140K" TargetMode="External"/><Relationship Id="rId34" Type="http://schemas.openxmlformats.org/officeDocument/2006/relationships/hyperlink" Target="consultantplus://offline/ref=61D67267ABAADD56878A691AE8FD5E18A53681DFE0140C5D7A6D0D5A2063D2BFB5A78013947F470CB413DFEF9DEC7479A8D12A45F06FF2A2oF43K" TargetMode="External"/><Relationship Id="rId42" Type="http://schemas.openxmlformats.org/officeDocument/2006/relationships/hyperlink" Target="consultantplus://offline/ref=61D67267ABAADD56878A7717FE910215A739DDD4E111020C24325607776AD8E8F2E8D951D072460DB5198DBAD2ED283CF4C22B48F06DF6BEF2D01Do140K" TargetMode="External"/><Relationship Id="rId47" Type="http://schemas.openxmlformats.org/officeDocument/2006/relationships/hyperlink" Target="consultantplus://offline/ref=61D67267ABAADD56878A7717FE910215A739DDD4E111020C24325607776AD8E8F2E8D951D072460DB5198DBAD2ED283CF4C22B48F06DF6BEF2D01Do140K" TargetMode="External"/><Relationship Id="rId50" Type="http://schemas.openxmlformats.org/officeDocument/2006/relationships/hyperlink" Target="consultantplus://offline/ref=61D67267ABAADD56878A691AE8FD5E18A53281DBEF170C5D7A6D0D5A2063D2BFB5A78011937F4306E149CFEBD4B87066A1CB3443EE6FoF41K" TargetMode="External"/><Relationship Id="rId55" Type="http://schemas.openxmlformats.org/officeDocument/2006/relationships/hyperlink" Target="consultantplus://offline/ref=61D67267ABAADD56878A691AE8FD5E18A53281DBEF170C5D7A6D0D5A2063D2BFB5A78011937F4306E149CFEBD4B87066A1CB3443EE6FoF41K" TargetMode="External"/><Relationship Id="rId7" Type="http://schemas.openxmlformats.org/officeDocument/2006/relationships/hyperlink" Target="consultantplus://offline/ref=61D67267ABAADD56878A691AE8FD5E18A53681D9EE140C5D7A6D0D5A2063D2BFB5A78013947F4708BD13DFEF9DEC7479A8D12A45F06FF2A2oF43K" TargetMode="External"/><Relationship Id="rId12" Type="http://schemas.openxmlformats.org/officeDocument/2006/relationships/hyperlink" Target="consultantplus://offline/ref=61D67267ABAADD56878A7717FE910215A739DDD4E111030C23325607776AD8E8F2E8D951D072460DB51988BFD2ED283CF4C22B48F06DF6BEF2D01Do140K" TargetMode="External"/><Relationship Id="rId17" Type="http://schemas.openxmlformats.org/officeDocument/2006/relationships/hyperlink" Target="consultantplus://offline/ref=61D67267ABAADD56878A691AE8FD5E18A5338BD9E2110C5D7A6D0D5A2063D2BFB5A78010967C4E06E149CFEBD4B87066A1CB3443EE6FoF41K" TargetMode="External"/><Relationship Id="rId25" Type="http://schemas.openxmlformats.org/officeDocument/2006/relationships/hyperlink" Target="consultantplus://offline/ref=61D67267ABAADD56878A7717FE910215A739DDD4E111030C23325607776AD8E8F2E8D951D072460DB51988B8D2ED283CF4C22B48F06DF6BEF2D01Do140K" TargetMode="External"/><Relationship Id="rId33" Type="http://schemas.openxmlformats.org/officeDocument/2006/relationships/hyperlink" Target="consultantplus://offline/ref=61D67267ABAADD56878A691AE8FD5E18A53186DAEF140C5D7A6D0D5A2063D2BFB5A780119574135CF14D86BFD0A7797CBFCD2A43oE4DK" TargetMode="External"/><Relationship Id="rId38" Type="http://schemas.openxmlformats.org/officeDocument/2006/relationships/hyperlink" Target="consultantplus://offline/ref=61D67267ABAADD56878A691AE8FD5E18A33480D9E41E515772340158276C8DA8B2EE8C12947D4505BE4CDAFA8CB47871BFCF2E5FEC6DF0oA43K" TargetMode="External"/><Relationship Id="rId46" Type="http://schemas.openxmlformats.org/officeDocument/2006/relationships/hyperlink" Target="consultantplus://offline/ref=61D67267ABAADD56878A7717FE910215A739DDD4E111020C24325607776AD8E8F2E8D951D072460DB5198DBAD2ED283CF4C22B48F06DF6BEF2D01Do140K" TargetMode="External"/><Relationship Id="rId2" Type="http://schemas.openxmlformats.org/officeDocument/2006/relationships/settings" Target="settings.xml"/><Relationship Id="rId16" Type="http://schemas.openxmlformats.org/officeDocument/2006/relationships/hyperlink" Target="consultantplus://offline/ref=61D67267ABAADD56878A7717FE910215A739DDD4E111030C23325607776AD8E8F2E8D951D072460DB51988BCD2ED283CF4C22B48F06DF6BEF2D01Do140K" TargetMode="External"/><Relationship Id="rId20" Type="http://schemas.openxmlformats.org/officeDocument/2006/relationships/hyperlink" Target="consultantplus://offline/ref=61D67267ABAADD56878A7717FE910215A739DDD4E111020C24325607776AD8E8F2E8D951D072460DB5198DBFD2ED283CF4C22B48F06DF6BEF2D01Do140K" TargetMode="External"/><Relationship Id="rId29" Type="http://schemas.openxmlformats.org/officeDocument/2006/relationships/hyperlink" Target="consultantplus://offline/ref=61D67267ABAADD56878A691AE8FD5E18A53681DFE0140C5D7A6D0D5A2063D2BFB5A780149F2B1649E0158AB7C7B97D66A3CF28o442K" TargetMode="External"/><Relationship Id="rId41" Type="http://schemas.openxmlformats.org/officeDocument/2006/relationships/hyperlink" Target="consultantplus://offline/ref=61D67267ABAADD56878A7717FE910215A739DDD4E111030C23325607776AD8E8F2E8D951D072460DB51988B7D2ED283CF4C22B48F06DF6BEF2D01Do140K" TargetMode="External"/><Relationship Id="rId54" Type="http://schemas.openxmlformats.org/officeDocument/2006/relationships/hyperlink" Target="consultantplus://offline/ref=61D67267ABAADD56878A691AE8FD5E18A5308BD0E2110C5D7A6D0D5A2063D2BFA7A7D81F9576590DB10689BEDBoB4AK" TargetMode="External"/><Relationship Id="rId1" Type="http://schemas.openxmlformats.org/officeDocument/2006/relationships/styles" Target="styles.xml"/><Relationship Id="rId6" Type="http://schemas.openxmlformats.org/officeDocument/2006/relationships/hyperlink" Target="consultantplus://offline/ref=61D67267ABAADD56878A7717FE910215A739DDD4E111030C23325607776AD8E8F2E8D951D072460DB51989B7D2ED283CF4C22B48F06DF6BEF2D01Do140K" TargetMode="External"/><Relationship Id="rId11" Type="http://schemas.openxmlformats.org/officeDocument/2006/relationships/hyperlink" Target="consultantplus://offline/ref=61D67267ABAADD56878A7717FE910215A739DDD4E111020C24325607776AD8E8F2E8D951D072460DB5198EB6D2ED283CF4C22B48F06DF6BEF2D01Do140K" TargetMode="External"/><Relationship Id="rId24" Type="http://schemas.openxmlformats.org/officeDocument/2006/relationships/hyperlink" Target="consultantplus://offline/ref=61D67267ABAADD56878A7717FE910215A739DDD4E111030C23325607776AD8E8F2E8D951D072460DB51988BBD2ED283CF4C22B48F06DF6BEF2D01Do140K" TargetMode="External"/><Relationship Id="rId32" Type="http://schemas.openxmlformats.org/officeDocument/2006/relationships/hyperlink" Target="consultantplus://offline/ref=61D67267ABAADD56878A691AE8FD5E18A53681DFE0140C5D7A6D0D5A2063D2BFB5A78013947F470EB413DFEF9DEC7479A8D12A45F06FF2A2oF43K" TargetMode="External"/><Relationship Id="rId37" Type="http://schemas.openxmlformats.org/officeDocument/2006/relationships/hyperlink" Target="consultantplus://offline/ref=61D67267ABAADD56878A691AE8FD5E18A33480D9E41E515772340158276C8DA8B2EE8C12947E430DBE4CDAFA8CB47871BFCF2E5FEC6DF0oA43K" TargetMode="External"/><Relationship Id="rId40" Type="http://schemas.openxmlformats.org/officeDocument/2006/relationships/hyperlink" Target="consultantplus://offline/ref=61D67267ABAADD56878A691AE8FD5E18A53680DBEE140C5D7A6D0D5A2063D2BFB5A780119D7B4C59E45CDEB3D8B06778A5D12841ECo64EK" TargetMode="External"/><Relationship Id="rId45" Type="http://schemas.openxmlformats.org/officeDocument/2006/relationships/hyperlink" Target="consultantplus://offline/ref=61D67267ABAADD56878A7717FE910215A739DDD4E111020C24325607776AD8E8F2E8D951D072460DB5198DBAD2ED283CF4C22B48F06DF6BEF2D01Do140K" TargetMode="External"/><Relationship Id="rId53" Type="http://schemas.openxmlformats.org/officeDocument/2006/relationships/hyperlink" Target="consultantplus://offline/ref=61D67267ABAADD56878A691AE8FD5E18A0368AD0E6140C5D7A6D0D5A2063D2BFA7A7D81F9576590DB10689BEDBoB4AK" TargetMode="External"/><Relationship Id="rId58" Type="http://schemas.openxmlformats.org/officeDocument/2006/relationships/theme" Target="theme/theme1.xml"/><Relationship Id="rId5" Type="http://schemas.openxmlformats.org/officeDocument/2006/relationships/hyperlink" Target="consultantplus://offline/ref=61D67267ABAADD56878A7717FE910215A739DDD4E111020C24325607776AD8E8F2E8D951D072460DB5198EB6D2ED283CF4C22B48F06DF6BEF2D01Do140K" TargetMode="External"/><Relationship Id="rId15" Type="http://schemas.openxmlformats.org/officeDocument/2006/relationships/hyperlink" Target="consultantplus://offline/ref=61D67267ABAADD56878A7717FE910215A739DDD4E111000E26325607776AD8E8F2E8D951D072440EB21D8ABFD2ED283CF4C22B48F06DF6BEF2D01Do140K" TargetMode="External"/><Relationship Id="rId23" Type="http://schemas.openxmlformats.org/officeDocument/2006/relationships/hyperlink" Target="consultantplus://offline/ref=61D67267ABAADD56878A7717FE910215A739DDD4E111020C24325607776AD8E8F2E8D951D072460DB5198DBCD2ED283CF4C22B48F06DF6BEF2D01Do140K" TargetMode="External"/><Relationship Id="rId28" Type="http://schemas.openxmlformats.org/officeDocument/2006/relationships/hyperlink" Target="consultantplus://offline/ref=61D67267ABAADD56878A691AE8FD5E18A53681DFE0140C5D7A6D0D5A2063D2BFB5A78013947F470EB713DFEF9DEC7479A8D12A45F06FF2A2oF43K" TargetMode="External"/><Relationship Id="rId36" Type="http://schemas.openxmlformats.org/officeDocument/2006/relationships/hyperlink" Target="consultantplus://offline/ref=61D67267ABAADD56878A7717FE910215A739DDD4E111020C24325607776AD8E8F2E8D951D072460DB5198DBDD2ED283CF4C22B48F06DF6BEF2D01Do140K" TargetMode="External"/><Relationship Id="rId49" Type="http://schemas.openxmlformats.org/officeDocument/2006/relationships/hyperlink" Target="consultantplus://offline/ref=61D67267ABAADD56878A7717FE910215A739DDD4E111030C23325607776AD8E8F2E8D951D072460DB5198FBFD2ED283CF4C22B48F06DF6BEF2D01Do140K" TargetMode="External"/><Relationship Id="rId57" Type="http://schemas.openxmlformats.org/officeDocument/2006/relationships/fontTable" Target="fontTable.xml"/><Relationship Id="rId10" Type="http://schemas.openxmlformats.org/officeDocument/2006/relationships/hyperlink" Target="consultantplus://offline/ref=61D67267ABAADD56878A7717FE910215A739DDD4E111030C23325607776AD8E8F2E8D951D072460DB51988BED2ED283CF4C22B48F06DF6BEF2D01Do140K" TargetMode="External"/><Relationship Id="rId19" Type="http://schemas.openxmlformats.org/officeDocument/2006/relationships/hyperlink" Target="consultantplus://offline/ref=61D67267ABAADD56878A7717FE910215A739DDD4E111020C24325607776AD8E8F2E8D951D072460DB5198DBED2ED283CF4C22B48F06DF6BEF2D01Do140K" TargetMode="External"/><Relationship Id="rId31" Type="http://schemas.openxmlformats.org/officeDocument/2006/relationships/hyperlink" Target="consultantplus://offline/ref=61D67267ABAADD56878A691AE8FD5E18A53681DFE0140C5D7A6D0D5A2063D2BFB5A78013947F470FB613DFEF9DEC7479A8D12A45F06FF2A2oF43K" TargetMode="External"/><Relationship Id="rId44" Type="http://schemas.openxmlformats.org/officeDocument/2006/relationships/hyperlink" Target="consultantplus://offline/ref=61D67267ABAADD56878A7717FE910215A739DDD4E111020C24325607776AD8E8F2E8D951D072460DB5198DBAD2ED283CF4C22B48F06DF6BEF2D01Do140K" TargetMode="External"/><Relationship Id="rId52" Type="http://schemas.openxmlformats.org/officeDocument/2006/relationships/hyperlink" Target="consultantplus://offline/ref=61D67267ABAADD56878A7717FE910215A739DDD4E111030C23325607776AD8E8F2E8D951D072460DB5198FBCD2ED283CF4C22B48F06DF6BEF2D01Do14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D67267ABAADD56878A691AE8FD5E18A53681D9EE140C5D7A6D0D5A2063D2BFA7A7D81F9576590DB10689BEDBoB4AK" TargetMode="External"/><Relationship Id="rId14" Type="http://schemas.openxmlformats.org/officeDocument/2006/relationships/hyperlink" Target="consultantplus://offline/ref=61D67267ABAADD56878A691AE8FD5E18A53681D9EE140C5D7A6D0D5A2063D2BFB5A78013947F4708BD13DFEF9DEC7479A8D12A45F06FF2A2oF43K" TargetMode="External"/><Relationship Id="rId22" Type="http://schemas.openxmlformats.org/officeDocument/2006/relationships/hyperlink" Target="consultantplus://offline/ref=61D67267ABAADD56878A7717FE910215A739DDD4E111020C24325607776AD8E8F2E8D951D072460DB5198DBCD2ED283CF4C22B48F06DF6BEF2D01Do140K" TargetMode="External"/><Relationship Id="rId27" Type="http://schemas.openxmlformats.org/officeDocument/2006/relationships/hyperlink" Target="consultantplus://offline/ref=61D67267ABAADD56878A691AE8FD5E18A53681DFE0140C5D7A6D0D5A2063D2BFB5A78013947F470CB413DFEF9DEC7479A8D12A45F06FF2A2oF43K" TargetMode="External"/><Relationship Id="rId30" Type="http://schemas.openxmlformats.org/officeDocument/2006/relationships/hyperlink" Target="consultantplus://offline/ref=61D67267ABAADD56878A691AE8FD5E18A53681DFE0140C5D7A6D0D5A2063D2BFB5A780149F2B1649E0158AB7C7B97D66A3CF28o442K" TargetMode="External"/><Relationship Id="rId35" Type="http://schemas.openxmlformats.org/officeDocument/2006/relationships/hyperlink" Target="consultantplus://offline/ref=61D67267ABAADD56878A7717FE910215A739DDD4E111030C23325607776AD8E8F2E8D951D072460DB51988B9D2ED283CF4C22B48F06DF6BEF2D01Do140K" TargetMode="External"/><Relationship Id="rId43" Type="http://schemas.openxmlformats.org/officeDocument/2006/relationships/hyperlink" Target="consultantplus://offline/ref=61D67267ABAADD56878A7717FE910215A739DDD4E111020C24325607776AD8E8F2E8D951D072460DB5198DBAD2ED283CF4C22B48F06DF6BEF2D01Do140K" TargetMode="External"/><Relationship Id="rId48" Type="http://schemas.openxmlformats.org/officeDocument/2006/relationships/hyperlink" Target="consultantplus://offline/ref=61D67267ABAADD56878A7717FE910215A739DDD4E111030C23325607776AD8E8F2E8D951D072460DB5198FBED2ED283CF4C22B48F06DF6BEF2D01Do140K" TargetMode="External"/><Relationship Id="rId56" Type="http://schemas.openxmlformats.org/officeDocument/2006/relationships/hyperlink" Target="consultantplus://offline/ref=61D67267ABAADD56878A691AE8FD5E18A53281DBEF170C5D7A6D0D5A2063D2BFB5A78011937D4506E149CFEBD4B87066A1CB3443EE6FoF41K" TargetMode="External"/><Relationship Id="rId8" Type="http://schemas.openxmlformats.org/officeDocument/2006/relationships/hyperlink" Target="consultantplus://offline/ref=61D67267ABAADD56878A7717FE910215A739DDD4E111030C23325607776AD8E8F2E8D951D072460DB51988BED2ED283CF4C22B48F06DF6BEF2D01Do140K" TargetMode="External"/><Relationship Id="rId51" Type="http://schemas.openxmlformats.org/officeDocument/2006/relationships/hyperlink" Target="consultantplus://offline/ref=61D67267ABAADD56878A691AE8FD5E18A53281DBEF170C5D7A6D0D5A2063D2BFB5A78011937D4506E149CFEBD4B87066A1CB3443EE6FoF41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9474</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2023-04-19T10:56:00Z</dcterms:created>
  <dcterms:modified xsi:type="dcterms:W3CDTF">2023-04-19T10:56:00Z</dcterms:modified>
</cp:coreProperties>
</file>