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26B3" w:rsidRDefault="00890CD0" w:rsidP="00DC1345">
      <w:pPr>
        <w:pStyle w:val="af5"/>
        <w:jc w:val="right"/>
        <w:rPr>
          <w:rFonts w:ascii="Times New Roman" w:hAnsi="Times New Roman"/>
        </w:rPr>
      </w:pPr>
      <w:r>
        <w:rPr>
          <w:rFonts w:ascii="Tahoma" w:hAnsi="Tahoma" w:cs="Tahoma"/>
          <w:i/>
          <w:noProof/>
          <w:sz w:val="24"/>
          <w:szCs w:val="24"/>
          <w:lang w:eastAsia="ru-RU"/>
        </w:rPr>
        <mc:AlternateContent>
          <mc:Choice Requires="wps">
            <w:drawing>
              <wp:anchor distT="0" distB="0" distL="114300" distR="114300" simplePos="0" relativeHeight="251657728" behindDoc="0" locked="0" layoutInCell="0" allowOverlap="1">
                <wp:simplePos x="0" y="0"/>
                <wp:positionH relativeFrom="page">
                  <wp:posOffset>-43180</wp:posOffset>
                </wp:positionH>
                <wp:positionV relativeFrom="page">
                  <wp:posOffset>86360</wp:posOffset>
                </wp:positionV>
                <wp:extent cx="7868920" cy="490220"/>
                <wp:effectExtent l="23495" t="19685" r="45720" b="520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920" cy="490220"/>
                        </a:xfrm>
                        <a:prstGeom prst="rect">
                          <a:avLst/>
                        </a:prstGeom>
                        <a:solidFill>
                          <a:srgbClr val="4678B4"/>
                        </a:solidFill>
                        <a:ln w="38100">
                          <a:solidFill>
                            <a:srgbClr val="F2F2F2"/>
                          </a:solidFill>
                          <a:miter lim="800000"/>
                          <a:headEnd/>
                          <a:tailEnd/>
                        </a:ln>
                        <a:effectLst>
                          <a:outerShdw dist="35921" dir="2700000"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3" o:spid="_x0000_s1026" style="position:absolute;margin-left:-3.4pt;margin-top:6.8pt;width:619.6pt;height:38.6pt;z-index:251657728;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" o:allowincell="f" fillcolor="#4678b4" strokecolor="#f2f2f2" strokeweight="3pt">
                <v:shadow on="t" color="#243f60" opacity=".5"/>
                <w10:wrap anchorx="page" anchory="page"/>
              </v:rect>
            </w:pict>
          </mc:Fallback>
        </mc:AlternateContent>
      </w:r>
    </w:p>
    <w:p w:rsidR="002226B3" w:rsidRPr="004B27C0" w:rsidRDefault="00890CD0" w:rsidP="00DC1345">
      <w:pPr>
        <w:pStyle w:val="af5"/>
        <w:jc w:val="right"/>
        <w:rPr>
          <w:rFonts w:ascii="Tahoma" w:hAnsi="Tahoma" w:cs="Tahoma"/>
          <w:i/>
          <w:sz w:val="24"/>
          <w:szCs w:val="24"/>
        </w:rPr>
      </w:pPr>
      <w:r>
        <w:rPr>
          <w:rFonts w:ascii="Tahoma" w:hAnsi="Tahoma" w:cs="Tahoma"/>
          <w:b/>
          <w:i/>
          <w:noProof/>
          <w:sz w:val="24"/>
          <w:szCs w:val="24"/>
          <w:lang w:eastAsia="ru-RU"/>
        </w:rPr>
        <mc:AlternateContent>
          <mc:Choice Requires="wps">
            <w:drawing>
              <wp:anchor distT="0" distB="0" distL="114300" distR="114300" simplePos="0" relativeHeight="251658752" behindDoc="0" locked="0" layoutInCell="0" allowOverlap="1">
                <wp:simplePos x="0" y="0"/>
                <wp:positionH relativeFrom="page">
                  <wp:posOffset>566420</wp:posOffset>
                </wp:positionH>
                <wp:positionV relativeFrom="page">
                  <wp:posOffset>-87630</wp:posOffset>
                </wp:positionV>
                <wp:extent cx="90805" cy="11210925"/>
                <wp:effectExtent l="13970" t="7620" r="9525"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925"/>
                        </a:xfrm>
                        <a:prstGeom prst="rect">
                          <a:avLst/>
                        </a:prstGeom>
                        <a:solidFill>
                          <a:srgbClr val="FFFFFF"/>
                        </a:solidFill>
                        <a:ln w="12700">
                          <a:solidFill>
                            <a:srgbClr val="4F81BD"/>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44.6pt;margin-top:-6.9pt;width:7.15pt;height:882.75pt;z-index:25165875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" o:allowincell="f" strokecolor="#4f81bd" strokeweight="1pt">
                <v:shadow opacity=".5" offset="6pt,-6pt"/>
                <w10:wrap anchorx="page" anchory="page"/>
              </v:rect>
            </w:pict>
          </mc:Fallback>
        </mc:AlternateContent>
      </w:r>
    </w:p>
    <w:p w:rsidR="002226B3" w:rsidRPr="005E1184" w:rsidRDefault="002226B3" w:rsidP="00DC1345">
      <w:pPr>
        <w:pStyle w:val="af5"/>
        <w:jc w:val="right"/>
        <w:rPr>
          <w:rFonts w:ascii="Cambria" w:hAnsi="Cambria"/>
          <w:sz w:val="72"/>
          <w:szCs w:val="72"/>
        </w:rPr>
      </w:pPr>
    </w:p>
    <w:p w:rsidR="002226B3" w:rsidRDefault="002226B3" w:rsidP="00DC1345">
      <w:pPr>
        <w:pStyle w:val="af5"/>
        <w:jc w:val="right"/>
        <w:rPr>
          <w:rFonts w:ascii="Cambria" w:hAnsi="Cambria"/>
          <w:sz w:val="72"/>
          <w:szCs w:val="72"/>
        </w:rPr>
      </w:pPr>
    </w:p>
    <w:p w:rsidR="002226B3" w:rsidRDefault="002226B3" w:rsidP="00DC1345">
      <w:pPr>
        <w:pStyle w:val="af5"/>
        <w:jc w:val="right"/>
        <w:rPr>
          <w:rFonts w:ascii="Cambria" w:hAnsi="Cambria"/>
          <w:sz w:val="72"/>
          <w:szCs w:val="72"/>
        </w:rPr>
      </w:pPr>
    </w:p>
    <w:p w:rsidR="002226B3" w:rsidRPr="005E1184" w:rsidRDefault="002226B3" w:rsidP="00DC1345">
      <w:pPr>
        <w:pStyle w:val="af5"/>
        <w:jc w:val="right"/>
        <w:rPr>
          <w:rFonts w:ascii="Cambria" w:hAnsi="Cambria"/>
          <w:sz w:val="72"/>
          <w:szCs w:val="72"/>
        </w:rPr>
      </w:pPr>
    </w:p>
    <w:p w:rsidR="002226B3" w:rsidRPr="00236424" w:rsidRDefault="002226B3" w:rsidP="00DC1345">
      <w:pPr>
        <w:pStyle w:val="0"/>
        <w:widowControl w:val="0"/>
        <w:spacing w:before="0" w:after="0"/>
        <w:rPr>
          <w:rFonts w:ascii="Times New Roman" w:hAnsi="Times New Roman"/>
        </w:rPr>
      </w:pPr>
      <w:r w:rsidRPr="00236424">
        <w:rPr>
          <w:rFonts w:ascii="Times New Roman" w:hAnsi="Times New Roman"/>
        </w:rPr>
        <w:t>ГЕНЕРАЛЬНЫЙ ПЛАН</w:t>
      </w:r>
    </w:p>
    <w:p w:rsidR="002226B3" w:rsidRPr="00236424" w:rsidRDefault="00890D18" w:rsidP="00DC1345">
      <w:pPr>
        <w:pStyle w:val="0"/>
        <w:widowControl w:val="0"/>
        <w:spacing w:before="0" w:after="0"/>
        <w:rPr>
          <w:rFonts w:ascii="Times New Roman" w:hAnsi="Times New Roman"/>
        </w:rPr>
      </w:pPr>
      <w:r>
        <w:rPr>
          <w:rFonts w:ascii="Times New Roman" w:hAnsi="Times New Roman"/>
        </w:rPr>
        <w:t>СЕБЕУСАДСК</w:t>
      </w:r>
      <w:r w:rsidR="002226B3" w:rsidRPr="00236424">
        <w:rPr>
          <w:rFonts w:ascii="Times New Roman" w:hAnsi="Times New Roman"/>
        </w:rPr>
        <w:t>ОГО СЕЛЬСКОГО ПОСЕЛЕНИЯ</w:t>
      </w:r>
    </w:p>
    <w:p w:rsidR="002226B3" w:rsidRPr="00236424" w:rsidRDefault="00890D18" w:rsidP="00DC1345">
      <w:pPr>
        <w:pStyle w:val="0"/>
        <w:widowControl w:val="0"/>
        <w:spacing w:before="0" w:after="0"/>
        <w:rPr>
          <w:rFonts w:ascii="Times New Roman" w:hAnsi="Times New Roman"/>
        </w:rPr>
      </w:pPr>
      <w:r w:rsidRPr="00890D18">
        <w:rPr>
          <w:rFonts w:ascii="Times New Roman" w:hAnsi="Times New Roman"/>
          <w:bCs/>
        </w:rPr>
        <w:t>МОРКИНСК</w:t>
      </w:r>
      <w:r w:rsidR="002226B3" w:rsidRPr="00541C19">
        <w:rPr>
          <w:rFonts w:ascii="Times New Roman" w:hAnsi="Times New Roman"/>
        </w:rPr>
        <w:t>ОГО</w:t>
      </w:r>
      <w:r w:rsidR="002226B3" w:rsidRPr="00236424">
        <w:rPr>
          <w:rFonts w:ascii="Times New Roman" w:hAnsi="Times New Roman"/>
        </w:rPr>
        <w:t xml:space="preserve"> МУНИЦИПАЛЬНОГО РАЙОНА</w:t>
      </w:r>
    </w:p>
    <w:p w:rsidR="00305C66" w:rsidRDefault="002226B3" w:rsidP="00DC1345">
      <w:pPr>
        <w:pStyle w:val="0"/>
        <w:widowControl w:val="0"/>
        <w:spacing w:before="0" w:after="0"/>
        <w:rPr>
          <w:rFonts w:ascii="Times New Roman" w:hAnsi="Times New Roman"/>
        </w:rPr>
      </w:pPr>
      <w:r w:rsidRPr="00236424">
        <w:rPr>
          <w:rFonts w:ascii="Times New Roman" w:hAnsi="Times New Roman"/>
        </w:rPr>
        <w:t xml:space="preserve">РЕСПУБЛИКИ </w:t>
      </w:r>
      <w:r w:rsidR="009E5FD3">
        <w:rPr>
          <w:rFonts w:ascii="Times New Roman" w:hAnsi="Times New Roman"/>
        </w:rPr>
        <w:t>МАРИЙ ЭЛ</w:t>
      </w:r>
    </w:p>
    <w:p w:rsidR="002226B3" w:rsidRDefault="002226B3" w:rsidP="00DC1345">
      <w:pPr>
        <w:pStyle w:val="0"/>
        <w:widowControl w:val="0"/>
        <w:spacing w:before="0" w:after="0"/>
        <w:rPr>
          <w:rFonts w:ascii="Times New Roman" w:hAnsi="Times New Roman"/>
        </w:rPr>
      </w:pPr>
    </w:p>
    <w:p w:rsidR="00EB7AF0" w:rsidRDefault="00EB7AF0" w:rsidP="00DC1345">
      <w:pPr>
        <w:pStyle w:val="0"/>
        <w:widowControl w:val="0"/>
        <w:spacing w:before="0" w:after="0"/>
        <w:rPr>
          <w:rFonts w:ascii="Times New Roman" w:hAnsi="Times New Roman"/>
        </w:rPr>
      </w:pPr>
    </w:p>
    <w:p w:rsidR="002226B3" w:rsidRDefault="002226B3" w:rsidP="00DC1345">
      <w:pPr>
        <w:pStyle w:val="0"/>
        <w:widowControl w:val="0"/>
        <w:spacing w:before="0" w:after="0"/>
        <w:rPr>
          <w:rFonts w:ascii="Times New Roman" w:hAnsi="Times New Roman"/>
          <w:sz w:val="28"/>
          <w:szCs w:val="28"/>
        </w:rPr>
      </w:pPr>
    </w:p>
    <w:p w:rsidR="002226B3" w:rsidRPr="00D50CCD" w:rsidRDefault="002226B3" w:rsidP="00D30A85">
      <w:pPr>
        <w:pStyle w:val="0"/>
        <w:widowControl w:val="0"/>
        <w:spacing w:before="0" w:after="0"/>
        <w:rPr>
          <w:rFonts w:ascii="Times New Roman" w:hAnsi="Times New Roman"/>
          <w:sz w:val="26"/>
          <w:szCs w:val="26"/>
        </w:rPr>
      </w:pPr>
      <w:r w:rsidRPr="00D50CCD">
        <w:rPr>
          <w:rFonts w:ascii="Times New Roman" w:hAnsi="Times New Roman"/>
          <w:sz w:val="26"/>
          <w:szCs w:val="26"/>
        </w:rPr>
        <w:t>МАТЕРИАЛЫ ПО ОБОСНОВАНИЮ ГЕНЕРАЛЬНОГО ПЛАНА</w:t>
      </w:r>
    </w:p>
    <w:p w:rsidR="002226B3" w:rsidRDefault="002226B3" w:rsidP="00DC1345">
      <w:pPr>
        <w:ind w:firstLine="284"/>
        <w:jc w:val="center"/>
        <w:rPr>
          <w:rFonts w:ascii="Tahoma" w:eastAsia="Times New Roman" w:hAnsi="Tahoma" w:cs="Tahoma"/>
          <w:i/>
          <w:sz w:val="28"/>
          <w:szCs w:val="28"/>
        </w:rPr>
      </w:pPr>
    </w:p>
    <w:p w:rsidR="002226B3" w:rsidRPr="007A77F4" w:rsidRDefault="002226B3" w:rsidP="00DC1345">
      <w:pPr>
        <w:jc w:val="center"/>
        <w:rPr>
          <w:rFonts w:ascii="Times New Roman" w:eastAsia="Times New Roman" w:hAnsi="Times New Roman"/>
          <w:b/>
          <w:i/>
          <w:sz w:val="28"/>
          <w:szCs w:val="28"/>
        </w:rPr>
      </w:pPr>
    </w:p>
    <w:p w:rsidR="002226B3" w:rsidRPr="00D50CCD" w:rsidRDefault="002226B3" w:rsidP="00D30A85">
      <w:pPr>
        <w:jc w:val="center"/>
        <w:rPr>
          <w:rFonts w:ascii="Times New Roman" w:eastAsia="Times New Roman" w:hAnsi="Times New Roman"/>
          <w:b/>
          <w:i/>
          <w:sz w:val="28"/>
          <w:szCs w:val="28"/>
        </w:rPr>
      </w:pPr>
      <w:r w:rsidRPr="00D50CCD">
        <w:rPr>
          <w:rFonts w:ascii="Times New Roman" w:eastAsia="Times New Roman" w:hAnsi="Times New Roman"/>
          <w:b/>
          <w:i/>
          <w:sz w:val="28"/>
          <w:szCs w:val="28"/>
        </w:rPr>
        <w:t>Том 3</w:t>
      </w:r>
    </w:p>
    <w:p w:rsidR="002226B3" w:rsidRPr="003506E6" w:rsidRDefault="002226B3" w:rsidP="00DC1345">
      <w:pPr>
        <w:jc w:val="center"/>
        <w:rPr>
          <w:rFonts w:ascii="Times New Roman" w:eastAsia="Times New Roman" w:hAnsi="Times New Roman"/>
          <w:i/>
          <w:sz w:val="28"/>
          <w:szCs w:val="28"/>
        </w:rPr>
      </w:pPr>
    </w:p>
    <w:p w:rsidR="002226B3" w:rsidRPr="00D50CCD" w:rsidRDefault="002226B3" w:rsidP="00D30A85">
      <w:pPr>
        <w:tabs>
          <w:tab w:val="left" w:pos="3516"/>
          <w:tab w:val="center" w:pos="5103"/>
        </w:tabs>
        <w:rPr>
          <w:rFonts w:ascii="Times New Roman" w:eastAsia="Times New Roman" w:hAnsi="Times New Roman"/>
          <w:i/>
          <w:sz w:val="28"/>
          <w:szCs w:val="28"/>
        </w:rPr>
      </w:pPr>
      <w:r>
        <w:rPr>
          <w:rFonts w:ascii="Times New Roman" w:eastAsia="Times New Roman" w:hAnsi="Times New Roman"/>
          <w:i/>
          <w:sz w:val="28"/>
          <w:szCs w:val="28"/>
        </w:rPr>
        <w:tab/>
      </w:r>
      <w:r>
        <w:rPr>
          <w:rFonts w:ascii="Times New Roman" w:eastAsia="Times New Roman" w:hAnsi="Times New Roman"/>
          <w:i/>
          <w:sz w:val="28"/>
          <w:szCs w:val="28"/>
        </w:rPr>
        <w:tab/>
      </w:r>
      <w:r w:rsidRPr="00D50CCD">
        <w:rPr>
          <w:rFonts w:ascii="Times New Roman" w:eastAsia="Times New Roman" w:hAnsi="Times New Roman"/>
          <w:i/>
          <w:sz w:val="28"/>
          <w:szCs w:val="28"/>
        </w:rPr>
        <w:t>Пояснительная записка</w:t>
      </w:r>
    </w:p>
    <w:p w:rsidR="002226B3" w:rsidRPr="005E1184" w:rsidRDefault="002226B3" w:rsidP="00DC1345">
      <w:pPr>
        <w:rPr>
          <w:rFonts w:ascii="Cambria" w:eastAsia="Times New Roman" w:hAnsi="Cambria"/>
          <w:sz w:val="22"/>
          <w:szCs w:val="22"/>
        </w:rPr>
      </w:pPr>
    </w:p>
    <w:p w:rsidR="002226B3" w:rsidRPr="005E1184" w:rsidRDefault="002226B3" w:rsidP="00DC1345">
      <w:pPr>
        <w:rPr>
          <w:rFonts w:ascii="Cambria" w:eastAsia="Times New Roman" w:hAnsi="Cambria"/>
          <w:sz w:val="22"/>
          <w:szCs w:val="22"/>
        </w:rPr>
      </w:pPr>
    </w:p>
    <w:p w:rsidR="002226B3" w:rsidRPr="005E1184" w:rsidRDefault="002226B3" w:rsidP="00DC1345">
      <w:pPr>
        <w:rPr>
          <w:rFonts w:ascii="Cambria" w:eastAsia="Times New Roman" w:hAnsi="Cambria"/>
          <w:sz w:val="22"/>
          <w:szCs w:val="22"/>
        </w:rPr>
      </w:pPr>
    </w:p>
    <w:p w:rsidR="002226B3" w:rsidRPr="005E1184" w:rsidRDefault="002226B3" w:rsidP="00DC1345">
      <w:pPr>
        <w:rPr>
          <w:rFonts w:ascii="Cambria" w:eastAsia="Times New Roman" w:hAnsi="Cambria"/>
          <w:sz w:val="22"/>
          <w:szCs w:val="22"/>
        </w:rPr>
      </w:pPr>
    </w:p>
    <w:p w:rsidR="002226B3" w:rsidRPr="005E1184" w:rsidRDefault="002226B3" w:rsidP="00DC1345">
      <w:pPr>
        <w:rPr>
          <w:rFonts w:ascii="Cambria" w:eastAsia="Times New Roman" w:hAnsi="Cambria"/>
          <w:sz w:val="22"/>
          <w:szCs w:val="22"/>
        </w:rPr>
      </w:pPr>
    </w:p>
    <w:p w:rsidR="002226B3" w:rsidRPr="005E1184" w:rsidRDefault="002226B3" w:rsidP="00DC1345">
      <w:pPr>
        <w:rPr>
          <w:rFonts w:ascii="Cambria" w:eastAsia="Times New Roman" w:hAnsi="Cambria"/>
          <w:sz w:val="22"/>
          <w:szCs w:val="22"/>
        </w:rPr>
      </w:pPr>
    </w:p>
    <w:p w:rsidR="002226B3" w:rsidRPr="005E1184" w:rsidRDefault="002226B3" w:rsidP="00DC1345">
      <w:pPr>
        <w:rPr>
          <w:rFonts w:ascii="Cambria" w:eastAsia="Times New Roman" w:hAnsi="Cambria"/>
          <w:sz w:val="22"/>
          <w:szCs w:val="22"/>
        </w:rPr>
      </w:pPr>
    </w:p>
    <w:p w:rsidR="002226B3" w:rsidRPr="005E1184" w:rsidRDefault="002226B3" w:rsidP="00DC1345">
      <w:pPr>
        <w:rPr>
          <w:rFonts w:ascii="Cambria" w:eastAsia="Times New Roman" w:hAnsi="Cambria"/>
          <w:sz w:val="22"/>
          <w:szCs w:val="22"/>
        </w:rPr>
      </w:pPr>
    </w:p>
    <w:p w:rsidR="002226B3" w:rsidRPr="005E1184" w:rsidRDefault="002226B3" w:rsidP="00DC1345">
      <w:pPr>
        <w:rPr>
          <w:rFonts w:ascii="Cambria" w:eastAsia="Times New Roman" w:hAnsi="Cambria"/>
          <w:sz w:val="22"/>
          <w:szCs w:val="22"/>
        </w:rPr>
      </w:pPr>
    </w:p>
    <w:p w:rsidR="002226B3" w:rsidRPr="005E1184" w:rsidRDefault="002226B3" w:rsidP="00DC1345">
      <w:pPr>
        <w:rPr>
          <w:rFonts w:ascii="Cambria" w:eastAsia="Times New Roman" w:hAnsi="Cambria"/>
          <w:sz w:val="22"/>
          <w:szCs w:val="22"/>
        </w:rPr>
      </w:pPr>
    </w:p>
    <w:p w:rsidR="002226B3" w:rsidRPr="005E1184" w:rsidRDefault="002226B3" w:rsidP="00DC1345">
      <w:pPr>
        <w:rPr>
          <w:rFonts w:ascii="Cambria" w:eastAsia="Times New Roman" w:hAnsi="Cambria"/>
          <w:sz w:val="22"/>
          <w:szCs w:val="22"/>
        </w:rPr>
      </w:pPr>
    </w:p>
    <w:p w:rsidR="002226B3" w:rsidRPr="005E1184" w:rsidRDefault="002226B3" w:rsidP="00DC1345">
      <w:pPr>
        <w:rPr>
          <w:rFonts w:ascii="Cambria" w:eastAsia="Times New Roman" w:hAnsi="Cambria"/>
          <w:sz w:val="22"/>
          <w:szCs w:val="22"/>
        </w:rPr>
      </w:pPr>
    </w:p>
    <w:p w:rsidR="002226B3" w:rsidRDefault="002226B3" w:rsidP="00DC1345">
      <w:pPr>
        <w:rPr>
          <w:rFonts w:ascii="Cambria" w:eastAsia="Times New Roman" w:hAnsi="Cambria"/>
          <w:sz w:val="22"/>
          <w:szCs w:val="22"/>
        </w:rPr>
      </w:pPr>
    </w:p>
    <w:p w:rsidR="002226B3" w:rsidRDefault="002226B3" w:rsidP="00DC1345">
      <w:pPr>
        <w:rPr>
          <w:rFonts w:ascii="Cambria" w:eastAsia="Times New Roman" w:hAnsi="Cambria"/>
          <w:sz w:val="22"/>
          <w:szCs w:val="22"/>
        </w:rPr>
      </w:pPr>
    </w:p>
    <w:p w:rsidR="002226B3" w:rsidRPr="005E1184" w:rsidRDefault="002226B3" w:rsidP="00DC1345">
      <w:pPr>
        <w:rPr>
          <w:rFonts w:ascii="Cambria" w:eastAsia="Times New Roman" w:hAnsi="Cambria"/>
          <w:sz w:val="22"/>
          <w:szCs w:val="22"/>
        </w:rPr>
      </w:pPr>
    </w:p>
    <w:p w:rsidR="002226B3" w:rsidRPr="005E1184" w:rsidRDefault="002226B3" w:rsidP="00DC1345">
      <w:pPr>
        <w:rPr>
          <w:rFonts w:ascii="Cambria" w:eastAsia="Times New Roman" w:hAnsi="Cambria"/>
          <w:sz w:val="22"/>
          <w:szCs w:val="22"/>
        </w:rPr>
      </w:pPr>
    </w:p>
    <w:p w:rsidR="002226B3" w:rsidRPr="005E1184" w:rsidRDefault="002226B3" w:rsidP="00DC1345">
      <w:pPr>
        <w:rPr>
          <w:rFonts w:ascii="Cambria" w:eastAsia="Times New Roman" w:hAnsi="Cambria"/>
          <w:sz w:val="22"/>
          <w:szCs w:val="22"/>
        </w:rPr>
      </w:pPr>
    </w:p>
    <w:p w:rsidR="002226B3" w:rsidRDefault="002226B3" w:rsidP="00DC1345">
      <w:pPr>
        <w:ind w:firstLine="284"/>
        <w:jc w:val="center"/>
        <w:rPr>
          <w:rFonts w:ascii="Tahoma" w:eastAsia="Times New Roman" w:hAnsi="Tahoma" w:cs="Tahoma"/>
          <w:i/>
          <w:sz w:val="24"/>
          <w:szCs w:val="24"/>
        </w:rPr>
      </w:pPr>
    </w:p>
    <w:p w:rsidR="002226B3" w:rsidRPr="00D83E77" w:rsidRDefault="002226B3" w:rsidP="00DC1345">
      <w:pPr>
        <w:ind w:firstLine="284"/>
        <w:jc w:val="center"/>
        <w:rPr>
          <w:rFonts w:ascii="Tahoma" w:eastAsia="Times New Roman" w:hAnsi="Tahoma" w:cs="Tahoma"/>
          <w:i/>
          <w:sz w:val="24"/>
          <w:szCs w:val="24"/>
        </w:rPr>
      </w:pPr>
    </w:p>
    <w:p w:rsidR="002226B3" w:rsidRDefault="002226B3" w:rsidP="00DC1345">
      <w:pPr>
        <w:ind w:firstLine="284"/>
        <w:jc w:val="center"/>
        <w:rPr>
          <w:rFonts w:ascii="Tahoma" w:eastAsia="Times New Roman" w:hAnsi="Tahoma" w:cs="Tahoma"/>
          <w:i/>
          <w:sz w:val="24"/>
          <w:szCs w:val="24"/>
        </w:rPr>
      </w:pPr>
    </w:p>
    <w:p w:rsidR="002226B3" w:rsidRDefault="002226B3" w:rsidP="00DC1345">
      <w:pPr>
        <w:ind w:firstLine="284"/>
        <w:jc w:val="center"/>
        <w:rPr>
          <w:rFonts w:ascii="Tahoma" w:eastAsia="Times New Roman" w:hAnsi="Tahoma" w:cs="Tahoma"/>
          <w:i/>
          <w:sz w:val="24"/>
          <w:szCs w:val="24"/>
        </w:rPr>
      </w:pPr>
    </w:p>
    <w:p w:rsidR="00305C66" w:rsidRDefault="00305C66" w:rsidP="00DC1345">
      <w:pPr>
        <w:ind w:firstLine="284"/>
        <w:jc w:val="center"/>
        <w:rPr>
          <w:rFonts w:ascii="Times New Roman" w:eastAsia="Times New Roman" w:hAnsi="Times New Roman"/>
          <w:i/>
          <w:sz w:val="24"/>
          <w:szCs w:val="24"/>
        </w:rPr>
      </w:pPr>
    </w:p>
    <w:bookmarkStart w:id="1" w:name="_Toc374340554"/>
    <w:p w:rsidR="002226B3" w:rsidRPr="00C821A9" w:rsidRDefault="00890CD0" w:rsidP="00DC1345">
      <w:pPr>
        <w:ind w:firstLine="284"/>
        <w:jc w:val="center"/>
        <w:rPr>
          <w:rFonts w:ascii="Cambria" w:eastAsia="Times New Roman" w:hAnsi="Cambria"/>
          <w:color w:val="1F497D"/>
          <w:sz w:val="22"/>
          <w:szCs w:val="22"/>
        </w:rPr>
      </w:pPr>
      <w:r>
        <w:rPr>
          <w:rFonts w:ascii="Times New Roman" w:hAnsi="Times New Roman"/>
          <w:noProof/>
          <w:lang w:eastAsia="ru-RU"/>
        </w:rPr>
        <mc:AlternateContent>
          <mc:Choice Requires="wps">
            <w:drawing>
              <wp:anchor distT="0" distB="0" distL="114300" distR="114300" simplePos="0" relativeHeight="251656704" behindDoc="0" locked="0" layoutInCell="0" allowOverlap="1">
                <wp:simplePos x="0" y="0"/>
                <wp:positionH relativeFrom="page">
                  <wp:posOffset>-71755</wp:posOffset>
                </wp:positionH>
                <wp:positionV relativeFrom="page">
                  <wp:posOffset>10024745</wp:posOffset>
                </wp:positionV>
                <wp:extent cx="7881620" cy="535305"/>
                <wp:effectExtent l="23495" t="23495" r="33020" b="508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535305"/>
                        </a:xfrm>
                        <a:prstGeom prst="rect">
                          <a:avLst/>
                        </a:prstGeom>
                        <a:solidFill>
                          <a:srgbClr val="4678B4"/>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2" o:spid="_x0000_s1026" style="position:absolute;margin-left:-5.65pt;margin-top:789.35pt;width:620.6pt;height:42.15pt;z-index:25165670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" o:allowincell="f" fillcolor="#4678b4" strokecolor="#f2f2f2" strokeweight="3pt">
                <v:shadow on="t" color="#243f60" opacity=".5" offset="1pt"/>
                <w10:wrap anchorx="page" anchory="page"/>
              </v:rect>
            </w:pict>
          </mc:Fallback>
        </mc:AlternateContent>
      </w:r>
      <w:bookmarkEnd w:id="1"/>
      <w:r w:rsidR="002226B3" w:rsidRPr="00C821A9">
        <w:rPr>
          <w:rFonts w:ascii="Times New Roman" w:eastAsia="Times New Roman" w:hAnsi="Times New Roman"/>
          <w:i/>
          <w:sz w:val="24"/>
          <w:szCs w:val="24"/>
        </w:rPr>
        <w:t>20</w:t>
      </w:r>
      <w:r w:rsidR="006734A0">
        <w:rPr>
          <w:rFonts w:ascii="Times New Roman" w:eastAsia="Times New Roman" w:hAnsi="Times New Roman"/>
          <w:i/>
          <w:sz w:val="24"/>
          <w:szCs w:val="24"/>
        </w:rPr>
        <w:t>2</w:t>
      </w:r>
      <w:r w:rsidR="004E0A5D">
        <w:rPr>
          <w:rFonts w:ascii="Times New Roman" w:eastAsia="Times New Roman" w:hAnsi="Times New Roman"/>
          <w:i/>
          <w:sz w:val="24"/>
          <w:szCs w:val="24"/>
        </w:rPr>
        <w:t>3</w:t>
      </w:r>
      <w:r w:rsidR="002226B3" w:rsidRPr="00C821A9">
        <w:rPr>
          <w:rFonts w:ascii="Times New Roman" w:eastAsia="Times New Roman" w:hAnsi="Times New Roman"/>
          <w:i/>
          <w:sz w:val="24"/>
          <w:szCs w:val="24"/>
        </w:rPr>
        <w:t xml:space="preserve"> год</w:t>
      </w:r>
    </w:p>
    <w:p w:rsidR="002226B3" w:rsidRPr="00480FF6" w:rsidRDefault="002226B3" w:rsidP="00305C66">
      <w:pPr>
        <w:ind w:firstLine="709"/>
        <w:rPr>
          <w:rFonts w:ascii="Times New Roman" w:hAnsi="Times New Roman"/>
          <w:b/>
          <w:sz w:val="28"/>
          <w:szCs w:val="28"/>
        </w:rPr>
      </w:pPr>
      <w:r>
        <w:rPr>
          <w:rFonts w:ascii="Times New Roman" w:hAnsi="Times New Roman"/>
          <w:b/>
          <w:sz w:val="28"/>
          <w:szCs w:val="28"/>
        </w:rPr>
        <w:br w:type="page"/>
      </w:r>
      <w:r w:rsidRPr="00480FF6">
        <w:rPr>
          <w:rFonts w:ascii="Times New Roman" w:hAnsi="Times New Roman"/>
          <w:b/>
          <w:sz w:val="28"/>
          <w:szCs w:val="28"/>
        </w:rPr>
        <w:lastRenderedPageBreak/>
        <w:t>СОДЕРЖАНИЕ</w:t>
      </w:r>
    </w:p>
    <w:p w:rsidR="002226B3" w:rsidRDefault="002226B3" w:rsidP="00DC1345">
      <w:pPr>
        <w:pStyle w:val="af9"/>
        <w:spacing w:before="0" w:line="240" w:lineRule="auto"/>
      </w:pPr>
    </w:p>
    <w:p w:rsidR="00890D18" w:rsidRDefault="007E0E4D">
      <w:pPr>
        <w:pStyle w:val="12"/>
        <w:rPr>
          <w:rFonts w:asciiTheme="minorHAnsi" w:eastAsiaTheme="minorEastAsia" w:hAnsiTheme="minorHAnsi" w:cstheme="minorBidi"/>
          <w:b w:val="0"/>
          <w:kern w:val="0"/>
          <w:sz w:val="22"/>
          <w:szCs w:val="22"/>
          <w:lang w:eastAsia="ru-RU"/>
        </w:rPr>
      </w:pPr>
      <w:r>
        <w:fldChar w:fldCharType="begin"/>
      </w:r>
      <w:r w:rsidR="0080618A">
        <w:instrText xml:space="preserve"> TOC \o "1-3" \h \z \t "3_Подраздел;3" </w:instrText>
      </w:r>
      <w:r>
        <w:fldChar w:fldCharType="separate"/>
      </w:r>
      <w:hyperlink w:anchor="_Toc156570869" w:history="1">
        <w:r w:rsidR="00890D18" w:rsidRPr="008E7730">
          <w:rPr>
            <w:rStyle w:val="a7"/>
          </w:rPr>
          <w:t>СОСТАВ ПРОЕКТА</w:t>
        </w:r>
        <w:r w:rsidR="00890D18">
          <w:rPr>
            <w:webHidden/>
          </w:rPr>
          <w:tab/>
        </w:r>
        <w:r w:rsidR="00890D18">
          <w:rPr>
            <w:webHidden/>
          </w:rPr>
          <w:fldChar w:fldCharType="begin"/>
        </w:r>
        <w:r w:rsidR="00890D18">
          <w:rPr>
            <w:webHidden/>
          </w:rPr>
          <w:instrText xml:space="preserve"> PAGEREF _Toc156570869 \h </w:instrText>
        </w:r>
        <w:r w:rsidR="00890D18">
          <w:rPr>
            <w:webHidden/>
          </w:rPr>
        </w:r>
        <w:r w:rsidR="00890D18">
          <w:rPr>
            <w:webHidden/>
          </w:rPr>
          <w:fldChar w:fldCharType="separate"/>
        </w:r>
        <w:r w:rsidR="00FF51EE">
          <w:rPr>
            <w:webHidden/>
          </w:rPr>
          <w:t>5</w:t>
        </w:r>
        <w:r w:rsidR="00890D18">
          <w:rPr>
            <w:webHidden/>
          </w:rPr>
          <w:fldChar w:fldCharType="end"/>
        </w:r>
      </w:hyperlink>
    </w:p>
    <w:p w:rsidR="00890D18" w:rsidRDefault="009B3057">
      <w:pPr>
        <w:pStyle w:val="12"/>
        <w:rPr>
          <w:rFonts w:asciiTheme="minorHAnsi" w:eastAsiaTheme="minorEastAsia" w:hAnsiTheme="minorHAnsi" w:cstheme="minorBidi"/>
          <w:b w:val="0"/>
          <w:kern w:val="0"/>
          <w:sz w:val="22"/>
          <w:szCs w:val="22"/>
          <w:lang w:eastAsia="ru-RU"/>
        </w:rPr>
      </w:pPr>
      <w:hyperlink w:anchor="_Toc156570870" w:history="1">
        <w:r w:rsidR="00890D18" w:rsidRPr="008E7730">
          <w:rPr>
            <w:rStyle w:val="a7"/>
          </w:rPr>
          <w:t>1. ВВЕДЕНИЕ</w:t>
        </w:r>
        <w:r w:rsidR="00890D18">
          <w:rPr>
            <w:webHidden/>
          </w:rPr>
          <w:tab/>
        </w:r>
        <w:r w:rsidR="00890D18">
          <w:rPr>
            <w:webHidden/>
          </w:rPr>
          <w:fldChar w:fldCharType="begin"/>
        </w:r>
        <w:r w:rsidR="00890D18">
          <w:rPr>
            <w:webHidden/>
          </w:rPr>
          <w:instrText xml:space="preserve"> PAGEREF _Toc156570870 \h </w:instrText>
        </w:r>
        <w:r w:rsidR="00890D18">
          <w:rPr>
            <w:webHidden/>
          </w:rPr>
        </w:r>
        <w:r w:rsidR="00890D18">
          <w:rPr>
            <w:webHidden/>
          </w:rPr>
          <w:fldChar w:fldCharType="separate"/>
        </w:r>
        <w:r w:rsidR="00FF51EE">
          <w:rPr>
            <w:webHidden/>
          </w:rPr>
          <w:t>6</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871" w:history="1">
        <w:r w:rsidR="00890D18" w:rsidRPr="008E7730">
          <w:rPr>
            <w:rStyle w:val="a7"/>
          </w:rPr>
          <w:t>1.1. Цели и задачи генерального плана</w:t>
        </w:r>
        <w:r w:rsidR="00890D18">
          <w:rPr>
            <w:webHidden/>
          </w:rPr>
          <w:tab/>
        </w:r>
        <w:r w:rsidR="00890D18">
          <w:rPr>
            <w:webHidden/>
          </w:rPr>
          <w:fldChar w:fldCharType="begin"/>
        </w:r>
        <w:r w:rsidR="00890D18">
          <w:rPr>
            <w:webHidden/>
          </w:rPr>
          <w:instrText xml:space="preserve"> PAGEREF _Toc156570871 \h </w:instrText>
        </w:r>
        <w:r w:rsidR="00890D18">
          <w:rPr>
            <w:webHidden/>
          </w:rPr>
        </w:r>
        <w:r w:rsidR="00890D18">
          <w:rPr>
            <w:webHidden/>
          </w:rPr>
          <w:fldChar w:fldCharType="separate"/>
        </w:r>
        <w:r w:rsidR="00FF51EE">
          <w:rPr>
            <w:webHidden/>
          </w:rPr>
          <w:t>7</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872" w:history="1">
        <w:r w:rsidR="00890D18" w:rsidRPr="008E7730">
          <w:rPr>
            <w:rStyle w:val="a7"/>
          </w:rPr>
          <w:t>1.2. Краткая характеристика поселения</w:t>
        </w:r>
        <w:r w:rsidR="00890D18">
          <w:rPr>
            <w:webHidden/>
          </w:rPr>
          <w:tab/>
        </w:r>
        <w:r w:rsidR="00890D18">
          <w:rPr>
            <w:webHidden/>
          </w:rPr>
          <w:fldChar w:fldCharType="begin"/>
        </w:r>
        <w:r w:rsidR="00890D18">
          <w:rPr>
            <w:webHidden/>
          </w:rPr>
          <w:instrText xml:space="preserve"> PAGEREF _Toc156570872 \h </w:instrText>
        </w:r>
        <w:r w:rsidR="00890D18">
          <w:rPr>
            <w:webHidden/>
          </w:rPr>
        </w:r>
        <w:r w:rsidR="00890D18">
          <w:rPr>
            <w:webHidden/>
          </w:rPr>
          <w:fldChar w:fldCharType="separate"/>
        </w:r>
        <w:r w:rsidR="00FF51EE">
          <w:rPr>
            <w:webHidden/>
          </w:rPr>
          <w:t>7</w:t>
        </w:r>
        <w:r w:rsidR="00890D18">
          <w:rPr>
            <w:webHidden/>
          </w:rPr>
          <w:fldChar w:fldCharType="end"/>
        </w:r>
      </w:hyperlink>
    </w:p>
    <w:p w:rsidR="00890D18" w:rsidRDefault="009B3057">
      <w:pPr>
        <w:pStyle w:val="12"/>
        <w:rPr>
          <w:rFonts w:asciiTheme="minorHAnsi" w:eastAsiaTheme="minorEastAsia" w:hAnsiTheme="minorHAnsi" w:cstheme="minorBidi"/>
          <w:b w:val="0"/>
          <w:kern w:val="0"/>
          <w:sz w:val="22"/>
          <w:szCs w:val="22"/>
          <w:lang w:eastAsia="ru-RU"/>
        </w:rPr>
      </w:pPr>
      <w:hyperlink w:anchor="_Toc156570873" w:history="1">
        <w:r w:rsidR="00890D18" w:rsidRPr="008E7730">
          <w:rPr>
            <w:rStyle w:val="a7"/>
          </w:rPr>
          <w:t>2.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890D18">
          <w:rPr>
            <w:webHidden/>
          </w:rPr>
          <w:tab/>
        </w:r>
        <w:r w:rsidR="00890D18">
          <w:rPr>
            <w:webHidden/>
          </w:rPr>
          <w:fldChar w:fldCharType="begin"/>
        </w:r>
        <w:r w:rsidR="00890D18">
          <w:rPr>
            <w:webHidden/>
          </w:rPr>
          <w:instrText xml:space="preserve"> PAGEREF _Toc156570873 \h </w:instrText>
        </w:r>
        <w:r w:rsidR="00890D18">
          <w:rPr>
            <w:webHidden/>
          </w:rPr>
        </w:r>
        <w:r w:rsidR="00890D18">
          <w:rPr>
            <w:webHidden/>
          </w:rPr>
          <w:fldChar w:fldCharType="separate"/>
        </w:r>
        <w:r w:rsidR="00FF51EE">
          <w:rPr>
            <w:webHidden/>
          </w:rPr>
          <w:t>9</w:t>
        </w:r>
        <w:r w:rsidR="00890D18">
          <w:rPr>
            <w:webHidden/>
          </w:rPr>
          <w:fldChar w:fldCharType="end"/>
        </w:r>
      </w:hyperlink>
    </w:p>
    <w:p w:rsidR="00890D18" w:rsidRDefault="009B3057">
      <w:pPr>
        <w:pStyle w:val="12"/>
        <w:rPr>
          <w:rFonts w:asciiTheme="minorHAnsi" w:eastAsiaTheme="minorEastAsia" w:hAnsiTheme="minorHAnsi" w:cstheme="minorBidi"/>
          <w:b w:val="0"/>
          <w:kern w:val="0"/>
          <w:sz w:val="22"/>
          <w:szCs w:val="22"/>
          <w:lang w:eastAsia="ru-RU"/>
        </w:rPr>
      </w:pPr>
      <w:hyperlink w:anchor="_Toc156570874" w:history="1">
        <w:r w:rsidR="00890D18" w:rsidRPr="008E7730">
          <w:rPr>
            <w:rStyle w:val="a7"/>
          </w:rPr>
          <w:t>3.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00890D18">
          <w:rPr>
            <w:webHidden/>
          </w:rPr>
          <w:tab/>
        </w:r>
        <w:r w:rsidR="00890D18">
          <w:rPr>
            <w:webHidden/>
          </w:rPr>
          <w:fldChar w:fldCharType="begin"/>
        </w:r>
        <w:r w:rsidR="00890D18">
          <w:rPr>
            <w:webHidden/>
          </w:rPr>
          <w:instrText xml:space="preserve"> PAGEREF _Toc156570874 \h </w:instrText>
        </w:r>
        <w:r w:rsidR="00890D18">
          <w:rPr>
            <w:webHidden/>
          </w:rPr>
        </w:r>
        <w:r w:rsidR="00890D18">
          <w:rPr>
            <w:webHidden/>
          </w:rPr>
          <w:fldChar w:fldCharType="separate"/>
        </w:r>
        <w:r w:rsidR="00FF51EE">
          <w:rPr>
            <w:webHidden/>
          </w:rPr>
          <w:t>11</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875" w:history="1">
        <w:r w:rsidR="00890D18" w:rsidRPr="008E7730">
          <w:rPr>
            <w:rStyle w:val="a7"/>
          </w:rPr>
          <w:t>3.1. Жилищный фонд</w:t>
        </w:r>
        <w:r w:rsidR="00890D18">
          <w:rPr>
            <w:webHidden/>
          </w:rPr>
          <w:tab/>
        </w:r>
        <w:r w:rsidR="00890D18">
          <w:rPr>
            <w:webHidden/>
          </w:rPr>
          <w:fldChar w:fldCharType="begin"/>
        </w:r>
        <w:r w:rsidR="00890D18">
          <w:rPr>
            <w:webHidden/>
          </w:rPr>
          <w:instrText xml:space="preserve"> PAGEREF _Toc156570875 \h </w:instrText>
        </w:r>
        <w:r w:rsidR="00890D18">
          <w:rPr>
            <w:webHidden/>
          </w:rPr>
        </w:r>
        <w:r w:rsidR="00890D18">
          <w:rPr>
            <w:webHidden/>
          </w:rPr>
          <w:fldChar w:fldCharType="separate"/>
        </w:r>
        <w:r w:rsidR="00FF51EE">
          <w:rPr>
            <w:webHidden/>
          </w:rPr>
          <w:t>11</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876" w:history="1">
        <w:r w:rsidR="00890D18" w:rsidRPr="008E7730">
          <w:rPr>
            <w:rStyle w:val="a7"/>
          </w:rPr>
          <w:t>3.2. Объекты социального, общественного и делового назначения</w:t>
        </w:r>
        <w:r w:rsidR="00890D18">
          <w:rPr>
            <w:webHidden/>
          </w:rPr>
          <w:tab/>
        </w:r>
        <w:r w:rsidR="00890D18">
          <w:rPr>
            <w:webHidden/>
          </w:rPr>
          <w:fldChar w:fldCharType="begin"/>
        </w:r>
        <w:r w:rsidR="00890D18">
          <w:rPr>
            <w:webHidden/>
          </w:rPr>
          <w:instrText xml:space="preserve"> PAGEREF _Toc156570876 \h </w:instrText>
        </w:r>
        <w:r w:rsidR="00890D18">
          <w:rPr>
            <w:webHidden/>
          </w:rPr>
        </w:r>
        <w:r w:rsidR="00890D18">
          <w:rPr>
            <w:webHidden/>
          </w:rPr>
          <w:fldChar w:fldCharType="separate"/>
        </w:r>
        <w:r w:rsidR="00FF51EE">
          <w:rPr>
            <w:webHidden/>
          </w:rPr>
          <w:t>12</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877" w:history="1">
        <w:r w:rsidR="00890D18" w:rsidRPr="008E7730">
          <w:rPr>
            <w:rStyle w:val="a7"/>
          </w:rPr>
          <w:t>3.3. Предприятия и объекты добывающей и обрабатывающей промышленности</w:t>
        </w:r>
        <w:r w:rsidR="00890D18">
          <w:rPr>
            <w:webHidden/>
          </w:rPr>
          <w:tab/>
        </w:r>
        <w:r w:rsidR="00890D18">
          <w:rPr>
            <w:webHidden/>
          </w:rPr>
          <w:fldChar w:fldCharType="begin"/>
        </w:r>
        <w:r w:rsidR="00890D18">
          <w:rPr>
            <w:webHidden/>
          </w:rPr>
          <w:instrText xml:space="preserve"> PAGEREF _Toc156570877 \h </w:instrText>
        </w:r>
        <w:r w:rsidR="00890D18">
          <w:rPr>
            <w:webHidden/>
          </w:rPr>
        </w:r>
        <w:r w:rsidR="00890D18">
          <w:rPr>
            <w:webHidden/>
          </w:rPr>
          <w:fldChar w:fldCharType="separate"/>
        </w:r>
        <w:r w:rsidR="00FF51EE">
          <w:rPr>
            <w:webHidden/>
          </w:rPr>
          <w:t>17</w:t>
        </w:r>
        <w:r w:rsidR="00890D18">
          <w:rPr>
            <w:webHidden/>
          </w:rPr>
          <w:fldChar w:fldCharType="end"/>
        </w:r>
      </w:hyperlink>
    </w:p>
    <w:p w:rsidR="00890D18" w:rsidRDefault="009B3057">
      <w:pPr>
        <w:pStyle w:val="31"/>
        <w:rPr>
          <w:rFonts w:asciiTheme="minorHAnsi" w:eastAsiaTheme="minorEastAsia" w:hAnsiTheme="minorHAnsi" w:cstheme="minorBidi"/>
          <w:noProof/>
          <w:kern w:val="0"/>
          <w:sz w:val="22"/>
          <w:szCs w:val="22"/>
          <w:lang w:eastAsia="ru-RU"/>
        </w:rPr>
      </w:pPr>
      <w:hyperlink w:anchor="_Toc156570878" w:history="1">
        <w:r w:rsidR="00890D18" w:rsidRPr="008E7730">
          <w:rPr>
            <w:rStyle w:val="a7"/>
            <w:noProof/>
          </w:rPr>
          <w:t>3.3.1. Объекты промышленного производства</w:t>
        </w:r>
        <w:r w:rsidR="00890D18">
          <w:rPr>
            <w:noProof/>
            <w:webHidden/>
          </w:rPr>
          <w:tab/>
        </w:r>
        <w:r w:rsidR="00890D18">
          <w:rPr>
            <w:noProof/>
            <w:webHidden/>
          </w:rPr>
          <w:fldChar w:fldCharType="begin"/>
        </w:r>
        <w:r w:rsidR="00890D18">
          <w:rPr>
            <w:noProof/>
            <w:webHidden/>
          </w:rPr>
          <w:instrText xml:space="preserve"> PAGEREF _Toc156570878 \h </w:instrText>
        </w:r>
        <w:r w:rsidR="00890D18">
          <w:rPr>
            <w:noProof/>
            <w:webHidden/>
          </w:rPr>
        </w:r>
        <w:r w:rsidR="00890D18">
          <w:rPr>
            <w:noProof/>
            <w:webHidden/>
          </w:rPr>
          <w:fldChar w:fldCharType="separate"/>
        </w:r>
        <w:r w:rsidR="00FF51EE">
          <w:rPr>
            <w:noProof/>
            <w:webHidden/>
          </w:rPr>
          <w:t>17</w:t>
        </w:r>
        <w:r w:rsidR="00890D18">
          <w:rPr>
            <w:noProof/>
            <w:webHidden/>
          </w:rPr>
          <w:fldChar w:fldCharType="end"/>
        </w:r>
      </w:hyperlink>
    </w:p>
    <w:p w:rsidR="00890D18" w:rsidRDefault="009B3057">
      <w:pPr>
        <w:pStyle w:val="31"/>
        <w:rPr>
          <w:rFonts w:asciiTheme="minorHAnsi" w:eastAsiaTheme="minorEastAsia" w:hAnsiTheme="minorHAnsi" w:cstheme="minorBidi"/>
          <w:noProof/>
          <w:kern w:val="0"/>
          <w:sz w:val="22"/>
          <w:szCs w:val="22"/>
          <w:lang w:eastAsia="ru-RU"/>
        </w:rPr>
      </w:pPr>
      <w:hyperlink w:anchor="_Toc156570879" w:history="1">
        <w:r w:rsidR="00890D18" w:rsidRPr="008E7730">
          <w:rPr>
            <w:rStyle w:val="a7"/>
            <w:noProof/>
          </w:rPr>
          <w:t>3.3.2. Предприятия и объекты добывающей промышленности</w:t>
        </w:r>
        <w:r w:rsidR="00890D18">
          <w:rPr>
            <w:noProof/>
            <w:webHidden/>
          </w:rPr>
          <w:tab/>
        </w:r>
        <w:r w:rsidR="00890D18">
          <w:rPr>
            <w:noProof/>
            <w:webHidden/>
          </w:rPr>
          <w:fldChar w:fldCharType="begin"/>
        </w:r>
        <w:r w:rsidR="00890D18">
          <w:rPr>
            <w:noProof/>
            <w:webHidden/>
          </w:rPr>
          <w:instrText xml:space="preserve"> PAGEREF _Toc156570879 \h </w:instrText>
        </w:r>
        <w:r w:rsidR="00890D18">
          <w:rPr>
            <w:noProof/>
            <w:webHidden/>
          </w:rPr>
        </w:r>
        <w:r w:rsidR="00890D18">
          <w:rPr>
            <w:noProof/>
            <w:webHidden/>
          </w:rPr>
          <w:fldChar w:fldCharType="separate"/>
        </w:r>
        <w:r w:rsidR="00FF51EE">
          <w:rPr>
            <w:noProof/>
            <w:webHidden/>
          </w:rPr>
          <w:t>17</w:t>
        </w:r>
        <w:r w:rsidR="00890D18">
          <w:rPr>
            <w:noProof/>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880" w:history="1">
        <w:r w:rsidR="00890D18" w:rsidRPr="008E7730">
          <w:rPr>
            <w:rStyle w:val="a7"/>
          </w:rPr>
          <w:t>3.4. Предприятия и объекты сельского и лесного хозяйства, рыболовства и рыбоводства, объекты вспомогательной деятельности в сфере сельского хозяйства</w:t>
        </w:r>
        <w:r w:rsidR="00890D18">
          <w:rPr>
            <w:webHidden/>
          </w:rPr>
          <w:tab/>
        </w:r>
        <w:r w:rsidR="00890D18">
          <w:rPr>
            <w:webHidden/>
          </w:rPr>
          <w:fldChar w:fldCharType="begin"/>
        </w:r>
        <w:r w:rsidR="00890D18">
          <w:rPr>
            <w:webHidden/>
          </w:rPr>
          <w:instrText xml:space="preserve"> PAGEREF _Toc156570880 \h </w:instrText>
        </w:r>
        <w:r w:rsidR="00890D18">
          <w:rPr>
            <w:webHidden/>
          </w:rPr>
        </w:r>
        <w:r w:rsidR="00890D18">
          <w:rPr>
            <w:webHidden/>
          </w:rPr>
          <w:fldChar w:fldCharType="separate"/>
        </w:r>
        <w:r w:rsidR="00FF51EE">
          <w:rPr>
            <w:webHidden/>
          </w:rPr>
          <w:t>17</w:t>
        </w:r>
        <w:r w:rsidR="00890D18">
          <w:rPr>
            <w:webHidden/>
          </w:rPr>
          <w:fldChar w:fldCharType="end"/>
        </w:r>
      </w:hyperlink>
    </w:p>
    <w:p w:rsidR="00890D18" w:rsidRDefault="009B3057">
      <w:pPr>
        <w:pStyle w:val="31"/>
        <w:rPr>
          <w:rFonts w:asciiTheme="minorHAnsi" w:eastAsiaTheme="minorEastAsia" w:hAnsiTheme="minorHAnsi" w:cstheme="minorBidi"/>
          <w:noProof/>
          <w:kern w:val="0"/>
          <w:sz w:val="22"/>
          <w:szCs w:val="22"/>
          <w:lang w:eastAsia="ru-RU"/>
        </w:rPr>
      </w:pPr>
      <w:hyperlink w:anchor="_Toc156570881" w:history="1">
        <w:r w:rsidR="00890D18" w:rsidRPr="008E7730">
          <w:rPr>
            <w:rStyle w:val="a7"/>
            <w:noProof/>
          </w:rPr>
          <w:t>3.4.1. Предприятия сельскохозяйственного производства, рыболовства и рыбоводства</w:t>
        </w:r>
        <w:r w:rsidR="00890D18">
          <w:rPr>
            <w:noProof/>
            <w:webHidden/>
          </w:rPr>
          <w:tab/>
        </w:r>
        <w:r w:rsidR="00890D18">
          <w:rPr>
            <w:noProof/>
            <w:webHidden/>
          </w:rPr>
          <w:fldChar w:fldCharType="begin"/>
        </w:r>
        <w:r w:rsidR="00890D18">
          <w:rPr>
            <w:noProof/>
            <w:webHidden/>
          </w:rPr>
          <w:instrText xml:space="preserve"> PAGEREF _Toc156570881 \h </w:instrText>
        </w:r>
        <w:r w:rsidR="00890D18">
          <w:rPr>
            <w:noProof/>
            <w:webHidden/>
          </w:rPr>
        </w:r>
        <w:r w:rsidR="00890D18">
          <w:rPr>
            <w:noProof/>
            <w:webHidden/>
          </w:rPr>
          <w:fldChar w:fldCharType="separate"/>
        </w:r>
        <w:r w:rsidR="00FF51EE">
          <w:rPr>
            <w:noProof/>
            <w:webHidden/>
          </w:rPr>
          <w:t>17</w:t>
        </w:r>
        <w:r w:rsidR="00890D18">
          <w:rPr>
            <w:noProof/>
            <w:webHidden/>
          </w:rPr>
          <w:fldChar w:fldCharType="end"/>
        </w:r>
      </w:hyperlink>
    </w:p>
    <w:p w:rsidR="00890D18" w:rsidRDefault="009B3057">
      <w:pPr>
        <w:pStyle w:val="31"/>
        <w:rPr>
          <w:rFonts w:asciiTheme="minorHAnsi" w:eastAsiaTheme="minorEastAsia" w:hAnsiTheme="minorHAnsi" w:cstheme="minorBidi"/>
          <w:noProof/>
          <w:kern w:val="0"/>
          <w:sz w:val="22"/>
          <w:szCs w:val="22"/>
          <w:lang w:eastAsia="ru-RU"/>
        </w:rPr>
      </w:pPr>
      <w:hyperlink w:anchor="_Toc156570882" w:history="1">
        <w:r w:rsidR="00890D18" w:rsidRPr="008E7730">
          <w:rPr>
            <w:rStyle w:val="a7"/>
            <w:noProof/>
          </w:rPr>
          <w:t>3.4.2. Объекты вспомогательной деятельности в сфере сельского хозяйства</w:t>
        </w:r>
        <w:r w:rsidR="00890D18">
          <w:rPr>
            <w:noProof/>
            <w:webHidden/>
          </w:rPr>
          <w:tab/>
        </w:r>
        <w:r w:rsidR="00890D18">
          <w:rPr>
            <w:noProof/>
            <w:webHidden/>
          </w:rPr>
          <w:fldChar w:fldCharType="begin"/>
        </w:r>
        <w:r w:rsidR="00890D18">
          <w:rPr>
            <w:noProof/>
            <w:webHidden/>
          </w:rPr>
          <w:instrText xml:space="preserve"> PAGEREF _Toc156570882 \h </w:instrText>
        </w:r>
        <w:r w:rsidR="00890D18">
          <w:rPr>
            <w:noProof/>
            <w:webHidden/>
          </w:rPr>
        </w:r>
        <w:r w:rsidR="00890D18">
          <w:rPr>
            <w:noProof/>
            <w:webHidden/>
          </w:rPr>
          <w:fldChar w:fldCharType="separate"/>
        </w:r>
        <w:r w:rsidR="00FF51EE">
          <w:rPr>
            <w:noProof/>
            <w:webHidden/>
          </w:rPr>
          <w:t>18</w:t>
        </w:r>
        <w:r w:rsidR="00890D18">
          <w:rPr>
            <w:noProof/>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883" w:history="1">
        <w:r w:rsidR="00890D18" w:rsidRPr="008E7730">
          <w:rPr>
            <w:rStyle w:val="a7"/>
          </w:rPr>
          <w:t>3.5. Складские объекты</w:t>
        </w:r>
        <w:r w:rsidR="00890D18">
          <w:rPr>
            <w:webHidden/>
          </w:rPr>
          <w:tab/>
        </w:r>
        <w:r w:rsidR="00890D18">
          <w:rPr>
            <w:webHidden/>
          </w:rPr>
          <w:fldChar w:fldCharType="begin"/>
        </w:r>
        <w:r w:rsidR="00890D18">
          <w:rPr>
            <w:webHidden/>
          </w:rPr>
          <w:instrText xml:space="preserve"> PAGEREF _Toc156570883 \h </w:instrText>
        </w:r>
        <w:r w:rsidR="00890D18">
          <w:rPr>
            <w:webHidden/>
          </w:rPr>
        </w:r>
        <w:r w:rsidR="00890D18">
          <w:rPr>
            <w:webHidden/>
          </w:rPr>
          <w:fldChar w:fldCharType="separate"/>
        </w:r>
        <w:r w:rsidR="00FF51EE">
          <w:rPr>
            <w:webHidden/>
          </w:rPr>
          <w:t>18</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884" w:history="1">
        <w:r w:rsidR="00890D18" w:rsidRPr="008E7730">
          <w:rPr>
            <w:rStyle w:val="a7"/>
          </w:rPr>
          <w:t>3.6. Кладбища, объекты специального назначения</w:t>
        </w:r>
        <w:r w:rsidR="00890D18">
          <w:rPr>
            <w:webHidden/>
          </w:rPr>
          <w:tab/>
        </w:r>
        <w:r w:rsidR="00890D18">
          <w:rPr>
            <w:webHidden/>
          </w:rPr>
          <w:fldChar w:fldCharType="begin"/>
        </w:r>
        <w:r w:rsidR="00890D18">
          <w:rPr>
            <w:webHidden/>
          </w:rPr>
          <w:instrText xml:space="preserve"> PAGEREF _Toc156570884 \h </w:instrText>
        </w:r>
        <w:r w:rsidR="00890D18">
          <w:rPr>
            <w:webHidden/>
          </w:rPr>
        </w:r>
        <w:r w:rsidR="00890D18">
          <w:rPr>
            <w:webHidden/>
          </w:rPr>
          <w:fldChar w:fldCharType="separate"/>
        </w:r>
        <w:r w:rsidR="00FF51EE">
          <w:rPr>
            <w:webHidden/>
          </w:rPr>
          <w:t>18</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885" w:history="1">
        <w:r w:rsidR="00890D18" w:rsidRPr="008E7730">
          <w:rPr>
            <w:rStyle w:val="a7"/>
          </w:rPr>
          <w:t>3.7. Объекты отдыха и туризма</w:t>
        </w:r>
        <w:r w:rsidR="00890D18">
          <w:rPr>
            <w:webHidden/>
          </w:rPr>
          <w:tab/>
        </w:r>
        <w:r w:rsidR="00890D18">
          <w:rPr>
            <w:webHidden/>
          </w:rPr>
          <w:fldChar w:fldCharType="begin"/>
        </w:r>
        <w:r w:rsidR="00890D18">
          <w:rPr>
            <w:webHidden/>
          </w:rPr>
          <w:instrText xml:space="preserve"> PAGEREF _Toc156570885 \h </w:instrText>
        </w:r>
        <w:r w:rsidR="00890D18">
          <w:rPr>
            <w:webHidden/>
          </w:rPr>
        </w:r>
        <w:r w:rsidR="00890D18">
          <w:rPr>
            <w:webHidden/>
          </w:rPr>
          <w:fldChar w:fldCharType="separate"/>
        </w:r>
        <w:r w:rsidR="00FF51EE">
          <w:rPr>
            <w:webHidden/>
          </w:rPr>
          <w:t>18</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886" w:history="1">
        <w:r w:rsidR="00890D18" w:rsidRPr="008E7730">
          <w:rPr>
            <w:rStyle w:val="a7"/>
          </w:rPr>
          <w:t>3.8. Транспортная инфраструктура</w:t>
        </w:r>
        <w:r w:rsidR="00890D18">
          <w:rPr>
            <w:webHidden/>
          </w:rPr>
          <w:tab/>
        </w:r>
        <w:r w:rsidR="00890D18">
          <w:rPr>
            <w:webHidden/>
          </w:rPr>
          <w:fldChar w:fldCharType="begin"/>
        </w:r>
        <w:r w:rsidR="00890D18">
          <w:rPr>
            <w:webHidden/>
          </w:rPr>
          <w:instrText xml:space="preserve"> PAGEREF _Toc156570886 \h </w:instrText>
        </w:r>
        <w:r w:rsidR="00890D18">
          <w:rPr>
            <w:webHidden/>
          </w:rPr>
        </w:r>
        <w:r w:rsidR="00890D18">
          <w:rPr>
            <w:webHidden/>
          </w:rPr>
          <w:fldChar w:fldCharType="separate"/>
        </w:r>
        <w:r w:rsidR="00FF51EE">
          <w:rPr>
            <w:webHidden/>
          </w:rPr>
          <w:t>19</w:t>
        </w:r>
        <w:r w:rsidR="00890D18">
          <w:rPr>
            <w:webHidden/>
          </w:rPr>
          <w:fldChar w:fldCharType="end"/>
        </w:r>
      </w:hyperlink>
    </w:p>
    <w:p w:rsidR="00890D18" w:rsidRDefault="009B3057">
      <w:pPr>
        <w:pStyle w:val="31"/>
        <w:rPr>
          <w:rFonts w:asciiTheme="minorHAnsi" w:eastAsiaTheme="minorEastAsia" w:hAnsiTheme="minorHAnsi" w:cstheme="minorBidi"/>
          <w:noProof/>
          <w:kern w:val="0"/>
          <w:sz w:val="22"/>
          <w:szCs w:val="22"/>
          <w:lang w:eastAsia="ru-RU"/>
        </w:rPr>
      </w:pPr>
      <w:hyperlink w:anchor="_Toc156570887" w:history="1">
        <w:r w:rsidR="00890D18" w:rsidRPr="008E7730">
          <w:rPr>
            <w:rStyle w:val="a7"/>
            <w:noProof/>
          </w:rPr>
          <w:t>3.8.1. Автомобильный транспорт</w:t>
        </w:r>
        <w:r w:rsidR="00890D18">
          <w:rPr>
            <w:noProof/>
            <w:webHidden/>
          </w:rPr>
          <w:tab/>
        </w:r>
        <w:r w:rsidR="00890D18">
          <w:rPr>
            <w:noProof/>
            <w:webHidden/>
          </w:rPr>
          <w:fldChar w:fldCharType="begin"/>
        </w:r>
        <w:r w:rsidR="00890D18">
          <w:rPr>
            <w:noProof/>
            <w:webHidden/>
          </w:rPr>
          <w:instrText xml:space="preserve"> PAGEREF _Toc156570887 \h </w:instrText>
        </w:r>
        <w:r w:rsidR="00890D18">
          <w:rPr>
            <w:noProof/>
            <w:webHidden/>
          </w:rPr>
        </w:r>
        <w:r w:rsidR="00890D18">
          <w:rPr>
            <w:noProof/>
            <w:webHidden/>
          </w:rPr>
          <w:fldChar w:fldCharType="separate"/>
        </w:r>
        <w:r w:rsidR="00FF51EE">
          <w:rPr>
            <w:noProof/>
            <w:webHidden/>
          </w:rPr>
          <w:t>19</w:t>
        </w:r>
        <w:r w:rsidR="00890D18">
          <w:rPr>
            <w:noProof/>
            <w:webHidden/>
          </w:rPr>
          <w:fldChar w:fldCharType="end"/>
        </w:r>
      </w:hyperlink>
    </w:p>
    <w:p w:rsidR="00890D18" w:rsidRDefault="009B3057">
      <w:pPr>
        <w:pStyle w:val="31"/>
        <w:rPr>
          <w:rFonts w:asciiTheme="minorHAnsi" w:eastAsiaTheme="minorEastAsia" w:hAnsiTheme="minorHAnsi" w:cstheme="minorBidi"/>
          <w:noProof/>
          <w:kern w:val="0"/>
          <w:sz w:val="22"/>
          <w:szCs w:val="22"/>
          <w:lang w:eastAsia="ru-RU"/>
        </w:rPr>
      </w:pPr>
      <w:hyperlink w:anchor="_Toc156570888" w:history="1">
        <w:r w:rsidR="00890D18" w:rsidRPr="008E7730">
          <w:rPr>
            <w:rStyle w:val="a7"/>
            <w:noProof/>
          </w:rPr>
          <w:t>3.8.2. Железнодорожный транспорт</w:t>
        </w:r>
        <w:r w:rsidR="00890D18">
          <w:rPr>
            <w:noProof/>
            <w:webHidden/>
          </w:rPr>
          <w:tab/>
        </w:r>
        <w:r w:rsidR="00890D18">
          <w:rPr>
            <w:noProof/>
            <w:webHidden/>
          </w:rPr>
          <w:fldChar w:fldCharType="begin"/>
        </w:r>
        <w:r w:rsidR="00890D18">
          <w:rPr>
            <w:noProof/>
            <w:webHidden/>
          </w:rPr>
          <w:instrText xml:space="preserve"> PAGEREF _Toc156570888 \h </w:instrText>
        </w:r>
        <w:r w:rsidR="00890D18">
          <w:rPr>
            <w:noProof/>
            <w:webHidden/>
          </w:rPr>
        </w:r>
        <w:r w:rsidR="00890D18">
          <w:rPr>
            <w:noProof/>
            <w:webHidden/>
          </w:rPr>
          <w:fldChar w:fldCharType="separate"/>
        </w:r>
        <w:r w:rsidR="00FF51EE">
          <w:rPr>
            <w:noProof/>
            <w:webHidden/>
          </w:rPr>
          <w:t>21</w:t>
        </w:r>
        <w:r w:rsidR="00890D18">
          <w:rPr>
            <w:noProof/>
            <w:webHidden/>
          </w:rPr>
          <w:fldChar w:fldCharType="end"/>
        </w:r>
      </w:hyperlink>
    </w:p>
    <w:p w:rsidR="00890D18" w:rsidRDefault="009B3057">
      <w:pPr>
        <w:pStyle w:val="31"/>
        <w:rPr>
          <w:rFonts w:asciiTheme="minorHAnsi" w:eastAsiaTheme="minorEastAsia" w:hAnsiTheme="minorHAnsi" w:cstheme="minorBidi"/>
          <w:noProof/>
          <w:kern w:val="0"/>
          <w:sz w:val="22"/>
          <w:szCs w:val="22"/>
          <w:lang w:eastAsia="ru-RU"/>
        </w:rPr>
      </w:pPr>
      <w:hyperlink w:anchor="_Toc156570889" w:history="1">
        <w:r w:rsidR="00890D18" w:rsidRPr="008E7730">
          <w:rPr>
            <w:rStyle w:val="a7"/>
            <w:noProof/>
          </w:rPr>
          <w:t>3.8.3. Водный транспорт</w:t>
        </w:r>
        <w:r w:rsidR="00890D18">
          <w:rPr>
            <w:noProof/>
            <w:webHidden/>
          </w:rPr>
          <w:tab/>
        </w:r>
        <w:r w:rsidR="00890D18">
          <w:rPr>
            <w:noProof/>
            <w:webHidden/>
          </w:rPr>
          <w:fldChar w:fldCharType="begin"/>
        </w:r>
        <w:r w:rsidR="00890D18">
          <w:rPr>
            <w:noProof/>
            <w:webHidden/>
          </w:rPr>
          <w:instrText xml:space="preserve"> PAGEREF _Toc156570889 \h </w:instrText>
        </w:r>
        <w:r w:rsidR="00890D18">
          <w:rPr>
            <w:noProof/>
            <w:webHidden/>
          </w:rPr>
        </w:r>
        <w:r w:rsidR="00890D18">
          <w:rPr>
            <w:noProof/>
            <w:webHidden/>
          </w:rPr>
          <w:fldChar w:fldCharType="separate"/>
        </w:r>
        <w:r w:rsidR="00FF51EE">
          <w:rPr>
            <w:noProof/>
            <w:webHidden/>
          </w:rPr>
          <w:t>21</w:t>
        </w:r>
        <w:r w:rsidR="00890D18">
          <w:rPr>
            <w:noProof/>
            <w:webHidden/>
          </w:rPr>
          <w:fldChar w:fldCharType="end"/>
        </w:r>
      </w:hyperlink>
    </w:p>
    <w:p w:rsidR="00890D18" w:rsidRDefault="009B3057">
      <w:pPr>
        <w:pStyle w:val="31"/>
        <w:rPr>
          <w:rFonts w:asciiTheme="minorHAnsi" w:eastAsiaTheme="minorEastAsia" w:hAnsiTheme="minorHAnsi" w:cstheme="minorBidi"/>
          <w:noProof/>
          <w:kern w:val="0"/>
          <w:sz w:val="22"/>
          <w:szCs w:val="22"/>
          <w:lang w:eastAsia="ru-RU"/>
        </w:rPr>
      </w:pPr>
      <w:hyperlink w:anchor="_Toc156570890" w:history="1">
        <w:r w:rsidR="00890D18" w:rsidRPr="008E7730">
          <w:rPr>
            <w:rStyle w:val="a7"/>
            <w:noProof/>
          </w:rPr>
          <w:t>3.8.4. Воздушный транспорт</w:t>
        </w:r>
        <w:r w:rsidR="00890D18">
          <w:rPr>
            <w:noProof/>
            <w:webHidden/>
          </w:rPr>
          <w:tab/>
        </w:r>
        <w:r w:rsidR="00890D18">
          <w:rPr>
            <w:noProof/>
            <w:webHidden/>
          </w:rPr>
          <w:fldChar w:fldCharType="begin"/>
        </w:r>
        <w:r w:rsidR="00890D18">
          <w:rPr>
            <w:noProof/>
            <w:webHidden/>
          </w:rPr>
          <w:instrText xml:space="preserve"> PAGEREF _Toc156570890 \h </w:instrText>
        </w:r>
        <w:r w:rsidR="00890D18">
          <w:rPr>
            <w:noProof/>
            <w:webHidden/>
          </w:rPr>
        </w:r>
        <w:r w:rsidR="00890D18">
          <w:rPr>
            <w:noProof/>
            <w:webHidden/>
          </w:rPr>
          <w:fldChar w:fldCharType="separate"/>
        </w:r>
        <w:r w:rsidR="00FF51EE">
          <w:rPr>
            <w:noProof/>
            <w:webHidden/>
          </w:rPr>
          <w:t>21</w:t>
        </w:r>
        <w:r w:rsidR="00890D18">
          <w:rPr>
            <w:noProof/>
            <w:webHidden/>
          </w:rPr>
          <w:fldChar w:fldCharType="end"/>
        </w:r>
      </w:hyperlink>
    </w:p>
    <w:p w:rsidR="00890D18" w:rsidRDefault="009B3057">
      <w:pPr>
        <w:pStyle w:val="31"/>
        <w:rPr>
          <w:rFonts w:asciiTheme="minorHAnsi" w:eastAsiaTheme="minorEastAsia" w:hAnsiTheme="minorHAnsi" w:cstheme="minorBidi"/>
          <w:noProof/>
          <w:kern w:val="0"/>
          <w:sz w:val="22"/>
          <w:szCs w:val="22"/>
          <w:lang w:eastAsia="ru-RU"/>
        </w:rPr>
      </w:pPr>
      <w:hyperlink w:anchor="_Toc156570891" w:history="1">
        <w:r w:rsidR="00890D18" w:rsidRPr="008E7730">
          <w:rPr>
            <w:rStyle w:val="a7"/>
            <w:noProof/>
          </w:rPr>
          <w:t>3.8.5. Трубопроводный транспорт</w:t>
        </w:r>
        <w:r w:rsidR="00890D18">
          <w:rPr>
            <w:noProof/>
            <w:webHidden/>
          </w:rPr>
          <w:tab/>
        </w:r>
        <w:r w:rsidR="00890D18">
          <w:rPr>
            <w:noProof/>
            <w:webHidden/>
          </w:rPr>
          <w:fldChar w:fldCharType="begin"/>
        </w:r>
        <w:r w:rsidR="00890D18">
          <w:rPr>
            <w:noProof/>
            <w:webHidden/>
          </w:rPr>
          <w:instrText xml:space="preserve"> PAGEREF _Toc156570891 \h </w:instrText>
        </w:r>
        <w:r w:rsidR="00890D18">
          <w:rPr>
            <w:noProof/>
            <w:webHidden/>
          </w:rPr>
        </w:r>
        <w:r w:rsidR="00890D18">
          <w:rPr>
            <w:noProof/>
            <w:webHidden/>
          </w:rPr>
          <w:fldChar w:fldCharType="separate"/>
        </w:r>
        <w:r w:rsidR="00FF51EE">
          <w:rPr>
            <w:noProof/>
            <w:webHidden/>
          </w:rPr>
          <w:t>21</w:t>
        </w:r>
        <w:r w:rsidR="00890D18">
          <w:rPr>
            <w:noProof/>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892" w:history="1">
        <w:r w:rsidR="00890D18" w:rsidRPr="008E7730">
          <w:rPr>
            <w:rStyle w:val="a7"/>
          </w:rPr>
          <w:t>3.9. Инженерная инфраструктура</w:t>
        </w:r>
        <w:r w:rsidR="00890D18">
          <w:rPr>
            <w:webHidden/>
          </w:rPr>
          <w:tab/>
        </w:r>
        <w:r w:rsidR="00890D18">
          <w:rPr>
            <w:webHidden/>
          </w:rPr>
          <w:fldChar w:fldCharType="begin"/>
        </w:r>
        <w:r w:rsidR="00890D18">
          <w:rPr>
            <w:webHidden/>
          </w:rPr>
          <w:instrText xml:space="preserve"> PAGEREF _Toc156570892 \h </w:instrText>
        </w:r>
        <w:r w:rsidR="00890D18">
          <w:rPr>
            <w:webHidden/>
          </w:rPr>
        </w:r>
        <w:r w:rsidR="00890D18">
          <w:rPr>
            <w:webHidden/>
          </w:rPr>
          <w:fldChar w:fldCharType="separate"/>
        </w:r>
        <w:r w:rsidR="00FF51EE">
          <w:rPr>
            <w:webHidden/>
          </w:rPr>
          <w:t>21</w:t>
        </w:r>
        <w:r w:rsidR="00890D18">
          <w:rPr>
            <w:webHidden/>
          </w:rPr>
          <w:fldChar w:fldCharType="end"/>
        </w:r>
      </w:hyperlink>
    </w:p>
    <w:p w:rsidR="00890D18" w:rsidRDefault="009B3057">
      <w:pPr>
        <w:pStyle w:val="31"/>
        <w:rPr>
          <w:rFonts w:asciiTheme="minorHAnsi" w:eastAsiaTheme="minorEastAsia" w:hAnsiTheme="minorHAnsi" w:cstheme="minorBidi"/>
          <w:noProof/>
          <w:kern w:val="0"/>
          <w:sz w:val="22"/>
          <w:szCs w:val="22"/>
          <w:lang w:eastAsia="ru-RU"/>
        </w:rPr>
      </w:pPr>
      <w:hyperlink w:anchor="_Toc156570893" w:history="1">
        <w:r w:rsidR="00890D18" w:rsidRPr="008E7730">
          <w:rPr>
            <w:rStyle w:val="a7"/>
            <w:noProof/>
          </w:rPr>
          <w:t>3.9.1. Магистральные инженерные коммуникации</w:t>
        </w:r>
        <w:r w:rsidR="00890D18">
          <w:rPr>
            <w:noProof/>
            <w:webHidden/>
          </w:rPr>
          <w:tab/>
        </w:r>
        <w:r w:rsidR="00890D18">
          <w:rPr>
            <w:noProof/>
            <w:webHidden/>
          </w:rPr>
          <w:fldChar w:fldCharType="begin"/>
        </w:r>
        <w:r w:rsidR="00890D18">
          <w:rPr>
            <w:noProof/>
            <w:webHidden/>
          </w:rPr>
          <w:instrText xml:space="preserve"> PAGEREF _Toc156570893 \h </w:instrText>
        </w:r>
        <w:r w:rsidR="00890D18">
          <w:rPr>
            <w:noProof/>
            <w:webHidden/>
          </w:rPr>
        </w:r>
        <w:r w:rsidR="00890D18">
          <w:rPr>
            <w:noProof/>
            <w:webHidden/>
          </w:rPr>
          <w:fldChar w:fldCharType="separate"/>
        </w:r>
        <w:r w:rsidR="00FF51EE">
          <w:rPr>
            <w:noProof/>
            <w:webHidden/>
          </w:rPr>
          <w:t>21</w:t>
        </w:r>
        <w:r w:rsidR="00890D18">
          <w:rPr>
            <w:noProof/>
            <w:webHidden/>
          </w:rPr>
          <w:fldChar w:fldCharType="end"/>
        </w:r>
      </w:hyperlink>
    </w:p>
    <w:p w:rsidR="00890D18" w:rsidRDefault="009B3057">
      <w:pPr>
        <w:pStyle w:val="31"/>
        <w:rPr>
          <w:rFonts w:asciiTheme="minorHAnsi" w:eastAsiaTheme="minorEastAsia" w:hAnsiTheme="minorHAnsi" w:cstheme="minorBidi"/>
          <w:noProof/>
          <w:kern w:val="0"/>
          <w:sz w:val="22"/>
          <w:szCs w:val="22"/>
          <w:lang w:eastAsia="ru-RU"/>
        </w:rPr>
      </w:pPr>
      <w:hyperlink w:anchor="_Toc156570894" w:history="1">
        <w:r w:rsidR="00890D18" w:rsidRPr="008E7730">
          <w:rPr>
            <w:rStyle w:val="a7"/>
            <w:noProof/>
          </w:rPr>
          <w:t>3.9.2. Электроснабжение</w:t>
        </w:r>
        <w:r w:rsidR="00890D18">
          <w:rPr>
            <w:noProof/>
            <w:webHidden/>
          </w:rPr>
          <w:tab/>
        </w:r>
        <w:r w:rsidR="00890D18">
          <w:rPr>
            <w:noProof/>
            <w:webHidden/>
          </w:rPr>
          <w:fldChar w:fldCharType="begin"/>
        </w:r>
        <w:r w:rsidR="00890D18">
          <w:rPr>
            <w:noProof/>
            <w:webHidden/>
          </w:rPr>
          <w:instrText xml:space="preserve"> PAGEREF _Toc156570894 \h </w:instrText>
        </w:r>
        <w:r w:rsidR="00890D18">
          <w:rPr>
            <w:noProof/>
            <w:webHidden/>
          </w:rPr>
        </w:r>
        <w:r w:rsidR="00890D18">
          <w:rPr>
            <w:noProof/>
            <w:webHidden/>
          </w:rPr>
          <w:fldChar w:fldCharType="separate"/>
        </w:r>
        <w:r w:rsidR="00FF51EE">
          <w:rPr>
            <w:noProof/>
            <w:webHidden/>
          </w:rPr>
          <w:t>22</w:t>
        </w:r>
        <w:r w:rsidR="00890D18">
          <w:rPr>
            <w:noProof/>
            <w:webHidden/>
          </w:rPr>
          <w:fldChar w:fldCharType="end"/>
        </w:r>
      </w:hyperlink>
    </w:p>
    <w:p w:rsidR="00890D18" w:rsidRDefault="009B3057">
      <w:pPr>
        <w:pStyle w:val="31"/>
        <w:rPr>
          <w:rFonts w:asciiTheme="minorHAnsi" w:eastAsiaTheme="minorEastAsia" w:hAnsiTheme="minorHAnsi" w:cstheme="minorBidi"/>
          <w:noProof/>
          <w:kern w:val="0"/>
          <w:sz w:val="22"/>
          <w:szCs w:val="22"/>
          <w:lang w:eastAsia="ru-RU"/>
        </w:rPr>
      </w:pPr>
      <w:hyperlink w:anchor="_Toc156570895" w:history="1">
        <w:r w:rsidR="00890D18" w:rsidRPr="008E7730">
          <w:rPr>
            <w:rStyle w:val="a7"/>
            <w:noProof/>
          </w:rPr>
          <w:t>3.9.3. Газоснабжение</w:t>
        </w:r>
        <w:r w:rsidR="00890D18">
          <w:rPr>
            <w:noProof/>
            <w:webHidden/>
          </w:rPr>
          <w:tab/>
        </w:r>
        <w:r w:rsidR="00890D18">
          <w:rPr>
            <w:noProof/>
            <w:webHidden/>
          </w:rPr>
          <w:fldChar w:fldCharType="begin"/>
        </w:r>
        <w:r w:rsidR="00890D18">
          <w:rPr>
            <w:noProof/>
            <w:webHidden/>
          </w:rPr>
          <w:instrText xml:space="preserve"> PAGEREF _Toc156570895 \h </w:instrText>
        </w:r>
        <w:r w:rsidR="00890D18">
          <w:rPr>
            <w:noProof/>
            <w:webHidden/>
          </w:rPr>
        </w:r>
        <w:r w:rsidR="00890D18">
          <w:rPr>
            <w:noProof/>
            <w:webHidden/>
          </w:rPr>
          <w:fldChar w:fldCharType="separate"/>
        </w:r>
        <w:r w:rsidR="00FF51EE">
          <w:rPr>
            <w:noProof/>
            <w:webHidden/>
          </w:rPr>
          <w:t>23</w:t>
        </w:r>
        <w:r w:rsidR="00890D18">
          <w:rPr>
            <w:noProof/>
            <w:webHidden/>
          </w:rPr>
          <w:fldChar w:fldCharType="end"/>
        </w:r>
      </w:hyperlink>
    </w:p>
    <w:p w:rsidR="00890D18" w:rsidRDefault="009B3057">
      <w:pPr>
        <w:pStyle w:val="31"/>
        <w:rPr>
          <w:rFonts w:asciiTheme="minorHAnsi" w:eastAsiaTheme="minorEastAsia" w:hAnsiTheme="minorHAnsi" w:cstheme="minorBidi"/>
          <w:noProof/>
          <w:kern w:val="0"/>
          <w:sz w:val="22"/>
          <w:szCs w:val="22"/>
          <w:lang w:eastAsia="ru-RU"/>
        </w:rPr>
      </w:pPr>
      <w:hyperlink w:anchor="_Toc156570896" w:history="1">
        <w:r w:rsidR="00890D18" w:rsidRPr="008E7730">
          <w:rPr>
            <w:rStyle w:val="a7"/>
            <w:noProof/>
          </w:rPr>
          <w:t>3.9.4. Водоснабжение</w:t>
        </w:r>
        <w:r w:rsidR="00890D18">
          <w:rPr>
            <w:noProof/>
            <w:webHidden/>
          </w:rPr>
          <w:tab/>
        </w:r>
        <w:r w:rsidR="00890D18">
          <w:rPr>
            <w:noProof/>
            <w:webHidden/>
          </w:rPr>
          <w:fldChar w:fldCharType="begin"/>
        </w:r>
        <w:r w:rsidR="00890D18">
          <w:rPr>
            <w:noProof/>
            <w:webHidden/>
          </w:rPr>
          <w:instrText xml:space="preserve"> PAGEREF _Toc156570896 \h </w:instrText>
        </w:r>
        <w:r w:rsidR="00890D18">
          <w:rPr>
            <w:noProof/>
            <w:webHidden/>
          </w:rPr>
        </w:r>
        <w:r w:rsidR="00890D18">
          <w:rPr>
            <w:noProof/>
            <w:webHidden/>
          </w:rPr>
          <w:fldChar w:fldCharType="separate"/>
        </w:r>
        <w:r w:rsidR="00FF51EE">
          <w:rPr>
            <w:noProof/>
            <w:webHidden/>
          </w:rPr>
          <w:t>23</w:t>
        </w:r>
        <w:r w:rsidR="00890D18">
          <w:rPr>
            <w:noProof/>
            <w:webHidden/>
          </w:rPr>
          <w:fldChar w:fldCharType="end"/>
        </w:r>
      </w:hyperlink>
    </w:p>
    <w:p w:rsidR="00890D18" w:rsidRDefault="009B3057">
      <w:pPr>
        <w:pStyle w:val="31"/>
        <w:rPr>
          <w:rFonts w:asciiTheme="minorHAnsi" w:eastAsiaTheme="minorEastAsia" w:hAnsiTheme="minorHAnsi" w:cstheme="minorBidi"/>
          <w:noProof/>
          <w:kern w:val="0"/>
          <w:sz w:val="22"/>
          <w:szCs w:val="22"/>
          <w:lang w:eastAsia="ru-RU"/>
        </w:rPr>
      </w:pPr>
      <w:hyperlink w:anchor="_Toc156570897" w:history="1">
        <w:r w:rsidR="00890D18" w:rsidRPr="008E7730">
          <w:rPr>
            <w:rStyle w:val="a7"/>
            <w:noProof/>
          </w:rPr>
          <w:t>3.9.5. Водоотведение</w:t>
        </w:r>
        <w:r w:rsidR="00890D18">
          <w:rPr>
            <w:noProof/>
            <w:webHidden/>
          </w:rPr>
          <w:tab/>
        </w:r>
        <w:r w:rsidR="00890D18">
          <w:rPr>
            <w:noProof/>
            <w:webHidden/>
          </w:rPr>
          <w:fldChar w:fldCharType="begin"/>
        </w:r>
        <w:r w:rsidR="00890D18">
          <w:rPr>
            <w:noProof/>
            <w:webHidden/>
          </w:rPr>
          <w:instrText xml:space="preserve"> PAGEREF _Toc156570897 \h </w:instrText>
        </w:r>
        <w:r w:rsidR="00890D18">
          <w:rPr>
            <w:noProof/>
            <w:webHidden/>
          </w:rPr>
        </w:r>
        <w:r w:rsidR="00890D18">
          <w:rPr>
            <w:noProof/>
            <w:webHidden/>
          </w:rPr>
          <w:fldChar w:fldCharType="separate"/>
        </w:r>
        <w:r w:rsidR="00FF51EE">
          <w:rPr>
            <w:noProof/>
            <w:webHidden/>
          </w:rPr>
          <w:t>25</w:t>
        </w:r>
        <w:r w:rsidR="00890D18">
          <w:rPr>
            <w:noProof/>
            <w:webHidden/>
          </w:rPr>
          <w:fldChar w:fldCharType="end"/>
        </w:r>
      </w:hyperlink>
    </w:p>
    <w:p w:rsidR="00890D18" w:rsidRDefault="009B3057">
      <w:pPr>
        <w:pStyle w:val="31"/>
        <w:rPr>
          <w:rFonts w:asciiTheme="minorHAnsi" w:eastAsiaTheme="minorEastAsia" w:hAnsiTheme="minorHAnsi" w:cstheme="minorBidi"/>
          <w:noProof/>
          <w:kern w:val="0"/>
          <w:sz w:val="22"/>
          <w:szCs w:val="22"/>
          <w:lang w:eastAsia="ru-RU"/>
        </w:rPr>
      </w:pPr>
      <w:hyperlink w:anchor="_Toc156570898" w:history="1">
        <w:r w:rsidR="00890D18" w:rsidRPr="008E7730">
          <w:rPr>
            <w:rStyle w:val="a7"/>
            <w:noProof/>
          </w:rPr>
          <w:t>3.9.6. Теплоснабжение</w:t>
        </w:r>
        <w:r w:rsidR="00890D18">
          <w:rPr>
            <w:noProof/>
            <w:webHidden/>
          </w:rPr>
          <w:tab/>
        </w:r>
        <w:r w:rsidR="00890D18">
          <w:rPr>
            <w:noProof/>
            <w:webHidden/>
          </w:rPr>
          <w:fldChar w:fldCharType="begin"/>
        </w:r>
        <w:r w:rsidR="00890D18">
          <w:rPr>
            <w:noProof/>
            <w:webHidden/>
          </w:rPr>
          <w:instrText xml:space="preserve"> PAGEREF _Toc156570898 \h </w:instrText>
        </w:r>
        <w:r w:rsidR="00890D18">
          <w:rPr>
            <w:noProof/>
            <w:webHidden/>
          </w:rPr>
        </w:r>
        <w:r w:rsidR="00890D18">
          <w:rPr>
            <w:noProof/>
            <w:webHidden/>
          </w:rPr>
          <w:fldChar w:fldCharType="separate"/>
        </w:r>
        <w:r w:rsidR="00FF51EE">
          <w:rPr>
            <w:noProof/>
            <w:webHidden/>
          </w:rPr>
          <w:t>25</w:t>
        </w:r>
        <w:r w:rsidR="00890D18">
          <w:rPr>
            <w:noProof/>
            <w:webHidden/>
          </w:rPr>
          <w:fldChar w:fldCharType="end"/>
        </w:r>
      </w:hyperlink>
    </w:p>
    <w:p w:rsidR="00890D18" w:rsidRDefault="009B3057">
      <w:pPr>
        <w:pStyle w:val="31"/>
        <w:rPr>
          <w:rFonts w:asciiTheme="minorHAnsi" w:eastAsiaTheme="minorEastAsia" w:hAnsiTheme="minorHAnsi" w:cstheme="minorBidi"/>
          <w:noProof/>
          <w:kern w:val="0"/>
          <w:sz w:val="22"/>
          <w:szCs w:val="22"/>
          <w:lang w:eastAsia="ru-RU"/>
        </w:rPr>
      </w:pPr>
      <w:hyperlink w:anchor="_Toc156570899" w:history="1">
        <w:r w:rsidR="00890D18" w:rsidRPr="008E7730">
          <w:rPr>
            <w:rStyle w:val="a7"/>
            <w:noProof/>
          </w:rPr>
          <w:t>3.9.7. Связь</w:t>
        </w:r>
        <w:r w:rsidR="00890D18">
          <w:rPr>
            <w:noProof/>
            <w:webHidden/>
          </w:rPr>
          <w:tab/>
        </w:r>
        <w:r w:rsidR="00890D18">
          <w:rPr>
            <w:noProof/>
            <w:webHidden/>
          </w:rPr>
          <w:fldChar w:fldCharType="begin"/>
        </w:r>
        <w:r w:rsidR="00890D18">
          <w:rPr>
            <w:noProof/>
            <w:webHidden/>
          </w:rPr>
          <w:instrText xml:space="preserve"> PAGEREF _Toc156570899 \h </w:instrText>
        </w:r>
        <w:r w:rsidR="00890D18">
          <w:rPr>
            <w:noProof/>
            <w:webHidden/>
          </w:rPr>
        </w:r>
        <w:r w:rsidR="00890D18">
          <w:rPr>
            <w:noProof/>
            <w:webHidden/>
          </w:rPr>
          <w:fldChar w:fldCharType="separate"/>
        </w:r>
        <w:r w:rsidR="00FF51EE">
          <w:rPr>
            <w:noProof/>
            <w:webHidden/>
          </w:rPr>
          <w:t>25</w:t>
        </w:r>
        <w:r w:rsidR="00890D18">
          <w:rPr>
            <w:noProof/>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900" w:history="1">
        <w:r w:rsidR="00890D18" w:rsidRPr="008E7730">
          <w:rPr>
            <w:rStyle w:val="a7"/>
          </w:rPr>
          <w:t>3.10. Организация вывоза коммунальных отходов</w:t>
        </w:r>
        <w:r w:rsidR="00890D18">
          <w:rPr>
            <w:webHidden/>
          </w:rPr>
          <w:tab/>
        </w:r>
        <w:r w:rsidR="00890D18">
          <w:rPr>
            <w:webHidden/>
          </w:rPr>
          <w:fldChar w:fldCharType="begin"/>
        </w:r>
        <w:r w:rsidR="00890D18">
          <w:rPr>
            <w:webHidden/>
          </w:rPr>
          <w:instrText xml:space="preserve"> PAGEREF _Toc156570900 \h </w:instrText>
        </w:r>
        <w:r w:rsidR="00890D18">
          <w:rPr>
            <w:webHidden/>
          </w:rPr>
        </w:r>
        <w:r w:rsidR="00890D18">
          <w:rPr>
            <w:webHidden/>
          </w:rPr>
          <w:fldChar w:fldCharType="separate"/>
        </w:r>
        <w:r w:rsidR="00FF51EE">
          <w:rPr>
            <w:webHidden/>
          </w:rPr>
          <w:t>25</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901" w:history="1">
        <w:r w:rsidR="00890D18" w:rsidRPr="008E7730">
          <w:rPr>
            <w:rStyle w:val="a7"/>
          </w:rPr>
          <w:t>3.11. Пожарная безопасность</w:t>
        </w:r>
        <w:r w:rsidR="00890D18">
          <w:rPr>
            <w:webHidden/>
          </w:rPr>
          <w:tab/>
        </w:r>
        <w:r w:rsidR="00890D18">
          <w:rPr>
            <w:webHidden/>
          </w:rPr>
          <w:fldChar w:fldCharType="begin"/>
        </w:r>
        <w:r w:rsidR="00890D18">
          <w:rPr>
            <w:webHidden/>
          </w:rPr>
          <w:instrText xml:space="preserve"> PAGEREF _Toc156570901 \h </w:instrText>
        </w:r>
        <w:r w:rsidR="00890D18">
          <w:rPr>
            <w:webHidden/>
          </w:rPr>
        </w:r>
        <w:r w:rsidR="00890D18">
          <w:rPr>
            <w:webHidden/>
          </w:rPr>
          <w:fldChar w:fldCharType="separate"/>
        </w:r>
        <w:r w:rsidR="00FF51EE">
          <w:rPr>
            <w:webHidden/>
          </w:rPr>
          <w:t>26</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902" w:history="1">
        <w:r w:rsidR="00890D18" w:rsidRPr="008E7730">
          <w:rPr>
            <w:rStyle w:val="a7"/>
          </w:rPr>
          <w:t>3.12. Природные условия и экологическая ситуация</w:t>
        </w:r>
        <w:r w:rsidR="00890D18">
          <w:rPr>
            <w:webHidden/>
          </w:rPr>
          <w:tab/>
        </w:r>
        <w:r w:rsidR="00890D18">
          <w:rPr>
            <w:webHidden/>
          </w:rPr>
          <w:fldChar w:fldCharType="begin"/>
        </w:r>
        <w:r w:rsidR="00890D18">
          <w:rPr>
            <w:webHidden/>
          </w:rPr>
          <w:instrText xml:space="preserve"> PAGEREF _Toc156570902 \h </w:instrText>
        </w:r>
        <w:r w:rsidR="00890D18">
          <w:rPr>
            <w:webHidden/>
          </w:rPr>
        </w:r>
        <w:r w:rsidR="00890D18">
          <w:rPr>
            <w:webHidden/>
          </w:rPr>
          <w:fldChar w:fldCharType="separate"/>
        </w:r>
        <w:r w:rsidR="00FF51EE">
          <w:rPr>
            <w:webHidden/>
          </w:rPr>
          <w:t>26</w:t>
        </w:r>
        <w:r w:rsidR="00890D18">
          <w:rPr>
            <w:webHidden/>
          </w:rPr>
          <w:fldChar w:fldCharType="end"/>
        </w:r>
      </w:hyperlink>
    </w:p>
    <w:p w:rsidR="00890D18" w:rsidRDefault="009B3057">
      <w:pPr>
        <w:pStyle w:val="31"/>
        <w:rPr>
          <w:rFonts w:asciiTheme="minorHAnsi" w:eastAsiaTheme="minorEastAsia" w:hAnsiTheme="minorHAnsi" w:cstheme="minorBidi"/>
          <w:noProof/>
          <w:kern w:val="0"/>
          <w:sz w:val="22"/>
          <w:szCs w:val="22"/>
          <w:lang w:eastAsia="ru-RU"/>
        </w:rPr>
      </w:pPr>
      <w:hyperlink w:anchor="_Toc156570903" w:history="1">
        <w:r w:rsidR="00890D18" w:rsidRPr="008E7730">
          <w:rPr>
            <w:rStyle w:val="a7"/>
            <w:noProof/>
          </w:rPr>
          <w:t>3.12.1. Природные условия и ресурсы</w:t>
        </w:r>
        <w:r w:rsidR="00890D18">
          <w:rPr>
            <w:noProof/>
            <w:webHidden/>
          </w:rPr>
          <w:tab/>
        </w:r>
        <w:r w:rsidR="00890D18">
          <w:rPr>
            <w:noProof/>
            <w:webHidden/>
          </w:rPr>
          <w:fldChar w:fldCharType="begin"/>
        </w:r>
        <w:r w:rsidR="00890D18">
          <w:rPr>
            <w:noProof/>
            <w:webHidden/>
          </w:rPr>
          <w:instrText xml:space="preserve"> PAGEREF _Toc156570903 \h </w:instrText>
        </w:r>
        <w:r w:rsidR="00890D18">
          <w:rPr>
            <w:noProof/>
            <w:webHidden/>
          </w:rPr>
        </w:r>
        <w:r w:rsidR="00890D18">
          <w:rPr>
            <w:noProof/>
            <w:webHidden/>
          </w:rPr>
          <w:fldChar w:fldCharType="separate"/>
        </w:r>
        <w:r w:rsidR="00FF51EE">
          <w:rPr>
            <w:noProof/>
            <w:webHidden/>
          </w:rPr>
          <w:t>26</w:t>
        </w:r>
        <w:r w:rsidR="00890D18">
          <w:rPr>
            <w:noProof/>
            <w:webHidden/>
          </w:rPr>
          <w:fldChar w:fldCharType="end"/>
        </w:r>
      </w:hyperlink>
    </w:p>
    <w:p w:rsidR="00890D18" w:rsidRDefault="009B3057">
      <w:pPr>
        <w:pStyle w:val="31"/>
        <w:rPr>
          <w:rFonts w:asciiTheme="minorHAnsi" w:eastAsiaTheme="minorEastAsia" w:hAnsiTheme="minorHAnsi" w:cstheme="minorBidi"/>
          <w:noProof/>
          <w:kern w:val="0"/>
          <w:sz w:val="22"/>
          <w:szCs w:val="22"/>
          <w:lang w:eastAsia="ru-RU"/>
        </w:rPr>
      </w:pPr>
      <w:hyperlink w:anchor="_Toc156570904" w:history="1">
        <w:r w:rsidR="00890D18" w:rsidRPr="008E7730">
          <w:rPr>
            <w:rStyle w:val="a7"/>
            <w:noProof/>
          </w:rPr>
          <w:t>3.12.2. Оценка состояния окружающей среды</w:t>
        </w:r>
        <w:r w:rsidR="00890D18">
          <w:rPr>
            <w:noProof/>
            <w:webHidden/>
          </w:rPr>
          <w:tab/>
        </w:r>
        <w:r w:rsidR="00890D18">
          <w:rPr>
            <w:noProof/>
            <w:webHidden/>
          </w:rPr>
          <w:fldChar w:fldCharType="begin"/>
        </w:r>
        <w:r w:rsidR="00890D18">
          <w:rPr>
            <w:noProof/>
            <w:webHidden/>
          </w:rPr>
          <w:instrText xml:space="preserve"> PAGEREF _Toc156570904 \h </w:instrText>
        </w:r>
        <w:r w:rsidR="00890D18">
          <w:rPr>
            <w:noProof/>
            <w:webHidden/>
          </w:rPr>
        </w:r>
        <w:r w:rsidR="00890D18">
          <w:rPr>
            <w:noProof/>
            <w:webHidden/>
          </w:rPr>
          <w:fldChar w:fldCharType="separate"/>
        </w:r>
        <w:r w:rsidR="00FF51EE">
          <w:rPr>
            <w:noProof/>
            <w:webHidden/>
          </w:rPr>
          <w:t>28</w:t>
        </w:r>
        <w:r w:rsidR="00890D18">
          <w:rPr>
            <w:noProof/>
            <w:webHidden/>
          </w:rPr>
          <w:fldChar w:fldCharType="end"/>
        </w:r>
      </w:hyperlink>
    </w:p>
    <w:p w:rsidR="00890D18" w:rsidRDefault="009B3057">
      <w:pPr>
        <w:pStyle w:val="31"/>
        <w:rPr>
          <w:rFonts w:asciiTheme="minorHAnsi" w:eastAsiaTheme="minorEastAsia" w:hAnsiTheme="minorHAnsi" w:cstheme="minorBidi"/>
          <w:noProof/>
          <w:kern w:val="0"/>
          <w:sz w:val="22"/>
          <w:szCs w:val="22"/>
          <w:lang w:eastAsia="ru-RU"/>
        </w:rPr>
      </w:pPr>
      <w:hyperlink w:anchor="_Toc156570905" w:history="1">
        <w:r w:rsidR="00890D18" w:rsidRPr="008E7730">
          <w:rPr>
            <w:rStyle w:val="a7"/>
            <w:noProof/>
          </w:rPr>
          <w:t>3.12.3. Мероприятия по оптимизации экологической ситуации</w:t>
        </w:r>
        <w:r w:rsidR="00890D18">
          <w:rPr>
            <w:noProof/>
            <w:webHidden/>
          </w:rPr>
          <w:tab/>
        </w:r>
        <w:r w:rsidR="00890D18">
          <w:rPr>
            <w:noProof/>
            <w:webHidden/>
          </w:rPr>
          <w:fldChar w:fldCharType="begin"/>
        </w:r>
        <w:r w:rsidR="00890D18">
          <w:rPr>
            <w:noProof/>
            <w:webHidden/>
          </w:rPr>
          <w:instrText xml:space="preserve"> PAGEREF _Toc156570905 \h </w:instrText>
        </w:r>
        <w:r w:rsidR="00890D18">
          <w:rPr>
            <w:noProof/>
            <w:webHidden/>
          </w:rPr>
        </w:r>
        <w:r w:rsidR="00890D18">
          <w:rPr>
            <w:noProof/>
            <w:webHidden/>
          </w:rPr>
          <w:fldChar w:fldCharType="separate"/>
        </w:r>
        <w:r w:rsidR="00FF51EE">
          <w:rPr>
            <w:noProof/>
            <w:webHidden/>
          </w:rPr>
          <w:t>30</w:t>
        </w:r>
        <w:r w:rsidR="00890D18">
          <w:rPr>
            <w:noProof/>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906" w:history="1">
        <w:r w:rsidR="00890D18" w:rsidRPr="008E7730">
          <w:rPr>
            <w:rStyle w:val="a7"/>
          </w:rPr>
          <w:t>3.13. Объекты культурного наследия</w:t>
        </w:r>
        <w:r w:rsidR="00890D18">
          <w:rPr>
            <w:webHidden/>
          </w:rPr>
          <w:tab/>
        </w:r>
        <w:r w:rsidR="00890D18">
          <w:rPr>
            <w:webHidden/>
          </w:rPr>
          <w:fldChar w:fldCharType="begin"/>
        </w:r>
        <w:r w:rsidR="00890D18">
          <w:rPr>
            <w:webHidden/>
          </w:rPr>
          <w:instrText xml:space="preserve"> PAGEREF _Toc156570906 \h </w:instrText>
        </w:r>
        <w:r w:rsidR="00890D18">
          <w:rPr>
            <w:webHidden/>
          </w:rPr>
        </w:r>
        <w:r w:rsidR="00890D18">
          <w:rPr>
            <w:webHidden/>
          </w:rPr>
          <w:fldChar w:fldCharType="separate"/>
        </w:r>
        <w:r w:rsidR="00FF51EE">
          <w:rPr>
            <w:webHidden/>
          </w:rPr>
          <w:t>32</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907" w:history="1">
        <w:r w:rsidR="00890D18" w:rsidRPr="008E7730">
          <w:rPr>
            <w:rStyle w:val="a7"/>
          </w:rPr>
          <w:t>3.14. Особо охраняемые природные территории</w:t>
        </w:r>
        <w:r w:rsidR="00890D18">
          <w:rPr>
            <w:webHidden/>
          </w:rPr>
          <w:tab/>
        </w:r>
        <w:r w:rsidR="00890D18">
          <w:rPr>
            <w:webHidden/>
          </w:rPr>
          <w:fldChar w:fldCharType="begin"/>
        </w:r>
        <w:r w:rsidR="00890D18">
          <w:rPr>
            <w:webHidden/>
          </w:rPr>
          <w:instrText xml:space="preserve"> PAGEREF _Toc156570907 \h </w:instrText>
        </w:r>
        <w:r w:rsidR="00890D18">
          <w:rPr>
            <w:webHidden/>
          </w:rPr>
        </w:r>
        <w:r w:rsidR="00890D18">
          <w:rPr>
            <w:webHidden/>
          </w:rPr>
          <w:fldChar w:fldCharType="separate"/>
        </w:r>
        <w:r w:rsidR="00FF51EE">
          <w:rPr>
            <w:webHidden/>
          </w:rPr>
          <w:t>33</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908" w:history="1">
        <w:r w:rsidR="00890D18" w:rsidRPr="008E7730">
          <w:rPr>
            <w:rStyle w:val="a7"/>
          </w:rPr>
          <w:t>3.15. Зоны с особыми условиями использования территории</w:t>
        </w:r>
        <w:r w:rsidR="00890D18">
          <w:rPr>
            <w:webHidden/>
          </w:rPr>
          <w:tab/>
        </w:r>
        <w:r w:rsidR="00890D18">
          <w:rPr>
            <w:webHidden/>
          </w:rPr>
          <w:fldChar w:fldCharType="begin"/>
        </w:r>
        <w:r w:rsidR="00890D18">
          <w:rPr>
            <w:webHidden/>
          </w:rPr>
          <w:instrText xml:space="preserve"> PAGEREF _Toc156570908 \h </w:instrText>
        </w:r>
        <w:r w:rsidR="00890D18">
          <w:rPr>
            <w:webHidden/>
          </w:rPr>
        </w:r>
        <w:r w:rsidR="00890D18">
          <w:rPr>
            <w:webHidden/>
          </w:rPr>
          <w:fldChar w:fldCharType="separate"/>
        </w:r>
        <w:r w:rsidR="00FF51EE">
          <w:rPr>
            <w:webHidden/>
          </w:rPr>
          <w:t>33</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909" w:history="1">
        <w:r w:rsidR="00890D18" w:rsidRPr="008E7730">
          <w:rPr>
            <w:rStyle w:val="a7"/>
          </w:rPr>
          <w:t>3.16. Сведения о территориях, входящих в лесной фонд, границах лесничеств</w:t>
        </w:r>
        <w:r w:rsidR="00890D18">
          <w:rPr>
            <w:webHidden/>
          </w:rPr>
          <w:tab/>
        </w:r>
        <w:r w:rsidR="00890D18">
          <w:rPr>
            <w:webHidden/>
          </w:rPr>
          <w:fldChar w:fldCharType="begin"/>
        </w:r>
        <w:r w:rsidR="00890D18">
          <w:rPr>
            <w:webHidden/>
          </w:rPr>
          <w:instrText xml:space="preserve"> PAGEREF _Toc156570909 \h </w:instrText>
        </w:r>
        <w:r w:rsidR="00890D18">
          <w:rPr>
            <w:webHidden/>
          </w:rPr>
        </w:r>
        <w:r w:rsidR="00890D18">
          <w:rPr>
            <w:webHidden/>
          </w:rPr>
          <w:fldChar w:fldCharType="separate"/>
        </w:r>
        <w:r w:rsidR="00FF51EE">
          <w:rPr>
            <w:webHidden/>
          </w:rPr>
          <w:t>34</w:t>
        </w:r>
        <w:r w:rsidR="00890D18">
          <w:rPr>
            <w:webHidden/>
          </w:rPr>
          <w:fldChar w:fldCharType="end"/>
        </w:r>
      </w:hyperlink>
    </w:p>
    <w:p w:rsidR="00890D18" w:rsidRDefault="009B3057">
      <w:pPr>
        <w:pStyle w:val="12"/>
        <w:rPr>
          <w:rFonts w:asciiTheme="minorHAnsi" w:eastAsiaTheme="minorEastAsia" w:hAnsiTheme="minorHAnsi" w:cstheme="minorBidi"/>
          <w:b w:val="0"/>
          <w:kern w:val="0"/>
          <w:sz w:val="22"/>
          <w:szCs w:val="22"/>
          <w:lang w:eastAsia="ru-RU"/>
        </w:rPr>
      </w:pPr>
      <w:hyperlink w:anchor="_Toc156570910" w:history="1">
        <w:r w:rsidR="00890D18" w:rsidRPr="008E7730">
          <w:rPr>
            <w:rStyle w:val="a7"/>
          </w:rPr>
          <w:t>4. ОЦЕНКА ВОЗМОЖНОГО ВЛИЯНИЯ ПЛАНИРУЕМЫХ ДЛЯ РАЗМЕЩЕНИЯ ОБЪЕКТОВ МЕСТНОГО ЗНАЧЕНИЯ ПОСЕЛЕНИЯ НА КОМПЛЕКСНОЕ РАЗВИТИЕ ТЕРРИТОРИЙ ПОСЕЛЕНИЯ</w:t>
        </w:r>
        <w:r w:rsidR="00890D18">
          <w:rPr>
            <w:webHidden/>
          </w:rPr>
          <w:tab/>
        </w:r>
        <w:r w:rsidR="00890D18">
          <w:rPr>
            <w:webHidden/>
          </w:rPr>
          <w:fldChar w:fldCharType="begin"/>
        </w:r>
        <w:r w:rsidR="00890D18">
          <w:rPr>
            <w:webHidden/>
          </w:rPr>
          <w:instrText xml:space="preserve"> PAGEREF _Toc156570910 \h </w:instrText>
        </w:r>
        <w:r w:rsidR="00890D18">
          <w:rPr>
            <w:webHidden/>
          </w:rPr>
        </w:r>
        <w:r w:rsidR="00890D18">
          <w:rPr>
            <w:webHidden/>
          </w:rPr>
          <w:fldChar w:fldCharType="separate"/>
        </w:r>
        <w:r w:rsidR="00FF51EE">
          <w:rPr>
            <w:webHidden/>
          </w:rPr>
          <w:t>36</w:t>
        </w:r>
        <w:r w:rsidR="00890D18">
          <w:rPr>
            <w:webHidden/>
          </w:rPr>
          <w:fldChar w:fldCharType="end"/>
        </w:r>
      </w:hyperlink>
    </w:p>
    <w:p w:rsidR="00890D18" w:rsidRDefault="009B3057">
      <w:pPr>
        <w:pStyle w:val="12"/>
        <w:rPr>
          <w:rFonts w:asciiTheme="minorHAnsi" w:eastAsiaTheme="minorEastAsia" w:hAnsiTheme="minorHAnsi" w:cstheme="minorBidi"/>
          <w:b w:val="0"/>
          <w:kern w:val="0"/>
          <w:sz w:val="22"/>
          <w:szCs w:val="22"/>
          <w:lang w:eastAsia="ru-RU"/>
        </w:rPr>
      </w:pPr>
      <w:hyperlink w:anchor="_Toc156570911" w:history="1">
        <w:r w:rsidR="00890D18" w:rsidRPr="008E7730">
          <w:rPr>
            <w:rStyle w:val="a7"/>
          </w:rPr>
          <w:t>5.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890D18">
          <w:rPr>
            <w:webHidden/>
          </w:rPr>
          <w:tab/>
        </w:r>
        <w:r w:rsidR="00890D18">
          <w:rPr>
            <w:webHidden/>
          </w:rPr>
          <w:fldChar w:fldCharType="begin"/>
        </w:r>
        <w:r w:rsidR="00890D18">
          <w:rPr>
            <w:webHidden/>
          </w:rPr>
          <w:instrText xml:space="preserve"> PAGEREF _Toc156570911 \h </w:instrText>
        </w:r>
        <w:r w:rsidR="00890D18">
          <w:rPr>
            <w:webHidden/>
          </w:rPr>
        </w:r>
        <w:r w:rsidR="00890D18">
          <w:rPr>
            <w:webHidden/>
          </w:rPr>
          <w:fldChar w:fldCharType="separate"/>
        </w:r>
        <w:r w:rsidR="00FF51EE">
          <w:rPr>
            <w:webHidden/>
          </w:rPr>
          <w:t>37</w:t>
        </w:r>
        <w:r w:rsidR="00890D18">
          <w:rPr>
            <w:webHidden/>
          </w:rPr>
          <w:fldChar w:fldCharType="end"/>
        </w:r>
      </w:hyperlink>
    </w:p>
    <w:p w:rsidR="00890D18" w:rsidRDefault="009B3057">
      <w:pPr>
        <w:pStyle w:val="12"/>
        <w:rPr>
          <w:rFonts w:asciiTheme="minorHAnsi" w:eastAsiaTheme="minorEastAsia" w:hAnsiTheme="minorHAnsi" w:cstheme="minorBidi"/>
          <w:b w:val="0"/>
          <w:kern w:val="0"/>
          <w:sz w:val="22"/>
          <w:szCs w:val="22"/>
          <w:lang w:eastAsia="ru-RU"/>
        </w:rPr>
      </w:pPr>
      <w:hyperlink w:anchor="_Toc156570912" w:history="1">
        <w:r w:rsidR="00890D18" w:rsidRPr="008E7730">
          <w:rPr>
            <w:rStyle w:val="a7"/>
          </w:rPr>
          <w:t xml:space="preserve">6.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w:t>
        </w:r>
        <w:r w:rsidR="00890D18" w:rsidRPr="008E7730">
          <w:rPr>
            <w:rStyle w:val="a7"/>
          </w:rPr>
          <w:lastRenderedPageBreak/>
          <w:t>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890D18">
          <w:rPr>
            <w:webHidden/>
          </w:rPr>
          <w:tab/>
        </w:r>
        <w:r w:rsidR="00890D18">
          <w:rPr>
            <w:webHidden/>
          </w:rPr>
          <w:fldChar w:fldCharType="begin"/>
        </w:r>
        <w:r w:rsidR="00890D18">
          <w:rPr>
            <w:webHidden/>
          </w:rPr>
          <w:instrText xml:space="preserve"> PAGEREF _Toc156570912 \h </w:instrText>
        </w:r>
        <w:r w:rsidR="00890D18">
          <w:rPr>
            <w:webHidden/>
          </w:rPr>
        </w:r>
        <w:r w:rsidR="00890D18">
          <w:rPr>
            <w:webHidden/>
          </w:rPr>
          <w:fldChar w:fldCharType="separate"/>
        </w:r>
        <w:r w:rsidR="00FF51EE">
          <w:rPr>
            <w:webHidden/>
          </w:rPr>
          <w:t>39</w:t>
        </w:r>
        <w:r w:rsidR="00890D18">
          <w:rPr>
            <w:webHidden/>
          </w:rPr>
          <w:fldChar w:fldCharType="end"/>
        </w:r>
      </w:hyperlink>
    </w:p>
    <w:p w:rsidR="00890D18" w:rsidRDefault="009B3057">
      <w:pPr>
        <w:pStyle w:val="12"/>
        <w:rPr>
          <w:rFonts w:asciiTheme="minorHAnsi" w:eastAsiaTheme="minorEastAsia" w:hAnsiTheme="minorHAnsi" w:cstheme="minorBidi"/>
          <w:b w:val="0"/>
          <w:kern w:val="0"/>
          <w:sz w:val="22"/>
          <w:szCs w:val="22"/>
          <w:lang w:eastAsia="ru-RU"/>
        </w:rPr>
      </w:pPr>
      <w:hyperlink w:anchor="_Toc156570913" w:history="1">
        <w:r w:rsidR="00890D18" w:rsidRPr="008E7730">
          <w:rPr>
            <w:rStyle w:val="a7"/>
          </w:rPr>
          <w:t>7. ПЕРЕЧЕНЬ И ХАРАКТЕРИСТИКА ОСНОВНЫХ ФАКТОРОВ РИСКА ВОЗНИКНОВЕНИЯ ЧРЕЗВЫЧАЙНЫХ СИТУАЦИЙ ПРИРОДНОГО И ТЕХНОГЕННОГО ХАРАКТЕРА</w:t>
        </w:r>
        <w:r w:rsidR="00890D18">
          <w:rPr>
            <w:webHidden/>
          </w:rPr>
          <w:tab/>
        </w:r>
        <w:r w:rsidR="00890D18">
          <w:rPr>
            <w:webHidden/>
          </w:rPr>
          <w:fldChar w:fldCharType="begin"/>
        </w:r>
        <w:r w:rsidR="00890D18">
          <w:rPr>
            <w:webHidden/>
          </w:rPr>
          <w:instrText xml:space="preserve"> PAGEREF _Toc156570913 \h </w:instrText>
        </w:r>
        <w:r w:rsidR="00890D18">
          <w:rPr>
            <w:webHidden/>
          </w:rPr>
        </w:r>
        <w:r w:rsidR="00890D18">
          <w:rPr>
            <w:webHidden/>
          </w:rPr>
          <w:fldChar w:fldCharType="separate"/>
        </w:r>
        <w:r w:rsidR="00FF51EE">
          <w:rPr>
            <w:webHidden/>
          </w:rPr>
          <w:t>43</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914" w:history="1">
        <w:r w:rsidR="00890D18" w:rsidRPr="008E7730">
          <w:rPr>
            <w:rStyle w:val="a7"/>
          </w:rPr>
          <w:t>7.1. Перечень возможных источников чрезвычайных ситуаций природного характера, которые могут оказывать воздействие на территорию поселения</w:t>
        </w:r>
        <w:r w:rsidR="00890D18">
          <w:rPr>
            <w:webHidden/>
          </w:rPr>
          <w:tab/>
        </w:r>
        <w:r w:rsidR="00890D18">
          <w:rPr>
            <w:webHidden/>
          </w:rPr>
          <w:fldChar w:fldCharType="begin"/>
        </w:r>
        <w:r w:rsidR="00890D18">
          <w:rPr>
            <w:webHidden/>
          </w:rPr>
          <w:instrText xml:space="preserve"> PAGEREF _Toc156570914 \h </w:instrText>
        </w:r>
        <w:r w:rsidR="00890D18">
          <w:rPr>
            <w:webHidden/>
          </w:rPr>
        </w:r>
        <w:r w:rsidR="00890D18">
          <w:rPr>
            <w:webHidden/>
          </w:rPr>
          <w:fldChar w:fldCharType="separate"/>
        </w:r>
        <w:r w:rsidR="00FF51EE">
          <w:rPr>
            <w:webHidden/>
          </w:rPr>
          <w:t>43</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915" w:history="1">
        <w:r w:rsidR="00890D18" w:rsidRPr="008E7730">
          <w:rPr>
            <w:rStyle w:val="a7"/>
          </w:rPr>
          <w:t>7.2. Перечень источников чрезвычайных ситуаций техногенного характера на территории поселения, а также вблизи территории поселения</w:t>
        </w:r>
        <w:r w:rsidR="00890D18">
          <w:rPr>
            <w:webHidden/>
          </w:rPr>
          <w:tab/>
        </w:r>
        <w:r w:rsidR="00890D18">
          <w:rPr>
            <w:webHidden/>
          </w:rPr>
          <w:fldChar w:fldCharType="begin"/>
        </w:r>
        <w:r w:rsidR="00890D18">
          <w:rPr>
            <w:webHidden/>
          </w:rPr>
          <w:instrText xml:space="preserve"> PAGEREF _Toc156570915 \h </w:instrText>
        </w:r>
        <w:r w:rsidR="00890D18">
          <w:rPr>
            <w:webHidden/>
          </w:rPr>
        </w:r>
        <w:r w:rsidR="00890D18">
          <w:rPr>
            <w:webHidden/>
          </w:rPr>
          <w:fldChar w:fldCharType="separate"/>
        </w:r>
        <w:r w:rsidR="00FF51EE">
          <w:rPr>
            <w:webHidden/>
          </w:rPr>
          <w:t>46</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916" w:history="1">
        <w:r w:rsidR="00890D18" w:rsidRPr="008E7730">
          <w:rPr>
            <w:rStyle w:val="a7"/>
          </w:rPr>
          <w:t>7.3. Перечень возможных источников чрезвычайных ситуаций биолого-социального характера на территории поселения</w:t>
        </w:r>
        <w:r w:rsidR="00890D18">
          <w:rPr>
            <w:webHidden/>
          </w:rPr>
          <w:tab/>
        </w:r>
        <w:r w:rsidR="00890D18">
          <w:rPr>
            <w:webHidden/>
          </w:rPr>
          <w:fldChar w:fldCharType="begin"/>
        </w:r>
        <w:r w:rsidR="00890D18">
          <w:rPr>
            <w:webHidden/>
          </w:rPr>
          <w:instrText xml:space="preserve"> PAGEREF _Toc156570916 \h </w:instrText>
        </w:r>
        <w:r w:rsidR="00890D18">
          <w:rPr>
            <w:webHidden/>
          </w:rPr>
        </w:r>
        <w:r w:rsidR="00890D18">
          <w:rPr>
            <w:webHidden/>
          </w:rPr>
          <w:fldChar w:fldCharType="separate"/>
        </w:r>
        <w:r w:rsidR="00FF51EE">
          <w:rPr>
            <w:webHidden/>
          </w:rPr>
          <w:t>49</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917" w:history="1">
        <w:r w:rsidR="00890D18" w:rsidRPr="008E7730">
          <w:rPr>
            <w:rStyle w:val="a7"/>
          </w:rPr>
          <w:t>7.4. Перечень мероприятий по обеспечению пожарной безопасности</w:t>
        </w:r>
        <w:r w:rsidR="00890D18">
          <w:rPr>
            <w:webHidden/>
          </w:rPr>
          <w:tab/>
        </w:r>
        <w:r w:rsidR="00890D18">
          <w:rPr>
            <w:webHidden/>
          </w:rPr>
          <w:fldChar w:fldCharType="begin"/>
        </w:r>
        <w:r w:rsidR="00890D18">
          <w:rPr>
            <w:webHidden/>
          </w:rPr>
          <w:instrText xml:space="preserve"> PAGEREF _Toc156570917 \h </w:instrText>
        </w:r>
        <w:r w:rsidR="00890D18">
          <w:rPr>
            <w:webHidden/>
          </w:rPr>
        </w:r>
        <w:r w:rsidR="00890D18">
          <w:rPr>
            <w:webHidden/>
          </w:rPr>
          <w:fldChar w:fldCharType="separate"/>
        </w:r>
        <w:r w:rsidR="00FF51EE">
          <w:rPr>
            <w:webHidden/>
          </w:rPr>
          <w:t>49</w:t>
        </w:r>
        <w:r w:rsidR="00890D18">
          <w:rPr>
            <w:webHidden/>
          </w:rPr>
          <w:fldChar w:fldCharType="end"/>
        </w:r>
      </w:hyperlink>
    </w:p>
    <w:p w:rsidR="00890D18" w:rsidRDefault="009B3057">
      <w:pPr>
        <w:pStyle w:val="12"/>
        <w:rPr>
          <w:rFonts w:asciiTheme="minorHAnsi" w:eastAsiaTheme="minorEastAsia" w:hAnsiTheme="minorHAnsi" w:cstheme="minorBidi"/>
          <w:b w:val="0"/>
          <w:kern w:val="0"/>
          <w:sz w:val="22"/>
          <w:szCs w:val="22"/>
          <w:lang w:eastAsia="ru-RU"/>
        </w:rPr>
      </w:pPr>
      <w:hyperlink w:anchor="_Toc156570918" w:history="1">
        <w:r w:rsidR="00890D18" w:rsidRPr="008E7730">
          <w:rPr>
            <w:rStyle w:val="a7"/>
          </w:rPr>
          <w:t>8. ГРАНИЦЫ НАСЕЛЕННЫХ ПУНКТОВ,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890D18">
          <w:rPr>
            <w:webHidden/>
          </w:rPr>
          <w:tab/>
        </w:r>
        <w:r w:rsidR="00890D18">
          <w:rPr>
            <w:webHidden/>
          </w:rPr>
          <w:fldChar w:fldCharType="begin"/>
        </w:r>
        <w:r w:rsidR="00890D18">
          <w:rPr>
            <w:webHidden/>
          </w:rPr>
          <w:instrText xml:space="preserve"> PAGEREF _Toc156570918 \h </w:instrText>
        </w:r>
        <w:r w:rsidR="00890D18">
          <w:rPr>
            <w:webHidden/>
          </w:rPr>
        </w:r>
        <w:r w:rsidR="00890D18">
          <w:rPr>
            <w:webHidden/>
          </w:rPr>
          <w:fldChar w:fldCharType="separate"/>
        </w:r>
        <w:r w:rsidR="00FF51EE">
          <w:rPr>
            <w:webHidden/>
          </w:rPr>
          <w:t>51</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919" w:history="1">
        <w:r w:rsidR="00890D18" w:rsidRPr="008E7730">
          <w:rPr>
            <w:rStyle w:val="a7"/>
          </w:rPr>
          <w:t>8.1. Обоснование изменения границ населенных пунктов</w:t>
        </w:r>
        <w:r w:rsidR="00890D18">
          <w:rPr>
            <w:webHidden/>
          </w:rPr>
          <w:tab/>
        </w:r>
        <w:r w:rsidR="00890D18">
          <w:rPr>
            <w:webHidden/>
          </w:rPr>
          <w:fldChar w:fldCharType="begin"/>
        </w:r>
        <w:r w:rsidR="00890D18">
          <w:rPr>
            <w:webHidden/>
          </w:rPr>
          <w:instrText xml:space="preserve"> PAGEREF _Toc156570919 \h </w:instrText>
        </w:r>
        <w:r w:rsidR="00890D18">
          <w:rPr>
            <w:webHidden/>
          </w:rPr>
        </w:r>
        <w:r w:rsidR="00890D18">
          <w:rPr>
            <w:webHidden/>
          </w:rPr>
          <w:fldChar w:fldCharType="separate"/>
        </w:r>
        <w:r w:rsidR="00FF51EE">
          <w:rPr>
            <w:webHidden/>
          </w:rPr>
          <w:t>51</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920" w:history="1">
        <w:r w:rsidR="00890D18" w:rsidRPr="008E7730">
          <w:rPr>
            <w:rStyle w:val="a7"/>
          </w:rPr>
          <w:t>8.2.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890D18">
          <w:rPr>
            <w:webHidden/>
          </w:rPr>
          <w:tab/>
        </w:r>
        <w:r w:rsidR="00890D18">
          <w:rPr>
            <w:webHidden/>
          </w:rPr>
          <w:fldChar w:fldCharType="begin"/>
        </w:r>
        <w:r w:rsidR="00890D18">
          <w:rPr>
            <w:webHidden/>
          </w:rPr>
          <w:instrText xml:space="preserve"> PAGEREF _Toc156570920 \h </w:instrText>
        </w:r>
        <w:r w:rsidR="00890D18">
          <w:rPr>
            <w:webHidden/>
          </w:rPr>
        </w:r>
        <w:r w:rsidR="00890D18">
          <w:rPr>
            <w:webHidden/>
          </w:rPr>
          <w:fldChar w:fldCharType="separate"/>
        </w:r>
        <w:r w:rsidR="00FF51EE">
          <w:rPr>
            <w:webHidden/>
          </w:rPr>
          <w:t>54</w:t>
        </w:r>
        <w:r w:rsidR="00890D18">
          <w:rPr>
            <w:webHidden/>
          </w:rPr>
          <w:fldChar w:fldCharType="end"/>
        </w:r>
      </w:hyperlink>
    </w:p>
    <w:p w:rsidR="00890D18" w:rsidRDefault="009B3057">
      <w:pPr>
        <w:pStyle w:val="22"/>
        <w:rPr>
          <w:rFonts w:asciiTheme="minorHAnsi" w:eastAsiaTheme="minorEastAsia" w:hAnsiTheme="minorHAnsi" w:cstheme="minorBidi"/>
          <w:b w:val="0"/>
          <w:iCs w:val="0"/>
          <w:kern w:val="0"/>
          <w:sz w:val="22"/>
          <w:szCs w:val="22"/>
          <w:lang w:eastAsia="ru-RU"/>
        </w:rPr>
      </w:pPr>
      <w:hyperlink w:anchor="_Toc156570921" w:history="1">
        <w:r w:rsidR="00890D18" w:rsidRPr="008E7730">
          <w:rPr>
            <w:rStyle w:val="a7"/>
          </w:rPr>
          <w:t>8.3. Земельные участки категории земель «земли населенных пунктов», располагаемые за пределами существующих (установленных) границ населенных пунктов и не предлагаемые к включению в границы населенных пунктов</w:t>
        </w:r>
        <w:r w:rsidR="00890D18">
          <w:rPr>
            <w:webHidden/>
          </w:rPr>
          <w:tab/>
        </w:r>
        <w:r w:rsidR="00890D18">
          <w:rPr>
            <w:webHidden/>
          </w:rPr>
          <w:fldChar w:fldCharType="begin"/>
        </w:r>
        <w:r w:rsidR="00890D18">
          <w:rPr>
            <w:webHidden/>
          </w:rPr>
          <w:instrText xml:space="preserve"> PAGEREF _Toc156570921 \h </w:instrText>
        </w:r>
        <w:r w:rsidR="00890D18">
          <w:rPr>
            <w:webHidden/>
          </w:rPr>
        </w:r>
        <w:r w:rsidR="00890D18">
          <w:rPr>
            <w:webHidden/>
          </w:rPr>
          <w:fldChar w:fldCharType="separate"/>
        </w:r>
        <w:r w:rsidR="00FF51EE">
          <w:rPr>
            <w:webHidden/>
          </w:rPr>
          <w:t>75</w:t>
        </w:r>
        <w:r w:rsidR="00890D18">
          <w:rPr>
            <w:webHidden/>
          </w:rPr>
          <w:fldChar w:fldCharType="end"/>
        </w:r>
      </w:hyperlink>
    </w:p>
    <w:p w:rsidR="00890D18" w:rsidRDefault="009B3057">
      <w:pPr>
        <w:pStyle w:val="12"/>
        <w:rPr>
          <w:rFonts w:asciiTheme="minorHAnsi" w:eastAsiaTheme="minorEastAsia" w:hAnsiTheme="minorHAnsi" w:cstheme="minorBidi"/>
          <w:b w:val="0"/>
          <w:kern w:val="0"/>
          <w:sz w:val="22"/>
          <w:szCs w:val="22"/>
          <w:lang w:eastAsia="ru-RU"/>
        </w:rPr>
      </w:pPr>
      <w:hyperlink w:anchor="_Toc156570922" w:history="1">
        <w:r w:rsidR="00890D18" w:rsidRPr="008E7730">
          <w:rPr>
            <w:rStyle w:val="a7"/>
          </w:rPr>
          <w:t>9.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890D18">
          <w:rPr>
            <w:webHidden/>
          </w:rPr>
          <w:tab/>
        </w:r>
        <w:r w:rsidR="00890D18">
          <w:rPr>
            <w:webHidden/>
          </w:rPr>
          <w:fldChar w:fldCharType="begin"/>
        </w:r>
        <w:r w:rsidR="00890D18">
          <w:rPr>
            <w:webHidden/>
          </w:rPr>
          <w:instrText xml:space="preserve"> PAGEREF _Toc156570922 \h </w:instrText>
        </w:r>
        <w:r w:rsidR="00890D18">
          <w:rPr>
            <w:webHidden/>
          </w:rPr>
        </w:r>
        <w:r w:rsidR="00890D18">
          <w:rPr>
            <w:webHidden/>
          </w:rPr>
          <w:fldChar w:fldCharType="separate"/>
        </w:r>
        <w:r w:rsidR="00FF51EE">
          <w:rPr>
            <w:webHidden/>
          </w:rPr>
          <w:t>120</w:t>
        </w:r>
        <w:r w:rsidR="00890D18">
          <w:rPr>
            <w:webHidden/>
          </w:rPr>
          <w:fldChar w:fldCharType="end"/>
        </w:r>
      </w:hyperlink>
    </w:p>
    <w:p w:rsidR="00890D18" w:rsidRDefault="009B3057">
      <w:pPr>
        <w:pStyle w:val="12"/>
        <w:rPr>
          <w:rFonts w:asciiTheme="minorHAnsi" w:eastAsiaTheme="minorEastAsia" w:hAnsiTheme="minorHAnsi" w:cstheme="minorBidi"/>
          <w:b w:val="0"/>
          <w:kern w:val="0"/>
          <w:sz w:val="22"/>
          <w:szCs w:val="22"/>
          <w:lang w:eastAsia="ru-RU"/>
        </w:rPr>
      </w:pPr>
      <w:hyperlink w:anchor="_Toc156570923" w:history="1">
        <w:r w:rsidR="00890D18" w:rsidRPr="008E7730">
          <w:rPr>
            <w:rStyle w:val="a7"/>
          </w:rPr>
          <w:t>10. СВЕДЕНИЯ ОБ ОСОБЫХ ЭКОНОМИЧЕСКИХ ЗОНАХ</w:t>
        </w:r>
        <w:r w:rsidR="00890D18">
          <w:rPr>
            <w:webHidden/>
          </w:rPr>
          <w:tab/>
        </w:r>
        <w:r w:rsidR="00890D18">
          <w:rPr>
            <w:webHidden/>
          </w:rPr>
          <w:fldChar w:fldCharType="begin"/>
        </w:r>
        <w:r w:rsidR="00890D18">
          <w:rPr>
            <w:webHidden/>
          </w:rPr>
          <w:instrText xml:space="preserve"> PAGEREF _Toc156570923 \h </w:instrText>
        </w:r>
        <w:r w:rsidR="00890D18">
          <w:rPr>
            <w:webHidden/>
          </w:rPr>
        </w:r>
        <w:r w:rsidR="00890D18">
          <w:rPr>
            <w:webHidden/>
          </w:rPr>
          <w:fldChar w:fldCharType="separate"/>
        </w:r>
        <w:r w:rsidR="00FF51EE">
          <w:rPr>
            <w:webHidden/>
          </w:rPr>
          <w:t>121</w:t>
        </w:r>
        <w:r w:rsidR="00890D18">
          <w:rPr>
            <w:webHidden/>
          </w:rPr>
          <w:fldChar w:fldCharType="end"/>
        </w:r>
      </w:hyperlink>
    </w:p>
    <w:p w:rsidR="00890D18" w:rsidRDefault="009B3057">
      <w:pPr>
        <w:pStyle w:val="12"/>
        <w:rPr>
          <w:rFonts w:asciiTheme="minorHAnsi" w:eastAsiaTheme="minorEastAsia" w:hAnsiTheme="minorHAnsi" w:cstheme="minorBidi"/>
          <w:b w:val="0"/>
          <w:kern w:val="0"/>
          <w:sz w:val="22"/>
          <w:szCs w:val="22"/>
          <w:lang w:eastAsia="ru-RU"/>
        </w:rPr>
      </w:pPr>
      <w:hyperlink w:anchor="_Toc156570924" w:history="1">
        <w:r w:rsidR="00890D18" w:rsidRPr="008E7730">
          <w:rPr>
            <w:rStyle w:val="a7"/>
          </w:rPr>
          <w:t>11. ОСНОВНЫЕ ТЕХНИКО-ЭКОНОМИЧЕСКИЕ ПОКАЗАТЕЛИ</w:t>
        </w:r>
        <w:r w:rsidR="00890D18">
          <w:rPr>
            <w:webHidden/>
          </w:rPr>
          <w:tab/>
        </w:r>
        <w:r w:rsidR="00890D18">
          <w:rPr>
            <w:webHidden/>
          </w:rPr>
          <w:fldChar w:fldCharType="begin"/>
        </w:r>
        <w:r w:rsidR="00890D18">
          <w:rPr>
            <w:webHidden/>
          </w:rPr>
          <w:instrText xml:space="preserve"> PAGEREF _Toc156570924 \h </w:instrText>
        </w:r>
        <w:r w:rsidR="00890D18">
          <w:rPr>
            <w:webHidden/>
          </w:rPr>
        </w:r>
        <w:r w:rsidR="00890D18">
          <w:rPr>
            <w:webHidden/>
          </w:rPr>
          <w:fldChar w:fldCharType="separate"/>
        </w:r>
        <w:r w:rsidR="00FF51EE">
          <w:rPr>
            <w:webHidden/>
          </w:rPr>
          <w:t>122</w:t>
        </w:r>
        <w:r w:rsidR="00890D18">
          <w:rPr>
            <w:webHidden/>
          </w:rPr>
          <w:fldChar w:fldCharType="end"/>
        </w:r>
      </w:hyperlink>
    </w:p>
    <w:p w:rsidR="002226B3" w:rsidRDefault="007E0E4D" w:rsidP="0056270B">
      <w:pPr>
        <w:pStyle w:val="12"/>
        <w:spacing w:line="240" w:lineRule="auto"/>
        <w:outlineLvl w:val="2"/>
      </w:pPr>
      <w:r>
        <w:fldChar w:fldCharType="end"/>
      </w:r>
    </w:p>
    <w:p w:rsidR="002226B3" w:rsidRPr="00AD39A0" w:rsidRDefault="002226B3" w:rsidP="00DC1345">
      <w:pPr>
        <w:rPr>
          <w:rFonts w:ascii="Times New Roman" w:hAnsi="Times New Roman"/>
        </w:rPr>
      </w:pPr>
    </w:p>
    <w:p w:rsidR="002226B3" w:rsidRPr="00AD39A0" w:rsidRDefault="002226B3" w:rsidP="00DC1345">
      <w:pPr>
        <w:rPr>
          <w:rFonts w:ascii="Times New Roman" w:hAnsi="Times New Roman"/>
        </w:rPr>
      </w:pPr>
    </w:p>
    <w:p w:rsidR="002226B3" w:rsidRPr="00AD39A0" w:rsidRDefault="002226B3" w:rsidP="00DC1345">
      <w:pPr>
        <w:rPr>
          <w:rFonts w:ascii="Times New Roman" w:hAnsi="Times New Roman"/>
        </w:rPr>
      </w:pPr>
    </w:p>
    <w:p w:rsidR="00305C66" w:rsidRDefault="00305C66" w:rsidP="00305C66">
      <w:pPr>
        <w:pStyle w:val="17"/>
      </w:pPr>
      <w:bookmarkStart w:id="2" w:name="_Toc453623961"/>
      <w:bookmarkStart w:id="3" w:name="_Toc156570869"/>
      <w:r>
        <w:lastRenderedPageBreak/>
        <w:t>СОСТАВ ПРОЕКТА</w:t>
      </w:r>
      <w:bookmarkEnd w:id="2"/>
      <w:bookmarkEnd w:id="3"/>
    </w:p>
    <w:p w:rsidR="00305C66" w:rsidRDefault="00305C66" w:rsidP="00305C66">
      <w:pPr>
        <w:pStyle w:val="41"/>
        <w:numPr>
          <w:ilvl w:val="0"/>
          <w:numId w:val="1"/>
        </w:numPr>
        <w:suppressAutoHyphens w:val="0"/>
        <w:ind w:firstLine="709"/>
      </w:pPr>
      <w:r>
        <w:t xml:space="preserve">Генеральный план </w:t>
      </w:r>
      <w:r w:rsidR="00890D18">
        <w:rPr>
          <w:color w:val="000000"/>
        </w:rPr>
        <w:t>Себеусадск</w:t>
      </w:r>
      <w:r>
        <w:t>ого</w:t>
      </w:r>
      <w:r w:rsidRPr="00524827">
        <w:t xml:space="preserve"> сельского поселения </w:t>
      </w:r>
      <w:r w:rsidR="00890D18">
        <w:rPr>
          <w:color w:val="000000"/>
        </w:rPr>
        <w:t>Моркинск</w:t>
      </w:r>
      <w:r>
        <w:t>ого</w:t>
      </w:r>
      <w:r w:rsidRPr="00524827">
        <w:t xml:space="preserve"> муниципального района Республики </w:t>
      </w:r>
      <w:r w:rsidR="009E5FD3">
        <w:t>Марий Эл</w:t>
      </w:r>
      <w:r>
        <w:t xml:space="preserve"> разработан в составе:</w:t>
      </w:r>
    </w:p>
    <w:p w:rsidR="00305C66" w:rsidRDefault="00305C66" w:rsidP="00305C66">
      <w:pPr>
        <w:pStyle w:val="41"/>
        <w:ind w:firstLine="709"/>
      </w:pPr>
    </w:p>
    <w:p w:rsidR="00305C66" w:rsidRPr="00C91B28" w:rsidRDefault="00305C66" w:rsidP="00305C66">
      <w:pPr>
        <w:ind w:firstLine="709"/>
        <w:jc w:val="both"/>
        <w:rPr>
          <w:rFonts w:ascii="Times New Roman" w:hAnsi="Times New Roman"/>
          <w:b/>
          <w:sz w:val="24"/>
          <w:szCs w:val="24"/>
        </w:rPr>
      </w:pPr>
      <w:r>
        <w:rPr>
          <w:rFonts w:ascii="Times New Roman" w:hAnsi="Times New Roman"/>
          <w:b/>
          <w:sz w:val="24"/>
          <w:szCs w:val="24"/>
        </w:rPr>
        <w:t>Утверждаемая часть</w:t>
      </w:r>
    </w:p>
    <w:p w:rsidR="00305C66" w:rsidRDefault="00305C66" w:rsidP="00305C66">
      <w:pPr>
        <w:ind w:firstLine="709"/>
        <w:jc w:val="both"/>
        <w:rPr>
          <w:rFonts w:ascii="Times New Roman" w:hAnsi="Times New Roman"/>
          <w:sz w:val="24"/>
          <w:szCs w:val="24"/>
        </w:rPr>
      </w:pPr>
    </w:p>
    <w:p w:rsidR="00305C66" w:rsidRPr="00C91B28" w:rsidRDefault="00305C66" w:rsidP="00305C66">
      <w:pPr>
        <w:ind w:firstLine="709"/>
        <w:jc w:val="both"/>
        <w:rPr>
          <w:rFonts w:ascii="Times New Roman" w:hAnsi="Times New Roman"/>
          <w:sz w:val="24"/>
          <w:szCs w:val="24"/>
        </w:rPr>
      </w:pPr>
      <w:r w:rsidRPr="00C91B28">
        <w:rPr>
          <w:rFonts w:ascii="Times New Roman" w:hAnsi="Times New Roman"/>
          <w:sz w:val="24"/>
          <w:szCs w:val="24"/>
        </w:rPr>
        <w:t>Текстовые материалы:</w:t>
      </w:r>
    </w:p>
    <w:p w:rsidR="00305C66" w:rsidRPr="00C91B28" w:rsidRDefault="00305C66" w:rsidP="00305C66">
      <w:pPr>
        <w:ind w:firstLine="851"/>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gridCol w:w="1559"/>
      </w:tblGrid>
      <w:tr w:rsidR="00305C66" w:rsidRPr="0066179A" w:rsidTr="00607A6A">
        <w:tc>
          <w:tcPr>
            <w:tcW w:w="1134" w:type="dxa"/>
            <w:vAlign w:val="center"/>
          </w:tcPr>
          <w:p w:rsidR="00305C66" w:rsidRPr="0066179A" w:rsidRDefault="00305C66" w:rsidP="00607A6A">
            <w:pPr>
              <w:jc w:val="center"/>
              <w:rPr>
                <w:rFonts w:ascii="Times New Roman" w:hAnsi="Times New Roman"/>
                <w:b/>
                <w:sz w:val="22"/>
                <w:szCs w:val="22"/>
              </w:rPr>
            </w:pPr>
            <w:r w:rsidRPr="0066179A">
              <w:rPr>
                <w:rFonts w:ascii="Times New Roman" w:hAnsi="Times New Roman"/>
                <w:b/>
                <w:sz w:val="22"/>
                <w:szCs w:val="22"/>
              </w:rPr>
              <w:t>№ п/п</w:t>
            </w:r>
          </w:p>
        </w:tc>
        <w:tc>
          <w:tcPr>
            <w:tcW w:w="7513" w:type="dxa"/>
            <w:vAlign w:val="center"/>
          </w:tcPr>
          <w:p w:rsidR="00305C66" w:rsidRPr="0066179A" w:rsidRDefault="00305C66" w:rsidP="00607A6A">
            <w:pPr>
              <w:rPr>
                <w:rFonts w:ascii="Times New Roman" w:hAnsi="Times New Roman"/>
                <w:b/>
                <w:sz w:val="22"/>
                <w:szCs w:val="22"/>
              </w:rPr>
            </w:pPr>
            <w:r w:rsidRPr="0066179A">
              <w:rPr>
                <w:rFonts w:ascii="Times New Roman" w:hAnsi="Times New Roman"/>
                <w:b/>
                <w:sz w:val="22"/>
                <w:szCs w:val="22"/>
              </w:rPr>
              <w:t>Наименование</w:t>
            </w:r>
          </w:p>
        </w:tc>
        <w:tc>
          <w:tcPr>
            <w:tcW w:w="1559" w:type="dxa"/>
            <w:vAlign w:val="center"/>
          </w:tcPr>
          <w:p w:rsidR="00305C66" w:rsidRPr="0066179A" w:rsidRDefault="00305C66" w:rsidP="00607A6A">
            <w:pPr>
              <w:jc w:val="center"/>
              <w:rPr>
                <w:rFonts w:ascii="Times New Roman" w:hAnsi="Times New Roman"/>
                <w:b/>
                <w:sz w:val="22"/>
                <w:szCs w:val="22"/>
              </w:rPr>
            </w:pPr>
            <w:r w:rsidRPr="0066179A">
              <w:rPr>
                <w:rFonts w:ascii="Times New Roman" w:hAnsi="Times New Roman"/>
                <w:b/>
                <w:sz w:val="22"/>
                <w:szCs w:val="22"/>
              </w:rPr>
              <w:t>Том</w:t>
            </w:r>
          </w:p>
        </w:tc>
      </w:tr>
      <w:tr w:rsidR="00305C66" w:rsidRPr="0066179A" w:rsidTr="00607A6A">
        <w:trPr>
          <w:trHeight w:val="394"/>
        </w:trPr>
        <w:tc>
          <w:tcPr>
            <w:tcW w:w="1134" w:type="dxa"/>
            <w:vAlign w:val="center"/>
          </w:tcPr>
          <w:p w:rsidR="00305C66" w:rsidRPr="0066179A" w:rsidRDefault="00305C66" w:rsidP="00607A6A">
            <w:pPr>
              <w:jc w:val="center"/>
              <w:rPr>
                <w:rFonts w:ascii="Times New Roman" w:hAnsi="Times New Roman"/>
                <w:sz w:val="22"/>
                <w:szCs w:val="22"/>
              </w:rPr>
            </w:pPr>
            <w:r>
              <w:rPr>
                <w:rFonts w:ascii="Times New Roman" w:hAnsi="Times New Roman"/>
                <w:sz w:val="22"/>
                <w:szCs w:val="22"/>
              </w:rPr>
              <w:t>1</w:t>
            </w:r>
          </w:p>
        </w:tc>
        <w:tc>
          <w:tcPr>
            <w:tcW w:w="7513" w:type="dxa"/>
            <w:vAlign w:val="center"/>
          </w:tcPr>
          <w:p w:rsidR="00305C66" w:rsidRPr="0066179A" w:rsidRDefault="00305C66" w:rsidP="00607A6A">
            <w:pPr>
              <w:rPr>
                <w:rFonts w:ascii="Times New Roman" w:hAnsi="Times New Roman"/>
                <w:sz w:val="22"/>
                <w:szCs w:val="22"/>
              </w:rPr>
            </w:pPr>
            <w:r w:rsidRPr="0066179A">
              <w:rPr>
                <w:rFonts w:ascii="Times New Roman" w:hAnsi="Times New Roman"/>
                <w:sz w:val="22"/>
                <w:szCs w:val="22"/>
              </w:rPr>
              <w:t>Положения о территориальном планировании</w:t>
            </w:r>
          </w:p>
        </w:tc>
        <w:tc>
          <w:tcPr>
            <w:tcW w:w="1559" w:type="dxa"/>
            <w:vAlign w:val="center"/>
          </w:tcPr>
          <w:p w:rsidR="00305C66" w:rsidRPr="0066179A" w:rsidRDefault="00305C66" w:rsidP="00607A6A">
            <w:pPr>
              <w:jc w:val="center"/>
              <w:rPr>
                <w:rFonts w:ascii="Times New Roman" w:hAnsi="Times New Roman"/>
                <w:sz w:val="22"/>
                <w:szCs w:val="22"/>
              </w:rPr>
            </w:pPr>
            <w:r w:rsidRPr="0066179A">
              <w:rPr>
                <w:rFonts w:ascii="Times New Roman" w:hAnsi="Times New Roman"/>
                <w:sz w:val="22"/>
                <w:szCs w:val="22"/>
              </w:rPr>
              <w:t>1</w:t>
            </w:r>
          </w:p>
        </w:tc>
      </w:tr>
    </w:tbl>
    <w:p w:rsidR="00305C66" w:rsidRPr="00C91B28" w:rsidRDefault="00305C66" w:rsidP="00305C66">
      <w:pPr>
        <w:ind w:left="284" w:firstLine="567"/>
        <w:jc w:val="both"/>
        <w:rPr>
          <w:rFonts w:ascii="Times New Roman" w:hAnsi="Times New Roman"/>
          <w:sz w:val="24"/>
          <w:szCs w:val="24"/>
        </w:rPr>
      </w:pPr>
    </w:p>
    <w:p w:rsidR="00305C66" w:rsidRPr="00704C75" w:rsidRDefault="00305C66" w:rsidP="00305C66">
      <w:pPr>
        <w:ind w:firstLine="709"/>
        <w:jc w:val="both"/>
        <w:rPr>
          <w:rFonts w:ascii="Times New Roman" w:hAnsi="Times New Roman"/>
          <w:sz w:val="24"/>
          <w:szCs w:val="24"/>
        </w:rPr>
      </w:pPr>
      <w:r w:rsidRPr="00704C75">
        <w:rPr>
          <w:rFonts w:ascii="Times New Roman" w:hAnsi="Times New Roman"/>
          <w:sz w:val="24"/>
          <w:szCs w:val="24"/>
        </w:rPr>
        <w:t>Графические материалы:</w:t>
      </w:r>
    </w:p>
    <w:p w:rsidR="00305C66" w:rsidRPr="00704C75" w:rsidRDefault="00305C66" w:rsidP="00305C66">
      <w:pPr>
        <w:ind w:firstLine="851"/>
        <w:jc w:val="both"/>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663"/>
        <w:gridCol w:w="850"/>
        <w:gridCol w:w="1559"/>
      </w:tblGrid>
      <w:tr w:rsidR="00305C66" w:rsidRPr="0066179A" w:rsidTr="00607A6A">
        <w:tc>
          <w:tcPr>
            <w:tcW w:w="1134" w:type="dxa"/>
            <w:vAlign w:val="center"/>
          </w:tcPr>
          <w:p w:rsidR="00305C66" w:rsidRPr="0076427A" w:rsidRDefault="00305C66" w:rsidP="00607A6A">
            <w:pPr>
              <w:jc w:val="center"/>
              <w:rPr>
                <w:rFonts w:ascii="Times New Roman" w:hAnsi="Times New Roman"/>
                <w:b/>
                <w:sz w:val="22"/>
                <w:szCs w:val="22"/>
              </w:rPr>
            </w:pPr>
            <w:r w:rsidRPr="0066179A">
              <w:rPr>
                <w:rFonts w:ascii="Times New Roman" w:hAnsi="Times New Roman"/>
                <w:b/>
                <w:sz w:val="22"/>
                <w:szCs w:val="22"/>
              </w:rPr>
              <w:t xml:space="preserve">№ </w:t>
            </w:r>
            <w:r>
              <w:rPr>
                <w:rFonts w:ascii="Times New Roman" w:hAnsi="Times New Roman"/>
                <w:b/>
                <w:sz w:val="22"/>
                <w:szCs w:val="22"/>
              </w:rPr>
              <w:t>листа</w:t>
            </w:r>
          </w:p>
        </w:tc>
        <w:tc>
          <w:tcPr>
            <w:tcW w:w="6663" w:type="dxa"/>
            <w:vAlign w:val="center"/>
          </w:tcPr>
          <w:p w:rsidR="00305C66" w:rsidRPr="0066179A" w:rsidRDefault="00305C66" w:rsidP="00607A6A">
            <w:pPr>
              <w:rPr>
                <w:rFonts w:ascii="Times New Roman" w:hAnsi="Times New Roman"/>
                <w:b/>
                <w:sz w:val="22"/>
                <w:szCs w:val="22"/>
              </w:rPr>
            </w:pPr>
            <w:r w:rsidRPr="0066179A">
              <w:rPr>
                <w:rFonts w:ascii="Times New Roman" w:hAnsi="Times New Roman"/>
                <w:b/>
                <w:sz w:val="22"/>
                <w:szCs w:val="22"/>
              </w:rPr>
              <w:t>Наименование</w:t>
            </w:r>
          </w:p>
        </w:tc>
        <w:tc>
          <w:tcPr>
            <w:tcW w:w="850" w:type="dxa"/>
            <w:vAlign w:val="center"/>
          </w:tcPr>
          <w:p w:rsidR="00305C66" w:rsidRPr="0066179A" w:rsidRDefault="00305C66" w:rsidP="00607A6A">
            <w:pPr>
              <w:jc w:val="center"/>
              <w:rPr>
                <w:rFonts w:ascii="Times New Roman" w:hAnsi="Times New Roman"/>
                <w:b/>
                <w:sz w:val="22"/>
                <w:szCs w:val="22"/>
              </w:rPr>
            </w:pPr>
            <w:r w:rsidRPr="0066179A">
              <w:rPr>
                <w:rFonts w:ascii="Times New Roman" w:hAnsi="Times New Roman"/>
                <w:b/>
                <w:sz w:val="22"/>
                <w:szCs w:val="22"/>
              </w:rPr>
              <w:t>Том</w:t>
            </w:r>
          </w:p>
        </w:tc>
        <w:tc>
          <w:tcPr>
            <w:tcW w:w="1559" w:type="dxa"/>
            <w:vAlign w:val="center"/>
          </w:tcPr>
          <w:p w:rsidR="00305C66" w:rsidRPr="0066179A" w:rsidRDefault="00305C66" w:rsidP="00607A6A">
            <w:pPr>
              <w:jc w:val="center"/>
              <w:rPr>
                <w:rFonts w:ascii="Times New Roman" w:hAnsi="Times New Roman"/>
                <w:b/>
                <w:sz w:val="22"/>
                <w:szCs w:val="22"/>
              </w:rPr>
            </w:pPr>
            <w:r w:rsidRPr="0066179A">
              <w:rPr>
                <w:rFonts w:ascii="Times New Roman" w:hAnsi="Times New Roman"/>
                <w:b/>
                <w:sz w:val="22"/>
                <w:szCs w:val="22"/>
              </w:rPr>
              <w:t>Масштаб</w:t>
            </w:r>
          </w:p>
        </w:tc>
      </w:tr>
      <w:tr w:rsidR="00CB7D9F" w:rsidRPr="00CB7D9F" w:rsidTr="00CB7D9F">
        <w:trPr>
          <w:trHeight w:val="589"/>
        </w:trPr>
        <w:tc>
          <w:tcPr>
            <w:tcW w:w="1134" w:type="dxa"/>
            <w:shd w:val="clear" w:color="auto" w:fill="auto"/>
            <w:vAlign w:val="center"/>
          </w:tcPr>
          <w:p w:rsidR="00305C66" w:rsidRPr="00CB7D9F" w:rsidRDefault="00305C66" w:rsidP="00607A6A">
            <w:pPr>
              <w:jc w:val="center"/>
              <w:rPr>
                <w:rFonts w:ascii="Times New Roman" w:hAnsi="Times New Roman"/>
                <w:sz w:val="22"/>
                <w:szCs w:val="22"/>
              </w:rPr>
            </w:pPr>
            <w:r w:rsidRPr="00CB7D9F">
              <w:rPr>
                <w:rFonts w:ascii="Times New Roman" w:hAnsi="Times New Roman"/>
                <w:sz w:val="22"/>
                <w:szCs w:val="22"/>
              </w:rPr>
              <w:t>1</w:t>
            </w:r>
          </w:p>
        </w:tc>
        <w:tc>
          <w:tcPr>
            <w:tcW w:w="6663" w:type="dxa"/>
            <w:shd w:val="clear" w:color="auto" w:fill="auto"/>
            <w:vAlign w:val="center"/>
          </w:tcPr>
          <w:p w:rsidR="00305C66" w:rsidRPr="00CB7D9F" w:rsidRDefault="00305C66" w:rsidP="007372CD">
            <w:pPr>
              <w:pStyle w:val="a2"/>
              <w:spacing w:line="240" w:lineRule="auto"/>
              <w:ind w:firstLine="0"/>
              <w:jc w:val="left"/>
              <w:rPr>
                <w:rFonts w:ascii="Times New Roman" w:hAnsi="Times New Roman"/>
                <w:sz w:val="22"/>
                <w:szCs w:val="22"/>
              </w:rPr>
            </w:pPr>
            <w:r w:rsidRPr="00CB7D9F">
              <w:rPr>
                <w:rFonts w:ascii="Times New Roman" w:hAnsi="Times New Roman"/>
                <w:sz w:val="22"/>
                <w:szCs w:val="22"/>
              </w:rPr>
              <w:t>Карта планируемого размещения объектов местного значения</w:t>
            </w:r>
          </w:p>
        </w:tc>
        <w:tc>
          <w:tcPr>
            <w:tcW w:w="850" w:type="dxa"/>
            <w:vAlign w:val="center"/>
          </w:tcPr>
          <w:p w:rsidR="00305C66" w:rsidRPr="00CB7D9F" w:rsidRDefault="00305C66" w:rsidP="00607A6A">
            <w:pPr>
              <w:jc w:val="center"/>
              <w:rPr>
                <w:rFonts w:ascii="Times New Roman" w:hAnsi="Times New Roman"/>
                <w:sz w:val="22"/>
                <w:szCs w:val="22"/>
              </w:rPr>
            </w:pPr>
            <w:r w:rsidRPr="00CB7D9F">
              <w:rPr>
                <w:rFonts w:ascii="Times New Roman" w:hAnsi="Times New Roman"/>
                <w:sz w:val="22"/>
                <w:szCs w:val="22"/>
              </w:rPr>
              <w:t>2</w:t>
            </w:r>
          </w:p>
        </w:tc>
        <w:tc>
          <w:tcPr>
            <w:tcW w:w="1559" w:type="dxa"/>
            <w:vAlign w:val="center"/>
          </w:tcPr>
          <w:p w:rsidR="00305C66" w:rsidRPr="00CB7D9F" w:rsidRDefault="00305C66" w:rsidP="00607A6A">
            <w:pPr>
              <w:jc w:val="center"/>
              <w:rPr>
                <w:rFonts w:ascii="Times New Roman" w:hAnsi="Times New Roman"/>
                <w:sz w:val="22"/>
                <w:szCs w:val="22"/>
              </w:rPr>
            </w:pPr>
            <w:r w:rsidRPr="00CB7D9F">
              <w:rPr>
                <w:rFonts w:ascii="Times New Roman" w:hAnsi="Times New Roman"/>
                <w:sz w:val="22"/>
                <w:szCs w:val="22"/>
              </w:rPr>
              <w:t>1:1</w:t>
            </w:r>
            <w:r w:rsidRPr="00CB7D9F">
              <w:rPr>
                <w:rFonts w:ascii="Times New Roman" w:hAnsi="Times New Roman"/>
                <w:sz w:val="22"/>
                <w:szCs w:val="22"/>
                <w:lang w:val="en-US"/>
              </w:rPr>
              <w:t>0</w:t>
            </w:r>
            <w:r w:rsidRPr="00CB7D9F">
              <w:rPr>
                <w:rFonts w:ascii="Times New Roman" w:hAnsi="Times New Roman"/>
                <w:sz w:val="22"/>
                <w:szCs w:val="22"/>
              </w:rPr>
              <w:t xml:space="preserve"> 000</w:t>
            </w:r>
          </w:p>
        </w:tc>
      </w:tr>
      <w:tr w:rsidR="00CB7D9F" w:rsidRPr="00CB7D9F" w:rsidTr="00CB7D9F">
        <w:trPr>
          <w:trHeight w:val="589"/>
        </w:trPr>
        <w:tc>
          <w:tcPr>
            <w:tcW w:w="1134" w:type="dxa"/>
            <w:shd w:val="clear" w:color="auto" w:fill="auto"/>
            <w:vAlign w:val="center"/>
          </w:tcPr>
          <w:p w:rsidR="009A35F2" w:rsidRPr="00CB7D9F" w:rsidRDefault="009A35F2" w:rsidP="009A35F2">
            <w:pPr>
              <w:jc w:val="center"/>
              <w:rPr>
                <w:rFonts w:ascii="Times New Roman" w:hAnsi="Times New Roman"/>
                <w:sz w:val="22"/>
                <w:szCs w:val="22"/>
              </w:rPr>
            </w:pPr>
            <w:r w:rsidRPr="00CB7D9F">
              <w:rPr>
                <w:rFonts w:ascii="Times New Roman" w:hAnsi="Times New Roman"/>
                <w:sz w:val="22"/>
                <w:szCs w:val="22"/>
              </w:rPr>
              <w:t>2</w:t>
            </w:r>
          </w:p>
        </w:tc>
        <w:tc>
          <w:tcPr>
            <w:tcW w:w="6663" w:type="dxa"/>
            <w:shd w:val="clear" w:color="auto" w:fill="auto"/>
            <w:vAlign w:val="center"/>
          </w:tcPr>
          <w:p w:rsidR="009A35F2" w:rsidRPr="00CB7D9F" w:rsidRDefault="009A35F2" w:rsidP="009A35F2">
            <w:pPr>
              <w:pStyle w:val="a2"/>
              <w:spacing w:line="240" w:lineRule="auto"/>
              <w:ind w:firstLine="0"/>
              <w:jc w:val="left"/>
              <w:rPr>
                <w:rFonts w:ascii="Times New Roman" w:hAnsi="Times New Roman"/>
                <w:sz w:val="22"/>
                <w:szCs w:val="22"/>
              </w:rPr>
            </w:pPr>
            <w:r w:rsidRPr="00CB7D9F">
              <w:rPr>
                <w:rFonts w:ascii="Times New Roman" w:hAnsi="Times New Roman"/>
                <w:sz w:val="22"/>
                <w:szCs w:val="22"/>
              </w:rPr>
              <w:t>Карта границ населенных пунктов</w:t>
            </w:r>
          </w:p>
        </w:tc>
        <w:tc>
          <w:tcPr>
            <w:tcW w:w="850" w:type="dxa"/>
            <w:vAlign w:val="center"/>
          </w:tcPr>
          <w:p w:rsidR="009A35F2" w:rsidRPr="00CB7D9F" w:rsidRDefault="009A35F2" w:rsidP="009A35F2">
            <w:pPr>
              <w:jc w:val="center"/>
              <w:rPr>
                <w:rFonts w:ascii="Times New Roman" w:hAnsi="Times New Roman"/>
                <w:sz w:val="22"/>
                <w:szCs w:val="22"/>
              </w:rPr>
            </w:pPr>
            <w:r w:rsidRPr="00CB7D9F">
              <w:rPr>
                <w:rFonts w:ascii="Times New Roman" w:hAnsi="Times New Roman"/>
                <w:sz w:val="22"/>
                <w:szCs w:val="22"/>
              </w:rPr>
              <w:t>2</w:t>
            </w:r>
          </w:p>
        </w:tc>
        <w:tc>
          <w:tcPr>
            <w:tcW w:w="1559" w:type="dxa"/>
            <w:vAlign w:val="center"/>
          </w:tcPr>
          <w:p w:rsidR="009A35F2" w:rsidRPr="00CB7D9F" w:rsidRDefault="009A35F2" w:rsidP="009A35F2">
            <w:pPr>
              <w:jc w:val="center"/>
              <w:rPr>
                <w:rFonts w:ascii="Times New Roman" w:hAnsi="Times New Roman"/>
                <w:sz w:val="22"/>
                <w:szCs w:val="22"/>
                <w:lang w:val="en-US"/>
              </w:rPr>
            </w:pPr>
            <w:r w:rsidRPr="00CB7D9F">
              <w:rPr>
                <w:rFonts w:ascii="Times New Roman" w:hAnsi="Times New Roman"/>
                <w:sz w:val="22"/>
                <w:szCs w:val="22"/>
              </w:rPr>
              <w:t>1:</w:t>
            </w:r>
            <w:r w:rsidRPr="00CB7D9F">
              <w:rPr>
                <w:rFonts w:ascii="Times New Roman" w:hAnsi="Times New Roman"/>
                <w:sz w:val="22"/>
                <w:szCs w:val="22"/>
                <w:lang w:val="en-US"/>
              </w:rPr>
              <w:t>10</w:t>
            </w:r>
            <w:r w:rsidRPr="00CB7D9F">
              <w:rPr>
                <w:rFonts w:ascii="Times New Roman" w:hAnsi="Times New Roman"/>
                <w:sz w:val="22"/>
                <w:szCs w:val="22"/>
              </w:rPr>
              <w:t xml:space="preserve"> 000</w:t>
            </w:r>
          </w:p>
        </w:tc>
      </w:tr>
      <w:tr w:rsidR="00CB7D9F" w:rsidRPr="00CB7D9F" w:rsidTr="00CB7D9F">
        <w:trPr>
          <w:trHeight w:val="458"/>
        </w:trPr>
        <w:tc>
          <w:tcPr>
            <w:tcW w:w="1134" w:type="dxa"/>
            <w:shd w:val="clear" w:color="auto" w:fill="auto"/>
            <w:vAlign w:val="center"/>
          </w:tcPr>
          <w:p w:rsidR="009A35F2" w:rsidRPr="00CB7D9F" w:rsidRDefault="009A35F2" w:rsidP="009A35F2">
            <w:pPr>
              <w:jc w:val="center"/>
              <w:rPr>
                <w:rFonts w:ascii="Times New Roman" w:hAnsi="Times New Roman"/>
                <w:sz w:val="22"/>
                <w:szCs w:val="22"/>
              </w:rPr>
            </w:pPr>
            <w:r w:rsidRPr="00CB7D9F">
              <w:rPr>
                <w:rFonts w:ascii="Times New Roman" w:hAnsi="Times New Roman"/>
                <w:sz w:val="22"/>
                <w:szCs w:val="22"/>
              </w:rPr>
              <w:t>3</w:t>
            </w:r>
          </w:p>
        </w:tc>
        <w:tc>
          <w:tcPr>
            <w:tcW w:w="6663" w:type="dxa"/>
            <w:shd w:val="clear" w:color="auto" w:fill="auto"/>
            <w:vAlign w:val="center"/>
          </w:tcPr>
          <w:p w:rsidR="009A35F2" w:rsidRPr="00CB7D9F" w:rsidRDefault="009A35F2" w:rsidP="009A35F2">
            <w:pPr>
              <w:pStyle w:val="a2"/>
              <w:spacing w:line="240" w:lineRule="auto"/>
              <w:ind w:firstLine="0"/>
              <w:jc w:val="left"/>
              <w:rPr>
                <w:rFonts w:ascii="Times New Roman" w:hAnsi="Times New Roman"/>
                <w:sz w:val="22"/>
                <w:szCs w:val="22"/>
              </w:rPr>
            </w:pPr>
            <w:r w:rsidRPr="00CB7D9F">
              <w:rPr>
                <w:rFonts w:ascii="Times New Roman" w:hAnsi="Times New Roman"/>
                <w:sz w:val="22"/>
                <w:szCs w:val="22"/>
              </w:rPr>
              <w:t>Карта функциональных зон поселения</w:t>
            </w:r>
          </w:p>
        </w:tc>
        <w:tc>
          <w:tcPr>
            <w:tcW w:w="850" w:type="dxa"/>
            <w:vAlign w:val="center"/>
          </w:tcPr>
          <w:p w:rsidR="009A35F2" w:rsidRPr="00CB7D9F" w:rsidRDefault="009A35F2" w:rsidP="009A35F2">
            <w:pPr>
              <w:jc w:val="center"/>
              <w:rPr>
                <w:rFonts w:ascii="Times New Roman" w:hAnsi="Times New Roman"/>
                <w:sz w:val="22"/>
                <w:szCs w:val="22"/>
              </w:rPr>
            </w:pPr>
            <w:r w:rsidRPr="00CB7D9F">
              <w:rPr>
                <w:rFonts w:ascii="Times New Roman" w:hAnsi="Times New Roman"/>
                <w:sz w:val="22"/>
                <w:szCs w:val="22"/>
              </w:rPr>
              <w:t>2</w:t>
            </w:r>
          </w:p>
        </w:tc>
        <w:tc>
          <w:tcPr>
            <w:tcW w:w="1559" w:type="dxa"/>
            <w:vAlign w:val="center"/>
          </w:tcPr>
          <w:p w:rsidR="009A35F2" w:rsidRPr="00CB7D9F" w:rsidRDefault="009A35F2" w:rsidP="009A35F2">
            <w:pPr>
              <w:jc w:val="center"/>
              <w:rPr>
                <w:rFonts w:ascii="Times New Roman" w:hAnsi="Times New Roman"/>
                <w:sz w:val="22"/>
                <w:szCs w:val="22"/>
              </w:rPr>
            </w:pPr>
            <w:r w:rsidRPr="00CB7D9F">
              <w:rPr>
                <w:rFonts w:ascii="Times New Roman" w:hAnsi="Times New Roman"/>
                <w:sz w:val="22"/>
                <w:szCs w:val="22"/>
              </w:rPr>
              <w:t>1:</w:t>
            </w:r>
            <w:r w:rsidRPr="00CB7D9F">
              <w:rPr>
                <w:rFonts w:ascii="Times New Roman" w:hAnsi="Times New Roman"/>
                <w:sz w:val="22"/>
                <w:szCs w:val="22"/>
                <w:lang w:val="en-US"/>
              </w:rPr>
              <w:t>10</w:t>
            </w:r>
            <w:r w:rsidRPr="00CB7D9F">
              <w:rPr>
                <w:rFonts w:ascii="Times New Roman" w:hAnsi="Times New Roman"/>
                <w:sz w:val="22"/>
                <w:szCs w:val="22"/>
              </w:rPr>
              <w:t xml:space="preserve"> 000</w:t>
            </w:r>
          </w:p>
        </w:tc>
      </w:tr>
    </w:tbl>
    <w:p w:rsidR="00305C66" w:rsidRPr="00CB7D9F" w:rsidRDefault="00305C66" w:rsidP="00305C66">
      <w:pPr>
        <w:spacing w:line="276" w:lineRule="auto"/>
        <w:ind w:firstLine="851"/>
        <w:jc w:val="both"/>
        <w:rPr>
          <w:rFonts w:ascii="Times New Roman" w:hAnsi="Times New Roman"/>
          <w:b/>
          <w:sz w:val="24"/>
          <w:szCs w:val="24"/>
        </w:rPr>
      </w:pPr>
    </w:p>
    <w:p w:rsidR="001D11B1" w:rsidRPr="009E5FD3" w:rsidRDefault="001D11B1" w:rsidP="001D11B1">
      <w:pPr>
        <w:pStyle w:val="41"/>
        <w:rPr>
          <w:b/>
        </w:rPr>
      </w:pPr>
      <w:r w:rsidRPr="009E5FD3">
        <w:rPr>
          <w:b/>
        </w:rPr>
        <w:t>Приложение</w:t>
      </w:r>
    </w:p>
    <w:p w:rsidR="001D11B1" w:rsidRPr="009E5FD3" w:rsidRDefault="001D11B1" w:rsidP="001D11B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gridCol w:w="1559"/>
      </w:tblGrid>
      <w:tr w:rsidR="001D11B1" w:rsidRPr="009E5FD3" w:rsidTr="001D11B1">
        <w:tc>
          <w:tcPr>
            <w:tcW w:w="1134" w:type="dxa"/>
            <w:tcBorders>
              <w:top w:val="single" w:sz="4" w:space="0" w:color="auto"/>
              <w:left w:val="single" w:sz="4" w:space="0" w:color="auto"/>
              <w:bottom w:val="single" w:sz="4" w:space="0" w:color="auto"/>
              <w:right w:val="single" w:sz="4" w:space="0" w:color="auto"/>
            </w:tcBorders>
            <w:vAlign w:val="center"/>
            <w:hideMark/>
          </w:tcPr>
          <w:p w:rsidR="001D11B1" w:rsidRPr="009E5FD3" w:rsidRDefault="001D11B1" w:rsidP="001D11B1">
            <w:pPr>
              <w:tabs>
                <w:tab w:val="left" w:pos="708"/>
              </w:tabs>
              <w:jc w:val="center"/>
              <w:rPr>
                <w:rFonts w:ascii="Times New Roman" w:hAnsi="Times New Roman"/>
                <w:b/>
                <w:sz w:val="22"/>
                <w:szCs w:val="22"/>
              </w:rPr>
            </w:pPr>
            <w:r w:rsidRPr="009E5FD3">
              <w:rPr>
                <w:rFonts w:ascii="Times New Roman" w:hAnsi="Times New Roman"/>
                <w:b/>
                <w:sz w:val="22"/>
                <w:szCs w:val="22"/>
              </w:rPr>
              <w:t>№ п/п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1D11B1" w:rsidRPr="009E5FD3" w:rsidRDefault="001D11B1" w:rsidP="001D11B1">
            <w:pPr>
              <w:tabs>
                <w:tab w:val="left" w:pos="708"/>
              </w:tabs>
              <w:rPr>
                <w:rFonts w:ascii="Times New Roman" w:hAnsi="Times New Roman"/>
                <w:b/>
                <w:sz w:val="22"/>
                <w:szCs w:val="22"/>
              </w:rPr>
            </w:pPr>
            <w:r w:rsidRPr="009E5FD3">
              <w:rPr>
                <w:rFonts w:ascii="Times New Roman" w:hAnsi="Times New Roman"/>
                <w:b/>
                <w:sz w:val="22"/>
                <w:szCs w:val="22"/>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11B1" w:rsidRPr="009E5FD3" w:rsidRDefault="001D11B1" w:rsidP="001D11B1">
            <w:pPr>
              <w:tabs>
                <w:tab w:val="left" w:pos="708"/>
              </w:tabs>
              <w:jc w:val="center"/>
              <w:rPr>
                <w:rFonts w:ascii="Times New Roman" w:hAnsi="Times New Roman"/>
                <w:b/>
                <w:sz w:val="22"/>
                <w:szCs w:val="22"/>
              </w:rPr>
            </w:pPr>
            <w:r w:rsidRPr="009E5FD3">
              <w:rPr>
                <w:rFonts w:ascii="Times New Roman" w:hAnsi="Times New Roman"/>
                <w:b/>
                <w:sz w:val="22"/>
                <w:szCs w:val="22"/>
              </w:rPr>
              <w:t>Том</w:t>
            </w:r>
          </w:p>
        </w:tc>
      </w:tr>
      <w:tr w:rsidR="001D11B1" w:rsidRPr="00BD0E04" w:rsidTr="001D11B1">
        <w:trPr>
          <w:trHeight w:val="466"/>
        </w:trPr>
        <w:tc>
          <w:tcPr>
            <w:tcW w:w="1134" w:type="dxa"/>
            <w:tcBorders>
              <w:top w:val="single" w:sz="4" w:space="0" w:color="auto"/>
              <w:left w:val="single" w:sz="4" w:space="0" w:color="auto"/>
              <w:bottom w:val="single" w:sz="4" w:space="0" w:color="auto"/>
              <w:right w:val="single" w:sz="4" w:space="0" w:color="auto"/>
            </w:tcBorders>
            <w:vAlign w:val="center"/>
            <w:hideMark/>
          </w:tcPr>
          <w:p w:rsidR="001D11B1" w:rsidRPr="009E5FD3" w:rsidRDefault="001D11B1" w:rsidP="001D11B1">
            <w:pPr>
              <w:tabs>
                <w:tab w:val="left" w:pos="708"/>
              </w:tabs>
              <w:jc w:val="center"/>
              <w:rPr>
                <w:rFonts w:ascii="Times New Roman" w:hAnsi="Times New Roman"/>
                <w:sz w:val="22"/>
                <w:szCs w:val="22"/>
              </w:rPr>
            </w:pPr>
            <w:r w:rsidRPr="009E5FD3">
              <w:rPr>
                <w:rFonts w:ascii="Times New Roman" w:hAnsi="Times New Roman"/>
                <w:sz w:val="22"/>
                <w:szCs w:val="22"/>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1D11B1" w:rsidRPr="009E5FD3" w:rsidRDefault="001D11B1" w:rsidP="001D11B1">
            <w:pPr>
              <w:tabs>
                <w:tab w:val="left" w:pos="708"/>
              </w:tabs>
              <w:rPr>
                <w:rFonts w:ascii="Times New Roman" w:hAnsi="Times New Roman"/>
                <w:sz w:val="22"/>
                <w:szCs w:val="22"/>
              </w:rPr>
            </w:pPr>
            <w:r w:rsidRPr="009E5FD3">
              <w:rPr>
                <w:rFonts w:ascii="Times New Roman" w:hAnsi="Times New Roman"/>
                <w:sz w:val="22"/>
                <w:szCs w:val="22"/>
              </w:rPr>
              <w:t>Сведения о границах населенных пунктов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11B1" w:rsidRPr="009E5FD3" w:rsidRDefault="001D11B1" w:rsidP="001D11B1">
            <w:pPr>
              <w:tabs>
                <w:tab w:val="left" w:pos="708"/>
              </w:tabs>
              <w:jc w:val="center"/>
              <w:rPr>
                <w:rFonts w:ascii="Times New Roman" w:hAnsi="Times New Roman"/>
                <w:sz w:val="22"/>
                <w:szCs w:val="22"/>
              </w:rPr>
            </w:pPr>
            <w:r w:rsidRPr="009E5FD3">
              <w:t>‒</w:t>
            </w:r>
          </w:p>
        </w:tc>
      </w:tr>
    </w:tbl>
    <w:p w:rsidR="001D11B1" w:rsidRPr="00BD0E04" w:rsidRDefault="001D11B1" w:rsidP="00305C66">
      <w:pPr>
        <w:ind w:firstLine="709"/>
        <w:jc w:val="both"/>
        <w:rPr>
          <w:rFonts w:ascii="Times New Roman" w:hAnsi="Times New Roman"/>
          <w:b/>
          <w:sz w:val="24"/>
          <w:szCs w:val="24"/>
          <w:highlight w:val="green"/>
        </w:rPr>
      </w:pPr>
    </w:p>
    <w:p w:rsidR="00305C66" w:rsidRPr="00704C75" w:rsidRDefault="00305C66" w:rsidP="00305C66">
      <w:pPr>
        <w:ind w:firstLine="709"/>
        <w:jc w:val="both"/>
        <w:rPr>
          <w:rFonts w:ascii="Times New Roman" w:hAnsi="Times New Roman"/>
          <w:b/>
          <w:sz w:val="24"/>
          <w:szCs w:val="24"/>
        </w:rPr>
      </w:pPr>
      <w:r w:rsidRPr="00704C75">
        <w:rPr>
          <w:rFonts w:ascii="Times New Roman" w:hAnsi="Times New Roman"/>
          <w:b/>
          <w:sz w:val="24"/>
          <w:szCs w:val="24"/>
        </w:rPr>
        <w:t xml:space="preserve">Материалы по обоснованию </w:t>
      </w:r>
      <w:r>
        <w:rPr>
          <w:rFonts w:ascii="Times New Roman" w:hAnsi="Times New Roman"/>
          <w:b/>
          <w:sz w:val="24"/>
          <w:szCs w:val="24"/>
        </w:rPr>
        <w:t>генерального плана</w:t>
      </w:r>
    </w:p>
    <w:p w:rsidR="00305C66" w:rsidRDefault="00305C66" w:rsidP="00305C66">
      <w:pPr>
        <w:ind w:firstLine="709"/>
        <w:jc w:val="both"/>
        <w:rPr>
          <w:rFonts w:ascii="Times New Roman" w:hAnsi="Times New Roman"/>
          <w:sz w:val="24"/>
          <w:szCs w:val="24"/>
        </w:rPr>
      </w:pPr>
    </w:p>
    <w:p w:rsidR="00305C66" w:rsidRPr="00704C75" w:rsidRDefault="00305C66" w:rsidP="00305C66">
      <w:pPr>
        <w:ind w:firstLine="709"/>
        <w:jc w:val="both"/>
        <w:rPr>
          <w:rFonts w:ascii="Times New Roman" w:hAnsi="Times New Roman"/>
          <w:sz w:val="24"/>
          <w:szCs w:val="24"/>
        </w:rPr>
      </w:pPr>
      <w:r w:rsidRPr="00704C75">
        <w:rPr>
          <w:rFonts w:ascii="Times New Roman" w:hAnsi="Times New Roman"/>
          <w:sz w:val="24"/>
          <w:szCs w:val="24"/>
        </w:rPr>
        <w:t>Текстовые материалы:</w:t>
      </w:r>
    </w:p>
    <w:p w:rsidR="00305C66" w:rsidRPr="00704C75" w:rsidRDefault="00305C66" w:rsidP="00305C66">
      <w:pPr>
        <w:ind w:firstLine="851"/>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gridCol w:w="1559"/>
      </w:tblGrid>
      <w:tr w:rsidR="00305C66" w:rsidRPr="0066179A" w:rsidTr="00607A6A">
        <w:tc>
          <w:tcPr>
            <w:tcW w:w="1134" w:type="dxa"/>
            <w:vAlign w:val="center"/>
          </w:tcPr>
          <w:p w:rsidR="00305C66" w:rsidRPr="0066179A" w:rsidRDefault="00305C66" w:rsidP="00607A6A">
            <w:pPr>
              <w:jc w:val="center"/>
              <w:rPr>
                <w:rFonts w:ascii="Times New Roman" w:hAnsi="Times New Roman"/>
                <w:b/>
                <w:sz w:val="22"/>
                <w:szCs w:val="22"/>
              </w:rPr>
            </w:pPr>
            <w:r w:rsidRPr="0066179A">
              <w:rPr>
                <w:rFonts w:ascii="Times New Roman" w:hAnsi="Times New Roman"/>
                <w:b/>
                <w:sz w:val="22"/>
                <w:szCs w:val="22"/>
              </w:rPr>
              <w:t>№ п/п</w:t>
            </w:r>
          </w:p>
        </w:tc>
        <w:tc>
          <w:tcPr>
            <w:tcW w:w="7513" w:type="dxa"/>
            <w:vAlign w:val="center"/>
          </w:tcPr>
          <w:p w:rsidR="00305C66" w:rsidRPr="0066179A" w:rsidRDefault="00305C66" w:rsidP="00607A6A">
            <w:pPr>
              <w:rPr>
                <w:rFonts w:ascii="Times New Roman" w:hAnsi="Times New Roman"/>
                <w:b/>
                <w:sz w:val="22"/>
                <w:szCs w:val="22"/>
              </w:rPr>
            </w:pPr>
            <w:r w:rsidRPr="0066179A">
              <w:rPr>
                <w:rFonts w:ascii="Times New Roman" w:hAnsi="Times New Roman"/>
                <w:b/>
                <w:sz w:val="22"/>
                <w:szCs w:val="22"/>
              </w:rPr>
              <w:t>Наименование</w:t>
            </w:r>
          </w:p>
        </w:tc>
        <w:tc>
          <w:tcPr>
            <w:tcW w:w="1559" w:type="dxa"/>
            <w:vAlign w:val="center"/>
          </w:tcPr>
          <w:p w:rsidR="00305C66" w:rsidRPr="0066179A" w:rsidRDefault="00305C66" w:rsidP="00607A6A">
            <w:pPr>
              <w:jc w:val="center"/>
              <w:rPr>
                <w:rFonts w:ascii="Times New Roman" w:hAnsi="Times New Roman"/>
                <w:b/>
                <w:sz w:val="22"/>
                <w:szCs w:val="22"/>
              </w:rPr>
            </w:pPr>
            <w:r w:rsidRPr="0066179A">
              <w:rPr>
                <w:rFonts w:ascii="Times New Roman" w:hAnsi="Times New Roman"/>
                <w:b/>
                <w:sz w:val="22"/>
                <w:szCs w:val="22"/>
              </w:rPr>
              <w:t>Том</w:t>
            </w:r>
          </w:p>
        </w:tc>
      </w:tr>
      <w:tr w:rsidR="00305C66" w:rsidRPr="0066179A" w:rsidTr="00607A6A">
        <w:trPr>
          <w:trHeight w:val="466"/>
        </w:trPr>
        <w:tc>
          <w:tcPr>
            <w:tcW w:w="1134" w:type="dxa"/>
            <w:vAlign w:val="center"/>
          </w:tcPr>
          <w:p w:rsidR="00305C66" w:rsidRPr="0066179A" w:rsidRDefault="00305C66" w:rsidP="00607A6A">
            <w:pPr>
              <w:jc w:val="center"/>
              <w:rPr>
                <w:rFonts w:ascii="Times New Roman" w:hAnsi="Times New Roman"/>
                <w:sz w:val="22"/>
                <w:szCs w:val="22"/>
              </w:rPr>
            </w:pPr>
            <w:r>
              <w:rPr>
                <w:rFonts w:ascii="Times New Roman" w:hAnsi="Times New Roman"/>
                <w:sz w:val="22"/>
                <w:szCs w:val="22"/>
              </w:rPr>
              <w:t>1</w:t>
            </w:r>
          </w:p>
        </w:tc>
        <w:tc>
          <w:tcPr>
            <w:tcW w:w="7513" w:type="dxa"/>
            <w:vAlign w:val="center"/>
          </w:tcPr>
          <w:p w:rsidR="00305C66" w:rsidRPr="0066179A" w:rsidRDefault="00305C66" w:rsidP="00607A6A">
            <w:pPr>
              <w:rPr>
                <w:rFonts w:ascii="Times New Roman" w:hAnsi="Times New Roman"/>
                <w:sz w:val="22"/>
                <w:szCs w:val="22"/>
              </w:rPr>
            </w:pPr>
            <w:r w:rsidRPr="0066179A">
              <w:rPr>
                <w:rFonts w:ascii="Times New Roman" w:hAnsi="Times New Roman"/>
                <w:sz w:val="22"/>
                <w:szCs w:val="22"/>
              </w:rPr>
              <w:t>Пояснительная записка</w:t>
            </w:r>
          </w:p>
        </w:tc>
        <w:tc>
          <w:tcPr>
            <w:tcW w:w="1559" w:type="dxa"/>
            <w:vAlign w:val="center"/>
          </w:tcPr>
          <w:p w:rsidR="00305C66" w:rsidRPr="0066179A" w:rsidRDefault="00305C66" w:rsidP="00607A6A">
            <w:pPr>
              <w:jc w:val="center"/>
              <w:rPr>
                <w:rFonts w:ascii="Times New Roman" w:hAnsi="Times New Roman"/>
                <w:sz w:val="22"/>
                <w:szCs w:val="22"/>
              </w:rPr>
            </w:pPr>
            <w:r w:rsidRPr="0066179A">
              <w:rPr>
                <w:rFonts w:ascii="Times New Roman" w:hAnsi="Times New Roman"/>
                <w:sz w:val="22"/>
                <w:szCs w:val="22"/>
              </w:rPr>
              <w:t>3</w:t>
            </w:r>
          </w:p>
        </w:tc>
      </w:tr>
    </w:tbl>
    <w:p w:rsidR="00305C66" w:rsidRPr="00704C75" w:rsidRDefault="00305C66" w:rsidP="00305C66">
      <w:pPr>
        <w:ind w:firstLine="709"/>
        <w:jc w:val="both"/>
        <w:rPr>
          <w:rFonts w:ascii="Times New Roman" w:hAnsi="Times New Roman"/>
          <w:sz w:val="24"/>
          <w:szCs w:val="24"/>
        </w:rPr>
      </w:pPr>
    </w:p>
    <w:p w:rsidR="00305C66" w:rsidRPr="00704C75" w:rsidRDefault="00305C66" w:rsidP="00305C66">
      <w:pPr>
        <w:ind w:firstLine="709"/>
        <w:jc w:val="both"/>
        <w:rPr>
          <w:rFonts w:ascii="Times New Roman" w:hAnsi="Times New Roman"/>
          <w:sz w:val="24"/>
          <w:szCs w:val="24"/>
        </w:rPr>
      </w:pPr>
      <w:r w:rsidRPr="00704C75">
        <w:rPr>
          <w:rFonts w:ascii="Times New Roman" w:hAnsi="Times New Roman"/>
          <w:sz w:val="24"/>
          <w:szCs w:val="24"/>
        </w:rPr>
        <w:t>Графические материалы:</w:t>
      </w:r>
    </w:p>
    <w:p w:rsidR="00305C66" w:rsidRPr="00704C75" w:rsidRDefault="00305C66" w:rsidP="00305C66">
      <w:pPr>
        <w:jc w:val="both"/>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663"/>
        <w:gridCol w:w="850"/>
        <w:gridCol w:w="1559"/>
      </w:tblGrid>
      <w:tr w:rsidR="00305C66" w:rsidRPr="0066179A" w:rsidTr="00607A6A">
        <w:tc>
          <w:tcPr>
            <w:tcW w:w="1134" w:type="dxa"/>
          </w:tcPr>
          <w:p w:rsidR="00305C66" w:rsidRPr="0066179A" w:rsidRDefault="00305C66" w:rsidP="00607A6A">
            <w:pPr>
              <w:jc w:val="both"/>
              <w:rPr>
                <w:rFonts w:ascii="Times New Roman" w:hAnsi="Times New Roman"/>
                <w:b/>
                <w:sz w:val="22"/>
                <w:szCs w:val="22"/>
              </w:rPr>
            </w:pPr>
            <w:r w:rsidRPr="0066179A">
              <w:rPr>
                <w:rFonts w:ascii="Times New Roman" w:hAnsi="Times New Roman"/>
                <w:b/>
                <w:sz w:val="22"/>
                <w:szCs w:val="22"/>
              </w:rPr>
              <w:t xml:space="preserve">№ </w:t>
            </w:r>
            <w:r>
              <w:rPr>
                <w:rFonts w:ascii="Times New Roman" w:hAnsi="Times New Roman"/>
                <w:b/>
                <w:sz w:val="22"/>
                <w:szCs w:val="22"/>
              </w:rPr>
              <w:t>листа</w:t>
            </w:r>
          </w:p>
        </w:tc>
        <w:tc>
          <w:tcPr>
            <w:tcW w:w="6663" w:type="dxa"/>
          </w:tcPr>
          <w:p w:rsidR="00305C66" w:rsidRPr="0066179A" w:rsidRDefault="00305C66" w:rsidP="00607A6A">
            <w:pPr>
              <w:jc w:val="both"/>
              <w:rPr>
                <w:rFonts w:ascii="Times New Roman" w:hAnsi="Times New Roman"/>
                <w:b/>
                <w:sz w:val="22"/>
                <w:szCs w:val="22"/>
              </w:rPr>
            </w:pPr>
            <w:r w:rsidRPr="0066179A">
              <w:rPr>
                <w:rFonts w:ascii="Times New Roman" w:hAnsi="Times New Roman"/>
                <w:b/>
                <w:sz w:val="22"/>
                <w:szCs w:val="22"/>
              </w:rPr>
              <w:t>Наименование</w:t>
            </w:r>
          </w:p>
        </w:tc>
        <w:tc>
          <w:tcPr>
            <w:tcW w:w="850" w:type="dxa"/>
            <w:vAlign w:val="center"/>
          </w:tcPr>
          <w:p w:rsidR="00305C66" w:rsidRPr="0066179A" w:rsidRDefault="00305C66" w:rsidP="00607A6A">
            <w:pPr>
              <w:jc w:val="center"/>
              <w:rPr>
                <w:rFonts w:ascii="Times New Roman" w:hAnsi="Times New Roman"/>
                <w:b/>
                <w:sz w:val="22"/>
                <w:szCs w:val="22"/>
              </w:rPr>
            </w:pPr>
            <w:r w:rsidRPr="0066179A">
              <w:rPr>
                <w:rFonts w:ascii="Times New Roman" w:hAnsi="Times New Roman"/>
                <w:b/>
                <w:sz w:val="22"/>
                <w:szCs w:val="22"/>
              </w:rPr>
              <w:t>Том</w:t>
            </w:r>
          </w:p>
        </w:tc>
        <w:tc>
          <w:tcPr>
            <w:tcW w:w="1559" w:type="dxa"/>
            <w:vAlign w:val="center"/>
          </w:tcPr>
          <w:p w:rsidR="00305C66" w:rsidRPr="0066179A" w:rsidRDefault="00305C66" w:rsidP="00607A6A">
            <w:pPr>
              <w:jc w:val="center"/>
              <w:rPr>
                <w:rFonts w:ascii="Times New Roman" w:hAnsi="Times New Roman"/>
                <w:b/>
                <w:sz w:val="22"/>
                <w:szCs w:val="22"/>
              </w:rPr>
            </w:pPr>
            <w:r w:rsidRPr="0066179A">
              <w:rPr>
                <w:rFonts w:ascii="Times New Roman" w:hAnsi="Times New Roman"/>
                <w:b/>
                <w:sz w:val="22"/>
                <w:szCs w:val="22"/>
              </w:rPr>
              <w:t>Масштаб</w:t>
            </w:r>
          </w:p>
        </w:tc>
      </w:tr>
      <w:tr w:rsidR="00305C66" w:rsidRPr="0066179A" w:rsidTr="00607A6A">
        <w:trPr>
          <w:trHeight w:val="559"/>
        </w:trPr>
        <w:tc>
          <w:tcPr>
            <w:tcW w:w="1134" w:type="dxa"/>
            <w:vAlign w:val="center"/>
          </w:tcPr>
          <w:p w:rsidR="00305C66" w:rsidRPr="0066179A" w:rsidRDefault="00305C66" w:rsidP="00607A6A">
            <w:pPr>
              <w:jc w:val="center"/>
              <w:rPr>
                <w:rFonts w:ascii="Times New Roman" w:hAnsi="Times New Roman"/>
                <w:sz w:val="22"/>
                <w:szCs w:val="22"/>
              </w:rPr>
            </w:pPr>
            <w:r>
              <w:rPr>
                <w:rFonts w:ascii="Times New Roman" w:hAnsi="Times New Roman"/>
                <w:sz w:val="22"/>
                <w:szCs w:val="22"/>
              </w:rPr>
              <w:t>1</w:t>
            </w:r>
          </w:p>
        </w:tc>
        <w:tc>
          <w:tcPr>
            <w:tcW w:w="6663" w:type="dxa"/>
            <w:vAlign w:val="center"/>
          </w:tcPr>
          <w:p w:rsidR="00305C66" w:rsidRPr="0066179A" w:rsidRDefault="00305C66" w:rsidP="00607A6A">
            <w:pPr>
              <w:autoSpaceDE w:val="0"/>
              <w:autoSpaceDN w:val="0"/>
              <w:adjustRightInd w:val="0"/>
              <w:rPr>
                <w:rFonts w:ascii="Times New Roman" w:hAnsi="Times New Roman"/>
                <w:sz w:val="22"/>
                <w:szCs w:val="22"/>
              </w:rPr>
            </w:pPr>
            <w:r w:rsidRPr="0066179A">
              <w:rPr>
                <w:rFonts w:ascii="Times New Roman" w:hAnsi="Times New Roman"/>
                <w:sz w:val="22"/>
                <w:szCs w:val="22"/>
              </w:rPr>
              <w:t>Карта современного использования территории поселения</w:t>
            </w:r>
          </w:p>
        </w:tc>
        <w:tc>
          <w:tcPr>
            <w:tcW w:w="850" w:type="dxa"/>
            <w:vAlign w:val="center"/>
          </w:tcPr>
          <w:p w:rsidR="00305C66" w:rsidRPr="0066179A" w:rsidRDefault="00305C66" w:rsidP="00607A6A">
            <w:pPr>
              <w:jc w:val="center"/>
              <w:rPr>
                <w:rFonts w:ascii="Times New Roman" w:hAnsi="Times New Roman"/>
                <w:sz w:val="22"/>
                <w:szCs w:val="22"/>
              </w:rPr>
            </w:pPr>
            <w:r w:rsidRPr="0066179A">
              <w:rPr>
                <w:rFonts w:ascii="Times New Roman" w:hAnsi="Times New Roman"/>
                <w:sz w:val="22"/>
                <w:szCs w:val="22"/>
              </w:rPr>
              <w:t>4</w:t>
            </w:r>
          </w:p>
        </w:tc>
        <w:tc>
          <w:tcPr>
            <w:tcW w:w="1559" w:type="dxa"/>
            <w:vAlign w:val="center"/>
          </w:tcPr>
          <w:p w:rsidR="00305C66" w:rsidRPr="0066179A" w:rsidRDefault="00305C66" w:rsidP="00607A6A">
            <w:pPr>
              <w:jc w:val="center"/>
              <w:rPr>
                <w:rFonts w:ascii="Times New Roman" w:hAnsi="Times New Roman"/>
                <w:sz w:val="22"/>
                <w:szCs w:val="22"/>
              </w:rPr>
            </w:pPr>
            <w:r w:rsidRPr="0066179A">
              <w:rPr>
                <w:rFonts w:ascii="Times New Roman" w:hAnsi="Times New Roman"/>
                <w:sz w:val="22"/>
                <w:szCs w:val="22"/>
              </w:rPr>
              <w:t>1:1</w:t>
            </w:r>
            <w:r>
              <w:rPr>
                <w:rFonts w:ascii="Times New Roman" w:hAnsi="Times New Roman"/>
                <w:sz w:val="22"/>
                <w:szCs w:val="22"/>
                <w:lang w:val="en-US"/>
              </w:rPr>
              <w:t xml:space="preserve">0 </w:t>
            </w:r>
            <w:r w:rsidRPr="0066179A">
              <w:rPr>
                <w:rFonts w:ascii="Times New Roman" w:hAnsi="Times New Roman"/>
                <w:sz w:val="22"/>
                <w:szCs w:val="22"/>
              </w:rPr>
              <w:t>000</w:t>
            </w:r>
          </w:p>
        </w:tc>
      </w:tr>
      <w:tr w:rsidR="005A1042" w:rsidRPr="0066179A" w:rsidTr="00CB7D9F">
        <w:trPr>
          <w:trHeight w:val="559"/>
        </w:trPr>
        <w:tc>
          <w:tcPr>
            <w:tcW w:w="1134" w:type="dxa"/>
            <w:shd w:val="clear" w:color="auto" w:fill="auto"/>
            <w:vAlign w:val="center"/>
          </w:tcPr>
          <w:p w:rsidR="005A1042" w:rsidRDefault="005A1042" w:rsidP="00607A6A">
            <w:pPr>
              <w:jc w:val="center"/>
              <w:rPr>
                <w:rFonts w:ascii="Times New Roman" w:hAnsi="Times New Roman"/>
                <w:sz w:val="22"/>
                <w:szCs w:val="22"/>
              </w:rPr>
            </w:pPr>
            <w:r>
              <w:rPr>
                <w:rFonts w:ascii="Times New Roman" w:hAnsi="Times New Roman"/>
                <w:sz w:val="22"/>
                <w:szCs w:val="22"/>
              </w:rPr>
              <w:t>2</w:t>
            </w:r>
          </w:p>
        </w:tc>
        <w:tc>
          <w:tcPr>
            <w:tcW w:w="6663" w:type="dxa"/>
            <w:shd w:val="clear" w:color="auto" w:fill="auto"/>
            <w:vAlign w:val="center"/>
          </w:tcPr>
          <w:p w:rsidR="005A1042" w:rsidRPr="0066179A" w:rsidRDefault="005A1042" w:rsidP="00607A6A">
            <w:pPr>
              <w:autoSpaceDE w:val="0"/>
              <w:autoSpaceDN w:val="0"/>
              <w:adjustRightInd w:val="0"/>
              <w:rPr>
                <w:rFonts w:ascii="Times New Roman" w:hAnsi="Times New Roman"/>
                <w:sz w:val="22"/>
                <w:szCs w:val="22"/>
              </w:rPr>
            </w:pPr>
            <w:r>
              <w:rPr>
                <w:rFonts w:ascii="Times New Roman" w:hAnsi="Times New Roman"/>
                <w:sz w:val="22"/>
                <w:szCs w:val="22"/>
              </w:rPr>
              <w:t>Карта объектов местного значения поселения, объектов местного значения муниципального района, объектов регионального значения, объектов федерального значения, предлагаемых к размещению на территории</w:t>
            </w:r>
            <w:r w:rsidR="00285CD5">
              <w:rPr>
                <w:rFonts w:ascii="Times New Roman" w:hAnsi="Times New Roman"/>
                <w:sz w:val="22"/>
                <w:szCs w:val="22"/>
              </w:rPr>
              <w:t xml:space="preserve"> поселения</w:t>
            </w:r>
          </w:p>
        </w:tc>
        <w:tc>
          <w:tcPr>
            <w:tcW w:w="850" w:type="dxa"/>
            <w:shd w:val="clear" w:color="auto" w:fill="auto"/>
            <w:vAlign w:val="center"/>
          </w:tcPr>
          <w:p w:rsidR="005A1042" w:rsidRPr="0066179A" w:rsidRDefault="005A1042" w:rsidP="005A1042">
            <w:pPr>
              <w:jc w:val="center"/>
              <w:rPr>
                <w:rFonts w:ascii="Times New Roman" w:hAnsi="Times New Roman"/>
                <w:sz w:val="22"/>
                <w:szCs w:val="22"/>
              </w:rPr>
            </w:pPr>
            <w:r w:rsidRPr="0066179A">
              <w:rPr>
                <w:rFonts w:ascii="Times New Roman" w:hAnsi="Times New Roman"/>
                <w:sz w:val="22"/>
                <w:szCs w:val="22"/>
              </w:rPr>
              <w:t>4</w:t>
            </w:r>
          </w:p>
        </w:tc>
        <w:tc>
          <w:tcPr>
            <w:tcW w:w="1559" w:type="dxa"/>
            <w:shd w:val="clear" w:color="auto" w:fill="auto"/>
            <w:vAlign w:val="center"/>
          </w:tcPr>
          <w:p w:rsidR="005A1042" w:rsidRPr="0066179A" w:rsidRDefault="005A1042" w:rsidP="005A1042">
            <w:pPr>
              <w:jc w:val="center"/>
              <w:rPr>
                <w:rFonts w:ascii="Times New Roman" w:hAnsi="Times New Roman"/>
                <w:sz w:val="22"/>
                <w:szCs w:val="22"/>
              </w:rPr>
            </w:pPr>
            <w:r w:rsidRPr="0066179A">
              <w:rPr>
                <w:rFonts w:ascii="Times New Roman" w:hAnsi="Times New Roman"/>
                <w:sz w:val="22"/>
                <w:szCs w:val="22"/>
              </w:rPr>
              <w:t>1:1</w:t>
            </w:r>
            <w:r>
              <w:rPr>
                <w:rFonts w:ascii="Times New Roman" w:hAnsi="Times New Roman"/>
                <w:sz w:val="22"/>
                <w:szCs w:val="22"/>
                <w:lang w:val="en-US"/>
              </w:rPr>
              <w:t xml:space="preserve">0 </w:t>
            </w:r>
            <w:r w:rsidRPr="0066179A">
              <w:rPr>
                <w:rFonts w:ascii="Times New Roman" w:hAnsi="Times New Roman"/>
                <w:sz w:val="22"/>
                <w:szCs w:val="22"/>
              </w:rPr>
              <w:t>000</w:t>
            </w:r>
          </w:p>
        </w:tc>
      </w:tr>
      <w:tr w:rsidR="00305C66" w:rsidRPr="0066179A" w:rsidTr="00607A6A">
        <w:trPr>
          <w:trHeight w:val="654"/>
        </w:trPr>
        <w:tc>
          <w:tcPr>
            <w:tcW w:w="1134" w:type="dxa"/>
            <w:vAlign w:val="center"/>
          </w:tcPr>
          <w:p w:rsidR="00305C66" w:rsidRPr="0066179A" w:rsidRDefault="005A1042" w:rsidP="00607A6A">
            <w:pPr>
              <w:jc w:val="center"/>
              <w:rPr>
                <w:rFonts w:ascii="Times New Roman" w:hAnsi="Times New Roman"/>
                <w:sz w:val="22"/>
                <w:szCs w:val="22"/>
              </w:rPr>
            </w:pPr>
            <w:r>
              <w:rPr>
                <w:rFonts w:ascii="Times New Roman" w:hAnsi="Times New Roman"/>
                <w:sz w:val="22"/>
                <w:szCs w:val="22"/>
              </w:rPr>
              <w:t>3</w:t>
            </w:r>
          </w:p>
        </w:tc>
        <w:tc>
          <w:tcPr>
            <w:tcW w:w="6663" w:type="dxa"/>
            <w:vAlign w:val="center"/>
          </w:tcPr>
          <w:p w:rsidR="00305C66" w:rsidRPr="0066179A" w:rsidRDefault="00305C66" w:rsidP="00607A6A">
            <w:pPr>
              <w:autoSpaceDE w:val="0"/>
              <w:autoSpaceDN w:val="0"/>
              <w:adjustRightInd w:val="0"/>
              <w:jc w:val="both"/>
              <w:rPr>
                <w:rFonts w:ascii="Times New Roman" w:hAnsi="Times New Roman"/>
                <w:sz w:val="22"/>
                <w:szCs w:val="22"/>
              </w:rPr>
            </w:pPr>
            <w:r w:rsidRPr="0066179A">
              <w:rPr>
                <w:rFonts w:ascii="Times New Roman" w:hAnsi="Times New Roman"/>
                <w:sz w:val="22"/>
                <w:szCs w:val="22"/>
              </w:rPr>
              <w:t>Карта границ зон с особыми условиями использования территории</w:t>
            </w:r>
            <w:r>
              <w:rPr>
                <w:rFonts w:ascii="Times New Roman" w:hAnsi="Times New Roman"/>
                <w:sz w:val="22"/>
                <w:szCs w:val="22"/>
              </w:rPr>
              <w:t xml:space="preserve"> (существующее положение)</w:t>
            </w:r>
          </w:p>
        </w:tc>
        <w:tc>
          <w:tcPr>
            <w:tcW w:w="850" w:type="dxa"/>
            <w:vAlign w:val="center"/>
          </w:tcPr>
          <w:p w:rsidR="00305C66" w:rsidRPr="0066179A" w:rsidRDefault="00305C66" w:rsidP="00607A6A">
            <w:pPr>
              <w:jc w:val="center"/>
              <w:rPr>
                <w:rFonts w:ascii="Times New Roman" w:hAnsi="Times New Roman"/>
                <w:sz w:val="22"/>
                <w:szCs w:val="22"/>
              </w:rPr>
            </w:pPr>
            <w:r w:rsidRPr="0066179A">
              <w:rPr>
                <w:rFonts w:ascii="Times New Roman" w:hAnsi="Times New Roman"/>
                <w:sz w:val="22"/>
                <w:szCs w:val="22"/>
              </w:rPr>
              <w:t>4</w:t>
            </w:r>
          </w:p>
        </w:tc>
        <w:tc>
          <w:tcPr>
            <w:tcW w:w="1559" w:type="dxa"/>
            <w:vAlign w:val="center"/>
          </w:tcPr>
          <w:p w:rsidR="00305C66" w:rsidRPr="0066179A" w:rsidRDefault="00305C66" w:rsidP="00607A6A">
            <w:pPr>
              <w:jc w:val="center"/>
              <w:rPr>
                <w:rFonts w:ascii="Times New Roman" w:hAnsi="Times New Roman"/>
                <w:sz w:val="22"/>
                <w:szCs w:val="22"/>
              </w:rPr>
            </w:pPr>
            <w:r w:rsidRPr="0066179A">
              <w:rPr>
                <w:rFonts w:ascii="Times New Roman" w:hAnsi="Times New Roman"/>
                <w:sz w:val="22"/>
                <w:szCs w:val="22"/>
              </w:rPr>
              <w:t>1:</w:t>
            </w:r>
            <w:r>
              <w:rPr>
                <w:rFonts w:ascii="Times New Roman" w:hAnsi="Times New Roman"/>
                <w:sz w:val="22"/>
                <w:szCs w:val="22"/>
                <w:lang w:val="en-US"/>
              </w:rPr>
              <w:t>10</w:t>
            </w:r>
            <w:r w:rsidRPr="0066179A">
              <w:rPr>
                <w:rFonts w:ascii="Times New Roman" w:hAnsi="Times New Roman"/>
                <w:sz w:val="22"/>
                <w:szCs w:val="22"/>
              </w:rPr>
              <w:t xml:space="preserve"> 000</w:t>
            </w:r>
          </w:p>
        </w:tc>
      </w:tr>
      <w:tr w:rsidR="00305C66" w:rsidRPr="0066179A" w:rsidTr="00607A6A">
        <w:trPr>
          <w:trHeight w:val="654"/>
        </w:trPr>
        <w:tc>
          <w:tcPr>
            <w:tcW w:w="1134" w:type="dxa"/>
            <w:vAlign w:val="center"/>
          </w:tcPr>
          <w:p w:rsidR="00305C66" w:rsidRPr="0066179A" w:rsidRDefault="005A1042" w:rsidP="00607A6A">
            <w:pPr>
              <w:jc w:val="center"/>
              <w:rPr>
                <w:rFonts w:ascii="Times New Roman" w:hAnsi="Times New Roman"/>
                <w:sz w:val="22"/>
                <w:szCs w:val="22"/>
              </w:rPr>
            </w:pPr>
            <w:r>
              <w:rPr>
                <w:rFonts w:ascii="Times New Roman" w:hAnsi="Times New Roman"/>
                <w:sz w:val="22"/>
                <w:szCs w:val="22"/>
              </w:rPr>
              <w:t>4</w:t>
            </w:r>
          </w:p>
        </w:tc>
        <w:tc>
          <w:tcPr>
            <w:tcW w:w="6663" w:type="dxa"/>
            <w:vAlign w:val="center"/>
          </w:tcPr>
          <w:p w:rsidR="00305C66" w:rsidRPr="0066179A" w:rsidRDefault="00305C66" w:rsidP="00607A6A">
            <w:pPr>
              <w:autoSpaceDE w:val="0"/>
              <w:autoSpaceDN w:val="0"/>
              <w:adjustRightInd w:val="0"/>
              <w:jc w:val="both"/>
              <w:rPr>
                <w:rFonts w:ascii="Times New Roman" w:hAnsi="Times New Roman"/>
                <w:sz w:val="22"/>
                <w:szCs w:val="22"/>
              </w:rPr>
            </w:pPr>
            <w:r w:rsidRPr="0066179A">
              <w:rPr>
                <w:rFonts w:ascii="Times New Roman" w:hAnsi="Times New Roman"/>
                <w:sz w:val="22"/>
                <w:szCs w:val="22"/>
              </w:rPr>
              <w:t>Карта границ зон с особыми условиями использования территории</w:t>
            </w:r>
            <w:r>
              <w:rPr>
                <w:rFonts w:ascii="Times New Roman" w:hAnsi="Times New Roman"/>
                <w:sz w:val="22"/>
                <w:szCs w:val="22"/>
              </w:rPr>
              <w:t xml:space="preserve"> (проектное предложение)</w:t>
            </w:r>
          </w:p>
        </w:tc>
        <w:tc>
          <w:tcPr>
            <w:tcW w:w="850" w:type="dxa"/>
            <w:vAlign w:val="center"/>
          </w:tcPr>
          <w:p w:rsidR="00305C66" w:rsidRPr="0066179A" w:rsidRDefault="00305C66" w:rsidP="00607A6A">
            <w:pPr>
              <w:jc w:val="center"/>
              <w:rPr>
                <w:rFonts w:ascii="Times New Roman" w:hAnsi="Times New Roman"/>
                <w:sz w:val="22"/>
                <w:szCs w:val="22"/>
              </w:rPr>
            </w:pPr>
            <w:r w:rsidRPr="0066179A">
              <w:rPr>
                <w:rFonts w:ascii="Times New Roman" w:hAnsi="Times New Roman"/>
                <w:sz w:val="22"/>
                <w:szCs w:val="22"/>
              </w:rPr>
              <w:t>4</w:t>
            </w:r>
          </w:p>
        </w:tc>
        <w:tc>
          <w:tcPr>
            <w:tcW w:w="1559" w:type="dxa"/>
            <w:vAlign w:val="center"/>
          </w:tcPr>
          <w:p w:rsidR="00305C66" w:rsidRPr="0066179A" w:rsidRDefault="00305C66" w:rsidP="00607A6A">
            <w:pPr>
              <w:jc w:val="center"/>
              <w:rPr>
                <w:rFonts w:ascii="Times New Roman" w:hAnsi="Times New Roman"/>
                <w:sz w:val="22"/>
                <w:szCs w:val="22"/>
              </w:rPr>
            </w:pPr>
            <w:r w:rsidRPr="0066179A">
              <w:rPr>
                <w:rFonts w:ascii="Times New Roman" w:hAnsi="Times New Roman"/>
                <w:sz w:val="22"/>
                <w:szCs w:val="22"/>
              </w:rPr>
              <w:t>1:</w:t>
            </w:r>
            <w:r>
              <w:rPr>
                <w:rFonts w:ascii="Times New Roman" w:hAnsi="Times New Roman"/>
                <w:sz w:val="22"/>
                <w:szCs w:val="22"/>
                <w:lang w:val="en-US"/>
              </w:rPr>
              <w:t>10</w:t>
            </w:r>
            <w:r w:rsidRPr="0066179A">
              <w:rPr>
                <w:rFonts w:ascii="Times New Roman" w:hAnsi="Times New Roman"/>
                <w:sz w:val="22"/>
                <w:szCs w:val="22"/>
              </w:rPr>
              <w:t xml:space="preserve"> 000</w:t>
            </w:r>
          </w:p>
        </w:tc>
      </w:tr>
    </w:tbl>
    <w:p w:rsidR="00305C66" w:rsidRDefault="00305C66" w:rsidP="00305C66">
      <w:pPr>
        <w:pStyle w:val="41"/>
        <w:ind w:firstLine="709"/>
        <w:rPr>
          <w:lang w:val="en-US"/>
        </w:rPr>
      </w:pPr>
    </w:p>
    <w:p w:rsidR="009E10D8" w:rsidRDefault="009E10D8" w:rsidP="009E10D8">
      <w:pPr>
        <w:tabs>
          <w:tab w:val="left" w:pos="708"/>
        </w:tabs>
        <w:ind w:firstLine="709"/>
        <w:jc w:val="both"/>
        <w:rPr>
          <w:rFonts w:ascii="Times New Roman" w:hAnsi="Times New Roman"/>
          <w:sz w:val="24"/>
          <w:szCs w:val="24"/>
        </w:rPr>
      </w:pPr>
    </w:p>
    <w:p w:rsidR="009E10D8" w:rsidRPr="009E10D8" w:rsidRDefault="009E10D8" w:rsidP="00305C66">
      <w:pPr>
        <w:pStyle w:val="41"/>
        <w:ind w:firstLine="709"/>
        <w:rPr>
          <w:lang w:val="en-US"/>
        </w:rPr>
      </w:pPr>
    </w:p>
    <w:p w:rsidR="002226B3" w:rsidRPr="007B35CF" w:rsidRDefault="002226B3" w:rsidP="007B35CF">
      <w:pPr>
        <w:pStyle w:val="17"/>
      </w:pPr>
      <w:bookmarkStart w:id="4" w:name="_Toc156570870"/>
      <w:r w:rsidRPr="007B35CF">
        <w:lastRenderedPageBreak/>
        <w:t xml:space="preserve">1. </w:t>
      </w:r>
      <w:r w:rsidR="00305C66">
        <w:t>ВВЕДЕНИЕ</w:t>
      </w:r>
      <w:bookmarkEnd w:id="4"/>
    </w:p>
    <w:p w:rsidR="009E5FD3" w:rsidRDefault="009E5FD3" w:rsidP="009E5FD3">
      <w:pPr>
        <w:pStyle w:val="41"/>
        <w:numPr>
          <w:ilvl w:val="0"/>
          <w:numId w:val="1"/>
        </w:numPr>
        <w:suppressAutoHyphens w:val="0"/>
        <w:ind w:firstLine="709"/>
      </w:pPr>
      <w:r w:rsidRPr="00EF4767">
        <w:t>Настоящи</w:t>
      </w:r>
      <w:r>
        <w:t>й</w:t>
      </w:r>
      <w:r w:rsidRPr="00EF4767">
        <w:t xml:space="preserve"> проект</w:t>
      </w:r>
      <w:r>
        <w:t xml:space="preserve"> разрабатывается взамен</w:t>
      </w:r>
      <w:r w:rsidRPr="00EF4767">
        <w:t xml:space="preserve"> Генеральн</w:t>
      </w:r>
      <w:r>
        <w:t>ого</w:t>
      </w:r>
      <w:r w:rsidRPr="00EF4767">
        <w:t xml:space="preserve"> план</w:t>
      </w:r>
      <w:r>
        <w:t>а</w:t>
      </w:r>
      <w:r w:rsidRPr="00EF4767">
        <w:t xml:space="preserve"> </w:t>
      </w:r>
      <w:r w:rsidR="00890D18">
        <w:rPr>
          <w:color w:val="000000"/>
        </w:rPr>
        <w:t>Себеусадск</w:t>
      </w:r>
      <w:r>
        <w:t>ого</w:t>
      </w:r>
      <w:r w:rsidRPr="00EF4767">
        <w:t xml:space="preserve"> сельского поселения,  утвержденн</w:t>
      </w:r>
      <w:r>
        <w:t xml:space="preserve">ого Решением </w:t>
      </w:r>
      <w:r w:rsidR="00890D18">
        <w:rPr>
          <w:color w:val="000000"/>
        </w:rPr>
        <w:t xml:space="preserve">Собрания депутатов муниципального образования </w:t>
      </w:r>
      <w:r w:rsidR="00890D18" w:rsidRPr="00890D18">
        <w:rPr>
          <w:color w:val="000000"/>
        </w:rPr>
        <w:t>«</w:t>
      </w:r>
      <w:r w:rsidR="00890D18">
        <w:rPr>
          <w:color w:val="000000"/>
        </w:rPr>
        <w:t>Себеусадск</w:t>
      </w:r>
      <w:r w:rsidR="00890D18" w:rsidRPr="00890D18">
        <w:rPr>
          <w:color w:val="000000"/>
        </w:rPr>
        <w:t>ое сельское поселение» № 123 от 06.02.2013 г.</w:t>
      </w:r>
      <w:r w:rsidRPr="00B30645">
        <w:rPr>
          <w:lang w:eastAsia="ru-RU"/>
        </w:rPr>
        <w:t xml:space="preserve"> </w:t>
      </w:r>
    </w:p>
    <w:p w:rsidR="009E5FD3" w:rsidRDefault="009E5FD3" w:rsidP="009E5FD3">
      <w:pPr>
        <w:pStyle w:val="41"/>
        <w:numPr>
          <w:ilvl w:val="0"/>
          <w:numId w:val="1"/>
        </w:numPr>
        <w:suppressAutoHyphens w:val="0"/>
        <w:ind w:firstLine="709"/>
      </w:pPr>
      <w:r>
        <w:t xml:space="preserve">Заказчик проекта – </w:t>
      </w:r>
      <w:r w:rsidR="00890D18">
        <w:rPr>
          <w:color w:val="000000"/>
        </w:rPr>
        <w:t>Себеусадск</w:t>
      </w:r>
      <w:r>
        <w:t>ая</w:t>
      </w:r>
      <w:r w:rsidRPr="00EF4767">
        <w:t xml:space="preserve"> сельск</w:t>
      </w:r>
      <w:r>
        <w:t>ая</w:t>
      </w:r>
      <w:r w:rsidRPr="00EF4767">
        <w:t xml:space="preserve"> </w:t>
      </w:r>
      <w:r>
        <w:t xml:space="preserve">администрация </w:t>
      </w:r>
      <w:r w:rsidR="00890D18">
        <w:rPr>
          <w:color w:val="000000"/>
        </w:rPr>
        <w:t>Моркинск</w:t>
      </w:r>
      <w:r>
        <w:t>ого</w:t>
      </w:r>
      <w:r w:rsidRPr="00524827">
        <w:t xml:space="preserve"> муниципального района</w:t>
      </w:r>
      <w:r>
        <w:t xml:space="preserve"> Республики Марий Эл.</w:t>
      </w:r>
    </w:p>
    <w:p w:rsidR="009E5FD3" w:rsidRPr="00CB7D9F" w:rsidRDefault="009E5FD3" w:rsidP="009E5FD3">
      <w:pPr>
        <w:pStyle w:val="41"/>
        <w:numPr>
          <w:ilvl w:val="0"/>
          <w:numId w:val="1"/>
        </w:numPr>
        <w:suppressAutoHyphens w:val="0"/>
        <w:ind w:firstLine="709"/>
      </w:pPr>
      <w:r w:rsidRPr="00CB7D9F">
        <w:t>Разработчик проекта – общество с ограниченной ответственностью «Максима».</w:t>
      </w:r>
    </w:p>
    <w:p w:rsidR="009E5FD3" w:rsidRPr="00CB7D9F" w:rsidRDefault="009E5FD3" w:rsidP="009E5FD3">
      <w:pPr>
        <w:pStyle w:val="a2"/>
        <w:spacing w:line="240" w:lineRule="auto"/>
        <w:rPr>
          <w:rFonts w:ascii="Times New Roman" w:hAnsi="Times New Roman"/>
        </w:rPr>
      </w:pPr>
      <w:r w:rsidRPr="00CB7D9F">
        <w:rPr>
          <w:rFonts w:ascii="Times New Roman" w:hAnsi="Times New Roman"/>
        </w:rPr>
        <w:t xml:space="preserve">Генеральный план подготовлен на расчетный срок до 2045 г. с выделением </w:t>
      </w:r>
      <w:r w:rsidRPr="00CB7D9F">
        <w:rPr>
          <w:rFonts w:ascii="Times New Roman" w:hAnsi="Times New Roman"/>
          <w:lang w:val="en-US"/>
        </w:rPr>
        <w:t>I</w:t>
      </w:r>
      <w:r w:rsidRPr="00CB7D9F">
        <w:rPr>
          <w:rFonts w:ascii="Times New Roman" w:hAnsi="Times New Roman"/>
        </w:rPr>
        <w:t xml:space="preserve"> очереди реализации генерального плана – 202</w:t>
      </w:r>
      <w:r w:rsidR="004E0A5D" w:rsidRPr="00CB7D9F">
        <w:rPr>
          <w:rFonts w:ascii="Times New Roman" w:hAnsi="Times New Roman"/>
        </w:rPr>
        <w:t>3</w:t>
      </w:r>
      <w:r w:rsidRPr="00CB7D9F">
        <w:rPr>
          <w:rFonts w:ascii="Times New Roman" w:hAnsi="Times New Roman"/>
        </w:rPr>
        <w:t xml:space="preserve"> – 203</w:t>
      </w:r>
      <w:r w:rsidR="003668D1" w:rsidRPr="00CB7D9F">
        <w:rPr>
          <w:rFonts w:ascii="Times New Roman" w:hAnsi="Times New Roman"/>
        </w:rPr>
        <w:t>3</w:t>
      </w:r>
      <w:r w:rsidRPr="00CB7D9F">
        <w:rPr>
          <w:rFonts w:ascii="Times New Roman" w:hAnsi="Times New Roman"/>
        </w:rPr>
        <w:t xml:space="preserve"> г.</w:t>
      </w:r>
    </w:p>
    <w:p w:rsidR="005D332F" w:rsidRPr="00CB7D9F" w:rsidRDefault="005D332F" w:rsidP="009E5FD3">
      <w:pPr>
        <w:pStyle w:val="a2"/>
        <w:spacing w:line="240" w:lineRule="auto"/>
        <w:rPr>
          <w:rFonts w:ascii="Times New Roman" w:hAnsi="Times New Roman"/>
        </w:rPr>
      </w:pPr>
    </w:p>
    <w:p w:rsidR="005D332F" w:rsidRPr="003742D0" w:rsidRDefault="005D332F" w:rsidP="005D332F">
      <w:pPr>
        <w:pStyle w:val="a2"/>
        <w:tabs>
          <w:tab w:val="left" w:pos="2552"/>
        </w:tabs>
        <w:spacing w:line="240" w:lineRule="auto"/>
        <w:ind w:firstLine="709"/>
        <w:rPr>
          <w:rFonts w:ascii="Times New Roman" w:hAnsi="Times New Roman"/>
        </w:rPr>
      </w:pPr>
      <w:r w:rsidRPr="00D30A85">
        <w:rPr>
          <w:rFonts w:ascii="Times New Roman" w:hAnsi="Times New Roman"/>
        </w:rPr>
        <w:t xml:space="preserve">Настоящий проект генерального </w:t>
      </w:r>
      <w:r w:rsidRPr="003742D0">
        <w:rPr>
          <w:rFonts w:ascii="Times New Roman" w:hAnsi="Times New Roman"/>
        </w:rPr>
        <w:t xml:space="preserve">плана </w:t>
      </w:r>
      <w:r w:rsidR="00890D18">
        <w:rPr>
          <w:rFonts w:ascii="Times New Roman" w:hAnsi="Times New Roman"/>
          <w:color w:val="000000"/>
        </w:rPr>
        <w:t>Себеусадск</w:t>
      </w:r>
      <w:r w:rsidRPr="003742D0">
        <w:rPr>
          <w:rFonts w:ascii="Times New Roman" w:hAnsi="Times New Roman"/>
        </w:rPr>
        <w:t xml:space="preserve">ого сельского поселения </w:t>
      </w:r>
      <w:r w:rsidR="00890D18">
        <w:rPr>
          <w:rFonts w:ascii="Times New Roman" w:hAnsi="Times New Roman"/>
          <w:color w:val="000000"/>
        </w:rPr>
        <w:t>Моркинск</w:t>
      </w:r>
      <w:r w:rsidRPr="003742D0">
        <w:rPr>
          <w:rFonts w:ascii="Times New Roman" w:hAnsi="Times New Roman"/>
        </w:rPr>
        <w:t xml:space="preserve">ого муниципального района Республики </w:t>
      </w:r>
      <w:r>
        <w:rPr>
          <w:rFonts w:ascii="Times New Roman" w:hAnsi="Times New Roman"/>
        </w:rPr>
        <w:t>Марий Эл</w:t>
      </w:r>
      <w:r w:rsidRPr="003742D0">
        <w:rPr>
          <w:rFonts w:ascii="Times New Roman" w:hAnsi="Times New Roman"/>
        </w:rPr>
        <w:t xml:space="preserve"> подготовлен в соответствии с требованиями следующих нормативных правовых актов Российской Федерации и Республики </w:t>
      </w:r>
      <w:r>
        <w:rPr>
          <w:rFonts w:ascii="Times New Roman" w:hAnsi="Times New Roman"/>
        </w:rPr>
        <w:t>Марий Эл</w:t>
      </w:r>
      <w:r w:rsidRPr="003742D0">
        <w:rPr>
          <w:rFonts w:ascii="Times New Roman" w:hAnsi="Times New Roman"/>
        </w:rPr>
        <w:t>:</w:t>
      </w:r>
    </w:p>
    <w:p w:rsidR="005D332F" w:rsidRPr="00D30A85" w:rsidRDefault="005D332F" w:rsidP="005D332F">
      <w:pPr>
        <w:pStyle w:val="af1"/>
        <w:spacing w:after="0" w:line="240" w:lineRule="auto"/>
        <w:ind w:firstLine="709"/>
        <w:jc w:val="both"/>
        <w:rPr>
          <w:rFonts w:ascii="Times New Roman" w:hAnsi="Times New Roman"/>
          <w:sz w:val="24"/>
          <w:szCs w:val="24"/>
        </w:rPr>
      </w:pPr>
      <w:r w:rsidRPr="00D30A85">
        <w:rPr>
          <w:rFonts w:ascii="Times New Roman" w:hAnsi="Times New Roman"/>
          <w:sz w:val="24"/>
          <w:szCs w:val="24"/>
        </w:rPr>
        <w:t>‒ Градостроительный кодекс Российской Федерации от 29.12.2004 г. №</w:t>
      </w:r>
      <w:r>
        <w:rPr>
          <w:rFonts w:ascii="Times New Roman" w:hAnsi="Times New Roman"/>
          <w:sz w:val="24"/>
          <w:szCs w:val="24"/>
        </w:rPr>
        <w:t xml:space="preserve"> </w:t>
      </w:r>
      <w:r w:rsidRPr="00D30A85">
        <w:rPr>
          <w:rFonts w:ascii="Times New Roman" w:hAnsi="Times New Roman"/>
          <w:sz w:val="24"/>
          <w:szCs w:val="24"/>
        </w:rPr>
        <w:t>190-ФЗ;</w:t>
      </w:r>
    </w:p>
    <w:p w:rsidR="005D332F" w:rsidRPr="00D30A85" w:rsidRDefault="005D332F" w:rsidP="005D332F">
      <w:pPr>
        <w:pStyle w:val="af1"/>
        <w:spacing w:after="0" w:line="240" w:lineRule="auto"/>
        <w:ind w:firstLine="709"/>
        <w:jc w:val="both"/>
        <w:rPr>
          <w:rFonts w:ascii="Times New Roman" w:hAnsi="Times New Roman"/>
          <w:sz w:val="24"/>
          <w:szCs w:val="24"/>
        </w:rPr>
      </w:pPr>
      <w:r w:rsidRPr="00D30A85">
        <w:rPr>
          <w:rFonts w:ascii="Times New Roman" w:hAnsi="Times New Roman"/>
          <w:sz w:val="24"/>
          <w:szCs w:val="24"/>
        </w:rPr>
        <w:t>‒ Земельный кодекс Российской Федерации от 25.10.2001 г. № 136-ФЗ;</w:t>
      </w:r>
    </w:p>
    <w:p w:rsidR="005D332F" w:rsidRPr="00D30A85" w:rsidRDefault="005D332F" w:rsidP="005D332F">
      <w:pPr>
        <w:pStyle w:val="af1"/>
        <w:spacing w:after="0" w:line="240" w:lineRule="auto"/>
        <w:ind w:firstLine="709"/>
        <w:jc w:val="both"/>
        <w:rPr>
          <w:rFonts w:ascii="Times New Roman" w:hAnsi="Times New Roman"/>
          <w:sz w:val="24"/>
          <w:szCs w:val="24"/>
        </w:rPr>
      </w:pPr>
      <w:r w:rsidRPr="00D30A85">
        <w:rPr>
          <w:rFonts w:ascii="Times New Roman" w:hAnsi="Times New Roman"/>
          <w:sz w:val="24"/>
          <w:szCs w:val="24"/>
        </w:rPr>
        <w:t>‒ Лесной кодекс Российской Федерации от 04.12.2006 г. № 200-ФЗ;</w:t>
      </w:r>
    </w:p>
    <w:p w:rsidR="005D332F" w:rsidRPr="00D30A85" w:rsidRDefault="005D332F" w:rsidP="005D332F">
      <w:pPr>
        <w:pStyle w:val="af1"/>
        <w:spacing w:after="0" w:line="240" w:lineRule="auto"/>
        <w:ind w:firstLine="709"/>
        <w:jc w:val="both"/>
        <w:rPr>
          <w:rFonts w:ascii="Times New Roman" w:hAnsi="Times New Roman"/>
          <w:sz w:val="24"/>
          <w:szCs w:val="24"/>
        </w:rPr>
      </w:pPr>
      <w:r w:rsidRPr="00D30A85">
        <w:rPr>
          <w:rFonts w:ascii="Times New Roman" w:hAnsi="Times New Roman"/>
          <w:sz w:val="24"/>
          <w:szCs w:val="24"/>
        </w:rPr>
        <w:t>‒ Водный кодекс Российской Федерации от 03.06.2006 г. № 74-ФЗ;</w:t>
      </w:r>
    </w:p>
    <w:p w:rsidR="005D332F" w:rsidRPr="00CB7D9F" w:rsidRDefault="005D332F" w:rsidP="005D332F">
      <w:pPr>
        <w:pStyle w:val="af1"/>
        <w:spacing w:after="0" w:line="240" w:lineRule="auto"/>
        <w:ind w:firstLine="709"/>
        <w:jc w:val="both"/>
        <w:rPr>
          <w:rFonts w:ascii="Times New Roman" w:hAnsi="Times New Roman"/>
          <w:sz w:val="24"/>
          <w:szCs w:val="24"/>
        </w:rPr>
      </w:pPr>
      <w:r w:rsidRPr="00D30A85">
        <w:rPr>
          <w:rFonts w:ascii="Times New Roman" w:hAnsi="Times New Roman"/>
          <w:sz w:val="24"/>
          <w:szCs w:val="24"/>
        </w:rPr>
        <w:t xml:space="preserve">‒ </w:t>
      </w:r>
      <w:r w:rsidRPr="00CB7D9F">
        <w:rPr>
          <w:rFonts w:ascii="Times New Roman" w:hAnsi="Times New Roman"/>
          <w:sz w:val="24"/>
          <w:szCs w:val="24"/>
        </w:rPr>
        <w:t>Федеральный закон от 06.10.2003 г. № 131-ФЗ «Об общих принципах организации местного самоуправления в Российской Федерации»;</w:t>
      </w:r>
    </w:p>
    <w:p w:rsidR="005D332F" w:rsidRPr="00CB7D9F" w:rsidRDefault="005D332F" w:rsidP="005D332F">
      <w:pPr>
        <w:pStyle w:val="41"/>
      </w:pPr>
      <w:r w:rsidRPr="00CB7D9F">
        <w:t xml:space="preserve">‒ </w:t>
      </w:r>
      <w:r w:rsidR="003F12EB" w:rsidRPr="00CB7D9F">
        <w:t xml:space="preserve">Закон </w:t>
      </w:r>
      <w:r w:rsidRPr="00CB7D9F">
        <w:t xml:space="preserve">Республики Марий Эл «О составе и границах сельских, городских поселений в Республике Марий Эл» № 62-З от 28.12.2004 г. (в редакции от </w:t>
      </w:r>
      <w:r w:rsidR="004E0A5D" w:rsidRPr="00CB7D9F">
        <w:t>24</w:t>
      </w:r>
      <w:r w:rsidRPr="00CB7D9F">
        <w:t>.</w:t>
      </w:r>
      <w:r w:rsidR="004E0A5D" w:rsidRPr="00CB7D9F">
        <w:t>05</w:t>
      </w:r>
      <w:r w:rsidRPr="00CB7D9F">
        <w:t>.20</w:t>
      </w:r>
      <w:r w:rsidR="004E0A5D" w:rsidRPr="00CB7D9F">
        <w:t>22</w:t>
      </w:r>
      <w:r w:rsidRPr="00CB7D9F">
        <w:t xml:space="preserve"> г.);</w:t>
      </w:r>
    </w:p>
    <w:p w:rsidR="005D332F" w:rsidRPr="00CB7D9F" w:rsidRDefault="005D332F" w:rsidP="005D332F">
      <w:pPr>
        <w:pStyle w:val="41"/>
      </w:pPr>
      <w:r w:rsidRPr="00CB7D9F">
        <w:t>‒ Территориальная схема обращения с отходами Республики Марий Эл, утвержденная Приказом Министерства природных ресурсов, экологии и охраны окружающей среды Республики Марий Эл от 16.01.2020 г. № 18.</w:t>
      </w:r>
    </w:p>
    <w:p w:rsidR="005D332F" w:rsidRPr="00CB7D9F" w:rsidRDefault="005D332F" w:rsidP="005D332F">
      <w:pPr>
        <w:pStyle w:val="41"/>
      </w:pPr>
    </w:p>
    <w:p w:rsidR="005D332F" w:rsidRPr="00CB7D9F" w:rsidRDefault="005D332F" w:rsidP="005D332F">
      <w:pPr>
        <w:pStyle w:val="41"/>
      </w:pPr>
      <w:r w:rsidRPr="00CB7D9F">
        <w:t>При подготовке генерального плана использовались следующие нормативные документы:</w:t>
      </w:r>
    </w:p>
    <w:p w:rsidR="005D332F" w:rsidRPr="00CB7D9F" w:rsidRDefault="005D332F" w:rsidP="005D332F">
      <w:pPr>
        <w:pStyle w:val="41"/>
      </w:pPr>
      <w:r w:rsidRPr="00CB7D9F">
        <w:t>‒ СП 42.13330.2016 Актуализированная редакция СНиП 2.07.01-89*. «Градостроительство. Планировка и застройка городских и сельских поселений»;</w:t>
      </w:r>
    </w:p>
    <w:p w:rsidR="005D332F" w:rsidRPr="00CB7D9F" w:rsidRDefault="005D332F" w:rsidP="005D332F">
      <w:pPr>
        <w:pStyle w:val="41"/>
      </w:pPr>
      <w:r w:rsidRPr="00CB7D9F">
        <w:t>‒ СП 31.13330.20</w:t>
      </w:r>
      <w:r w:rsidR="006630F9" w:rsidRPr="00CB7D9F">
        <w:t>21</w:t>
      </w:r>
      <w:r w:rsidRPr="00CB7D9F">
        <w:t xml:space="preserve"> Актуализированная редакция СНиП 2.04.02-84* «Водоснабжение. Наружные сети и сооружения»;</w:t>
      </w:r>
    </w:p>
    <w:p w:rsidR="005D332F" w:rsidRPr="00CB7D9F" w:rsidRDefault="005D332F" w:rsidP="005D332F">
      <w:pPr>
        <w:pStyle w:val="41"/>
      </w:pPr>
      <w:r w:rsidRPr="00CB7D9F">
        <w:t>‒ СанПиН 2.2.1/2.1.1.1200-03 «Санитарно-эпидемиологические правила и нормативы»;</w:t>
      </w:r>
    </w:p>
    <w:p w:rsidR="005D332F" w:rsidRPr="00CB7D9F" w:rsidRDefault="005D332F" w:rsidP="005D332F">
      <w:pPr>
        <w:pStyle w:val="41"/>
      </w:pPr>
      <w:r w:rsidRPr="00CB7D9F">
        <w:t>‒ Региональные нормативы градостроительного проектирования Республики Марий Эл, утвержденные Постановлением Правительства Республики Марий Эл от 31.03.2022 г. № 159;</w:t>
      </w:r>
    </w:p>
    <w:p w:rsidR="005D332F" w:rsidRPr="00CB7D9F" w:rsidRDefault="005D332F" w:rsidP="005D332F">
      <w:pPr>
        <w:pStyle w:val="41"/>
      </w:pPr>
      <w:r w:rsidRPr="00CB7D9F">
        <w:t xml:space="preserve">‒ Местные нормативы градостроительного проектирования </w:t>
      </w:r>
      <w:r w:rsidR="00890D18" w:rsidRPr="00890D18">
        <w:t>Моркинск</w:t>
      </w:r>
      <w:r w:rsidRPr="00CB7D9F">
        <w:t>ого муниципального района Республики Марий Эл, утвержденные Решением Собрания депутатов муниципального образования «</w:t>
      </w:r>
      <w:r w:rsidR="00890D18" w:rsidRPr="00890D18">
        <w:t>Моркинск</w:t>
      </w:r>
      <w:r w:rsidRPr="00CB7D9F">
        <w:t>ий муниципальный район» Республики Марий Эл №</w:t>
      </w:r>
      <w:r w:rsidR="00840D11">
        <w:t xml:space="preserve"> </w:t>
      </w:r>
      <w:r w:rsidR="00CB7D9F" w:rsidRPr="00CB7D9F">
        <w:t>275</w:t>
      </w:r>
      <w:r w:rsidRPr="00CB7D9F">
        <w:t xml:space="preserve"> от </w:t>
      </w:r>
      <w:r w:rsidR="00CB7D9F" w:rsidRPr="00CB7D9F">
        <w:t>2</w:t>
      </w:r>
      <w:r w:rsidR="00840D11">
        <w:t>9</w:t>
      </w:r>
      <w:r w:rsidR="00CB7D9F" w:rsidRPr="00CB7D9F">
        <w:t>.11.2017</w:t>
      </w:r>
      <w:r w:rsidRPr="00CB7D9F">
        <w:t xml:space="preserve"> г.;</w:t>
      </w:r>
    </w:p>
    <w:p w:rsidR="005D332F" w:rsidRPr="00CB7D9F" w:rsidRDefault="005D332F" w:rsidP="005D332F">
      <w:pPr>
        <w:pStyle w:val="41"/>
      </w:pPr>
      <w:r w:rsidRPr="00CB7D9F">
        <w:t xml:space="preserve">‒ Местные нормативы градостроительного проектирования </w:t>
      </w:r>
      <w:r w:rsidR="00890D18" w:rsidRPr="00890D18">
        <w:t>Себеусадск</w:t>
      </w:r>
      <w:r w:rsidRPr="00CB7D9F">
        <w:t xml:space="preserve">ого сельского поселения </w:t>
      </w:r>
      <w:r w:rsidR="00890D18" w:rsidRPr="00890D18">
        <w:t>Моркинск</w:t>
      </w:r>
      <w:r w:rsidRPr="00CB7D9F">
        <w:t xml:space="preserve">ого муниципального района Республики Марий Эл, утвержденные Решением Собрания депутатов муниципального образования </w:t>
      </w:r>
      <w:r w:rsidR="00840D11">
        <w:t>«</w:t>
      </w:r>
      <w:r w:rsidR="00890D18" w:rsidRPr="00890D18">
        <w:t>Моркинск</w:t>
      </w:r>
      <w:r w:rsidR="00840D11">
        <w:t>ий</w:t>
      </w:r>
      <w:r w:rsidRPr="00CB7D9F">
        <w:t xml:space="preserve"> муниципальн</w:t>
      </w:r>
      <w:r w:rsidR="00840D11">
        <w:t>ый</w:t>
      </w:r>
      <w:r w:rsidRPr="00CB7D9F">
        <w:t xml:space="preserve"> район</w:t>
      </w:r>
      <w:r w:rsidR="00840D11">
        <w:t>»</w:t>
      </w:r>
      <w:r w:rsidRPr="00CB7D9F">
        <w:t xml:space="preserve"> Республики Марий Эл № </w:t>
      </w:r>
      <w:r w:rsidR="00CB7D9F" w:rsidRPr="00CB7D9F">
        <w:t>144</w:t>
      </w:r>
      <w:r w:rsidRPr="00CB7D9F">
        <w:t xml:space="preserve"> от </w:t>
      </w:r>
      <w:r w:rsidR="00CB7D9F" w:rsidRPr="00CB7D9F">
        <w:t>01.06.2016</w:t>
      </w:r>
      <w:r w:rsidRPr="00CB7D9F">
        <w:t xml:space="preserve"> г.</w:t>
      </w:r>
    </w:p>
    <w:p w:rsidR="0090229F" w:rsidRPr="00CB7D9F" w:rsidRDefault="0090229F" w:rsidP="0090229F">
      <w:pPr>
        <w:pStyle w:val="41"/>
      </w:pPr>
    </w:p>
    <w:p w:rsidR="006630F9" w:rsidRPr="00CB7D9F" w:rsidRDefault="006630F9" w:rsidP="006630F9">
      <w:pPr>
        <w:pStyle w:val="41"/>
      </w:pPr>
      <w:r w:rsidRPr="00CB7D9F">
        <w:t>Документы территориального планирования, действующие на территории поселения:</w:t>
      </w:r>
    </w:p>
    <w:p w:rsidR="006630F9" w:rsidRPr="00CB7D9F" w:rsidRDefault="006630F9" w:rsidP="006630F9">
      <w:pPr>
        <w:pStyle w:val="41"/>
      </w:pPr>
      <w:r w:rsidRPr="00CB7D9F">
        <w:t>‒ Схема территориального планирования Российской Федерации в области здравоохранения, утвержденная Распоряжением Правительства Российской Федерации №  2607-р от 28.12.2012 г.;</w:t>
      </w:r>
    </w:p>
    <w:p w:rsidR="006630F9" w:rsidRPr="00CB7D9F" w:rsidRDefault="006630F9" w:rsidP="006630F9">
      <w:pPr>
        <w:pStyle w:val="41"/>
      </w:pPr>
      <w:r w:rsidRPr="00CB7D9F">
        <w:t>‒ Схема территориального планирования Российской Федерации в области высшего образования, утвержденная Распоряжением Правительства Российской Федерации № 247-р от 26.02.2013 г.;</w:t>
      </w:r>
    </w:p>
    <w:p w:rsidR="006630F9" w:rsidRDefault="006630F9" w:rsidP="006630F9">
      <w:pPr>
        <w:pStyle w:val="41"/>
      </w:pPr>
      <w:r w:rsidRPr="00CB7D9F">
        <w:t>‒ Схема территориального планирования Российской Федерации в области федерального транспорта, утвержденная Распоряжением Правительства Российской Федерации № 384-р от 19.03.2013 г.;</w:t>
      </w:r>
    </w:p>
    <w:p w:rsidR="006630F9" w:rsidRPr="00CB7D9F" w:rsidRDefault="006630F9" w:rsidP="006630F9">
      <w:pPr>
        <w:pStyle w:val="41"/>
      </w:pPr>
      <w:r w:rsidRPr="00D50CCD">
        <w:lastRenderedPageBreak/>
        <w:t>‒ Схем</w:t>
      </w:r>
      <w:r>
        <w:t>а</w:t>
      </w:r>
      <w:r w:rsidRPr="00D50CCD">
        <w:t xml:space="preserve"> </w:t>
      </w:r>
      <w:r w:rsidRPr="00CB7D9F">
        <w:t>территориального планирования Российской Федерации в области трубопроводного транспорта, утвержденная Распоряжением Правительства Российской Федерации № 1416-р от 13.08.2013 г.;</w:t>
      </w:r>
    </w:p>
    <w:p w:rsidR="006630F9" w:rsidRPr="00CB7D9F" w:rsidRDefault="006630F9" w:rsidP="006630F9">
      <w:pPr>
        <w:pStyle w:val="41"/>
      </w:pPr>
      <w:r w:rsidRPr="00CB7D9F">
        <w:t>‒ Схема территориального планирования Российской Федерации в области энергетики, утвержденная Распоряжением Правительства Российской Федерации № 1634-р от 01.08.2016 г.;</w:t>
      </w:r>
    </w:p>
    <w:p w:rsidR="006630F9" w:rsidRPr="00CB7D9F" w:rsidRDefault="006630F9" w:rsidP="006630F9">
      <w:pPr>
        <w:pStyle w:val="41"/>
      </w:pPr>
      <w:r w:rsidRPr="00CB7D9F">
        <w:t>‒ Схема территориального планирования Российской Федерации в области обороны и безопасности, утвержденная Указом Президента Российской Федерации № 615сс от 10.12.2015 г.;</w:t>
      </w:r>
    </w:p>
    <w:p w:rsidR="00A0173C" w:rsidRPr="00CB7D9F" w:rsidRDefault="00A0173C" w:rsidP="00A0173C">
      <w:pPr>
        <w:pStyle w:val="41"/>
      </w:pPr>
      <w:r w:rsidRPr="00CB7D9F">
        <w:t>‒ Схема территориального планирования Республики Марий Эл, утвержденная Постановлением Правительства Республики Марий Эл № 173 от 04.07.2008 г. (в редакции, утвержденной Постановлением Правительства Республики Марий Эл № 569 от 24.12.2021 г.);</w:t>
      </w:r>
    </w:p>
    <w:p w:rsidR="0090229F" w:rsidRPr="00CB7D9F" w:rsidRDefault="0090229F" w:rsidP="0090229F">
      <w:pPr>
        <w:pStyle w:val="41"/>
        <w:rPr>
          <w:shd w:val="clear" w:color="auto" w:fill="FFFFFF"/>
        </w:rPr>
      </w:pPr>
      <w:r w:rsidRPr="00CB7D9F">
        <w:t xml:space="preserve">‒ Схема территориального планирования </w:t>
      </w:r>
      <w:r w:rsidR="00890D18" w:rsidRPr="00890D18">
        <w:t>Моркинск</w:t>
      </w:r>
      <w:r w:rsidRPr="00CB7D9F">
        <w:t xml:space="preserve">ого муниципального района Республики Марий Эл, утвержденная </w:t>
      </w:r>
      <w:r w:rsidRPr="00CB7D9F">
        <w:rPr>
          <w:shd w:val="clear" w:color="auto" w:fill="FFFFFF"/>
        </w:rPr>
        <w:t xml:space="preserve">Решением </w:t>
      </w:r>
      <w:r w:rsidR="00890D18" w:rsidRPr="009E5FD3">
        <w:t>Собрания депутатов муниципального образования «</w:t>
      </w:r>
      <w:r w:rsidR="00890D18" w:rsidRPr="00890D18">
        <w:t>Моркинск</w:t>
      </w:r>
      <w:r w:rsidR="00890D18" w:rsidRPr="009E5FD3">
        <w:t xml:space="preserve">ий муниципальный район» № </w:t>
      </w:r>
      <w:r w:rsidR="00890D18">
        <w:t>134</w:t>
      </w:r>
      <w:r w:rsidR="00890D18" w:rsidRPr="009E5FD3">
        <w:t xml:space="preserve"> от </w:t>
      </w:r>
      <w:r w:rsidR="00890D18">
        <w:t>12.11.2011</w:t>
      </w:r>
      <w:r w:rsidR="00890D18" w:rsidRPr="009E5FD3">
        <w:t xml:space="preserve"> </w:t>
      </w:r>
      <w:r w:rsidR="00890D18" w:rsidRPr="00890D18">
        <w:t>г. (в редакции Решения № 275 от 01.03.2023 г.)</w:t>
      </w:r>
      <w:r w:rsidRPr="00CB7D9F">
        <w:t>;</w:t>
      </w:r>
    </w:p>
    <w:p w:rsidR="0090229F" w:rsidRPr="00CB7D9F" w:rsidRDefault="0090229F" w:rsidP="0090229F">
      <w:pPr>
        <w:pStyle w:val="41"/>
        <w:rPr>
          <w:shd w:val="clear" w:color="auto" w:fill="FFFFFF"/>
        </w:rPr>
      </w:pPr>
      <w:r w:rsidRPr="00CB7D9F">
        <w:t xml:space="preserve">‒ Генеральный план </w:t>
      </w:r>
      <w:r w:rsidR="00890D18" w:rsidRPr="00890D18">
        <w:t>Себеусадск</w:t>
      </w:r>
      <w:r w:rsidRPr="00CB7D9F">
        <w:t xml:space="preserve">ого сельского поселения,  утвержденный </w:t>
      </w:r>
      <w:r w:rsidRPr="00CB7D9F">
        <w:rPr>
          <w:lang w:eastAsia="ru-RU"/>
        </w:rPr>
        <w:t xml:space="preserve">Решением </w:t>
      </w:r>
      <w:r w:rsidR="00890D18" w:rsidRPr="00890D18">
        <w:t xml:space="preserve">Собрания депутатов муниципального образования </w:t>
      </w:r>
      <w:r w:rsidR="00890D18" w:rsidRPr="00266B1E">
        <w:t>«</w:t>
      </w:r>
      <w:r w:rsidR="00890D18" w:rsidRPr="00890D18">
        <w:t>Себеусадск</w:t>
      </w:r>
      <w:r w:rsidR="00890D18" w:rsidRPr="00266B1E">
        <w:t xml:space="preserve">ое сельское поселение» № </w:t>
      </w:r>
      <w:r w:rsidR="00890D18">
        <w:t>123</w:t>
      </w:r>
      <w:r w:rsidR="00890D18" w:rsidRPr="00266B1E">
        <w:t xml:space="preserve"> от </w:t>
      </w:r>
      <w:r w:rsidR="00890D18">
        <w:t>06.02.2013</w:t>
      </w:r>
      <w:r w:rsidR="00890D18" w:rsidRPr="00266B1E">
        <w:t xml:space="preserve"> г.</w:t>
      </w:r>
    </w:p>
    <w:p w:rsidR="0090229F" w:rsidRPr="00CB7D9F" w:rsidRDefault="0090229F" w:rsidP="005D332F">
      <w:pPr>
        <w:pStyle w:val="41"/>
      </w:pPr>
    </w:p>
    <w:p w:rsidR="0090229F" w:rsidRPr="00D50CCD" w:rsidRDefault="0090229F" w:rsidP="0090229F">
      <w:pPr>
        <w:pStyle w:val="a2"/>
        <w:spacing w:line="240" w:lineRule="auto"/>
        <w:rPr>
          <w:rFonts w:ascii="Times New Roman" w:hAnsi="Times New Roman"/>
        </w:rPr>
      </w:pPr>
      <w:r w:rsidRPr="00D50CCD">
        <w:rPr>
          <w:rFonts w:ascii="Times New Roman" w:hAnsi="Times New Roman"/>
        </w:rPr>
        <w:t xml:space="preserve">При подготовке </w:t>
      </w:r>
      <w:r>
        <w:rPr>
          <w:rFonts w:ascii="Times New Roman" w:hAnsi="Times New Roman"/>
        </w:rPr>
        <w:t>генерального плана</w:t>
      </w:r>
      <w:r w:rsidRPr="00D50CCD">
        <w:rPr>
          <w:rFonts w:ascii="Times New Roman" w:hAnsi="Times New Roman"/>
        </w:rPr>
        <w:t xml:space="preserve"> были использованы:</w:t>
      </w:r>
    </w:p>
    <w:p w:rsidR="0090229F" w:rsidRPr="00D50CCD" w:rsidRDefault="0090229F" w:rsidP="0090229F">
      <w:pPr>
        <w:pStyle w:val="a2"/>
        <w:spacing w:line="240" w:lineRule="auto"/>
        <w:rPr>
          <w:rFonts w:ascii="Times New Roman" w:hAnsi="Times New Roman"/>
        </w:rPr>
      </w:pPr>
      <w:r w:rsidRPr="00D50CCD">
        <w:rPr>
          <w:rFonts w:ascii="Times New Roman" w:hAnsi="Times New Roman"/>
        </w:rPr>
        <w:t xml:space="preserve">‒ материалы дистанционного зондирования земли – космический снимок; </w:t>
      </w:r>
    </w:p>
    <w:p w:rsidR="0090229F" w:rsidRPr="00D50CCD" w:rsidRDefault="0090229F" w:rsidP="0090229F">
      <w:pPr>
        <w:pStyle w:val="a2"/>
        <w:spacing w:line="240" w:lineRule="auto"/>
        <w:rPr>
          <w:rFonts w:ascii="Times New Roman" w:hAnsi="Times New Roman"/>
        </w:rPr>
      </w:pPr>
      <w:r w:rsidRPr="00D50CCD">
        <w:rPr>
          <w:rFonts w:ascii="Times New Roman" w:hAnsi="Times New Roman"/>
        </w:rPr>
        <w:t xml:space="preserve">‒ данные </w:t>
      </w:r>
      <w:r>
        <w:rPr>
          <w:rFonts w:ascii="Times New Roman" w:hAnsi="Times New Roman"/>
        </w:rPr>
        <w:t>Единого государственного реестра недвижимости</w:t>
      </w:r>
      <w:r w:rsidRPr="00D50CCD">
        <w:rPr>
          <w:rFonts w:ascii="Times New Roman" w:hAnsi="Times New Roman"/>
        </w:rPr>
        <w:t>;</w:t>
      </w:r>
    </w:p>
    <w:p w:rsidR="0090229F" w:rsidRPr="002B1CC4" w:rsidRDefault="0090229F" w:rsidP="0090229F">
      <w:pPr>
        <w:pStyle w:val="a2"/>
        <w:spacing w:line="240" w:lineRule="auto"/>
        <w:rPr>
          <w:rFonts w:ascii="Times New Roman" w:hAnsi="Times New Roman"/>
        </w:rPr>
      </w:pPr>
      <w:r w:rsidRPr="00D50CCD">
        <w:rPr>
          <w:rFonts w:ascii="Times New Roman" w:hAnsi="Times New Roman"/>
        </w:rPr>
        <w:t>‒ данные Федеральной службы государственной статистики</w:t>
      </w:r>
      <w:r>
        <w:rPr>
          <w:rFonts w:ascii="Times New Roman" w:hAnsi="Times New Roman"/>
        </w:rPr>
        <w:t>.</w:t>
      </w:r>
    </w:p>
    <w:p w:rsidR="0090229F" w:rsidRPr="00402043" w:rsidRDefault="0090229F" w:rsidP="005D332F">
      <w:pPr>
        <w:pStyle w:val="41"/>
      </w:pPr>
    </w:p>
    <w:p w:rsidR="000E0985" w:rsidRPr="00544C9C" w:rsidRDefault="000E0985" w:rsidP="0012292E">
      <w:pPr>
        <w:pStyle w:val="28"/>
      </w:pPr>
      <w:bookmarkStart w:id="5" w:name="_Toc156570871"/>
      <w:r>
        <w:t>1</w:t>
      </w:r>
      <w:r w:rsidRPr="00544C9C">
        <w:t xml:space="preserve">.1. </w:t>
      </w:r>
      <w:r>
        <w:t>Цели и задачи генерального плана</w:t>
      </w:r>
      <w:bookmarkEnd w:id="5"/>
    </w:p>
    <w:p w:rsidR="000E0985" w:rsidRDefault="000E0985" w:rsidP="000E0985">
      <w:pPr>
        <w:rPr>
          <w:rFonts w:ascii="Times New Roman" w:hAnsi="Times New Roman"/>
          <w:sz w:val="24"/>
          <w:szCs w:val="24"/>
        </w:rPr>
      </w:pPr>
    </w:p>
    <w:p w:rsidR="000E0985" w:rsidRDefault="000E0985" w:rsidP="000E0985">
      <w:pPr>
        <w:pStyle w:val="41"/>
        <w:numPr>
          <w:ilvl w:val="0"/>
          <w:numId w:val="1"/>
        </w:numPr>
        <w:suppressAutoHyphens w:val="0"/>
        <w:ind w:firstLine="709"/>
      </w:pPr>
      <w:r>
        <w:t>Основными целями разработки</w:t>
      </w:r>
      <w:r w:rsidRPr="008A2498">
        <w:t xml:space="preserve"> генерального плана </w:t>
      </w:r>
      <w:r>
        <w:t>являются:</w:t>
      </w:r>
    </w:p>
    <w:p w:rsidR="000E0985" w:rsidRPr="005A16AD" w:rsidRDefault="000E0985" w:rsidP="000E0985">
      <w:pPr>
        <w:pStyle w:val="41"/>
        <w:numPr>
          <w:ilvl w:val="0"/>
          <w:numId w:val="1"/>
        </w:numPr>
        <w:suppressAutoHyphens w:val="0"/>
        <w:ind w:firstLine="709"/>
      </w:pPr>
      <w:r>
        <w:t>‒ определение направления и обеспечение градостроительного</w:t>
      </w:r>
      <w:r w:rsidRPr="005A16AD">
        <w:t xml:space="preserve"> развития поселения;</w:t>
      </w:r>
    </w:p>
    <w:p w:rsidR="000E0985" w:rsidRPr="005A16AD" w:rsidRDefault="000E0985" w:rsidP="000E0985">
      <w:pPr>
        <w:pStyle w:val="41"/>
        <w:numPr>
          <w:ilvl w:val="0"/>
          <w:numId w:val="1"/>
        </w:numPr>
        <w:suppressAutoHyphens w:val="0"/>
        <w:ind w:firstLine="709"/>
      </w:pPr>
      <w:r>
        <w:t xml:space="preserve">‒ </w:t>
      </w:r>
      <w:r w:rsidRPr="005A16AD">
        <w:t>обеспечение сельского поселения градостроительной документацией местного уровня.</w:t>
      </w:r>
    </w:p>
    <w:p w:rsidR="000E0985" w:rsidRDefault="000E0985" w:rsidP="000E0985">
      <w:pPr>
        <w:pStyle w:val="41"/>
        <w:ind w:firstLine="709"/>
      </w:pPr>
    </w:p>
    <w:p w:rsidR="000E0985" w:rsidRDefault="000E0985" w:rsidP="000E0985">
      <w:pPr>
        <w:pStyle w:val="41"/>
        <w:ind w:firstLine="709"/>
      </w:pPr>
      <w:r>
        <w:t>К задачам проекта относятся:</w:t>
      </w:r>
    </w:p>
    <w:p w:rsidR="000E0985" w:rsidRPr="00CB7D9F" w:rsidRDefault="000E0985" w:rsidP="000E0985">
      <w:pPr>
        <w:pStyle w:val="41"/>
        <w:numPr>
          <w:ilvl w:val="0"/>
          <w:numId w:val="1"/>
        </w:numPr>
        <w:suppressAutoHyphens w:val="0"/>
        <w:ind w:firstLine="709"/>
      </w:pPr>
      <w:r w:rsidRPr="00CB7D9F">
        <w:t>‒ комплексная оценка территории сельского поселения;</w:t>
      </w:r>
    </w:p>
    <w:p w:rsidR="000E0985" w:rsidRPr="00CB7D9F" w:rsidRDefault="000E0985" w:rsidP="000E0985">
      <w:pPr>
        <w:pStyle w:val="41"/>
        <w:ind w:firstLine="709"/>
      </w:pPr>
      <w:r w:rsidRPr="00CB7D9F">
        <w:t>‒ корректировка границ населенных пунктов;</w:t>
      </w:r>
    </w:p>
    <w:p w:rsidR="000E0985" w:rsidRPr="00CB7D9F" w:rsidRDefault="000E0985" w:rsidP="000E0985">
      <w:pPr>
        <w:pStyle w:val="41"/>
        <w:numPr>
          <w:ilvl w:val="0"/>
          <w:numId w:val="1"/>
        </w:numPr>
        <w:suppressAutoHyphens w:val="0"/>
        <w:ind w:firstLine="709"/>
      </w:pPr>
      <w:r w:rsidRPr="00CB7D9F">
        <w:t>‒ функциональное зонирование территории поселения, установление параметров функциональных зон;</w:t>
      </w:r>
    </w:p>
    <w:p w:rsidR="000E0985" w:rsidRPr="00CB7D9F" w:rsidRDefault="000E0985" w:rsidP="000E0985">
      <w:pPr>
        <w:pStyle w:val="41"/>
        <w:numPr>
          <w:ilvl w:val="0"/>
          <w:numId w:val="1"/>
        </w:numPr>
        <w:suppressAutoHyphens w:val="0"/>
        <w:ind w:firstLine="709"/>
      </w:pPr>
      <w:r w:rsidRPr="00CB7D9F">
        <w:t>‒ определение территорий для возможного  жилищного строительства;</w:t>
      </w:r>
    </w:p>
    <w:p w:rsidR="000E0985" w:rsidRPr="00CB7D9F" w:rsidRDefault="000E0985" w:rsidP="000E0985">
      <w:pPr>
        <w:pStyle w:val="41"/>
        <w:numPr>
          <w:ilvl w:val="0"/>
          <w:numId w:val="1"/>
        </w:numPr>
        <w:suppressAutoHyphens w:val="0"/>
        <w:ind w:firstLine="709"/>
      </w:pPr>
      <w:r w:rsidRPr="00CB7D9F">
        <w:t>‒ развитие транспортной инфраструктуры;</w:t>
      </w:r>
    </w:p>
    <w:p w:rsidR="000E0985" w:rsidRPr="00CB7D9F" w:rsidRDefault="000E0985" w:rsidP="000E0985">
      <w:pPr>
        <w:pStyle w:val="41"/>
        <w:numPr>
          <w:ilvl w:val="0"/>
          <w:numId w:val="1"/>
        </w:numPr>
        <w:suppressAutoHyphens w:val="0"/>
        <w:ind w:firstLine="709"/>
      </w:pPr>
      <w:r w:rsidRPr="00CB7D9F">
        <w:t>‒ развитие инженерной инфраструктуры;</w:t>
      </w:r>
    </w:p>
    <w:p w:rsidR="000E0985" w:rsidRPr="00CB7D9F" w:rsidRDefault="000E0985" w:rsidP="000E0985">
      <w:pPr>
        <w:pStyle w:val="41"/>
        <w:numPr>
          <w:ilvl w:val="0"/>
          <w:numId w:val="1"/>
        </w:numPr>
        <w:suppressAutoHyphens w:val="0"/>
        <w:ind w:firstLine="709"/>
      </w:pPr>
      <w:r w:rsidRPr="00CB7D9F">
        <w:t>‒ развитие туризма и рекреации;</w:t>
      </w:r>
    </w:p>
    <w:p w:rsidR="000E0985" w:rsidRPr="00CB7D9F" w:rsidRDefault="000E0985" w:rsidP="000E0985">
      <w:pPr>
        <w:pStyle w:val="41"/>
        <w:numPr>
          <w:ilvl w:val="0"/>
          <w:numId w:val="1"/>
        </w:numPr>
        <w:suppressAutoHyphens w:val="0"/>
        <w:ind w:firstLine="709"/>
      </w:pPr>
      <w:r w:rsidRPr="00CB7D9F">
        <w:t>‒ развитие сферы обслуживания населения.</w:t>
      </w:r>
    </w:p>
    <w:p w:rsidR="000E0985" w:rsidRDefault="000E0985" w:rsidP="000E0985">
      <w:pPr>
        <w:pStyle w:val="41"/>
        <w:suppressAutoHyphens w:val="0"/>
      </w:pPr>
    </w:p>
    <w:p w:rsidR="000E0985" w:rsidRDefault="000E0985" w:rsidP="000E0985">
      <w:pPr>
        <w:pStyle w:val="41"/>
        <w:numPr>
          <w:ilvl w:val="0"/>
          <w:numId w:val="1"/>
        </w:numPr>
        <w:suppressAutoHyphens w:val="0"/>
        <w:ind w:firstLine="709"/>
      </w:pPr>
      <w:r w:rsidRPr="00746755">
        <w:t xml:space="preserve">Проектные решения генерального плана </w:t>
      </w:r>
      <w:r w:rsidRPr="00D46F81">
        <w:t xml:space="preserve">являются основой для формирования или корректировки планов социально-экономического развития </w:t>
      </w:r>
      <w:r w:rsidR="00890D18">
        <w:rPr>
          <w:color w:val="000000"/>
        </w:rPr>
        <w:t>Себеусадск</w:t>
      </w:r>
      <w:r>
        <w:t>ого</w:t>
      </w:r>
      <w:r w:rsidRPr="00EF4767">
        <w:t xml:space="preserve"> сельского</w:t>
      </w:r>
      <w:r w:rsidRPr="00D46F81">
        <w:t xml:space="preserve"> поселения и </w:t>
      </w:r>
      <w:r w:rsidR="00890D18">
        <w:rPr>
          <w:color w:val="000000"/>
        </w:rPr>
        <w:t>Моркинск</w:t>
      </w:r>
      <w:r>
        <w:t>ого</w:t>
      </w:r>
      <w:r w:rsidRPr="00D46F81">
        <w:t xml:space="preserve"> муниципального района, подготовки правил землепользования и застройки, планировки территории.</w:t>
      </w:r>
    </w:p>
    <w:p w:rsidR="00DD2C44" w:rsidRDefault="00DD2C44" w:rsidP="00025E69">
      <w:pPr>
        <w:pStyle w:val="41"/>
        <w:numPr>
          <w:ilvl w:val="0"/>
          <w:numId w:val="1"/>
        </w:numPr>
        <w:suppressAutoHyphens w:val="0"/>
        <w:ind w:firstLine="709"/>
      </w:pPr>
    </w:p>
    <w:p w:rsidR="003F12EB" w:rsidRPr="00D30A85" w:rsidRDefault="003F12EB" w:rsidP="0012292E">
      <w:pPr>
        <w:pStyle w:val="28"/>
      </w:pPr>
      <w:bookmarkStart w:id="6" w:name="_Toc156570872"/>
      <w:r>
        <w:t>1.2</w:t>
      </w:r>
      <w:r w:rsidRPr="00D30A85">
        <w:t>. Краткая характеристика поселения</w:t>
      </w:r>
      <w:bookmarkEnd w:id="6"/>
    </w:p>
    <w:p w:rsidR="003F12EB" w:rsidRPr="00D30A85" w:rsidRDefault="003F12EB" w:rsidP="003F12EB">
      <w:pPr>
        <w:ind w:firstLine="709"/>
        <w:rPr>
          <w:rFonts w:ascii="Times New Roman" w:hAnsi="Times New Roman"/>
          <w:b/>
          <w:sz w:val="24"/>
          <w:szCs w:val="24"/>
        </w:rPr>
      </w:pPr>
    </w:p>
    <w:p w:rsidR="003F12EB" w:rsidRPr="00CB7D9F" w:rsidRDefault="00890D18" w:rsidP="003F12EB">
      <w:pPr>
        <w:pStyle w:val="41"/>
      </w:pPr>
      <w:r>
        <w:rPr>
          <w:color w:val="000000"/>
        </w:rPr>
        <w:t>Себеусадск</w:t>
      </w:r>
      <w:r w:rsidR="003F12EB">
        <w:t>ое</w:t>
      </w:r>
      <w:r w:rsidR="003F12EB" w:rsidRPr="00D30A85">
        <w:t xml:space="preserve"> сельское </w:t>
      </w:r>
      <w:r w:rsidR="003F12EB" w:rsidRPr="00CB7D9F">
        <w:t xml:space="preserve">поселение располагается в </w:t>
      </w:r>
      <w:r>
        <w:t>сееверо-западной</w:t>
      </w:r>
      <w:r w:rsidR="003F12EB" w:rsidRPr="00CB7D9F">
        <w:t xml:space="preserve"> части </w:t>
      </w:r>
      <w:r>
        <w:rPr>
          <w:color w:val="000000"/>
        </w:rPr>
        <w:t>Моркинск</w:t>
      </w:r>
      <w:r w:rsidR="003F12EB" w:rsidRPr="00CB7D9F">
        <w:t xml:space="preserve">ого муниципального района. Его площадь составляет </w:t>
      </w:r>
      <w:r w:rsidRPr="00890D18">
        <w:rPr>
          <w:sz w:val="22"/>
          <w:szCs w:val="22"/>
        </w:rPr>
        <w:t>30513,346</w:t>
      </w:r>
      <w:r w:rsidR="003F12EB" w:rsidRPr="00CB7D9F">
        <w:t xml:space="preserve"> га. </w:t>
      </w:r>
    </w:p>
    <w:p w:rsidR="003F12EB" w:rsidRPr="00B32110" w:rsidRDefault="003F12EB" w:rsidP="003F12EB">
      <w:pPr>
        <w:pStyle w:val="41"/>
      </w:pPr>
      <w:r w:rsidRPr="00CB7D9F">
        <w:t xml:space="preserve">Граница </w:t>
      </w:r>
      <w:r w:rsidR="00890D18">
        <w:rPr>
          <w:color w:val="000000"/>
        </w:rPr>
        <w:t>Себеусадск</w:t>
      </w:r>
      <w:r w:rsidRPr="00CB7D9F">
        <w:t xml:space="preserve">ого сельского поселения установлена Законом Республики Марий Эл «О составе и границах сельских, городских поселений в Республике Марий Эл» № 62-З от 28.12.2004 г. </w:t>
      </w:r>
      <w:r w:rsidR="004E0A5D" w:rsidRPr="00CB7D9F">
        <w:t>(в редакции от 24.05.2022 г.)</w:t>
      </w:r>
      <w:r w:rsidRPr="00CB7D9F">
        <w:t>. Сведения о границе поселения отсутствуют в Едином государственном реестре недвижимости.</w:t>
      </w:r>
    </w:p>
    <w:p w:rsidR="003F12EB" w:rsidRPr="00D30A85" w:rsidRDefault="003F12EB" w:rsidP="003F12EB">
      <w:pPr>
        <w:pStyle w:val="41"/>
      </w:pPr>
    </w:p>
    <w:p w:rsidR="003F12EB" w:rsidRPr="00D30A85" w:rsidRDefault="003F12EB" w:rsidP="003F12EB">
      <w:pPr>
        <w:pStyle w:val="aff5"/>
      </w:pPr>
      <w:r w:rsidRPr="00D30A85">
        <w:lastRenderedPageBreak/>
        <w:t xml:space="preserve">На территории поселения располагаются следующие населенные пункты: </w:t>
      </w:r>
    </w:p>
    <w:p w:rsidR="003F12EB" w:rsidRPr="00D30A85" w:rsidRDefault="003F12EB" w:rsidP="003F12EB">
      <w:pPr>
        <w:pStyle w:val="41"/>
      </w:pPr>
      <w:r w:rsidRPr="00D30A85">
        <w:t xml:space="preserve">‒ </w:t>
      </w:r>
      <w:r w:rsidR="00890D18" w:rsidRPr="00331B78">
        <w:rPr>
          <w:lang w:eastAsia="ru-RU"/>
        </w:rPr>
        <w:t>д. Себеусад</w:t>
      </w:r>
      <w:r w:rsidRPr="00D30A85">
        <w:t xml:space="preserve"> (административный центр сельского поселения);</w:t>
      </w:r>
    </w:p>
    <w:p w:rsidR="003F12EB" w:rsidRDefault="003F12EB" w:rsidP="003F12EB">
      <w:pPr>
        <w:pStyle w:val="41"/>
      </w:pPr>
      <w:r w:rsidRPr="00D30A85">
        <w:t xml:space="preserve">‒ </w:t>
      </w:r>
      <w:r w:rsidR="00890D18" w:rsidRPr="00331B78">
        <w:rPr>
          <w:lang w:eastAsia="ru-RU"/>
        </w:rPr>
        <w:t>д. Апанаево</w:t>
      </w:r>
      <w:r>
        <w:t>;</w:t>
      </w:r>
    </w:p>
    <w:p w:rsidR="003F12EB" w:rsidRPr="00D30A85" w:rsidRDefault="003F12EB" w:rsidP="003F12EB">
      <w:pPr>
        <w:pStyle w:val="41"/>
      </w:pPr>
      <w:r w:rsidRPr="00D30A85">
        <w:t xml:space="preserve">‒ </w:t>
      </w:r>
      <w:r w:rsidR="00890D18" w:rsidRPr="00331B78">
        <w:rPr>
          <w:lang w:eastAsia="ru-RU"/>
        </w:rPr>
        <w:t>поч. Азъял</w:t>
      </w:r>
      <w:r>
        <w:t>;</w:t>
      </w:r>
    </w:p>
    <w:p w:rsidR="003F12EB" w:rsidRPr="00D30A85" w:rsidRDefault="003F12EB" w:rsidP="003F12EB">
      <w:pPr>
        <w:pStyle w:val="41"/>
      </w:pPr>
      <w:r w:rsidRPr="00D30A85">
        <w:t xml:space="preserve">‒ </w:t>
      </w:r>
      <w:r w:rsidR="00890D18" w:rsidRPr="00331B78">
        <w:rPr>
          <w:lang w:eastAsia="ru-RU"/>
        </w:rPr>
        <w:t>д. Большой Кожлаял</w:t>
      </w:r>
      <w:r>
        <w:t>;</w:t>
      </w:r>
    </w:p>
    <w:p w:rsidR="003F12EB" w:rsidRPr="00D30A85" w:rsidRDefault="003F12EB" w:rsidP="003F12EB">
      <w:pPr>
        <w:pStyle w:val="41"/>
      </w:pPr>
      <w:r w:rsidRPr="00D30A85">
        <w:t xml:space="preserve">‒ </w:t>
      </w:r>
      <w:r w:rsidR="00890D18" w:rsidRPr="00331B78">
        <w:rPr>
          <w:lang w:eastAsia="ru-RU"/>
        </w:rPr>
        <w:t>д. Весьшурга</w:t>
      </w:r>
      <w:r>
        <w:t>;</w:t>
      </w:r>
    </w:p>
    <w:p w:rsidR="003F12EB" w:rsidRPr="00D30A85" w:rsidRDefault="003F12EB" w:rsidP="003F12EB">
      <w:pPr>
        <w:pStyle w:val="41"/>
      </w:pPr>
      <w:r w:rsidRPr="00D30A85">
        <w:t xml:space="preserve">‒ </w:t>
      </w:r>
      <w:r w:rsidR="00890D18" w:rsidRPr="00331B78">
        <w:rPr>
          <w:lang w:eastAsia="ru-RU"/>
        </w:rPr>
        <w:t>д. Дигино</w:t>
      </w:r>
      <w:r>
        <w:t>;</w:t>
      </w:r>
    </w:p>
    <w:p w:rsidR="003F12EB" w:rsidRPr="00D30A85" w:rsidRDefault="003F12EB" w:rsidP="003F12EB">
      <w:pPr>
        <w:pStyle w:val="41"/>
      </w:pPr>
      <w:r w:rsidRPr="00D30A85">
        <w:t xml:space="preserve">‒ </w:t>
      </w:r>
      <w:r w:rsidR="00890D18" w:rsidRPr="00331B78">
        <w:rPr>
          <w:lang w:eastAsia="ru-RU"/>
        </w:rPr>
        <w:t>д. Ерсола</w:t>
      </w:r>
      <w:r>
        <w:t>;</w:t>
      </w:r>
    </w:p>
    <w:p w:rsidR="003F12EB" w:rsidRPr="00D30A85" w:rsidRDefault="003F12EB" w:rsidP="003F12EB">
      <w:pPr>
        <w:pStyle w:val="41"/>
      </w:pPr>
      <w:r w:rsidRPr="00D30A85">
        <w:t xml:space="preserve">‒ </w:t>
      </w:r>
      <w:r w:rsidR="00890D18" w:rsidRPr="00331B78">
        <w:rPr>
          <w:lang w:eastAsia="ru-RU"/>
        </w:rPr>
        <w:t>д. Изи Кугунур</w:t>
      </w:r>
      <w:r>
        <w:t>;</w:t>
      </w:r>
    </w:p>
    <w:p w:rsidR="003F12EB" w:rsidRPr="00D30A85" w:rsidRDefault="003F12EB" w:rsidP="003F12EB">
      <w:pPr>
        <w:pStyle w:val="41"/>
      </w:pPr>
      <w:r w:rsidRPr="00D30A85">
        <w:t xml:space="preserve">‒ </w:t>
      </w:r>
      <w:r w:rsidR="00890D18" w:rsidRPr="00331B78">
        <w:rPr>
          <w:lang w:eastAsia="ru-RU"/>
        </w:rPr>
        <w:t>д. Кабаксола</w:t>
      </w:r>
      <w:r>
        <w:t>;</w:t>
      </w:r>
    </w:p>
    <w:p w:rsidR="003F12EB" w:rsidRPr="00D30A85" w:rsidRDefault="003F12EB" w:rsidP="003F12EB">
      <w:pPr>
        <w:pStyle w:val="41"/>
      </w:pPr>
      <w:r w:rsidRPr="00D30A85">
        <w:t xml:space="preserve">‒ </w:t>
      </w:r>
      <w:r w:rsidR="00890D18" w:rsidRPr="00331B78">
        <w:rPr>
          <w:lang w:eastAsia="ru-RU"/>
        </w:rPr>
        <w:t>д. Кучук Памаш</w:t>
      </w:r>
      <w:r>
        <w:t>;</w:t>
      </w:r>
    </w:p>
    <w:p w:rsidR="003F12EB" w:rsidRPr="00D30A85" w:rsidRDefault="003F12EB" w:rsidP="003F12EB">
      <w:pPr>
        <w:pStyle w:val="41"/>
      </w:pPr>
      <w:r w:rsidRPr="00D30A85">
        <w:t xml:space="preserve">‒ </w:t>
      </w:r>
      <w:r w:rsidR="00890D18" w:rsidRPr="00331B78">
        <w:rPr>
          <w:lang w:eastAsia="ru-RU"/>
        </w:rPr>
        <w:t>д. Лопнур</w:t>
      </w:r>
      <w:r>
        <w:t>;</w:t>
      </w:r>
    </w:p>
    <w:p w:rsidR="003F12EB" w:rsidRDefault="003F12EB" w:rsidP="003F12EB">
      <w:pPr>
        <w:pStyle w:val="41"/>
      </w:pPr>
      <w:r w:rsidRPr="00D30A85">
        <w:t xml:space="preserve">‒ </w:t>
      </w:r>
      <w:r w:rsidR="00890D18" w:rsidRPr="00331B78">
        <w:rPr>
          <w:lang w:eastAsia="ru-RU"/>
        </w:rPr>
        <w:t>д. Малая Мушерань</w:t>
      </w:r>
      <w:r>
        <w:t>;</w:t>
      </w:r>
    </w:p>
    <w:p w:rsidR="003F12EB" w:rsidRDefault="003F12EB" w:rsidP="003F12EB">
      <w:pPr>
        <w:pStyle w:val="41"/>
      </w:pPr>
      <w:r w:rsidRPr="00D30A85">
        <w:t>‒</w:t>
      </w:r>
      <w:r>
        <w:t xml:space="preserve"> </w:t>
      </w:r>
      <w:r w:rsidR="00890D18" w:rsidRPr="00331B78">
        <w:rPr>
          <w:lang w:eastAsia="ru-RU"/>
        </w:rPr>
        <w:t>д. Малый Кожлаял</w:t>
      </w:r>
      <w:r>
        <w:t>;</w:t>
      </w:r>
    </w:p>
    <w:p w:rsidR="003F12EB" w:rsidRDefault="003F12EB" w:rsidP="003F12EB">
      <w:pPr>
        <w:pStyle w:val="41"/>
      </w:pPr>
      <w:r w:rsidRPr="00D30A85">
        <w:t>‒</w:t>
      </w:r>
      <w:r>
        <w:t xml:space="preserve"> </w:t>
      </w:r>
      <w:r w:rsidR="00890D18" w:rsidRPr="00331B78">
        <w:rPr>
          <w:lang w:eastAsia="ru-RU"/>
        </w:rPr>
        <w:t>д. Масканур</w:t>
      </w:r>
      <w:r>
        <w:t>;</w:t>
      </w:r>
    </w:p>
    <w:p w:rsidR="003F12EB" w:rsidRPr="00D30A85" w:rsidRDefault="003F12EB" w:rsidP="003F12EB">
      <w:pPr>
        <w:pStyle w:val="41"/>
      </w:pPr>
      <w:r w:rsidRPr="00D30A85">
        <w:t xml:space="preserve">‒ </w:t>
      </w:r>
      <w:r w:rsidR="00890D18" w:rsidRPr="00331B78">
        <w:rPr>
          <w:lang w:eastAsia="ru-RU"/>
        </w:rPr>
        <w:t>д. Немецсола</w:t>
      </w:r>
      <w:r>
        <w:t>;</w:t>
      </w:r>
    </w:p>
    <w:p w:rsidR="003F12EB" w:rsidRPr="00D30A85" w:rsidRDefault="003F12EB" w:rsidP="003F12EB">
      <w:pPr>
        <w:pStyle w:val="41"/>
      </w:pPr>
      <w:r w:rsidRPr="00D30A85">
        <w:t xml:space="preserve">‒ </w:t>
      </w:r>
      <w:r w:rsidR="00890D18" w:rsidRPr="00331B78">
        <w:rPr>
          <w:lang w:eastAsia="ru-RU"/>
        </w:rPr>
        <w:t>д. Нурумбал</w:t>
      </w:r>
      <w:r>
        <w:t>;</w:t>
      </w:r>
    </w:p>
    <w:p w:rsidR="003F12EB" w:rsidRDefault="003F12EB" w:rsidP="003F12EB">
      <w:pPr>
        <w:pStyle w:val="41"/>
      </w:pPr>
      <w:r w:rsidRPr="00D30A85">
        <w:t xml:space="preserve">‒ </w:t>
      </w:r>
      <w:r w:rsidR="00890D18" w:rsidRPr="00331B78">
        <w:rPr>
          <w:lang w:eastAsia="ru-RU"/>
        </w:rPr>
        <w:t>д. Пумор</w:t>
      </w:r>
      <w:r>
        <w:t>;</w:t>
      </w:r>
    </w:p>
    <w:p w:rsidR="003F12EB" w:rsidRDefault="003F12EB" w:rsidP="003F12EB">
      <w:pPr>
        <w:pStyle w:val="41"/>
      </w:pPr>
      <w:r w:rsidRPr="00D30A85">
        <w:t>‒</w:t>
      </w:r>
      <w:r>
        <w:t xml:space="preserve"> </w:t>
      </w:r>
      <w:r w:rsidR="00890D18" w:rsidRPr="00331B78">
        <w:rPr>
          <w:lang w:eastAsia="ru-RU"/>
        </w:rPr>
        <w:t>д. Смычка</w:t>
      </w:r>
      <w:r>
        <w:t>;</w:t>
      </w:r>
    </w:p>
    <w:p w:rsidR="003F12EB" w:rsidRDefault="003F12EB" w:rsidP="003F12EB">
      <w:pPr>
        <w:pStyle w:val="41"/>
      </w:pPr>
      <w:r w:rsidRPr="00D30A85">
        <w:t>‒</w:t>
      </w:r>
      <w:r>
        <w:t xml:space="preserve"> </w:t>
      </w:r>
      <w:r w:rsidR="00890D18" w:rsidRPr="00331B78">
        <w:rPr>
          <w:lang w:eastAsia="ru-RU"/>
        </w:rPr>
        <w:t>д. Тайганур</w:t>
      </w:r>
      <w:r>
        <w:t>;</w:t>
      </w:r>
    </w:p>
    <w:p w:rsidR="003F12EB" w:rsidRDefault="003F12EB" w:rsidP="003F12EB">
      <w:pPr>
        <w:pStyle w:val="41"/>
      </w:pPr>
      <w:r w:rsidRPr="00D30A85">
        <w:t>‒</w:t>
      </w:r>
      <w:r>
        <w:t xml:space="preserve"> </w:t>
      </w:r>
      <w:r w:rsidR="00890D18" w:rsidRPr="00331B78">
        <w:rPr>
          <w:lang w:eastAsia="ru-RU"/>
        </w:rPr>
        <w:t>д. Тишкино</w:t>
      </w:r>
      <w:r>
        <w:t>;</w:t>
      </w:r>
    </w:p>
    <w:p w:rsidR="003F12EB" w:rsidRDefault="003F12EB" w:rsidP="003F12EB">
      <w:pPr>
        <w:pStyle w:val="41"/>
      </w:pPr>
      <w:r w:rsidRPr="00D30A85">
        <w:t>‒</w:t>
      </w:r>
      <w:r>
        <w:t xml:space="preserve"> </w:t>
      </w:r>
      <w:r w:rsidR="00890D18" w:rsidRPr="00331B78">
        <w:rPr>
          <w:lang w:eastAsia="ru-RU"/>
        </w:rPr>
        <w:t>д. Тыгыде Морко</w:t>
      </w:r>
      <w:r>
        <w:t>;</w:t>
      </w:r>
    </w:p>
    <w:p w:rsidR="003F12EB" w:rsidRDefault="003F12EB" w:rsidP="003F12EB">
      <w:pPr>
        <w:pStyle w:val="41"/>
      </w:pPr>
      <w:r w:rsidRPr="00D30A85">
        <w:t>‒</w:t>
      </w:r>
      <w:r>
        <w:t xml:space="preserve"> </w:t>
      </w:r>
      <w:r w:rsidR="00890D18" w:rsidRPr="00331B78">
        <w:rPr>
          <w:lang w:eastAsia="ru-RU"/>
        </w:rPr>
        <w:t>д. Чодрасола</w:t>
      </w:r>
      <w:r>
        <w:t>;</w:t>
      </w:r>
    </w:p>
    <w:p w:rsidR="003F12EB" w:rsidRDefault="003F12EB" w:rsidP="003F12EB">
      <w:pPr>
        <w:pStyle w:val="41"/>
      </w:pPr>
      <w:r w:rsidRPr="00D30A85">
        <w:t>‒</w:t>
      </w:r>
      <w:r>
        <w:t xml:space="preserve"> </w:t>
      </w:r>
      <w:r w:rsidR="00890D18" w:rsidRPr="00331B78">
        <w:rPr>
          <w:lang w:eastAsia="ru-RU"/>
        </w:rPr>
        <w:t>д. Юшуттур</w:t>
      </w:r>
      <w:r>
        <w:t>;</w:t>
      </w:r>
    </w:p>
    <w:p w:rsidR="003F12EB" w:rsidRDefault="003F12EB" w:rsidP="003F12EB">
      <w:pPr>
        <w:pStyle w:val="41"/>
      </w:pPr>
      <w:r w:rsidRPr="00D30A85">
        <w:t>‒</w:t>
      </w:r>
      <w:r>
        <w:t xml:space="preserve"> </w:t>
      </w:r>
      <w:r w:rsidR="00890D18" w:rsidRPr="00331B78">
        <w:rPr>
          <w:lang w:eastAsia="ru-RU"/>
        </w:rPr>
        <w:t>д. Янгушево</w:t>
      </w:r>
      <w:r w:rsidR="00CB7D9F">
        <w:t>.</w:t>
      </w:r>
    </w:p>
    <w:p w:rsidR="003F12EB" w:rsidRPr="00CB7D9F" w:rsidRDefault="003F12EB" w:rsidP="003F12EB">
      <w:pPr>
        <w:pStyle w:val="41"/>
      </w:pPr>
      <w:r w:rsidRPr="00C61FB5">
        <w:t xml:space="preserve">Численность постоянного </w:t>
      </w:r>
      <w:r w:rsidRPr="00CB7D9F">
        <w:t>населения на 01.01.202</w:t>
      </w:r>
      <w:r w:rsidR="004E0A5D" w:rsidRPr="00CB7D9F">
        <w:t>3</w:t>
      </w:r>
      <w:r w:rsidRPr="00CB7D9F">
        <w:t xml:space="preserve"> г. составляет </w:t>
      </w:r>
      <w:r w:rsidR="00890D18">
        <w:rPr>
          <w:noProof/>
          <w:lang w:eastAsia="ru-RU"/>
        </w:rPr>
        <w:t>2328</w:t>
      </w:r>
      <w:r w:rsidRPr="00CB7D9F">
        <w:t xml:space="preserve"> человек, в том числе:</w:t>
      </w:r>
    </w:p>
    <w:p w:rsidR="003F12EB" w:rsidRPr="00CB7D9F" w:rsidRDefault="003F12EB" w:rsidP="003F12EB">
      <w:pPr>
        <w:pStyle w:val="41"/>
      </w:pPr>
      <w:r w:rsidRPr="00CB7D9F">
        <w:t xml:space="preserve">‒ в </w:t>
      </w:r>
      <w:r w:rsidR="00890D18" w:rsidRPr="00331B78">
        <w:t>д. Себеусад</w:t>
      </w:r>
      <w:r w:rsidRPr="00CB7D9F">
        <w:t xml:space="preserve">: </w:t>
      </w:r>
      <w:r w:rsidR="00890D18">
        <w:rPr>
          <w:color w:val="000000"/>
        </w:rPr>
        <w:t>277</w:t>
      </w:r>
      <w:r w:rsidRPr="00CB7D9F">
        <w:t xml:space="preserve"> человек;</w:t>
      </w:r>
    </w:p>
    <w:p w:rsidR="003F12EB" w:rsidRPr="00CB7D9F" w:rsidRDefault="003F12EB" w:rsidP="003F12EB">
      <w:pPr>
        <w:pStyle w:val="41"/>
      </w:pPr>
      <w:r w:rsidRPr="00CB7D9F">
        <w:t xml:space="preserve">‒ в </w:t>
      </w:r>
      <w:r w:rsidR="00890D18" w:rsidRPr="00331B78">
        <w:t>д. Апанаево</w:t>
      </w:r>
      <w:r w:rsidRPr="00CB7D9F">
        <w:t xml:space="preserve">: </w:t>
      </w:r>
      <w:r w:rsidR="00890D18">
        <w:rPr>
          <w:color w:val="000000"/>
        </w:rPr>
        <w:t>24</w:t>
      </w:r>
      <w:r w:rsidRPr="00CB7D9F">
        <w:t xml:space="preserve"> человек</w:t>
      </w:r>
      <w:r w:rsidR="00F35504">
        <w:t>а</w:t>
      </w:r>
      <w:r w:rsidRPr="00CB7D9F">
        <w:t>;</w:t>
      </w:r>
    </w:p>
    <w:p w:rsidR="003F12EB" w:rsidRPr="00CB7D9F" w:rsidRDefault="003F12EB" w:rsidP="003F12EB">
      <w:pPr>
        <w:pStyle w:val="41"/>
      </w:pPr>
      <w:r w:rsidRPr="00CB7D9F">
        <w:t xml:space="preserve">‒ в </w:t>
      </w:r>
      <w:r w:rsidR="00890D18" w:rsidRPr="00331B78">
        <w:t>поч. Азъял</w:t>
      </w:r>
      <w:r w:rsidRPr="00CB7D9F">
        <w:t xml:space="preserve">: </w:t>
      </w:r>
      <w:r w:rsidR="00890D18">
        <w:rPr>
          <w:color w:val="000000"/>
        </w:rPr>
        <w:t>33</w:t>
      </w:r>
      <w:r w:rsidRPr="00CB7D9F">
        <w:t xml:space="preserve"> человек</w:t>
      </w:r>
      <w:r w:rsidR="00F35504">
        <w:t>а</w:t>
      </w:r>
      <w:r w:rsidRPr="00CB7D9F">
        <w:t>;</w:t>
      </w:r>
    </w:p>
    <w:p w:rsidR="003F12EB" w:rsidRPr="00CB7D9F" w:rsidRDefault="003F12EB" w:rsidP="003F12EB">
      <w:pPr>
        <w:pStyle w:val="41"/>
      </w:pPr>
      <w:r w:rsidRPr="00CB7D9F">
        <w:t xml:space="preserve">‒ в </w:t>
      </w:r>
      <w:r w:rsidR="00890D18" w:rsidRPr="00331B78">
        <w:t>д. Большой Кожлаял</w:t>
      </w:r>
      <w:r w:rsidRPr="00CB7D9F">
        <w:t xml:space="preserve">: </w:t>
      </w:r>
      <w:r w:rsidR="00890D18">
        <w:rPr>
          <w:color w:val="000000"/>
        </w:rPr>
        <w:t>110</w:t>
      </w:r>
      <w:r w:rsidRPr="00CB7D9F">
        <w:t xml:space="preserve"> человек;</w:t>
      </w:r>
    </w:p>
    <w:p w:rsidR="003F12EB" w:rsidRPr="005173C6" w:rsidRDefault="003F12EB" w:rsidP="003F12EB">
      <w:pPr>
        <w:pStyle w:val="41"/>
      </w:pPr>
      <w:r w:rsidRPr="00CB7D9F">
        <w:t xml:space="preserve">‒ в </w:t>
      </w:r>
      <w:r w:rsidR="00890D18" w:rsidRPr="00331B78">
        <w:t>д. Весьшурга</w:t>
      </w:r>
      <w:r w:rsidRPr="00CB7D9F">
        <w:t xml:space="preserve">: </w:t>
      </w:r>
      <w:r w:rsidR="00890D18">
        <w:rPr>
          <w:color w:val="000000"/>
        </w:rPr>
        <w:t>279</w:t>
      </w:r>
      <w:r w:rsidRPr="00CB7D9F">
        <w:t xml:space="preserve"> человек;</w:t>
      </w:r>
    </w:p>
    <w:p w:rsidR="003F12EB" w:rsidRPr="005173C6" w:rsidRDefault="003F12EB" w:rsidP="003F12EB">
      <w:pPr>
        <w:pStyle w:val="41"/>
      </w:pPr>
      <w:r w:rsidRPr="005173C6">
        <w:t xml:space="preserve">‒ в </w:t>
      </w:r>
      <w:r w:rsidR="00890D18" w:rsidRPr="00331B78">
        <w:t>д. Дигино</w:t>
      </w:r>
      <w:r w:rsidRPr="005173C6">
        <w:t xml:space="preserve">: </w:t>
      </w:r>
      <w:r w:rsidR="00890D18">
        <w:rPr>
          <w:color w:val="000000"/>
        </w:rPr>
        <w:t>47</w:t>
      </w:r>
      <w:r w:rsidRPr="005173C6">
        <w:t xml:space="preserve"> человек;</w:t>
      </w:r>
    </w:p>
    <w:p w:rsidR="003F12EB" w:rsidRPr="005173C6" w:rsidRDefault="003F12EB" w:rsidP="003F12EB">
      <w:pPr>
        <w:pStyle w:val="41"/>
      </w:pPr>
      <w:r w:rsidRPr="005173C6">
        <w:t xml:space="preserve">‒ в </w:t>
      </w:r>
      <w:r w:rsidR="00890D18" w:rsidRPr="00331B78">
        <w:t>д. Ерсола</w:t>
      </w:r>
      <w:r w:rsidRPr="005173C6">
        <w:t xml:space="preserve">: </w:t>
      </w:r>
      <w:r w:rsidR="00890D18">
        <w:rPr>
          <w:color w:val="000000"/>
        </w:rPr>
        <w:t>12</w:t>
      </w:r>
      <w:r w:rsidRPr="005173C6">
        <w:t xml:space="preserve"> человек;</w:t>
      </w:r>
    </w:p>
    <w:p w:rsidR="003F12EB" w:rsidRPr="005173C6" w:rsidRDefault="003F12EB" w:rsidP="003F12EB">
      <w:pPr>
        <w:pStyle w:val="41"/>
      </w:pPr>
      <w:r w:rsidRPr="005173C6">
        <w:t xml:space="preserve">‒ в </w:t>
      </w:r>
      <w:r w:rsidR="00890D18" w:rsidRPr="00331B78">
        <w:t>д. Изи Кугунур</w:t>
      </w:r>
      <w:r w:rsidRPr="005173C6">
        <w:t xml:space="preserve">: </w:t>
      </w:r>
      <w:r w:rsidR="00890D18">
        <w:rPr>
          <w:color w:val="000000"/>
        </w:rPr>
        <w:t>111</w:t>
      </w:r>
      <w:r w:rsidRPr="005173C6">
        <w:t xml:space="preserve"> человек;</w:t>
      </w:r>
    </w:p>
    <w:p w:rsidR="003F12EB" w:rsidRPr="005173C6" w:rsidRDefault="003F12EB" w:rsidP="003F12EB">
      <w:pPr>
        <w:pStyle w:val="41"/>
      </w:pPr>
      <w:r w:rsidRPr="005173C6">
        <w:t xml:space="preserve">‒ в </w:t>
      </w:r>
      <w:r w:rsidR="00890D18" w:rsidRPr="00331B78">
        <w:t>д. Кабаксола</w:t>
      </w:r>
      <w:r w:rsidRPr="005173C6">
        <w:t xml:space="preserve">: </w:t>
      </w:r>
      <w:r w:rsidR="00890D18">
        <w:rPr>
          <w:color w:val="000000"/>
        </w:rPr>
        <w:t>25</w:t>
      </w:r>
      <w:r w:rsidRPr="005173C6">
        <w:t xml:space="preserve"> человек;</w:t>
      </w:r>
    </w:p>
    <w:p w:rsidR="003F12EB" w:rsidRPr="005173C6" w:rsidRDefault="003F12EB" w:rsidP="003F12EB">
      <w:pPr>
        <w:pStyle w:val="41"/>
      </w:pPr>
      <w:r w:rsidRPr="005173C6">
        <w:t xml:space="preserve">‒ в </w:t>
      </w:r>
      <w:r w:rsidR="00890D18" w:rsidRPr="00331B78">
        <w:t>д. Кучук Памаш</w:t>
      </w:r>
      <w:r w:rsidRPr="005173C6">
        <w:t xml:space="preserve">: </w:t>
      </w:r>
      <w:r w:rsidR="00890D18">
        <w:rPr>
          <w:color w:val="000000"/>
        </w:rPr>
        <w:t>3</w:t>
      </w:r>
      <w:r w:rsidRPr="005173C6">
        <w:t xml:space="preserve"> человек</w:t>
      </w:r>
      <w:r w:rsidR="00F35504">
        <w:t>а</w:t>
      </w:r>
      <w:r w:rsidRPr="005173C6">
        <w:t>;</w:t>
      </w:r>
    </w:p>
    <w:p w:rsidR="003F12EB" w:rsidRPr="005173C6" w:rsidRDefault="003F12EB" w:rsidP="003F12EB">
      <w:pPr>
        <w:pStyle w:val="41"/>
      </w:pPr>
      <w:r w:rsidRPr="005173C6">
        <w:t xml:space="preserve">‒ в </w:t>
      </w:r>
      <w:r w:rsidR="00890D18" w:rsidRPr="00331B78">
        <w:t>д. Лопнур</w:t>
      </w:r>
      <w:r w:rsidRPr="005173C6">
        <w:t xml:space="preserve">: </w:t>
      </w:r>
      <w:r w:rsidR="00890D18">
        <w:rPr>
          <w:color w:val="000000"/>
        </w:rPr>
        <w:t>53</w:t>
      </w:r>
      <w:r w:rsidRPr="005173C6">
        <w:t xml:space="preserve"> человек</w:t>
      </w:r>
      <w:r w:rsidR="00F35504">
        <w:t>а</w:t>
      </w:r>
      <w:r w:rsidRPr="005173C6">
        <w:t>;</w:t>
      </w:r>
    </w:p>
    <w:p w:rsidR="003F12EB" w:rsidRPr="005173C6" w:rsidRDefault="003F12EB" w:rsidP="003F12EB">
      <w:pPr>
        <w:pStyle w:val="41"/>
      </w:pPr>
      <w:r w:rsidRPr="005173C6">
        <w:t xml:space="preserve">‒ в </w:t>
      </w:r>
      <w:r w:rsidR="00890D18" w:rsidRPr="00331B78">
        <w:t>д. Малая Мушерань</w:t>
      </w:r>
      <w:r w:rsidRPr="005173C6">
        <w:t xml:space="preserve">: </w:t>
      </w:r>
      <w:r w:rsidR="00890D18">
        <w:rPr>
          <w:color w:val="000000"/>
        </w:rPr>
        <w:t>75</w:t>
      </w:r>
      <w:r w:rsidRPr="005173C6">
        <w:t xml:space="preserve"> человек</w:t>
      </w:r>
      <w:r>
        <w:t>;</w:t>
      </w:r>
    </w:p>
    <w:p w:rsidR="003F12EB" w:rsidRDefault="003F12EB" w:rsidP="003F12EB">
      <w:pPr>
        <w:pStyle w:val="41"/>
      </w:pPr>
      <w:r w:rsidRPr="00D30A85">
        <w:t>‒</w:t>
      </w:r>
      <w:r>
        <w:t xml:space="preserve"> в </w:t>
      </w:r>
      <w:r w:rsidR="00890D18" w:rsidRPr="00331B78">
        <w:rPr>
          <w:lang w:eastAsia="ru-RU"/>
        </w:rPr>
        <w:t>д. Малый Кожлаял</w:t>
      </w:r>
      <w:r>
        <w:t xml:space="preserve">: </w:t>
      </w:r>
      <w:r w:rsidR="00890D18">
        <w:rPr>
          <w:color w:val="000000"/>
        </w:rPr>
        <w:t>147</w:t>
      </w:r>
      <w:r w:rsidRPr="005173C6">
        <w:t xml:space="preserve"> человек</w:t>
      </w:r>
      <w:r>
        <w:t>;</w:t>
      </w:r>
    </w:p>
    <w:p w:rsidR="003F12EB" w:rsidRDefault="003F12EB" w:rsidP="003F12EB">
      <w:pPr>
        <w:pStyle w:val="41"/>
      </w:pPr>
      <w:r w:rsidRPr="00D30A85">
        <w:t>‒</w:t>
      </w:r>
      <w:r>
        <w:t xml:space="preserve"> в </w:t>
      </w:r>
      <w:r w:rsidR="00890D18" w:rsidRPr="00331B78">
        <w:rPr>
          <w:lang w:eastAsia="ru-RU"/>
        </w:rPr>
        <w:t>д. Масканур</w:t>
      </w:r>
      <w:r>
        <w:t xml:space="preserve">: </w:t>
      </w:r>
      <w:r w:rsidR="00890D18">
        <w:rPr>
          <w:color w:val="000000"/>
        </w:rPr>
        <w:t>47</w:t>
      </w:r>
      <w:r w:rsidRPr="005173C6">
        <w:t xml:space="preserve"> человек</w:t>
      </w:r>
      <w:r>
        <w:t>;</w:t>
      </w:r>
    </w:p>
    <w:p w:rsidR="003F12EB" w:rsidRPr="00D30A85" w:rsidRDefault="003F12EB" w:rsidP="003F12EB">
      <w:pPr>
        <w:pStyle w:val="41"/>
      </w:pPr>
      <w:r w:rsidRPr="00D30A85">
        <w:t xml:space="preserve">‒ </w:t>
      </w:r>
      <w:r>
        <w:t xml:space="preserve">в </w:t>
      </w:r>
      <w:r w:rsidR="00890D18" w:rsidRPr="00331B78">
        <w:rPr>
          <w:lang w:eastAsia="ru-RU"/>
        </w:rPr>
        <w:t>д. Немецсола</w:t>
      </w:r>
      <w:r>
        <w:t xml:space="preserve">: </w:t>
      </w:r>
      <w:r w:rsidR="00890D18">
        <w:rPr>
          <w:color w:val="000000"/>
        </w:rPr>
        <w:t>84</w:t>
      </w:r>
      <w:r w:rsidRPr="005173C6">
        <w:t xml:space="preserve"> человек</w:t>
      </w:r>
      <w:r w:rsidR="00F35504">
        <w:t>а</w:t>
      </w:r>
      <w:r>
        <w:t>;</w:t>
      </w:r>
    </w:p>
    <w:p w:rsidR="003F12EB" w:rsidRPr="00D30A85" w:rsidRDefault="003F12EB" w:rsidP="003F12EB">
      <w:pPr>
        <w:pStyle w:val="41"/>
      </w:pPr>
      <w:r w:rsidRPr="00D30A85">
        <w:t xml:space="preserve">‒ </w:t>
      </w:r>
      <w:r>
        <w:t xml:space="preserve">в </w:t>
      </w:r>
      <w:r w:rsidR="00890D18" w:rsidRPr="00331B78">
        <w:rPr>
          <w:lang w:eastAsia="ru-RU"/>
        </w:rPr>
        <w:t>д. Нурумбал</w:t>
      </w:r>
      <w:r>
        <w:t xml:space="preserve">: </w:t>
      </w:r>
      <w:r w:rsidR="00890D18">
        <w:rPr>
          <w:color w:val="000000"/>
        </w:rPr>
        <w:t>119</w:t>
      </w:r>
      <w:r w:rsidRPr="005173C6">
        <w:t xml:space="preserve"> человек</w:t>
      </w:r>
      <w:r>
        <w:t>;</w:t>
      </w:r>
    </w:p>
    <w:p w:rsidR="003F12EB" w:rsidRDefault="003F12EB" w:rsidP="003F12EB">
      <w:pPr>
        <w:pStyle w:val="41"/>
      </w:pPr>
      <w:r w:rsidRPr="00D30A85">
        <w:t xml:space="preserve">‒ </w:t>
      </w:r>
      <w:r>
        <w:t xml:space="preserve">в </w:t>
      </w:r>
      <w:r w:rsidR="00890D18" w:rsidRPr="00331B78">
        <w:rPr>
          <w:lang w:eastAsia="ru-RU"/>
        </w:rPr>
        <w:t>д. Пумор</w:t>
      </w:r>
      <w:r>
        <w:t xml:space="preserve">: </w:t>
      </w:r>
      <w:r w:rsidR="00890D18">
        <w:rPr>
          <w:color w:val="000000"/>
        </w:rPr>
        <w:t>70</w:t>
      </w:r>
      <w:r w:rsidRPr="005173C6">
        <w:t xml:space="preserve"> человек</w:t>
      </w:r>
      <w:r>
        <w:t>;</w:t>
      </w:r>
    </w:p>
    <w:p w:rsidR="003F12EB" w:rsidRDefault="003F12EB" w:rsidP="003F12EB">
      <w:pPr>
        <w:pStyle w:val="41"/>
      </w:pPr>
      <w:r w:rsidRPr="00D30A85">
        <w:t>‒</w:t>
      </w:r>
      <w:r>
        <w:t xml:space="preserve"> в </w:t>
      </w:r>
      <w:r w:rsidR="00890D18" w:rsidRPr="00331B78">
        <w:rPr>
          <w:lang w:eastAsia="ru-RU"/>
        </w:rPr>
        <w:t>д. Смычка</w:t>
      </w:r>
      <w:r>
        <w:t xml:space="preserve">: </w:t>
      </w:r>
      <w:r w:rsidR="00890D18">
        <w:rPr>
          <w:color w:val="000000"/>
        </w:rPr>
        <w:t>70</w:t>
      </w:r>
      <w:r w:rsidRPr="005173C6">
        <w:t xml:space="preserve"> человек</w:t>
      </w:r>
      <w:r>
        <w:t>;</w:t>
      </w:r>
    </w:p>
    <w:p w:rsidR="003F12EB" w:rsidRDefault="003F12EB" w:rsidP="003F12EB">
      <w:pPr>
        <w:pStyle w:val="41"/>
      </w:pPr>
      <w:r w:rsidRPr="00D30A85">
        <w:t>‒</w:t>
      </w:r>
      <w:r>
        <w:t xml:space="preserve"> в </w:t>
      </w:r>
      <w:r w:rsidR="00890D18" w:rsidRPr="00331B78">
        <w:rPr>
          <w:lang w:eastAsia="ru-RU"/>
        </w:rPr>
        <w:t>д. Тайганур</w:t>
      </w:r>
      <w:r>
        <w:t xml:space="preserve">: </w:t>
      </w:r>
      <w:r w:rsidR="00890D18">
        <w:rPr>
          <w:color w:val="000000"/>
        </w:rPr>
        <w:t>9</w:t>
      </w:r>
      <w:r w:rsidRPr="005173C6">
        <w:t xml:space="preserve"> человек</w:t>
      </w:r>
      <w:r>
        <w:t>;</w:t>
      </w:r>
    </w:p>
    <w:p w:rsidR="003F12EB" w:rsidRDefault="003F12EB" w:rsidP="003F12EB">
      <w:pPr>
        <w:pStyle w:val="41"/>
      </w:pPr>
      <w:r w:rsidRPr="00D30A85">
        <w:t>‒</w:t>
      </w:r>
      <w:r>
        <w:t xml:space="preserve"> в </w:t>
      </w:r>
      <w:r w:rsidR="00890D18" w:rsidRPr="00331B78">
        <w:rPr>
          <w:lang w:eastAsia="ru-RU"/>
        </w:rPr>
        <w:t>д. Тишкино</w:t>
      </w:r>
      <w:r>
        <w:t xml:space="preserve">: </w:t>
      </w:r>
      <w:r w:rsidR="00890D18">
        <w:rPr>
          <w:color w:val="000000"/>
        </w:rPr>
        <w:t>40</w:t>
      </w:r>
      <w:r w:rsidRPr="005173C6">
        <w:t xml:space="preserve"> человек</w:t>
      </w:r>
      <w:r>
        <w:t>;</w:t>
      </w:r>
    </w:p>
    <w:p w:rsidR="003F12EB" w:rsidRDefault="003F12EB" w:rsidP="003F12EB">
      <w:pPr>
        <w:pStyle w:val="41"/>
      </w:pPr>
      <w:r w:rsidRPr="00D30A85">
        <w:t>‒</w:t>
      </w:r>
      <w:r>
        <w:t xml:space="preserve"> в </w:t>
      </w:r>
      <w:r w:rsidR="00890D18" w:rsidRPr="00331B78">
        <w:rPr>
          <w:lang w:eastAsia="ru-RU"/>
        </w:rPr>
        <w:t>д. Тыгыде Морко</w:t>
      </w:r>
      <w:r>
        <w:t xml:space="preserve">: </w:t>
      </w:r>
      <w:r w:rsidR="00890D18">
        <w:rPr>
          <w:color w:val="000000"/>
        </w:rPr>
        <w:t>341</w:t>
      </w:r>
      <w:r w:rsidRPr="005173C6">
        <w:t xml:space="preserve"> человек</w:t>
      </w:r>
      <w:r>
        <w:t>;</w:t>
      </w:r>
    </w:p>
    <w:p w:rsidR="003F12EB" w:rsidRDefault="003F12EB" w:rsidP="003F12EB">
      <w:pPr>
        <w:pStyle w:val="41"/>
      </w:pPr>
      <w:r w:rsidRPr="00D30A85">
        <w:t>‒</w:t>
      </w:r>
      <w:r>
        <w:t xml:space="preserve"> в </w:t>
      </w:r>
      <w:r w:rsidR="00890D18" w:rsidRPr="00331B78">
        <w:rPr>
          <w:lang w:eastAsia="ru-RU"/>
        </w:rPr>
        <w:t>д. Чодрасола</w:t>
      </w:r>
      <w:r>
        <w:t xml:space="preserve">: </w:t>
      </w:r>
      <w:r w:rsidR="00890D18">
        <w:rPr>
          <w:color w:val="000000"/>
        </w:rPr>
        <w:t>219</w:t>
      </w:r>
      <w:r w:rsidRPr="005173C6">
        <w:t xml:space="preserve"> человек</w:t>
      </w:r>
      <w:r>
        <w:t>;</w:t>
      </w:r>
    </w:p>
    <w:p w:rsidR="003F12EB" w:rsidRDefault="003F12EB" w:rsidP="003F12EB">
      <w:pPr>
        <w:pStyle w:val="41"/>
      </w:pPr>
      <w:r w:rsidRPr="00D30A85">
        <w:t>‒</w:t>
      </w:r>
      <w:r>
        <w:t xml:space="preserve"> в </w:t>
      </w:r>
      <w:r w:rsidR="00890D18" w:rsidRPr="00331B78">
        <w:rPr>
          <w:lang w:eastAsia="ru-RU"/>
        </w:rPr>
        <w:t>д. Юшуттур</w:t>
      </w:r>
      <w:r>
        <w:t xml:space="preserve">: </w:t>
      </w:r>
      <w:r w:rsidR="00890D18">
        <w:rPr>
          <w:color w:val="000000"/>
        </w:rPr>
        <w:t>97</w:t>
      </w:r>
      <w:r w:rsidRPr="005173C6">
        <w:t xml:space="preserve"> человек</w:t>
      </w:r>
      <w:r>
        <w:t>;</w:t>
      </w:r>
    </w:p>
    <w:p w:rsidR="003F12EB" w:rsidRPr="00593D26" w:rsidRDefault="003F12EB" w:rsidP="003F12EB">
      <w:pPr>
        <w:pStyle w:val="41"/>
      </w:pPr>
      <w:r w:rsidRPr="00D30A85">
        <w:t>‒</w:t>
      </w:r>
      <w:r>
        <w:t xml:space="preserve"> в </w:t>
      </w:r>
      <w:r w:rsidR="00890D18" w:rsidRPr="00331B78">
        <w:rPr>
          <w:lang w:eastAsia="ru-RU"/>
        </w:rPr>
        <w:t>д. Янгушево</w:t>
      </w:r>
      <w:r>
        <w:t xml:space="preserve">: </w:t>
      </w:r>
      <w:r w:rsidR="00890D18">
        <w:rPr>
          <w:color w:val="000000"/>
        </w:rPr>
        <w:t>36</w:t>
      </w:r>
      <w:r w:rsidRPr="005173C6">
        <w:t xml:space="preserve"> человек</w:t>
      </w:r>
      <w:r w:rsidR="00593D26">
        <w:t>.</w:t>
      </w:r>
    </w:p>
    <w:p w:rsidR="003F12EB" w:rsidRDefault="003F12EB" w:rsidP="003F12EB">
      <w:pPr>
        <w:pStyle w:val="41"/>
        <w:rPr>
          <w:rStyle w:val="aff6"/>
        </w:rPr>
      </w:pPr>
      <w:r w:rsidRPr="00472DF0">
        <w:t xml:space="preserve">Информация указана на основании сведений </w:t>
      </w:r>
      <w:r w:rsidRPr="005173C6">
        <w:rPr>
          <w:rStyle w:val="aff6"/>
        </w:rPr>
        <w:t>органов местного самоуправления.</w:t>
      </w:r>
    </w:p>
    <w:p w:rsidR="003F12EB" w:rsidRPr="00D46F81" w:rsidRDefault="003F12EB" w:rsidP="00025E69">
      <w:pPr>
        <w:pStyle w:val="41"/>
        <w:numPr>
          <w:ilvl w:val="0"/>
          <w:numId w:val="1"/>
        </w:numPr>
        <w:suppressAutoHyphens w:val="0"/>
        <w:ind w:firstLine="709"/>
      </w:pPr>
    </w:p>
    <w:p w:rsidR="002F5FAC" w:rsidRPr="0040346B" w:rsidRDefault="004071D4" w:rsidP="0040346B">
      <w:pPr>
        <w:pStyle w:val="17"/>
      </w:pPr>
      <w:bookmarkStart w:id="7" w:name="_Toc156570873"/>
      <w:r w:rsidRPr="0040346B">
        <w:lastRenderedPageBreak/>
        <w:t>2</w:t>
      </w:r>
      <w:r w:rsidR="002226B3" w:rsidRPr="0040346B">
        <w:t xml:space="preserve">. </w:t>
      </w:r>
      <w:r w:rsidR="002F5FAC" w:rsidRPr="0040346B">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7"/>
      <w:r w:rsidR="002226B3" w:rsidRPr="0040346B">
        <w:t xml:space="preserve"> </w:t>
      </w:r>
    </w:p>
    <w:p w:rsidR="002226B3" w:rsidRPr="00AF5C6E" w:rsidRDefault="002226B3" w:rsidP="00AF5C6E">
      <w:pPr>
        <w:pStyle w:val="41"/>
      </w:pPr>
      <w:r w:rsidRPr="00AF5C6E">
        <w:t xml:space="preserve">Настоящий </w:t>
      </w:r>
      <w:r w:rsidR="002B3E1F" w:rsidRPr="00AF5C6E">
        <w:t>генеральный план</w:t>
      </w:r>
      <w:r w:rsidRPr="00AF5C6E">
        <w:t xml:space="preserve"> подготовлен с учетом положений следующих </w:t>
      </w:r>
      <w:r w:rsidR="00A67992" w:rsidRPr="00AF5C6E">
        <w:t>документов</w:t>
      </w:r>
      <w:r w:rsidRPr="00AF5C6E">
        <w:t>:</w:t>
      </w:r>
    </w:p>
    <w:p w:rsidR="00AF5C6E" w:rsidRPr="00AF5C6E" w:rsidRDefault="00AF5C6E" w:rsidP="00AF5C6E">
      <w:pPr>
        <w:pStyle w:val="41"/>
      </w:pPr>
      <w:r w:rsidRPr="00D30A85">
        <w:t>‒</w:t>
      </w:r>
      <w:r>
        <w:t xml:space="preserve"> </w:t>
      </w:r>
      <w:r w:rsidRPr="00AF5C6E">
        <w:t>Стратегия социально-экономического развития Республики Марий Эл на период до 2030 года</w:t>
      </w:r>
      <w:r>
        <w:t xml:space="preserve">, </w:t>
      </w:r>
      <w:r w:rsidRPr="00AF5C6E">
        <w:t>утвержде</w:t>
      </w:r>
      <w:r>
        <w:t>нная</w:t>
      </w:r>
      <w:r w:rsidRPr="00AF5C6E">
        <w:t xml:space="preserve"> </w:t>
      </w:r>
      <w:r>
        <w:t>П</w:t>
      </w:r>
      <w:r w:rsidRPr="00AF5C6E">
        <w:t xml:space="preserve">остановлением </w:t>
      </w:r>
      <w:r>
        <w:t>П</w:t>
      </w:r>
      <w:r w:rsidRPr="00AF5C6E">
        <w:t>равительства Республики Марий Эл от 17</w:t>
      </w:r>
      <w:r>
        <w:t>.01.</w:t>
      </w:r>
      <w:r w:rsidRPr="00AF5C6E">
        <w:t>2018</w:t>
      </w:r>
      <w:r>
        <w:t xml:space="preserve"> </w:t>
      </w:r>
      <w:r w:rsidRPr="00AF5C6E">
        <w:t>г. № 12</w:t>
      </w:r>
      <w:r>
        <w:t>;</w:t>
      </w:r>
    </w:p>
    <w:p w:rsidR="00AF5C6E" w:rsidRPr="00AF5C6E" w:rsidRDefault="00AF5C6E" w:rsidP="00AF5C6E">
      <w:pPr>
        <w:pStyle w:val="41"/>
      </w:pPr>
      <w:r w:rsidRPr="00D30A85">
        <w:t>‒</w:t>
      </w:r>
      <w:r>
        <w:t xml:space="preserve"> Г</w:t>
      </w:r>
      <w:r w:rsidRPr="00AF5C6E">
        <w:t xml:space="preserve">осударственная программа Республики Марий Эл «Обеспечение качественным жильем и услугами жилищно-коммунального хозяйства населения Республики Марий Эл </w:t>
      </w:r>
      <w:r>
        <w:t>на</w:t>
      </w:r>
      <w:r w:rsidRPr="00AF5C6E">
        <w:t xml:space="preserve"> 2013 – 2025 годы</w:t>
      </w:r>
      <w:r>
        <w:t>»,</w:t>
      </w:r>
      <w:r w:rsidRPr="00AF5C6E">
        <w:t xml:space="preserve"> утвержде</w:t>
      </w:r>
      <w:r>
        <w:t>нная</w:t>
      </w:r>
      <w:r w:rsidRPr="00AF5C6E">
        <w:t xml:space="preserve"> </w:t>
      </w:r>
      <w:r>
        <w:t>П</w:t>
      </w:r>
      <w:r w:rsidRPr="00AF5C6E">
        <w:t>остановлением Правительства Республики Марий Эл от 25</w:t>
      </w:r>
      <w:r>
        <w:t>.12.</w:t>
      </w:r>
      <w:r w:rsidRPr="00AF5C6E">
        <w:t>2012 г. № 475</w:t>
      </w:r>
      <w:r>
        <w:t>;</w:t>
      </w:r>
    </w:p>
    <w:p w:rsidR="00AF5C6E" w:rsidRPr="00AF5C6E" w:rsidRDefault="00300374" w:rsidP="00AF5C6E">
      <w:pPr>
        <w:pStyle w:val="41"/>
      </w:pPr>
      <w:r w:rsidRPr="00D30A85">
        <w:t>‒</w:t>
      </w:r>
      <w:r>
        <w:t xml:space="preserve"> </w:t>
      </w:r>
      <w:r w:rsidR="00AF5C6E" w:rsidRPr="00AF5C6E">
        <w:t>Государственная программа Республики Марий Эл «Развитие здравоохранения» на 2013-2025 годы, утвержден</w:t>
      </w:r>
      <w:r>
        <w:t>ная</w:t>
      </w:r>
      <w:r w:rsidR="00AF5C6E" w:rsidRPr="00AF5C6E">
        <w:t xml:space="preserve"> </w:t>
      </w:r>
      <w:r>
        <w:t>П</w:t>
      </w:r>
      <w:r w:rsidR="00AF5C6E" w:rsidRPr="00AF5C6E">
        <w:t>остановлением Правительства Республики Марий Эл от 30</w:t>
      </w:r>
      <w:r>
        <w:t>.12.</w:t>
      </w:r>
      <w:r w:rsidR="00AF5C6E" w:rsidRPr="00AF5C6E">
        <w:t>2012 г. № 492</w:t>
      </w:r>
      <w:r>
        <w:t>;</w:t>
      </w:r>
    </w:p>
    <w:p w:rsidR="00AF5C6E" w:rsidRPr="00AF5C6E" w:rsidRDefault="00300374" w:rsidP="00AF5C6E">
      <w:pPr>
        <w:pStyle w:val="41"/>
      </w:pPr>
      <w:r w:rsidRPr="00D30A85">
        <w:t>‒</w:t>
      </w:r>
      <w:r>
        <w:t xml:space="preserve"> </w:t>
      </w:r>
      <w:r w:rsidR="00AF5C6E" w:rsidRPr="00AF5C6E">
        <w:t>Государственная программа Республики Марий Эл «Развитие образования» на 2013</w:t>
      </w:r>
      <w:r>
        <w:t xml:space="preserve"> – </w:t>
      </w:r>
      <w:r w:rsidR="00AF5C6E" w:rsidRPr="00AF5C6E">
        <w:t>2025</w:t>
      </w:r>
      <w:r>
        <w:t xml:space="preserve"> </w:t>
      </w:r>
      <w:r w:rsidR="00AF5C6E" w:rsidRPr="00AF5C6E">
        <w:t>годы, утвержден</w:t>
      </w:r>
      <w:r>
        <w:t>ная</w:t>
      </w:r>
      <w:r w:rsidR="00AF5C6E" w:rsidRPr="00AF5C6E">
        <w:t xml:space="preserve"> </w:t>
      </w:r>
      <w:r>
        <w:t>П</w:t>
      </w:r>
      <w:r w:rsidR="00AF5C6E" w:rsidRPr="00AF5C6E">
        <w:t>остановлением Правительства Республики Марий Эл от 30</w:t>
      </w:r>
      <w:r>
        <w:t>.11.</w:t>
      </w:r>
      <w:r w:rsidR="00AF5C6E" w:rsidRPr="00AF5C6E">
        <w:t>2012 г. № 452</w:t>
      </w:r>
      <w:r>
        <w:t>;</w:t>
      </w:r>
    </w:p>
    <w:p w:rsidR="00AF5C6E" w:rsidRPr="00AF5C6E" w:rsidRDefault="00300374" w:rsidP="00AF5C6E">
      <w:pPr>
        <w:pStyle w:val="41"/>
      </w:pPr>
      <w:r w:rsidRPr="00D30A85">
        <w:t>‒</w:t>
      </w:r>
      <w:r>
        <w:t xml:space="preserve"> </w:t>
      </w:r>
      <w:r w:rsidR="00AF5C6E" w:rsidRPr="00AF5C6E">
        <w:t>Региональная программа «Активное долголетие в Республике Марий Эл» на 2020</w:t>
      </w:r>
      <w:r>
        <w:t xml:space="preserve"> – </w:t>
      </w:r>
      <w:r w:rsidR="00AF5C6E" w:rsidRPr="00AF5C6E">
        <w:t>2024 годы, утвержден</w:t>
      </w:r>
      <w:r>
        <w:t>ная</w:t>
      </w:r>
      <w:r w:rsidR="00AF5C6E" w:rsidRPr="00AF5C6E">
        <w:t xml:space="preserve"> </w:t>
      </w:r>
      <w:r>
        <w:t>П</w:t>
      </w:r>
      <w:r w:rsidR="00AF5C6E" w:rsidRPr="00AF5C6E">
        <w:t xml:space="preserve">остановлением </w:t>
      </w:r>
      <w:r>
        <w:t>П</w:t>
      </w:r>
      <w:r w:rsidR="00AF5C6E" w:rsidRPr="00AF5C6E">
        <w:t>равительства Республики Марий Эл от 27</w:t>
      </w:r>
      <w:r>
        <w:t>.07.</w:t>
      </w:r>
      <w:r w:rsidR="00AF5C6E" w:rsidRPr="00AF5C6E">
        <w:t>2020</w:t>
      </w:r>
      <w:r>
        <w:t xml:space="preserve"> </w:t>
      </w:r>
      <w:r w:rsidR="00AF5C6E" w:rsidRPr="00AF5C6E">
        <w:t>г. № 290</w:t>
      </w:r>
      <w:r>
        <w:t>;</w:t>
      </w:r>
    </w:p>
    <w:p w:rsidR="00AF5C6E" w:rsidRPr="00AF5C6E" w:rsidRDefault="00300374" w:rsidP="00AF5C6E">
      <w:pPr>
        <w:pStyle w:val="41"/>
      </w:pPr>
      <w:r w:rsidRPr="00D30A85">
        <w:t>‒</w:t>
      </w:r>
      <w:r>
        <w:t xml:space="preserve"> </w:t>
      </w:r>
      <w:r w:rsidR="00AF5C6E" w:rsidRPr="00AF5C6E">
        <w:t>Стратегия развития туризма в Республике Марий Эл на период до 2025 года, утвержден</w:t>
      </w:r>
      <w:r>
        <w:t>ная Р</w:t>
      </w:r>
      <w:r w:rsidR="00AF5C6E" w:rsidRPr="00AF5C6E">
        <w:t>аспоряжением Правительства Республики Марий Эл от 31</w:t>
      </w:r>
      <w:r>
        <w:t>.05.</w:t>
      </w:r>
      <w:r w:rsidR="00AF5C6E" w:rsidRPr="00AF5C6E">
        <w:t>2018 г</w:t>
      </w:r>
      <w:r>
        <w:t>.</w:t>
      </w:r>
      <w:r w:rsidR="00AF5C6E" w:rsidRPr="00AF5C6E">
        <w:t xml:space="preserve"> № 330-р</w:t>
      </w:r>
      <w:r>
        <w:t>;</w:t>
      </w:r>
    </w:p>
    <w:p w:rsidR="00AF5C6E" w:rsidRPr="00AF5C6E" w:rsidRDefault="00300374" w:rsidP="00AF5C6E">
      <w:pPr>
        <w:pStyle w:val="41"/>
      </w:pPr>
      <w:r w:rsidRPr="00D30A85">
        <w:t>‒</w:t>
      </w:r>
      <w:r>
        <w:t xml:space="preserve"> </w:t>
      </w:r>
      <w:r w:rsidR="00AF5C6E" w:rsidRPr="00AF5C6E">
        <w:t xml:space="preserve">Республиканская адресная программа </w:t>
      </w:r>
      <w:r>
        <w:t>«</w:t>
      </w:r>
      <w:r w:rsidR="00AF5C6E" w:rsidRPr="00AF5C6E">
        <w:t>Переселение граждан из аварийного жилищного фонда</w:t>
      </w:r>
      <w:r>
        <w:t>»</w:t>
      </w:r>
      <w:r w:rsidR="00AF5C6E" w:rsidRPr="00AF5C6E">
        <w:t xml:space="preserve"> на 2019 - 2023 годы, утвержде</w:t>
      </w:r>
      <w:r>
        <w:t>н</w:t>
      </w:r>
      <w:r w:rsidR="00AF5C6E" w:rsidRPr="00AF5C6E">
        <w:t>на</w:t>
      </w:r>
      <w:r>
        <w:t>я</w:t>
      </w:r>
      <w:r w:rsidR="00AF5C6E" w:rsidRPr="00AF5C6E">
        <w:t xml:space="preserve"> </w:t>
      </w:r>
      <w:r>
        <w:t>П</w:t>
      </w:r>
      <w:r w:rsidR="00AF5C6E" w:rsidRPr="00AF5C6E">
        <w:t>остановлением Правительства Республики Марий Эл от 29</w:t>
      </w:r>
      <w:r>
        <w:t>.03.</w:t>
      </w:r>
      <w:r w:rsidR="00AF5C6E" w:rsidRPr="00AF5C6E">
        <w:t xml:space="preserve">2019 г. </w:t>
      </w:r>
      <w:r>
        <w:t>№</w:t>
      </w:r>
      <w:r w:rsidR="00AF5C6E" w:rsidRPr="00AF5C6E">
        <w:t xml:space="preserve"> 85</w:t>
      </w:r>
      <w:r>
        <w:t>;</w:t>
      </w:r>
    </w:p>
    <w:p w:rsidR="00AF5C6E" w:rsidRDefault="00300374" w:rsidP="00AF5C6E">
      <w:pPr>
        <w:pStyle w:val="41"/>
      </w:pPr>
      <w:r w:rsidRPr="00D30A85">
        <w:t>‒</w:t>
      </w:r>
      <w:r>
        <w:t xml:space="preserve"> </w:t>
      </w:r>
      <w:r w:rsidR="00AF5C6E" w:rsidRPr="00AF5C6E">
        <w:t>Государственная программа Республики Марий Эл «Охрана окружающей среды, воспроизводство и использование природных ресурсов на 2013</w:t>
      </w:r>
      <w:r>
        <w:t xml:space="preserve"> – </w:t>
      </w:r>
      <w:r w:rsidR="00AF5C6E" w:rsidRPr="00AF5C6E">
        <w:t>2025 годы» утвержде</w:t>
      </w:r>
      <w:r>
        <w:t>н</w:t>
      </w:r>
      <w:r w:rsidR="00AF5C6E" w:rsidRPr="00AF5C6E">
        <w:t>на</w:t>
      </w:r>
      <w:r>
        <w:t>я</w:t>
      </w:r>
      <w:r w:rsidR="00AF5C6E" w:rsidRPr="00AF5C6E">
        <w:t xml:space="preserve"> </w:t>
      </w:r>
      <w:r>
        <w:t>П</w:t>
      </w:r>
      <w:r w:rsidR="00AF5C6E" w:rsidRPr="00AF5C6E">
        <w:t>остановлением Правительства Республики Марий Эл от 15</w:t>
      </w:r>
      <w:r>
        <w:t>.10.</w:t>
      </w:r>
      <w:r w:rsidR="00AF5C6E" w:rsidRPr="00AF5C6E">
        <w:t>2012 г</w:t>
      </w:r>
      <w:r>
        <w:t>.</w:t>
      </w:r>
      <w:r w:rsidR="009C7A35">
        <w:t xml:space="preserve"> № 398;</w:t>
      </w:r>
    </w:p>
    <w:p w:rsidR="00CB7D9F" w:rsidRPr="008C3104" w:rsidRDefault="00CB7D9F" w:rsidP="00CB7D9F">
      <w:pPr>
        <w:pStyle w:val="34"/>
      </w:pPr>
      <w:r w:rsidRPr="00D30A85">
        <w:t>‒</w:t>
      </w:r>
      <w:r>
        <w:t xml:space="preserve"> </w:t>
      </w:r>
      <w:r w:rsidRPr="008C3104">
        <w:rPr>
          <w:shd w:val="clear" w:color="auto" w:fill="FFFFFF"/>
        </w:rPr>
        <w:t xml:space="preserve">Стратегия социально-экономического развития муниципального образования «Моркинский муниципальный район» на период до 2030 года, утвержденная </w:t>
      </w:r>
      <w:r w:rsidRPr="008C3104">
        <w:rPr>
          <w:rFonts w:eastAsia="Arial"/>
        </w:rPr>
        <w:t xml:space="preserve">решением Собрания </w:t>
      </w:r>
      <w:r w:rsidRPr="008C3104">
        <w:rPr>
          <w:bCs/>
          <w:spacing w:val="-1"/>
        </w:rPr>
        <w:t xml:space="preserve">депутатов муниципального образования </w:t>
      </w:r>
      <w:r w:rsidRPr="008C3104">
        <w:rPr>
          <w:bCs/>
        </w:rPr>
        <w:t xml:space="preserve">«Моркинский муниципальный </w:t>
      </w:r>
      <w:r>
        <w:t>район» от 28.11.2018 г. №</w:t>
      </w:r>
      <w:r w:rsidR="00F35504">
        <w:t xml:space="preserve"> </w:t>
      </w:r>
      <w:r>
        <w:t>353;</w:t>
      </w:r>
    </w:p>
    <w:p w:rsidR="00CB7D9F" w:rsidRPr="008C3104" w:rsidRDefault="00CB7D9F" w:rsidP="00CB7D9F">
      <w:pPr>
        <w:pStyle w:val="34"/>
        <w:rPr>
          <w:rFonts w:eastAsia="Arial"/>
        </w:rPr>
      </w:pPr>
      <w:r w:rsidRPr="00D30A85">
        <w:t>‒</w:t>
      </w:r>
      <w:r>
        <w:t xml:space="preserve"> </w:t>
      </w:r>
      <w:r w:rsidRPr="008C3104">
        <w:t>Муниципальная программа «</w:t>
      </w:r>
      <w:r w:rsidRPr="008C3104">
        <w:rPr>
          <w:rFonts w:eastAsia="Arial"/>
        </w:rPr>
        <w:t>Развитие образования и повышение эффективности реализации молодежной политики Моркинского муниципального района на 2018</w:t>
      </w:r>
      <w:r>
        <w:rPr>
          <w:rFonts w:eastAsia="Arial"/>
        </w:rPr>
        <w:t xml:space="preserve"> – 2025 </w:t>
      </w:r>
      <w:r w:rsidRPr="008C3104">
        <w:rPr>
          <w:rFonts w:eastAsia="Arial"/>
        </w:rPr>
        <w:t xml:space="preserve">годы», утвержденная </w:t>
      </w:r>
      <w:r>
        <w:rPr>
          <w:rFonts w:eastAsia="Arial"/>
        </w:rPr>
        <w:t>П</w:t>
      </w:r>
      <w:r w:rsidRPr="008C3104">
        <w:rPr>
          <w:rFonts w:eastAsia="Arial"/>
        </w:rPr>
        <w:t>остановлением Администрации Моркинского муниципального района от 31 октября 2013 года № 1023</w:t>
      </w:r>
      <w:r>
        <w:rPr>
          <w:rFonts w:eastAsia="Arial"/>
        </w:rPr>
        <w:t>;</w:t>
      </w:r>
    </w:p>
    <w:p w:rsidR="00CB7D9F" w:rsidRPr="008C3104" w:rsidRDefault="00CB7D9F" w:rsidP="00CB7D9F">
      <w:pPr>
        <w:pStyle w:val="34"/>
      </w:pPr>
      <w:r w:rsidRPr="00D30A85">
        <w:t>‒</w:t>
      </w:r>
      <w:r>
        <w:t xml:space="preserve"> </w:t>
      </w:r>
      <w:r w:rsidRPr="008C3104">
        <w:t xml:space="preserve">Муниципальная программа </w:t>
      </w:r>
      <w:r>
        <w:t>«</w:t>
      </w:r>
      <w:r w:rsidRPr="008C3104">
        <w:t>Развитие культуры, спорта, туризма и средств массовой информации в Моркинском муниципальном районе Республики Марий Эл на 2018-2025 годы»,</w:t>
      </w:r>
      <w:r w:rsidRPr="008C3104">
        <w:rPr>
          <w:b/>
        </w:rPr>
        <w:t xml:space="preserve"> </w:t>
      </w:r>
      <w:r w:rsidRPr="008C3104">
        <w:t xml:space="preserve">утвержденная </w:t>
      </w:r>
      <w:r>
        <w:t>П</w:t>
      </w:r>
      <w:r w:rsidRPr="008C3104">
        <w:t>остановлением Администрации Моркинского муниципального района от 31.10.2013 г</w:t>
      </w:r>
      <w:r>
        <w:t>.</w:t>
      </w:r>
      <w:r w:rsidRPr="008C3104">
        <w:t xml:space="preserve"> №</w:t>
      </w:r>
      <w:r>
        <w:t xml:space="preserve"> </w:t>
      </w:r>
      <w:r w:rsidRPr="008C3104">
        <w:t>1024</w:t>
      </w:r>
      <w:r>
        <w:t>;</w:t>
      </w:r>
    </w:p>
    <w:p w:rsidR="00CB7D9F" w:rsidRPr="008C3104" w:rsidRDefault="00CB7D9F" w:rsidP="00CB7D9F">
      <w:pPr>
        <w:pStyle w:val="34"/>
      </w:pPr>
      <w:r w:rsidRPr="00D30A85">
        <w:t>‒</w:t>
      </w:r>
      <w:r>
        <w:t xml:space="preserve"> </w:t>
      </w:r>
      <w:r w:rsidRPr="008C3104">
        <w:t>Муниципальная программа «Развитие экономики, сельского хозяйства, обеспечение  безопасности населения и охрана окружающей среды Моркинского муниципального района на 2018</w:t>
      </w:r>
      <w:r>
        <w:t xml:space="preserve"> – </w:t>
      </w:r>
      <w:r w:rsidRPr="008C3104">
        <w:t xml:space="preserve">2025 </w:t>
      </w:r>
      <w:r>
        <w:t xml:space="preserve"> </w:t>
      </w:r>
      <w:r w:rsidRPr="008C3104">
        <w:t>годы»</w:t>
      </w:r>
      <w:r>
        <w:t>,</w:t>
      </w:r>
      <w:r w:rsidRPr="008C3104">
        <w:t xml:space="preserve"> утвержденная </w:t>
      </w:r>
      <w:r>
        <w:t>П</w:t>
      </w:r>
      <w:r w:rsidRPr="008C3104">
        <w:t>остановлением Администрации Моркинского муниципального района от 19.12.2017 г</w:t>
      </w:r>
      <w:r>
        <w:t>.</w:t>
      </w:r>
      <w:r w:rsidRPr="008C3104">
        <w:t xml:space="preserve"> № 686</w:t>
      </w:r>
      <w:r>
        <w:t>;</w:t>
      </w:r>
    </w:p>
    <w:p w:rsidR="00CB7D9F" w:rsidRPr="008C3104" w:rsidRDefault="00CB7D9F" w:rsidP="00CB7D9F">
      <w:pPr>
        <w:pStyle w:val="34"/>
      </w:pPr>
      <w:r w:rsidRPr="00D30A85">
        <w:t>‒</w:t>
      </w:r>
      <w:r>
        <w:t xml:space="preserve"> </w:t>
      </w:r>
      <w:r w:rsidRPr="008C3104">
        <w:t>Муниципальная программа «Управление муниципальными финансами и муниципальным долгом муниципального образования «Моркинский муниципальный район» на 2014</w:t>
      </w:r>
      <w:r>
        <w:t xml:space="preserve"> – </w:t>
      </w:r>
      <w:r w:rsidRPr="008C3104">
        <w:t>2018 годы</w:t>
      </w:r>
      <w:r>
        <w:t>»</w:t>
      </w:r>
      <w:r w:rsidRPr="008C3104">
        <w:t xml:space="preserve">, утвержденная </w:t>
      </w:r>
      <w:r>
        <w:t>П</w:t>
      </w:r>
      <w:r w:rsidRPr="008C3104">
        <w:t>остановлением Администрации Моркинского муниципального района от 30.10.2013 г. № 1019</w:t>
      </w:r>
      <w:r>
        <w:t>;</w:t>
      </w:r>
    </w:p>
    <w:p w:rsidR="00CB7D9F" w:rsidRPr="008C3104" w:rsidRDefault="00CB7D9F" w:rsidP="00CB7D9F">
      <w:pPr>
        <w:pStyle w:val="34"/>
      </w:pPr>
      <w:r w:rsidRPr="00D30A85">
        <w:lastRenderedPageBreak/>
        <w:t>‒</w:t>
      </w:r>
      <w:r>
        <w:t xml:space="preserve"> М</w:t>
      </w:r>
      <w:r w:rsidRPr="008C3104">
        <w:t>униципальная программа «Развитие и модернизация сети автомобильных дорог муниципального образования «Моркинский муниципальный район» на 2014</w:t>
      </w:r>
      <w:r>
        <w:t xml:space="preserve"> – </w:t>
      </w:r>
      <w:r w:rsidRPr="008C3104">
        <w:t xml:space="preserve">2018 годы», утвержденная </w:t>
      </w:r>
      <w:r>
        <w:t>П</w:t>
      </w:r>
      <w:r w:rsidRPr="008C3104">
        <w:t>остановлением Администрации Моркинского муниципального района от 30.10.2013 г</w:t>
      </w:r>
      <w:r>
        <w:t>.</w:t>
      </w:r>
      <w:r w:rsidRPr="008C3104">
        <w:t xml:space="preserve"> №</w:t>
      </w:r>
      <w:r>
        <w:t xml:space="preserve"> </w:t>
      </w:r>
      <w:r w:rsidRPr="008C3104">
        <w:t>1015</w:t>
      </w:r>
      <w:r>
        <w:t>;</w:t>
      </w:r>
    </w:p>
    <w:p w:rsidR="00CB7D9F" w:rsidRPr="008C3104" w:rsidRDefault="00CB7D9F" w:rsidP="00CB7D9F">
      <w:pPr>
        <w:pStyle w:val="34"/>
      </w:pPr>
      <w:r w:rsidRPr="00D30A85">
        <w:t>‒</w:t>
      </w:r>
      <w:r>
        <w:t xml:space="preserve"> </w:t>
      </w:r>
      <w:r w:rsidRPr="008C3104">
        <w:t>Муниципальная программа «Развитие жилищного строительства, жилищно-коммунального хозяйства и сельских территорий на 2018</w:t>
      </w:r>
      <w:r>
        <w:t xml:space="preserve"> – </w:t>
      </w:r>
      <w:r w:rsidRPr="008C3104">
        <w:t xml:space="preserve">2025 годы», </w:t>
      </w:r>
      <w:r w:rsidRPr="008C3104">
        <w:rPr>
          <w:szCs w:val="28"/>
        </w:rPr>
        <w:t xml:space="preserve">утвержденная </w:t>
      </w:r>
      <w:r>
        <w:rPr>
          <w:szCs w:val="28"/>
        </w:rPr>
        <w:t>П</w:t>
      </w:r>
      <w:r w:rsidRPr="008C3104">
        <w:rPr>
          <w:szCs w:val="28"/>
        </w:rPr>
        <w:t>остановлением Администрации Моркинского муниципального района от 31.12.2017 г</w:t>
      </w:r>
      <w:r>
        <w:rPr>
          <w:szCs w:val="28"/>
        </w:rPr>
        <w:t>.</w:t>
      </w:r>
      <w:r w:rsidRPr="008C3104">
        <w:rPr>
          <w:szCs w:val="28"/>
        </w:rPr>
        <w:t xml:space="preserve"> № 717.</w:t>
      </w:r>
    </w:p>
    <w:p w:rsidR="00CB7D9F" w:rsidRPr="00AF5C6E" w:rsidRDefault="00CB7D9F" w:rsidP="00CB7D9F">
      <w:pPr>
        <w:pStyle w:val="41"/>
      </w:pPr>
    </w:p>
    <w:p w:rsidR="00A67992" w:rsidRPr="00AF5C6E" w:rsidRDefault="00A67992" w:rsidP="00CB7D9F">
      <w:pPr>
        <w:pStyle w:val="41"/>
        <w:ind w:firstLine="0"/>
      </w:pPr>
    </w:p>
    <w:p w:rsidR="002226B3" w:rsidRDefault="002226B3" w:rsidP="00A67992">
      <w:pPr>
        <w:pStyle w:val="34"/>
        <w:rPr>
          <w:sz w:val="22"/>
          <w:szCs w:val="22"/>
        </w:rPr>
      </w:pPr>
    </w:p>
    <w:p w:rsidR="00A67992" w:rsidRDefault="00A67992" w:rsidP="00A67992">
      <w:pPr>
        <w:pStyle w:val="34"/>
        <w:rPr>
          <w:sz w:val="22"/>
          <w:szCs w:val="22"/>
        </w:rPr>
      </w:pPr>
    </w:p>
    <w:p w:rsidR="00A67992" w:rsidRPr="0040346B" w:rsidRDefault="00A67992" w:rsidP="0040346B">
      <w:pPr>
        <w:pStyle w:val="17"/>
      </w:pPr>
      <w:bookmarkStart w:id="8" w:name="_Toc156570874"/>
      <w:r w:rsidRPr="0040346B">
        <w:lastRenderedPageBreak/>
        <w:t xml:space="preserve">3. </w:t>
      </w:r>
      <w:r w:rsidR="003F12EB" w:rsidRPr="0040346B">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bookmarkEnd w:id="8"/>
      <w:r w:rsidR="003F12EB" w:rsidRPr="0040346B">
        <w:t xml:space="preserve"> </w:t>
      </w:r>
    </w:p>
    <w:p w:rsidR="00BC0136" w:rsidRDefault="00BC0136" w:rsidP="00BC0136">
      <w:pPr>
        <w:pStyle w:val="41"/>
      </w:pPr>
      <w:r>
        <w:t>В настоящей части представлены сведения о планируемых для размещения объектах местного значения поселения, а также местного значения муниципального района, регионального значения, федерального значения</w:t>
      </w:r>
      <w:r w:rsidR="00655591">
        <w:t>,</w:t>
      </w:r>
      <w:r>
        <w:t xml:space="preserve"> </w:t>
      </w:r>
      <w:r w:rsidR="000F4F37">
        <w:t xml:space="preserve">необходимых для развития территории поселения, </w:t>
      </w:r>
      <w:r>
        <w:t>в том числе</w:t>
      </w:r>
      <w:r w:rsidR="00655591">
        <w:t xml:space="preserve"> </w:t>
      </w:r>
      <w:r w:rsidR="000F4F37">
        <w:t>не предусмотренных в документах территориального планирования соответствующего уровня.</w:t>
      </w:r>
      <w:r w:rsidR="00655591">
        <w:t xml:space="preserve"> </w:t>
      </w:r>
      <w:r w:rsidR="00DD2C44">
        <w:t xml:space="preserve">Реализация мероприятий по размещению данных объектов предусматривает внесение изменений в указанные документы территориального планирования. </w:t>
      </w:r>
      <w:r>
        <w:t xml:space="preserve"> </w:t>
      </w:r>
    </w:p>
    <w:p w:rsidR="00BC0136" w:rsidRDefault="00BC0136" w:rsidP="00BC0136">
      <w:pPr>
        <w:pStyle w:val="41"/>
      </w:pPr>
    </w:p>
    <w:p w:rsidR="00AA3442" w:rsidRPr="00D36DB3" w:rsidRDefault="002B3E1F" w:rsidP="0012292E">
      <w:pPr>
        <w:pStyle w:val="110"/>
      </w:pPr>
      <w:bookmarkStart w:id="9" w:name="_Toc156570875"/>
      <w:r>
        <w:t>3</w:t>
      </w:r>
      <w:r w:rsidR="00AA3442" w:rsidRPr="00821346">
        <w:t>.</w:t>
      </w:r>
      <w:r w:rsidR="00821346" w:rsidRPr="00821346">
        <w:t>1</w:t>
      </w:r>
      <w:r w:rsidR="00AA3442" w:rsidRPr="00821346">
        <w:t>. Жилищный фонд</w:t>
      </w:r>
      <w:bookmarkEnd w:id="9"/>
    </w:p>
    <w:p w:rsidR="00AA3442" w:rsidRDefault="00AA3442" w:rsidP="00AA3442">
      <w:pPr>
        <w:pStyle w:val="32"/>
      </w:pPr>
    </w:p>
    <w:p w:rsidR="00AA3442" w:rsidRPr="0056270B" w:rsidRDefault="00AA3442" w:rsidP="0056270B">
      <w:pPr>
        <w:pStyle w:val="41"/>
        <w:rPr>
          <w:b/>
          <w:i/>
        </w:rPr>
      </w:pPr>
      <w:r w:rsidRPr="0056270B">
        <w:rPr>
          <w:b/>
          <w:i/>
        </w:rPr>
        <w:t xml:space="preserve">Существующее положение </w:t>
      </w:r>
    </w:p>
    <w:p w:rsidR="00AA3442" w:rsidRPr="00FA61A6" w:rsidRDefault="00AA3442" w:rsidP="00AA3442">
      <w:pPr>
        <w:pStyle w:val="41"/>
      </w:pPr>
      <w:r w:rsidRPr="006F6195">
        <w:t xml:space="preserve">Жилая застройка </w:t>
      </w:r>
      <w:r>
        <w:t xml:space="preserve">поселения </w:t>
      </w:r>
      <w:r w:rsidRPr="006F6195">
        <w:t>представлена одно</w:t>
      </w:r>
      <w:r w:rsidRPr="00CB7D9F">
        <w:t>- и двухэтажными индивидуальными жилыми домами, многоквартирная жилая застройка отсутствует.</w:t>
      </w:r>
      <w:r>
        <w:t xml:space="preserve"> </w:t>
      </w:r>
    </w:p>
    <w:p w:rsidR="00AA3442" w:rsidRPr="00FA61A6" w:rsidRDefault="00AA3442" w:rsidP="00AA3442">
      <w:pPr>
        <w:pStyle w:val="41"/>
      </w:pPr>
      <w:r w:rsidRPr="00FA61A6">
        <w:t>Общий объем жилищного фонда поселения по состоянию на 01.01.20</w:t>
      </w:r>
      <w:r w:rsidR="006734A0" w:rsidRPr="00FA61A6">
        <w:t>2</w:t>
      </w:r>
      <w:r w:rsidR="004E0A5D" w:rsidRPr="00FA61A6">
        <w:t>3</w:t>
      </w:r>
      <w:r w:rsidR="006734A0" w:rsidRPr="00FA61A6">
        <w:t xml:space="preserve"> </w:t>
      </w:r>
      <w:r w:rsidRPr="00FA61A6">
        <w:t xml:space="preserve">г. составляет </w:t>
      </w:r>
      <w:r w:rsidR="00890D18">
        <w:t>45,7811</w:t>
      </w:r>
      <w:r w:rsidRPr="00FA61A6">
        <w:t xml:space="preserve"> тыс. кв. м площади жилья, в том числе:</w:t>
      </w:r>
    </w:p>
    <w:p w:rsidR="00896A74" w:rsidRPr="00FA61A6" w:rsidRDefault="00896A74" w:rsidP="00896A74">
      <w:pPr>
        <w:pStyle w:val="41"/>
      </w:pPr>
      <w:r w:rsidRPr="00FA61A6">
        <w:t xml:space="preserve">‒ в </w:t>
      </w:r>
      <w:r w:rsidR="00890D18" w:rsidRPr="00331B78">
        <w:t>д. Себеусад</w:t>
      </w:r>
      <w:r w:rsidRPr="00FA61A6">
        <w:t xml:space="preserve">: </w:t>
      </w:r>
      <w:r w:rsidR="00FA61A6" w:rsidRPr="00FA61A6">
        <w:t>5,812</w:t>
      </w:r>
      <w:r w:rsidRPr="00FA61A6">
        <w:t xml:space="preserve"> тыс. кв. м площади жилья;</w:t>
      </w:r>
    </w:p>
    <w:p w:rsidR="00896A74" w:rsidRPr="00FA61A6" w:rsidRDefault="00896A74" w:rsidP="00896A74">
      <w:pPr>
        <w:pStyle w:val="41"/>
      </w:pPr>
      <w:r w:rsidRPr="00FA61A6">
        <w:t xml:space="preserve">‒ в </w:t>
      </w:r>
      <w:r w:rsidR="00890D18" w:rsidRPr="00331B78">
        <w:t>д. Апанаево</w:t>
      </w:r>
      <w:r w:rsidRPr="00FA61A6">
        <w:t xml:space="preserve">: </w:t>
      </w:r>
      <w:r w:rsidR="00FA61A6" w:rsidRPr="00FA61A6">
        <w:t>0,731</w:t>
      </w:r>
      <w:r w:rsidRPr="00FA61A6">
        <w:t>тыс. кв. м площади жилья;</w:t>
      </w:r>
    </w:p>
    <w:p w:rsidR="00896A74" w:rsidRPr="00FA61A6" w:rsidRDefault="00896A74" w:rsidP="00896A74">
      <w:pPr>
        <w:pStyle w:val="41"/>
      </w:pPr>
      <w:r w:rsidRPr="00FA61A6">
        <w:t xml:space="preserve">‒ в </w:t>
      </w:r>
      <w:r w:rsidR="00890D18" w:rsidRPr="00331B78">
        <w:t>поч. Азъял</w:t>
      </w:r>
      <w:r w:rsidRPr="00FA61A6">
        <w:t xml:space="preserve">: </w:t>
      </w:r>
      <w:r w:rsidR="00FA61A6" w:rsidRPr="00FA61A6">
        <w:t>0,486</w:t>
      </w:r>
      <w:r w:rsidRPr="00FA61A6">
        <w:t xml:space="preserve"> тыс. кв. м площади жилья;</w:t>
      </w:r>
    </w:p>
    <w:p w:rsidR="00896A74" w:rsidRPr="00FA61A6" w:rsidRDefault="00896A74" w:rsidP="00896A74">
      <w:pPr>
        <w:pStyle w:val="41"/>
      </w:pPr>
      <w:r w:rsidRPr="00FA61A6">
        <w:t xml:space="preserve">‒ в </w:t>
      </w:r>
      <w:r w:rsidR="00890D18" w:rsidRPr="00331B78">
        <w:t>д. Большой Кожлаял</w:t>
      </w:r>
      <w:r w:rsidRPr="00FA61A6">
        <w:t xml:space="preserve">: </w:t>
      </w:r>
      <w:r w:rsidR="00FA61A6" w:rsidRPr="00FA61A6">
        <w:t>2,483</w:t>
      </w:r>
      <w:r w:rsidRPr="00FA61A6">
        <w:t xml:space="preserve"> тыс. кв. м площади жилья;</w:t>
      </w:r>
    </w:p>
    <w:p w:rsidR="00896A74" w:rsidRPr="00FA61A6" w:rsidRDefault="00896A74" w:rsidP="0098630B">
      <w:pPr>
        <w:pStyle w:val="41"/>
        <w:tabs>
          <w:tab w:val="left" w:pos="6639"/>
        </w:tabs>
      </w:pPr>
      <w:r w:rsidRPr="00FA61A6">
        <w:t xml:space="preserve">‒ в </w:t>
      </w:r>
      <w:r w:rsidR="00890D18" w:rsidRPr="00331B78">
        <w:t>д. Весьшурга</w:t>
      </w:r>
      <w:r w:rsidRPr="00FA61A6">
        <w:t xml:space="preserve">: </w:t>
      </w:r>
      <w:r w:rsidR="00FA61A6" w:rsidRPr="00FA61A6">
        <w:t>4,984</w:t>
      </w:r>
      <w:r w:rsidRPr="00FA61A6">
        <w:t xml:space="preserve"> тыс. кв. м площади жилья;</w:t>
      </w:r>
      <w:r w:rsidR="0098630B" w:rsidRPr="00FA61A6">
        <w:tab/>
      </w:r>
    </w:p>
    <w:p w:rsidR="00896A74" w:rsidRPr="00FA61A6" w:rsidRDefault="00896A74" w:rsidP="00896A74">
      <w:pPr>
        <w:pStyle w:val="41"/>
      </w:pPr>
      <w:r w:rsidRPr="00FA61A6">
        <w:t xml:space="preserve">‒ в </w:t>
      </w:r>
      <w:r w:rsidR="00890D18" w:rsidRPr="00331B78">
        <w:t>д. Дигино</w:t>
      </w:r>
      <w:r w:rsidRPr="00FA61A6">
        <w:t xml:space="preserve">: </w:t>
      </w:r>
      <w:r w:rsidR="00FA61A6" w:rsidRPr="00FA61A6">
        <w:t>0,809</w:t>
      </w:r>
      <w:r w:rsidRPr="00FA61A6">
        <w:t xml:space="preserve"> тыс. кв. м площади жилья;</w:t>
      </w:r>
    </w:p>
    <w:p w:rsidR="00896A74" w:rsidRPr="00FA61A6" w:rsidRDefault="00896A74" w:rsidP="00896A74">
      <w:pPr>
        <w:pStyle w:val="41"/>
      </w:pPr>
      <w:r w:rsidRPr="00FA61A6">
        <w:t xml:space="preserve">‒ в </w:t>
      </w:r>
      <w:r w:rsidR="00890D18" w:rsidRPr="00331B78">
        <w:t>д. Ерсола</w:t>
      </w:r>
      <w:r w:rsidRPr="00FA61A6">
        <w:t xml:space="preserve">: </w:t>
      </w:r>
      <w:r w:rsidR="00FA61A6" w:rsidRPr="00FA61A6">
        <w:t>0,437</w:t>
      </w:r>
      <w:r w:rsidRPr="00FA61A6">
        <w:t xml:space="preserve"> тыс. кв. м площади жилья;</w:t>
      </w:r>
    </w:p>
    <w:p w:rsidR="00896A74" w:rsidRPr="00FA61A6" w:rsidRDefault="00896A74" w:rsidP="00896A74">
      <w:pPr>
        <w:pStyle w:val="41"/>
      </w:pPr>
      <w:r w:rsidRPr="00FA61A6">
        <w:t xml:space="preserve">‒ в </w:t>
      </w:r>
      <w:r w:rsidR="00890D18" w:rsidRPr="00331B78">
        <w:t>д. Изи Кугунур</w:t>
      </w:r>
      <w:r w:rsidRPr="00FA61A6">
        <w:t xml:space="preserve">: </w:t>
      </w:r>
      <w:r w:rsidR="00FA61A6" w:rsidRPr="00FA61A6">
        <w:t>1,798</w:t>
      </w:r>
      <w:r w:rsidRPr="00FA61A6">
        <w:t xml:space="preserve"> тыс. кв. м площади жилья;</w:t>
      </w:r>
    </w:p>
    <w:p w:rsidR="00896A74" w:rsidRPr="00FA61A6" w:rsidRDefault="00896A74" w:rsidP="00896A74">
      <w:pPr>
        <w:pStyle w:val="41"/>
      </w:pPr>
      <w:r w:rsidRPr="00FA61A6">
        <w:t xml:space="preserve">‒ в </w:t>
      </w:r>
      <w:r w:rsidR="00890D18" w:rsidRPr="00331B78">
        <w:t>д. Кабаксола</w:t>
      </w:r>
      <w:r w:rsidRPr="00FA61A6">
        <w:t xml:space="preserve">: </w:t>
      </w:r>
      <w:r w:rsidR="00FA61A6" w:rsidRPr="00FA61A6">
        <w:t>0,29</w:t>
      </w:r>
      <w:r w:rsidRPr="00FA61A6">
        <w:t xml:space="preserve"> тыс. кв. м площади жилья;</w:t>
      </w:r>
    </w:p>
    <w:p w:rsidR="00896A74" w:rsidRPr="00FA61A6" w:rsidRDefault="00896A74" w:rsidP="00896A74">
      <w:pPr>
        <w:pStyle w:val="41"/>
      </w:pPr>
      <w:r w:rsidRPr="00FA61A6">
        <w:t xml:space="preserve">‒ в </w:t>
      </w:r>
      <w:r w:rsidR="00890D18" w:rsidRPr="00331B78">
        <w:t>д. Кучук Памаш</w:t>
      </w:r>
      <w:r w:rsidRPr="00FA61A6">
        <w:t xml:space="preserve">: </w:t>
      </w:r>
      <w:r w:rsidR="00FA61A6" w:rsidRPr="00FA61A6">
        <w:t>0,124</w:t>
      </w:r>
      <w:r w:rsidRPr="00FA61A6">
        <w:t xml:space="preserve"> тыс. кв. м площади жилья;</w:t>
      </w:r>
    </w:p>
    <w:p w:rsidR="00896A74" w:rsidRPr="00FA61A6" w:rsidRDefault="00896A74" w:rsidP="00896A74">
      <w:pPr>
        <w:pStyle w:val="41"/>
      </w:pPr>
      <w:r w:rsidRPr="00FA61A6">
        <w:t xml:space="preserve">‒ в </w:t>
      </w:r>
      <w:r w:rsidR="00890D18" w:rsidRPr="00331B78">
        <w:t>д. Лопнур</w:t>
      </w:r>
      <w:r w:rsidRPr="00FA61A6">
        <w:t xml:space="preserve">: </w:t>
      </w:r>
      <w:r w:rsidR="00FA61A6" w:rsidRPr="00FA61A6">
        <w:t>0,851</w:t>
      </w:r>
      <w:r w:rsidRPr="00FA61A6">
        <w:t xml:space="preserve"> тыс. кв. м площади жилья;</w:t>
      </w:r>
    </w:p>
    <w:p w:rsidR="00896A74" w:rsidRPr="00FA61A6" w:rsidRDefault="00896A74" w:rsidP="00896A74">
      <w:pPr>
        <w:pStyle w:val="41"/>
      </w:pPr>
      <w:r w:rsidRPr="00FA61A6">
        <w:t xml:space="preserve">‒ в </w:t>
      </w:r>
      <w:r w:rsidR="00890D18" w:rsidRPr="00331B78">
        <w:t>д. Малая Мушерань</w:t>
      </w:r>
      <w:r w:rsidRPr="00FA61A6">
        <w:t xml:space="preserve">: </w:t>
      </w:r>
      <w:r w:rsidR="00FA61A6" w:rsidRPr="00FA61A6">
        <w:t>1,564</w:t>
      </w:r>
      <w:r w:rsidRPr="00FA61A6">
        <w:t xml:space="preserve"> тыс. кв. м площади жилья</w:t>
      </w:r>
      <w:r w:rsidR="00C32171" w:rsidRPr="00FA61A6">
        <w:t>;</w:t>
      </w:r>
    </w:p>
    <w:p w:rsidR="00C32171" w:rsidRPr="00FA61A6" w:rsidRDefault="00C32171" w:rsidP="00C32171">
      <w:pPr>
        <w:pStyle w:val="41"/>
      </w:pPr>
      <w:r w:rsidRPr="00FA61A6">
        <w:t xml:space="preserve">‒ в </w:t>
      </w:r>
      <w:r w:rsidR="00890D18" w:rsidRPr="00331B78">
        <w:t>д. Малый Кожлаял</w:t>
      </w:r>
      <w:r w:rsidRPr="00FA61A6">
        <w:t xml:space="preserve">: </w:t>
      </w:r>
      <w:r w:rsidR="00FA61A6" w:rsidRPr="00FA61A6">
        <w:t>3,275</w:t>
      </w:r>
      <w:r w:rsidRPr="00FA61A6">
        <w:t xml:space="preserve"> тыс. кв. м площади жилья;</w:t>
      </w:r>
    </w:p>
    <w:p w:rsidR="00C32171" w:rsidRPr="00FA61A6" w:rsidRDefault="00C32171" w:rsidP="00C32171">
      <w:pPr>
        <w:pStyle w:val="41"/>
      </w:pPr>
      <w:r w:rsidRPr="00FA61A6">
        <w:t xml:space="preserve">‒ в </w:t>
      </w:r>
      <w:r w:rsidR="00890D18" w:rsidRPr="00331B78">
        <w:t>д. Масканур</w:t>
      </w:r>
      <w:r w:rsidRPr="00FA61A6">
        <w:t xml:space="preserve">: </w:t>
      </w:r>
      <w:r w:rsidR="00FA61A6" w:rsidRPr="00FA61A6">
        <w:t>1,005</w:t>
      </w:r>
      <w:r w:rsidRPr="00FA61A6">
        <w:t xml:space="preserve"> тыс. кв. м площади жилья;</w:t>
      </w:r>
    </w:p>
    <w:p w:rsidR="00C32171" w:rsidRPr="00FA61A6" w:rsidRDefault="00C32171" w:rsidP="00C32171">
      <w:pPr>
        <w:pStyle w:val="41"/>
      </w:pPr>
      <w:r w:rsidRPr="00FA61A6">
        <w:t xml:space="preserve">‒ в </w:t>
      </w:r>
      <w:r w:rsidR="00890D18" w:rsidRPr="00331B78">
        <w:t>д. Немецсола</w:t>
      </w:r>
      <w:r w:rsidRPr="00FA61A6">
        <w:t xml:space="preserve">: </w:t>
      </w:r>
      <w:r w:rsidR="00FA61A6" w:rsidRPr="00FA61A6">
        <w:t>1,832</w:t>
      </w:r>
      <w:r w:rsidRPr="00FA61A6">
        <w:t xml:space="preserve"> тыс. кв. м площади жилья;</w:t>
      </w:r>
    </w:p>
    <w:p w:rsidR="00C32171" w:rsidRPr="00FA61A6" w:rsidRDefault="00C32171" w:rsidP="00C32171">
      <w:pPr>
        <w:pStyle w:val="41"/>
      </w:pPr>
      <w:r w:rsidRPr="00FA61A6">
        <w:t xml:space="preserve">‒ в </w:t>
      </w:r>
      <w:r w:rsidR="00890D18" w:rsidRPr="00331B78">
        <w:t>д. Нурумбал</w:t>
      </w:r>
      <w:r w:rsidRPr="00FA61A6">
        <w:t xml:space="preserve">: </w:t>
      </w:r>
      <w:r w:rsidR="00FA61A6" w:rsidRPr="00FA61A6">
        <w:t>2,64</w:t>
      </w:r>
      <w:r w:rsidRPr="00FA61A6">
        <w:t xml:space="preserve"> тыс. кв. м площади жилья;</w:t>
      </w:r>
    </w:p>
    <w:p w:rsidR="00C32171" w:rsidRPr="00FA61A6" w:rsidRDefault="00C32171" w:rsidP="00C32171">
      <w:pPr>
        <w:pStyle w:val="41"/>
      </w:pPr>
      <w:r w:rsidRPr="00FA61A6">
        <w:t xml:space="preserve">‒ в </w:t>
      </w:r>
      <w:r w:rsidR="00890D18" w:rsidRPr="00331B78">
        <w:t>д. Пумор</w:t>
      </w:r>
      <w:r w:rsidRPr="00FA61A6">
        <w:t xml:space="preserve">: </w:t>
      </w:r>
      <w:r w:rsidR="00FA61A6" w:rsidRPr="00FA61A6">
        <w:t>1,389</w:t>
      </w:r>
      <w:r w:rsidRPr="00FA61A6">
        <w:t xml:space="preserve"> тыс. кв. м площади жилья;</w:t>
      </w:r>
    </w:p>
    <w:p w:rsidR="00C32171" w:rsidRPr="00FA61A6" w:rsidRDefault="00C32171" w:rsidP="00C32171">
      <w:pPr>
        <w:pStyle w:val="41"/>
      </w:pPr>
      <w:r w:rsidRPr="00FA61A6">
        <w:t xml:space="preserve">‒ в </w:t>
      </w:r>
      <w:r w:rsidR="00890D18" w:rsidRPr="00331B78">
        <w:t>д. Смычка</w:t>
      </w:r>
      <w:r w:rsidRPr="00FA61A6">
        <w:t xml:space="preserve">: </w:t>
      </w:r>
      <w:r w:rsidR="00FA61A6" w:rsidRPr="00FA61A6">
        <w:t>1,275</w:t>
      </w:r>
      <w:r w:rsidRPr="00FA61A6">
        <w:t xml:space="preserve"> тыс. кв. м площади жилья;</w:t>
      </w:r>
    </w:p>
    <w:p w:rsidR="00C32171" w:rsidRPr="00FA61A6" w:rsidRDefault="00C32171" w:rsidP="00C32171">
      <w:pPr>
        <w:pStyle w:val="41"/>
      </w:pPr>
      <w:r w:rsidRPr="00FA61A6">
        <w:t xml:space="preserve">‒ в </w:t>
      </w:r>
      <w:r w:rsidR="00890D18" w:rsidRPr="00331B78">
        <w:t>д. Тайганур</w:t>
      </w:r>
      <w:r w:rsidRPr="00FA61A6">
        <w:t xml:space="preserve">: </w:t>
      </w:r>
      <w:r w:rsidR="00F35504">
        <w:t>0</w:t>
      </w:r>
      <w:r w:rsidR="00FA61A6" w:rsidRPr="00FA61A6">
        <w:t>,694</w:t>
      </w:r>
      <w:r w:rsidRPr="00FA61A6">
        <w:t xml:space="preserve"> тыс. кв. м площади жилья;</w:t>
      </w:r>
    </w:p>
    <w:p w:rsidR="00C32171" w:rsidRPr="00FA61A6" w:rsidRDefault="00C32171" w:rsidP="00C32171">
      <w:pPr>
        <w:pStyle w:val="41"/>
      </w:pPr>
      <w:r w:rsidRPr="00FA61A6">
        <w:t xml:space="preserve">‒ в </w:t>
      </w:r>
      <w:r w:rsidR="00890D18" w:rsidRPr="00331B78">
        <w:t>д. Тишкино</w:t>
      </w:r>
      <w:r w:rsidRPr="00FA61A6">
        <w:t xml:space="preserve">: </w:t>
      </w:r>
      <w:r w:rsidR="00FA61A6" w:rsidRPr="00FA61A6">
        <w:t>1,034</w:t>
      </w:r>
      <w:r w:rsidRPr="00FA61A6">
        <w:t xml:space="preserve"> тыс. кв. м площади жилья;</w:t>
      </w:r>
    </w:p>
    <w:p w:rsidR="00C32171" w:rsidRPr="00FA61A6" w:rsidRDefault="00C32171" w:rsidP="00C32171">
      <w:pPr>
        <w:pStyle w:val="41"/>
      </w:pPr>
      <w:r w:rsidRPr="00FA61A6">
        <w:t xml:space="preserve">‒ в </w:t>
      </w:r>
      <w:r w:rsidR="00890D18" w:rsidRPr="00331B78">
        <w:t>д. Тыгыде Морко</w:t>
      </w:r>
      <w:r w:rsidRPr="00FA61A6">
        <w:t xml:space="preserve">: </w:t>
      </w:r>
      <w:r w:rsidR="00FA61A6" w:rsidRPr="00FA61A6">
        <w:t>5,804</w:t>
      </w:r>
      <w:r w:rsidRPr="00FA61A6">
        <w:t xml:space="preserve"> тыс. кв. м площади жилья;</w:t>
      </w:r>
    </w:p>
    <w:p w:rsidR="00C32171" w:rsidRPr="00FA61A6" w:rsidRDefault="00C32171" w:rsidP="00C32171">
      <w:pPr>
        <w:pStyle w:val="41"/>
      </w:pPr>
      <w:r w:rsidRPr="00FA61A6">
        <w:t xml:space="preserve">‒ в </w:t>
      </w:r>
      <w:r w:rsidR="00890D18" w:rsidRPr="00331B78">
        <w:t>д. Чодрасола</w:t>
      </w:r>
      <w:r w:rsidRPr="00FA61A6">
        <w:t xml:space="preserve">: </w:t>
      </w:r>
      <w:r w:rsidR="00FA61A6" w:rsidRPr="00FA61A6">
        <w:t>3,907</w:t>
      </w:r>
      <w:r w:rsidRPr="00FA61A6">
        <w:t xml:space="preserve"> тыс. кв. м площади жилья;</w:t>
      </w:r>
    </w:p>
    <w:p w:rsidR="00C32171" w:rsidRPr="00FA61A6" w:rsidRDefault="00C32171" w:rsidP="00C32171">
      <w:pPr>
        <w:pStyle w:val="41"/>
      </w:pPr>
      <w:r w:rsidRPr="00FA61A6">
        <w:lastRenderedPageBreak/>
        <w:t xml:space="preserve">‒ в </w:t>
      </w:r>
      <w:r w:rsidR="00890D18" w:rsidRPr="00331B78">
        <w:t>д. Юшуттур</w:t>
      </w:r>
      <w:r w:rsidRPr="00FA61A6">
        <w:t xml:space="preserve">: </w:t>
      </w:r>
      <w:r w:rsidR="00FA61A6" w:rsidRPr="00FA61A6">
        <w:t>1,959</w:t>
      </w:r>
      <w:r w:rsidRPr="00FA61A6">
        <w:t xml:space="preserve"> тыс. кв. м площади жилья;</w:t>
      </w:r>
    </w:p>
    <w:p w:rsidR="00C32171" w:rsidRPr="00FA61A6" w:rsidRDefault="00C32171" w:rsidP="00C32171">
      <w:pPr>
        <w:pStyle w:val="41"/>
      </w:pPr>
      <w:r w:rsidRPr="00FA61A6">
        <w:t xml:space="preserve">‒ в </w:t>
      </w:r>
      <w:r w:rsidR="00890D18" w:rsidRPr="00331B78">
        <w:t>д. Янгушево</w:t>
      </w:r>
      <w:r w:rsidRPr="00FA61A6">
        <w:t xml:space="preserve">: </w:t>
      </w:r>
      <w:r w:rsidR="00FA61A6" w:rsidRPr="00FA61A6">
        <w:t>0,688 тыс. кв. м площади жилья.</w:t>
      </w:r>
    </w:p>
    <w:p w:rsidR="006924BC" w:rsidRPr="00B32110" w:rsidRDefault="006924BC" w:rsidP="006924BC">
      <w:pPr>
        <w:pStyle w:val="41"/>
      </w:pPr>
      <w:r w:rsidRPr="000B0C28">
        <w:t xml:space="preserve">Информация указана на основании сведений </w:t>
      </w:r>
      <w:r w:rsidRPr="00A04320">
        <w:rPr>
          <w:rStyle w:val="aff6"/>
        </w:rPr>
        <w:t>органов местного самоуправления.</w:t>
      </w:r>
    </w:p>
    <w:p w:rsidR="00AA3442" w:rsidRPr="00593D26" w:rsidRDefault="00AA3442" w:rsidP="00F8211F">
      <w:pPr>
        <w:pStyle w:val="41"/>
      </w:pPr>
      <w:r w:rsidRPr="00955BCE">
        <w:t xml:space="preserve">Показатель </w:t>
      </w:r>
      <w:r w:rsidRPr="00593D26">
        <w:t xml:space="preserve">обеспеченности постоянного населения жильем составляет </w:t>
      </w:r>
      <w:r w:rsidR="00890D18">
        <w:rPr>
          <w:noProof/>
        </w:rPr>
        <w:t>19,6654</w:t>
      </w:r>
      <w:r w:rsidR="001D11B1" w:rsidRPr="00593D26">
        <w:t xml:space="preserve"> </w:t>
      </w:r>
      <w:r w:rsidRPr="00593D26">
        <w:t>кв. м/чел.</w:t>
      </w:r>
    </w:p>
    <w:p w:rsidR="00AA3442" w:rsidRPr="00593D26" w:rsidRDefault="00AA3442" w:rsidP="00AA3442">
      <w:pPr>
        <w:ind w:firstLine="709"/>
        <w:jc w:val="both"/>
      </w:pPr>
    </w:p>
    <w:p w:rsidR="00425C3F" w:rsidRPr="00593D26" w:rsidRDefault="00425C3F" w:rsidP="0056270B">
      <w:pPr>
        <w:pStyle w:val="41"/>
        <w:rPr>
          <w:b/>
          <w:i/>
        </w:rPr>
      </w:pPr>
      <w:r w:rsidRPr="00593D26">
        <w:rPr>
          <w:b/>
          <w:i/>
        </w:rPr>
        <w:t>Проектное предложение</w:t>
      </w:r>
    </w:p>
    <w:p w:rsidR="00230BC2" w:rsidRPr="00593D26" w:rsidRDefault="00AA3442" w:rsidP="00AA3442">
      <w:pPr>
        <w:pStyle w:val="41"/>
      </w:pPr>
      <w:r w:rsidRPr="00593D26">
        <w:t>Генеральным планом предусматривается выделение территорий для возможного жилищного строительства</w:t>
      </w:r>
      <w:r w:rsidR="00230BC2" w:rsidRPr="00593D26">
        <w:t xml:space="preserve"> общей площадью</w:t>
      </w:r>
      <w:r w:rsidR="001D11B1" w:rsidRPr="00593D26">
        <w:t xml:space="preserve"> </w:t>
      </w:r>
      <w:r w:rsidR="00890D18">
        <w:t>505,85</w:t>
      </w:r>
      <w:r w:rsidR="001D11B1" w:rsidRPr="00593D26">
        <w:t xml:space="preserve"> </w:t>
      </w:r>
      <w:r w:rsidR="00EF4D4F" w:rsidRPr="00593D26">
        <w:t xml:space="preserve">га, </w:t>
      </w:r>
      <w:r w:rsidR="00F2102B" w:rsidRPr="00593D26">
        <w:t xml:space="preserve">обусловленное формированием функциональных зон </w:t>
      </w:r>
      <w:r w:rsidR="00A50008" w:rsidRPr="00593D26">
        <w:t>застройки индивидуальными жилыми домами</w:t>
      </w:r>
      <w:r w:rsidR="00F2102B" w:rsidRPr="00593D26">
        <w:t xml:space="preserve">, </w:t>
      </w:r>
      <w:r w:rsidR="00EF4D4F" w:rsidRPr="00593D26">
        <w:t>в том числе</w:t>
      </w:r>
      <w:r w:rsidR="00230BC2" w:rsidRPr="00593D26">
        <w:t>:</w:t>
      </w:r>
    </w:p>
    <w:p w:rsidR="00FA61A6" w:rsidRPr="00593D26" w:rsidRDefault="00DD7A97" w:rsidP="00FA61A6">
      <w:pPr>
        <w:pStyle w:val="41"/>
      </w:pPr>
      <w:r w:rsidRPr="00593D26">
        <w:t xml:space="preserve">‒ </w:t>
      </w:r>
      <w:r w:rsidR="00FA61A6" w:rsidRPr="00593D26">
        <w:t>д. Себеусад</w:t>
      </w:r>
      <w:r w:rsidRPr="00593D26">
        <w:t xml:space="preserve">: </w:t>
      </w:r>
      <w:r w:rsidR="00FA61A6" w:rsidRPr="00593D26">
        <w:t>62,764</w:t>
      </w:r>
      <w:r w:rsidRPr="00593D26">
        <w:t xml:space="preserve"> га;</w:t>
      </w:r>
    </w:p>
    <w:p w:rsidR="00FA61A6" w:rsidRPr="00593D26" w:rsidRDefault="00DD7A97" w:rsidP="00FA61A6">
      <w:pPr>
        <w:pStyle w:val="41"/>
      </w:pPr>
      <w:r w:rsidRPr="00593D26">
        <w:t xml:space="preserve">‒ </w:t>
      </w:r>
      <w:r w:rsidR="00FA61A6" w:rsidRPr="00593D26">
        <w:t>д. Апанаево</w:t>
      </w:r>
      <w:r w:rsidRPr="00593D26">
        <w:t xml:space="preserve">: </w:t>
      </w:r>
      <w:r w:rsidR="00FA61A6" w:rsidRPr="00593D26">
        <w:t>23,535</w:t>
      </w:r>
      <w:r w:rsidRPr="00593D26">
        <w:t xml:space="preserve"> га; </w:t>
      </w:r>
    </w:p>
    <w:p w:rsidR="00FA61A6" w:rsidRDefault="00DD7A97" w:rsidP="00FA61A6">
      <w:pPr>
        <w:pStyle w:val="41"/>
      </w:pPr>
      <w:r w:rsidRPr="00593D26">
        <w:t xml:space="preserve">‒ </w:t>
      </w:r>
      <w:r w:rsidR="00FA61A6" w:rsidRPr="00593D26">
        <w:t>д. Большой Кожлаял</w:t>
      </w:r>
      <w:r w:rsidRPr="00593D26">
        <w:t xml:space="preserve">: </w:t>
      </w:r>
      <w:r w:rsidR="00FA61A6" w:rsidRPr="00593D26">
        <w:t>29,512</w:t>
      </w:r>
      <w:r w:rsidRPr="00593D26">
        <w:t xml:space="preserve"> га;</w:t>
      </w:r>
    </w:p>
    <w:p w:rsidR="00FA61A6" w:rsidRDefault="00DD7A97" w:rsidP="00FA61A6">
      <w:pPr>
        <w:pStyle w:val="41"/>
      </w:pPr>
      <w:r w:rsidRPr="00D30A85">
        <w:t>‒</w:t>
      </w:r>
      <w:r>
        <w:t xml:space="preserve"> </w:t>
      </w:r>
      <w:r w:rsidR="00FA61A6">
        <w:t>д. Весьшурга</w:t>
      </w:r>
      <w:r w:rsidR="00F35504">
        <w:t>:</w:t>
      </w:r>
      <w:r>
        <w:t xml:space="preserve"> </w:t>
      </w:r>
      <w:r w:rsidR="00654903">
        <w:t>73</w:t>
      </w:r>
      <w:r w:rsidR="00FA61A6">
        <w:t>,</w:t>
      </w:r>
      <w:r w:rsidR="00654903">
        <w:t>776</w:t>
      </w:r>
      <w:r>
        <w:t xml:space="preserve"> га;</w:t>
      </w:r>
    </w:p>
    <w:p w:rsidR="00FA61A6" w:rsidRDefault="00DD7A97" w:rsidP="00FA61A6">
      <w:pPr>
        <w:pStyle w:val="41"/>
      </w:pPr>
      <w:r w:rsidRPr="00D30A85">
        <w:t>‒</w:t>
      </w:r>
      <w:r>
        <w:t xml:space="preserve"> </w:t>
      </w:r>
      <w:r w:rsidR="00FA61A6">
        <w:t>д. Изи Кугунур</w:t>
      </w:r>
      <w:r>
        <w:t xml:space="preserve">: </w:t>
      </w:r>
      <w:r w:rsidR="00FA61A6">
        <w:t>45,945</w:t>
      </w:r>
      <w:r>
        <w:t xml:space="preserve"> га;</w:t>
      </w:r>
    </w:p>
    <w:p w:rsidR="00FA61A6" w:rsidRDefault="00DD7A97" w:rsidP="00FA61A6">
      <w:pPr>
        <w:pStyle w:val="41"/>
      </w:pPr>
      <w:r w:rsidRPr="00D30A85">
        <w:t>‒</w:t>
      </w:r>
      <w:r>
        <w:t xml:space="preserve"> </w:t>
      </w:r>
      <w:r w:rsidR="00FA61A6">
        <w:t>д. Малая Мушерань</w:t>
      </w:r>
      <w:r>
        <w:t xml:space="preserve">: </w:t>
      </w:r>
      <w:r w:rsidR="00FA61A6">
        <w:t>56,411</w:t>
      </w:r>
      <w:r w:rsidR="00F35504">
        <w:t xml:space="preserve"> га;</w:t>
      </w:r>
    </w:p>
    <w:p w:rsidR="00FA61A6" w:rsidRDefault="00DD7A97" w:rsidP="00FA61A6">
      <w:pPr>
        <w:pStyle w:val="41"/>
      </w:pPr>
      <w:r w:rsidRPr="00D30A85">
        <w:t>‒</w:t>
      </w:r>
      <w:r>
        <w:t xml:space="preserve"> </w:t>
      </w:r>
      <w:r w:rsidR="00FA61A6">
        <w:t>д. Малый Кожлаял</w:t>
      </w:r>
      <w:r>
        <w:t xml:space="preserve">: </w:t>
      </w:r>
      <w:r w:rsidR="00FA61A6">
        <w:t>1,418</w:t>
      </w:r>
      <w:r w:rsidR="00F35504">
        <w:t xml:space="preserve"> га;</w:t>
      </w:r>
    </w:p>
    <w:p w:rsidR="00FA61A6" w:rsidRDefault="00DD7A97" w:rsidP="00FA61A6">
      <w:pPr>
        <w:pStyle w:val="41"/>
      </w:pPr>
      <w:r w:rsidRPr="00D30A85">
        <w:t>‒</w:t>
      </w:r>
      <w:r>
        <w:t xml:space="preserve"> </w:t>
      </w:r>
      <w:r w:rsidR="00FA61A6">
        <w:t>д. Масканур</w:t>
      </w:r>
      <w:r>
        <w:t xml:space="preserve">: </w:t>
      </w:r>
      <w:r w:rsidR="00FA61A6">
        <w:t>12,69</w:t>
      </w:r>
      <w:r>
        <w:t xml:space="preserve"> га;</w:t>
      </w:r>
    </w:p>
    <w:p w:rsidR="00FA61A6" w:rsidRDefault="00DD7A97" w:rsidP="00FA61A6">
      <w:pPr>
        <w:pStyle w:val="41"/>
      </w:pPr>
      <w:r w:rsidRPr="00D30A85">
        <w:t>‒</w:t>
      </w:r>
      <w:r>
        <w:t xml:space="preserve"> </w:t>
      </w:r>
      <w:r w:rsidR="00FA61A6">
        <w:t>д. Немецсола</w:t>
      </w:r>
      <w:r>
        <w:t xml:space="preserve">: </w:t>
      </w:r>
      <w:r w:rsidR="00FA61A6">
        <w:t>23,214</w:t>
      </w:r>
      <w:r>
        <w:t xml:space="preserve"> га;</w:t>
      </w:r>
    </w:p>
    <w:p w:rsidR="00FA61A6" w:rsidRDefault="00DD7A97" w:rsidP="00FA61A6">
      <w:pPr>
        <w:pStyle w:val="41"/>
      </w:pPr>
      <w:r w:rsidRPr="00D30A85">
        <w:t>‒</w:t>
      </w:r>
      <w:r>
        <w:t xml:space="preserve"> </w:t>
      </w:r>
      <w:r w:rsidR="00FA61A6">
        <w:t>д. Нурумбал</w:t>
      </w:r>
      <w:r>
        <w:t xml:space="preserve">: </w:t>
      </w:r>
      <w:r w:rsidR="00FA61A6">
        <w:t>34,95</w:t>
      </w:r>
      <w:r>
        <w:t xml:space="preserve"> га;</w:t>
      </w:r>
    </w:p>
    <w:p w:rsidR="00FA61A6" w:rsidRDefault="00DD7A97" w:rsidP="00FA61A6">
      <w:pPr>
        <w:pStyle w:val="41"/>
      </w:pPr>
      <w:r w:rsidRPr="00D30A85">
        <w:t>‒</w:t>
      </w:r>
      <w:r>
        <w:t xml:space="preserve"> д. Пумор: </w:t>
      </w:r>
      <w:r w:rsidR="00FA61A6">
        <w:t>23,397</w:t>
      </w:r>
      <w:r>
        <w:t xml:space="preserve"> га;</w:t>
      </w:r>
    </w:p>
    <w:p w:rsidR="00FA61A6" w:rsidRDefault="00DD7A97" w:rsidP="00FA61A6">
      <w:pPr>
        <w:pStyle w:val="41"/>
      </w:pPr>
      <w:r w:rsidRPr="00D30A85">
        <w:t>‒</w:t>
      </w:r>
      <w:r>
        <w:t xml:space="preserve"> </w:t>
      </w:r>
      <w:r w:rsidR="00FA61A6">
        <w:t>д. Тишкино</w:t>
      </w:r>
      <w:r>
        <w:t xml:space="preserve">: </w:t>
      </w:r>
      <w:r w:rsidR="00FA61A6">
        <w:t>18,558</w:t>
      </w:r>
      <w:r>
        <w:t xml:space="preserve"> га;</w:t>
      </w:r>
    </w:p>
    <w:p w:rsidR="00FA61A6" w:rsidRDefault="00DD7A97" w:rsidP="00FA61A6">
      <w:pPr>
        <w:pStyle w:val="41"/>
      </w:pPr>
      <w:r w:rsidRPr="00D30A85">
        <w:t>‒</w:t>
      </w:r>
      <w:r>
        <w:t xml:space="preserve"> </w:t>
      </w:r>
      <w:r w:rsidR="00FA61A6">
        <w:t>д. Тыгыде Морко</w:t>
      </w:r>
      <w:r>
        <w:t xml:space="preserve">: </w:t>
      </w:r>
      <w:r w:rsidR="00FA61A6">
        <w:t>67,438</w:t>
      </w:r>
      <w:r>
        <w:t xml:space="preserve"> га;</w:t>
      </w:r>
    </w:p>
    <w:p w:rsidR="00FA61A6" w:rsidRDefault="00DD7A97" w:rsidP="00FA61A6">
      <w:pPr>
        <w:pStyle w:val="41"/>
      </w:pPr>
      <w:r w:rsidRPr="00D30A85">
        <w:t>‒</w:t>
      </w:r>
      <w:r>
        <w:t xml:space="preserve"> </w:t>
      </w:r>
      <w:r w:rsidR="00FA61A6">
        <w:t>д. Юшуттур</w:t>
      </w:r>
      <w:r>
        <w:t xml:space="preserve">: </w:t>
      </w:r>
      <w:r w:rsidR="00FA61A6">
        <w:t>32,243</w:t>
      </w:r>
      <w:r>
        <w:t xml:space="preserve"> га.</w:t>
      </w:r>
    </w:p>
    <w:p w:rsidR="00FF27BD" w:rsidRPr="00DD7A97" w:rsidRDefault="00FF27BD" w:rsidP="00FF27BD">
      <w:pPr>
        <w:pStyle w:val="41"/>
      </w:pPr>
      <w:r w:rsidRPr="00DD7A97">
        <w:t>Прирост объема жилищного фонда, связанный с  возможным освоением указанных территорий, может составить</w:t>
      </w:r>
      <w:r w:rsidR="001D11B1" w:rsidRPr="00DD7A97">
        <w:t xml:space="preserve"> </w:t>
      </w:r>
      <w:r w:rsidR="00890D18">
        <w:rPr>
          <w:noProof/>
        </w:rPr>
        <w:t>252,93</w:t>
      </w:r>
      <w:r w:rsidR="001D11B1" w:rsidRPr="00DD7A97">
        <w:t xml:space="preserve"> </w:t>
      </w:r>
      <w:r w:rsidRPr="00DD7A97">
        <w:t>тыс. кв. м площади жилья. Определение прироста объема жилищного фонда основано на условно принятых показателях: площади земельного участка под индивидуальное жилищное строительство, равной 1500 кв. м (15 соткам) и площади жилого дома, равной 100 кв. м; нормативном соотношении территорий различного функционального назначения в составе жилых образований коттеджной застройки (для коттеджного поселка доля жилой застройки составляет 75 %), установленном СП 42.13330.201</w:t>
      </w:r>
      <w:r w:rsidR="004E5699" w:rsidRPr="00DD7A97">
        <w:t>6</w:t>
      </w:r>
      <w:r w:rsidRPr="00DD7A97">
        <w:t xml:space="preserve"> Актуализированная редакция СНиП 2.07.01-89*. «Градостроительство. Планировка и застройка городских и сельских поселений».</w:t>
      </w:r>
    </w:p>
    <w:p w:rsidR="00AA3442" w:rsidRPr="00F27D7D" w:rsidRDefault="00AA3442" w:rsidP="00AA3442">
      <w:pPr>
        <w:pStyle w:val="41"/>
      </w:pPr>
      <w:r w:rsidRPr="00DD7A97">
        <w:t xml:space="preserve">Развитие жилищного строительства </w:t>
      </w:r>
      <w:r w:rsidR="00FF27BD" w:rsidRPr="00DD7A97">
        <w:t>также</w:t>
      </w:r>
      <w:r w:rsidR="001D11B1" w:rsidRPr="00DD7A97">
        <w:t xml:space="preserve"> </w:t>
      </w:r>
      <w:r w:rsidRPr="00DD7A97">
        <w:t>возможно за счет повышения плотности застройки и освоения неиспользуемых территорий.</w:t>
      </w:r>
    </w:p>
    <w:p w:rsidR="00AA3442" w:rsidRDefault="00AA3442" w:rsidP="00AA3442">
      <w:pPr>
        <w:pStyle w:val="aff5"/>
      </w:pPr>
    </w:p>
    <w:p w:rsidR="00AA3442" w:rsidRPr="00D36DB3" w:rsidRDefault="002B3E1F" w:rsidP="0012292E">
      <w:pPr>
        <w:pStyle w:val="110"/>
      </w:pPr>
      <w:bookmarkStart w:id="10" w:name="_Toc156570876"/>
      <w:r>
        <w:t>3</w:t>
      </w:r>
      <w:r w:rsidR="00AA3442" w:rsidRPr="006F7978">
        <w:t>.</w:t>
      </w:r>
      <w:r w:rsidR="001C0392" w:rsidRPr="001C0392">
        <w:t>2</w:t>
      </w:r>
      <w:r w:rsidR="00AA3442" w:rsidRPr="006F7978">
        <w:t>. Объекты социального, общественного и делового назначения</w:t>
      </w:r>
      <w:bookmarkEnd w:id="10"/>
    </w:p>
    <w:p w:rsidR="00AA3442" w:rsidRDefault="00AA3442" w:rsidP="00AA3442">
      <w:pPr>
        <w:jc w:val="both"/>
        <w:rPr>
          <w:rFonts w:ascii="Times New Roman" w:hAnsi="Times New Roman"/>
          <w:sz w:val="24"/>
          <w:szCs w:val="24"/>
        </w:rPr>
      </w:pPr>
    </w:p>
    <w:p w:rsidR="0056270B" w:rsidRPr="0056270B" w:rsidRDefault="0056270B" w:rsidP="0056270B">
      <w:pPr>
        <w:pStyle w:val="41"/>
        <w:rPr>
          <w:b/>
          <w:i/>
        </w:rPr>
      </w:pPr>
      <w:r w:rsidRPr="0056270B">
        <w:rPr>
          <w:b/>
          <w:i/>
        </w:rPr>
        <w:t>Существующее положение</w:t>
      </w:r>
    </w:p>
    <w:p w:rsidR="00AA3442" w:rsidRPr="000E5EB5" w:rsidRDefault="00AA3442" w:rsidP="00C67A9E">
      <w:pPr>
        <w:ind w:firstLine="709"/>
        <w:jc w:val="both"/>
        <w:rPr>
          <w:rFonts w:ascii="Times New Roman" w:hAnsi="Times New Roman"/>
          <w:sz w:val="24"/>
          <w:szCs w:val="24"/>
          <w:highlight w:val="blue"/>
        </w:rPr>
      </w:pPr>
      <w:r w:rsidRPr="00D50CCD">
        <w:rPr>
          <w:rFonts w:ascii="Times New Roman" w:hAnsi="Times New Roman"/>
          <w:sz w:val="24"/>
          <w:szCs w:val="24"/>
        </w:rPr>
        <w:t xml:space="preserve">Сведения об основных </w:t>
      </w:r>
      <w:r w:rsidRPr="00DD7A97">
        <w:rPr>
          <w:rFonts w:ascii="Times New Roman" w:hAnsi="Times New Roman"/>
          <w:sz w:val="24"/>
          <w:szCs w:val="24"/>
        </w:rPr>
        <w:t xml:space="preserve">объектах и </w:t>
      </w:r>
      <w:r w:rsidRPr="00DD7A97">
        <w:rPr>
          <w:rStyle w:val="42"/>
        </w:rPr>
        <w:t xml:space="preserve">учреждениях социального, общественного и делового назначения, представленных на территории </w:t>
      </w:r>
      <w:r w:rsidR="00890D18" w:rsidRPr="00890D18">
        <w:rPr>
          <w:rStyle w:val="42"/>
        </w:rPr>
        <w:t>Себеусадск</w:t>
      </w:r>
      <w:r w:rsidRPr="00DD7A97">
        <w:rPr>
          <w:rStyle w:val="42"/>
        </w:rPr>
        <w:t>ого сельского поселения</w:t>
      </w:r>
      <w:r w:rsidR="00B46829" w:rsidRPr="00DD7A97">
        <w:rPr>
          <w:rStyle w:val="42"/>
        </w:rPr>
        <w:t>,</w:t>
      </w:r>
      <w:r w:rsidR="001D11B1" w:rsidRPr="00DD7A97">
        <w:rPr>
          <w:rStyle w:val="42"/>
        </w:rPr>
        <w:t xml:space="preserve"> </w:t>
      </w:r>
      <w:r w:rsidR="00B46829" w:rsidRPr="00DD7A97">
        <w:rPr>
          <w:rStyle w:val="42"/>
        </w:rPr>
        <w:t>представлены</w:t>
      </w:r>
      <w:r w:rsidRPr="00DD7A97">
        <w:rPr>
          <w:rStyle w:val="42"/>
        </w:rPr>
        <w:t xml:space="preserve"> в таблице </w:t>
      </w:r>
      <w:r w:rsidR="00890D18" w:rsidRPr="00890D18">
        <w:rPr>
          <w:rStyle w:val="42"/>
        </w:rPr>
        <w:t>1</w:t>
      </w:r>
      <w:r w:rsidRPr="00DD7A97">
        <w:rPr>
          <w:rStyle w:val="42"/>
        </w:rPr>
        <w:t>.</w:t>
      </w:r>
      <w:r w:rsidR="00B46829" w:rsidRPr="00DD7A97">
        <w:rPr>
          <w:rStyle w:val="42"/>
        </w:rPr>
        <w:t xml:space="preserve"> Данные</w:t>
      </w:r>
      <w:r w:rsidR="00B46829" w:rsidRPr="00DD7A97">
        <w:rPr>
          <w:rStyle w:val="aff6"/>
        </w:rPr>
        <w:t xml:space="preserve"> сведения приведены по состоянию на 01.0</w:t>
      </w:r>
      <w:r w:rsidR="008E3E1E" w:rsidRPr="00DD7A97">
        <w:rPr>
          <w:rStyle w:val="aff6"/>
        </w:rPr>
        <w:t>1</w:t>
      </w:r>
      <w:r w:rsidR="00B46829" w:rsidRPr="00DD7A97">
        <w:rPr>
          <w:rStyle w:val="aff6"/>
        </w:rPr>
        <w:t>.20</w:t>
      </w:r>
      <w:r w:rsidR="006734A0" w:rsidRPr="00DD7A97">
        <w:rPr>
          <w:rStyle w:val="aff6"/>
        </w:rPr>
        <w:t>2</w:t>
      </w:r>
      <w:r w:rsidR="004E0A5D" w:rsidRPr="00DD7A97">
        <w:rPr>
          <w:rStyle w:val="aff6"/>
        </w:rPr>
        <w:t>3</w:t>
      </w:r>
      <w:r w:rsidR="00B46829" w:rsidRPr="00DD7A97">
        <w:rPr>
          <w:rStyle w:val="aff6"/>
        </w:rPr>
        <w:t xml:space="preserve"> г.</w:t>
      </w:r>
    </w:p>
    <w:p w:rsidR="00AA3442" w:rsidRDefault="00AA3442" w:rsidP="00C67A9E">
      <w:pPr>
        <w:pStyle w:val="afd"/>
      </w:pPr>
      <w:r>
        <w:t xml:space="preserve">Таблица </w:t>
      </w:r>
      <w:bookmarkStart w:id="11" w:name="табл_8"/>
      <w:r w:rsidR="00890D18">
        <w:rPr>
          <w:noProof/>
        </w:rPr>
        <w:t>1</w:t>
      </w:r>
      <w:bookmarkEnd w:id="11"/>
    </w:p>
    <w:tbl>
      <w:tblPr>
        <w:tblW w:w="1015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xp_obj"/>
      </w:tblPr>
      <w:tblGrid>
        <w:gridCol w:w="942"/>
        <w:gridCol w:w="2268"/>
        <w:gridCol w:w="2693"/>
        <w:gridCol w:w="2693"/>
        <w:gridCol w:w="1560"/>
      </w:tblGrid>
      <w:tr w:rsidR="00E25056" w:rsidRPr="00E25056" w:rsidTr="00714707">
        <w:trPr>
          <w:trHeight w:val="604"/>
        </w:trPr>
        <w:tc>
          <w:tcPr>
            <w:tcW w:w="942" w:type="dxa"/>
            <w:vAlign w:val="center"/>
          </w:tcPr>
          <w:p w:rsidR="004F437C" w:rsidRPr="00E25056" w:rsidRDefault="004F437C" w:rsidP="00714707">
            <w:pPr>
              <w:jc w:val="center"/>
              <w:rPr>
                <w:rFonts w:ascii="Times New Roman" w:hAnsi="Times New Roman"/>
                <w:b/>
                <w:sz w:val="22"/>
                <w:szCs w:val="22"/>
              </w:rPr>
            </w:pPr>
            <w:r w:rsidRPr="00E25056">
              <w:rPr>
                <w:rFonts w:ascii="Times New Roman" w:hAnsi="Times New Roman"/>
                <w:b/>
                <w:sz w:val="22"/>
                <w:szCs w:val="22"/>
              </w:rPr>
              <w:t>№ на картах</w:t>
            </w:r>
          </w:p>
        </w:tc>
        <w:tc>
          <w:tcPr>
            <w:tcW w:w="4961" w:type="dxa"/>
            <w:gridSpan w:val="2"/>
            <w:tcMar>
              <w:left w:w="57" w:type="dxa"/>
              <w:right w:w="57" w:type="dxa"/>
            </w:tcMar>
            <w:vAlign w:val="center"/>
          </w:tcPr>
          <w:p w:rsidR="004F437C" w:rsidRPr="00E25056" w:rsidRDefault="004F437C" w:rsidP="00714707">
            <w:pPr>
              <w:jc w:val="center"/>
              <w:rPr>
                <w:rFonts w:ascii="Times New Roman" w:hAnsi="Times New Roman"/>
                <w:b/>
                <w:sz w:val="22"/>
                <w:szCs w:val="22"/>
              </w:rPr>
            </w:pPr>
            <w:r w:rsidRPr="00E25056">
              <w:rPr>
                <w:rFonts w:ascii="Times New Roman" w:hAnsi="Times New Roman"/>
                <w:b/>
                <w:sz w:val="22"/>
                <w:szCs w:val="22"/>
              </w:rPr>
              <w:t>Наименование</w:t>
            </w:r>
          </w:p>
        </w:tc>
        <w:tc>
          <w:tcPr>
            <w:tcW w:w="2693" w:type="dxa"/>
            <w:tcMar>
              <w:left w:w="57" w:type="dxa"/>
              <w:right w:w="57" w:type="dxa"/>
            </w:tcMar>
            <w:vAlign w:val="center"/>
          </w:tcPr>
          <w:p w:rsidR="004F437C" w:rsidRPr="00E25056" w:rsidRDefault="004F437C" w:rsidP="00714707">
            <w:pPr>
              <w:jc w:val="center"/>
              <w:rPr>
                <w:rFonts w:ascii="Times New Roman" w:hAnsi="Times New Roman"/>
                <w:b/>
                <w:sz w:val="22"/>
                <w:szCs w:val="22"/>
              </w:rPr>
            </w:pPr>
            <w:r w:rsidRPr="00E25056">
              <w:rPr>
                <w:rFonts w:ascii="Times New Roman" w:hAnsi="Times New Roman"/>
                <w:b/>
                <w:sz w:val="22"/>
                <w:szCs w:val="22"/>
              </w:rPr>
              <w:t>Местоположение</w:t>
            </w:r>
          </w:p>
        </w:tc>
        <w:tc>
          <w:tcPr>
            <w:tcW w:w="1560" w:type="dxa"/>
            <w:tcMar>
              <w:left w:w="57" w:type="dxa"/>
              <w:right w:w="57" w:type="dxa"/>
            </w:tcMar>
            <w:vAlign w:val="center"/>
          </w:tcPr>
          <w:p w:rsidR="004F437C" w:rsidRPr="00E25056" w:rsidRDefault="004F437C" w:rsidP="00714707">
            <w:pPr>
              <w:jc w:val="center"/>
              <w:rPr>
                <w:rFonts w:ascii="Times New Roman" w:hAnsi="Times New Roman"/>
                <w:b/>
                <w:sz w:val="22"/>
                <w:szCs w:val="22"/>
              </w:rPr>
            </w:pPr>
            <w:r w:rsidRPr="00E25056">
              <w:rPr>
                <w:rFonts w:ascii="Times New Roman" w:hAnsi="Times New Roman"/>
                <w:b/>
                <w:sz w:val="22"/>
                <w:szCs w:val="22"/>
              </w:rPr>
              <w:t>Проектная мощность</w:t>
            </w:r>
          </w:p>
        </w:tc>
      </w:tr>
      <w:tr w:rsidR="00E25056" w:rsidRPr="00E25056" w:rsidTr="00714707">
        <w:trPr>
          <w:trHeight w:val="289"/>
        </w:trPr>
        <w:tc>
          <w:tcPr>
            <w:tcW w:w="10156" w:type="dxa"/>
            <w:gridSpan w:val="5"/>
            <w:vAlign w:val="center"/>
          </w:tcPr>
          <w:p w:rsidR="004F437C" w:rsidRPr="00E25056" w:rsidRDefault="004F437C" w:rsidP="00714707">
            <w:pPr>
              <w:jc w:val="center"/>
              <w:rPr>
                <w:rFonts w:ascii="Times New Roman" w:hAnsi="Times New Roman"/>
                <w:sz w:val="22"/>
                <w:szCs w:val="22"/>
              </w:rPr>
            </w:pPr>
            <w:r w:rsidRPr="00E25056">
              <w:rPr>
                <w:rFonts w:ascii="Times New Roman" w:hAnsi="Times New Roman"/>
                <w:sz w:val="22"/>
                <w:szCs w:val="22"/>
              </w:rPr>
              <w:t>ОБЪЕКТЫ ОБРАЗОВАНИЯ</w:t>
            </w:r>
          </w:p>
        </w:tc>
      </w:tr>
      <w:tr w:rsidR="00E25056" w:rsidRPr="00E25056" w:rsidTr="00F35504">
        <w:trPr>
          <w:trHeight w:val="974"/>
        </w:trPr>
        <w:tc>
          <w:tcPr>
            <w:tcW w:w="942" w:type="dxa"/>
            <w:vAlign w:val="center"/>
          </w:tcPr>
          <w:p w:rsidR="004F437C" w:rsidRPr="00E25056" w:rsidRDefault="008B68D5" w:rsidP="00714707">
            <w:pPr>
              <w:jc w:val="center"/>
              <w:rPr>
                <w:rFonts w:ascii="Times New Roman" w:hAnsi="Times New Roman"/>
                <w:sz w:val="22"/>
                <w:szCs w:val="22"/>
              </w:rPr>
            </w:pPr>
            <w:r w:rsidRPr="00E25056">
              <w:rPr>
                <w:rFonts w:ascii="Times New Roman" w:hAnsi="Times New Roman"/>
                <w:sz w:val="22"/>
                <w:szCs w:val="22"/>
              </w:rPr>
              <w:t>1</w:t>
            </w:r>
          </w:p>
        </w:tc>
        <w:tc>
          <w:tcPr>
            <w:tcW w:w="2268" w:type="dxa"/>
            <w:tcMar>
              <w:left w:w="57" w:type="dxa"/>
              <w:right w:w="57" w:type="dxa"/>
            </w:tcMar>
            <w:vAlign w:val="center"/>
          </w:tcPr>
          <w:p w:rsidR="004F437C" w:rsidRPr="00E25056" w:rsidRDefault="004F437C" w:rsidP="00714707">
            <w:pPr>
              <w:rPr>
                <w:rFonts w:ascii="Times New Roman" w:hAnsi="Times New Roman"/>
                <w:sz w:val="22"/>
                <w:szCs w:val="22"/>
              </w:rPr>
            </w:pPr>
            <w:r w:rsidRPr="00E25056">
              <w:rPr>
                <w:rFonts w:ascii="Times New Roman" w:hAnsi="Times New Roman"/>
                <w:sz w:val="22"/>
                <w:szCs w:val="22"/>
              </w:rPr>
              <w:t>дошкольная образовательная организация</w:t>
            </w:r>
          </w:p>
        </w:tc>
        <w:tc>
          <w:tcPr>
            <w:tcW w:w="2693" w:type="dxa"/>
            <w:tcMar>
              <w:left w:w="57" w:type="dxa"/>
              <w:right w:w="57" w:type="dxa"/>
            </w:tcMar>
            <w:vAlign w:val="center"/>
          </w:tcPr>
          <w:p w:rsidR="004F437C" w:rsidRPr="00E25056" w:rsidRDefault="004F437C" w:rsidP="00714707">
            <w:pPr>
              <w:rPr>
                <w:rFonts w:ascii="Times New Roman" w:hAnsi="Times New Roman"/>
                <w:sz w:val="22"/>
                <w:szCs w:val="22"/>
              </w:rPr>
            </w:pPr>
            <w:r w:rsidRPr="00E25056">
              <w:rPr>
                <w:rFonts w:ascii="Times New Roman" w:hAnsi="Times New Roman"/>
                <w:sz w:val="22"/>
                <w:szCs w:val="22"/>
              </w:rPr>
              <w:t>Детский сад</w:t>
            </w:r>
          </w:p>
        </w:tc>
        <w:tc>
          <w:tcPr>
            <w:tcW w:w="2693" w:type="dxa"/>
            <w:tcMar>
              <w:left w:w="57" w:type="dxa"/>
              <w:right w:w="57" w:type="dxa"/>
            </w:tcMar>
            <w:vAlign w:val="center"/>
          </w:tcPr>
          <w:p w:rsidR="00923E3F" w:rsidRPr="00E25056" w:rsidRDefault="00923E3F" w:rsidP="004A3C1B">
            <w:pPr>
              <w:pStyle w:val="54"/>
              <w:suppressAutoHyphens w:val="0"/>
              <w:ind w:firstLine="0"/>
              <w:jc w:val="left"/>
              <w:rPr>
                <w:sz w:val="22"/>
                <w:szCs w:val="22"/>
              </w:rPr>
            </w:pPr>
            <w:r w:rsidRPr="00E25056">
              <w:rPr>
                <w:sz w:val="22"/>
                <w:szCs w:val="22"/>
              </w:rPr>
              <w:t>д. Себеусад</w:t>
            </w:r>
          </w:p>
          <w:p w:rsidR="004F437C" w:rsidRPr="00E25056" w:rsidRDefault="00923E3F" w:rsidP="00923E3F">
            <w:pPr>
              <w:rPr>
                <w:rFonts w:ascii="Times New Roman" w:hAnsi="Times New Roman"/>
                <w:sz w:val="22"/>
                <w:szCs w:val="22"/>
              </w:rPr>
            </w:pPr>
            <w:r w:rsidRPr="00E25056">
              <w:rPr>
                <w:rFonts w:ascii="Times New Roman" w:hAnsi="Times New Roman"/>
                <w:sz w:val="22"/>
                <w:szCs w:val="22"/>
              </w:rPr>
              <w:t>ул. Школьная, д. 3</w:t>
            </w:r>
          </w:p>
        </w:tc>
        <w:tc>
          <w:tcPr>
            <w:tcW w:w="1560" w:type="dxa"/>
            <w:tcMar>
              <w:left w:w="57" w:type="dxa"/>
              <w:right w:w="57" w:type="dxa"/>
            </w:tcMar>
            <w:vAlign w:val="center"/>
          </w:tcPr>
          <w:p w:rsidR="004F437C" w:rsidRPr="00E25056" w:rsidRDefault="00923E3F" w:rsidP="00714707">
            <w:pPr>
              <w:rPr>
                <w:rFonts w:ascii="Times New Roman" w:hAnsi="Times New Roman"/>
                <w:sz w:val="22"/>
                <w:szCs w:val="22"/>
              </w:rPr>
            </w:pPr>
            <w:r w:rsidRPr="00E25056">
              <w:rPr>
                <w:rFonts w:ascii="Times New Roman" w:hAnsi="Times New Roman"/>
                <w:sz w:val="22"/>
                <w:szCs w:val="22"/>
              </w:rPr>
              <w:t>20</w:t>
            </w:r>
            <w:r w:rsidR="004F437C" w:rsidRPr="00E25056">
              <w:rPr>
                <w:rFonts w:ascii="Times New Roman" w:hAnsi="Times New Roman"/>
                <w:sz w:val="22"/>
                <w:szCs w:val="22"/>
              </w:rPr>
              <w:t xml:space="preserve"> мест</w:t>
            </w:r>
          </w:p>
        </w:tc>
      </w:tr>
      <w:tr w:rsidR="00E25056" w:rsidRPr="00E25056" w:rsidTr="00F35504">
        <w:trPr>
          <w:trHeight w:val="844"/>
        </w:trPr>
        <w:tc>
          <w:tcPr>
            <w:tcW w:w="942" w:type="dxa"/>
            <w:vAlign w:val="center"/>
          </w:tcPr>
          <w:p w:rsidR="004F437C" w:rsidRPr="00E25056" w:rsidRDefault="008B68D5" w:rsidP="00714707">
            <w:pPr>
              <w:jc w:val="center"/>
              <w:rPr>
                <w:rFonts w:ascii="Times New Roman" w:hAnsi="Times New Roman"/>
                <w:sz w:val="22"/>
                <w:szCs w:val="22"/>
              </w:rPr>
            </w:pPr>
            <w:r w:rsidRPr="00E25056">
              <w:rPr>
                <w:rFonts w:ascii="Times New Roman" w:hAnsi="Times New Roman"/>
                <w:sz w:val="22"/>
                <w:szCs w:val="22"/>
              </w:rPr>
              <w:t>2</w:t>
            </w:r>
          </w:p>
        </w:tc>
        <w:tc>
          <w:tcPr>
            <w:tcW w:w="2268" w:type="dxa"/>
            <w:tcMar>
              <w:left w:w="57" w:type="dxa"/>
              <w:right w:w="57" w:type="dxa"/>
            </w:tcMar>
            <w:vAlign w:val="center"/>
          </w:tcPr>
          <w:p w:rsidR="004F437C" w:rsidRPr="00E25056" w:rsidRDefault="004F437C" w:rsidP="00714707">
            <w:pPr>
              <w:rPr>
                <w:rFonts w:ascii="Times New Roman" w:hAnsi="Times New Roman"/>
                <w:sz w:val="22"/>
                <w:szCs w:val="22"/>
              </w:rPr>
            </w:pPr>
            <w:r w:rsidRPr="00E25056">
              <w:rPr>
                <w:rFonts w:ascii="Times New Roman" w:hAnsi="Times New Roman"/>
                <w:sz w:val="22"/>
                <w:szCs w:val="22"/>
              </w:rPr>
              <w:t>общеобразовательная организация</w:t>
            </w:r>
          </w:p>
        </w:tc>
        <w:tc>
          <w:tcPr>
            <w:tcW w:w="2693" w:type="dxa"/>
            <w:tcMar>
              <w:left w:w="57" w:type="dxa"/>
              <w:right w:w="57" w:type="dxa"/>
            </w:tcMar>
            <w:vAlign w:val="center"/>
          </w:tcPr>
          <w:p w:rsidR="004F437C" w:rsidRPr="00E25056" w:rsidRDefault="00923E3F" w:rsidP="00714707">
            <w:pPr>
              <w:rPr>
                <w:rFonts w:ascii="Times New Roman" w:hAnsi="Times New Roman"/>
                <w:sz w:val="22"/>
                <w:szCs w:val="22"/>
              </w:rPr>
            </w:pPr>
            <w:r w:rsidRPr="00E25056">
              <w:rPr>
                <w:rFonts w:ascii="Times New Roman" w:hAnsi="Times New Roman"/>
                <w:sz w:val="22"/>
                <w:szCs w:val="22"/>
              </w:rPr>
              <w:t>Средняя</w:t>
            </w:r>
            <w:r w:rsidR="004F437C" w:rsidRPr="00E25056">
              <w:rPr>
                <w:rFonts w:ascii="Times New Roman" w:hAnsi="Times New Roman"/>
                <w:sz w:val="22"/>
                <w:szCs w:val="22"/>
              </w:rPr>
              <w:t xml:space="preserve"> общеобразовательная школа</w:t>
            </w:r>
          </w:p>
        </w:tc>
        <w:tc>
          <w:tcPr>
            <w:tcW w:w="2693" w:type="dxa"/>
            <w:tcMar>
              <w:left w:w="57" w:type="dxa"/>
              <w:right w:w="57" w:type="dxa"/>
            </w:tcMar>
            <w:vAlign w:val="center"/>
          </w:tcPr>
          <w:p w:rsidR="00923E3F" w:rsidRPr="00E25056" w:rsidRDefault="00923E3F" w:rsidP="00923E3F">
            <w:pPr>
              <w:pStyle w:val="54"/>
              <w:numPr>
                <w:ilvl w:val="0"/>
                <w:numId w:val="1"/>
              </w:numPr>
              <w:suppressAutoHyphens w:val="0"/>
              <w:jc w:val="left"/>
              <w:rPr>
                <w:sz w:val="22"/>
                <w:szCs w:val="22"/>
              </w:rPr>
            </w:pPr>
            <w:r w:rsidRPr="00E25056">
              <w:rPr>
                <w:sz w:val="22"/>
                <w:szCs w:val="22"/>
              </w:rPr>
              <w:t>д.</w:t>
            </w:r>
            <w:r w:rsidR="009B32E3">
              <w:rPr>
                <w:sz w:val="22"/>
                <w:szCs w:val="22"/>
              </w:rPr>
              <w:t xml:space="preserve"> </w:t>
            </w:r>
            <w:r w:rsidRPr="00E25056">
              <w:rPr>
                <w:sz w:val="22"/>
                <w:szCs w:val="22"/>
              </w:rPr>
              <w:t>Себеусад</w:t>
            </w:r>
          </w:p>
          <w:p w:rsidR="004F437C" w:rsidRPr="00E25056" w:rsidRDefault="00923E3F" w:rsidP="00E25056">
            <w:pPr>
              <w:pStyle w:val="54"/>
              <w:numPr>
                <w:ilvl w:val="0"/>
                <w:numId w:val="1"/>
              </w:numPr>
              <w:suppressAutoHyphens w:val="0"/>
              <w:jc w:val="left"/>
              <w:rPr>
                <w:sz w:val="22"/>
                <w:szCs w:val="22"/>
              </w:rPr>
            </w:pPr>
            <w:r w:rsidRPr="00E25056">
              <w:rPr>
                <w:sz w:val="22"/>
                <w:szCs w:val="22"/>
              </w:rPr>
              <w:t>ул. Школьная, д. 3</w:t>
            </w:r>
          </w:p>
        </w:tc>
        <w:tc>
          <w:tcPr>
            <w:tcW w:w="1560" w:type="dxa"/>
            <w:tcMar>
              <w:left w:w="57" w:type="dxa"/>
              <w:right w:w="57" w:type="dxa"/>
            </w:tcMar>
            <w:vAlign w:val="center"/>
          </w:tcPr>
          <w:p w:rsidR="004F437C" w:rsidRPr="00E25056" w:rsidRDefault="00923E3F" w:rsidP="00714707">
            <w:pPr>
              <w:rPr>
                <w:rFonts w:ascii="Times New Roman" w:hAnsi="Times New Roman"/>
                <w:sz w:val="22"/>
                <w:szCs w:val="22"/>
              </w:rPr>
            </w:pPr>
            <w:r w:rsidRPr="00E25056">
              <w:rPr>
                <w:rFonts w:ascii="Times New Roman" w:hAnsi="Times New Roman"/>
                <w:sz w:val="22"/>
                <w:szCs w:val="22"/>
              </w:rPr>
              <w:t>190</w:t>
            </w:r>
            <w:r w:rsidR="004F437C" w:rsidRPr="00E25056">
              <w:rPr>
                <w:rFonts w:ascii="Times New Roman" w:hAnsi="Times New Roman"/>
                <w:sz w:val="22"/>
                <w:szCs w:val="22"/>
              </w:rPr>
              <w:t xml:space="preserve"> мест</w:t>
            </w:r>
          </w:p>
        </w:tc>
      </w:tr>
      <w:tr w:rsidR="00E25056" w:rsidRPr="00E25056" w:rsidTr="00714707">
        <w:trPr>
          <w:trHeight w:val="370"/>
        </w:trPr>
        <w:tc>
          <w:tcPr>
            <w:tcW w:w="942" w:type="dxa"/>
            <w:vAlign w:val="center"/>
          </w:tcPr>
          <w:p w:rsidR="004F437C" w:rsidRPr="00E25056" w:rsidRDefault="004F437C" w:rsidP="00714707">
            <w:pPr>
              <w:jc w:val="center"/>
              <w:rPr>
                <w:rFonts w:ascii="Times New Roman" w:hAnsi="Times New Roman"/>
                <w:sz w:val="22"/>
                <w:szCs w:val="22"/>
              </w:rPr>
            </w:pPr>
            <w:r w:rsidRPr="00E25056">
              <w:rPr>
                <w:rFonts w:ascii="Times New Roman" w:hAnsi="Times New Roman"/>
                <w:sz w:val="22"/>
                <w:szCs w:val="22"/>
              </w:rPr>
              <w:t>-</w:t>
            </w:r>
          </w:p>
        </w:tc>
        <w:tc>
          <w:tcPr>
            <w:tcW w:w="2268" w:type="dxa"/>
            <w:tcMar>
              <w:left w:w="57" w:type="dxa"/>
              <w:right w:w="57" w:type="dxa"/>
            </w:tcMar>
            <w:vAlign w:val="center"/>
          </w:tcPr>
          <w:p w:rsidR="004F437C" w:rsidRPr="00E25056" w:rsidRDefault="004F437C" w:rsidP="00714707">
            <w:pPr>
              <w:rPr>
                <w:rFonts w:ascii="Times New Roman" w:hAnsi="Times New Roman"/>
                <w:sz w:val="22"/>
                <w:szCs w:val="22"/>
              </w:rPr>
            </w:pPr>
            <w:r w:rsidRPr="00E25056">
              <w:rPr>
                <w:rFonts w:ascii="Times New Roman" w:hAnsi="Times New Roman"/>
                <w:sz w:val="22"/>
                <w:szCs w:val="22"/>
              </w:rPr>
              <w:t>организация дополнительного образования</w:t>
            </w:r>
          </w:p>
        </w:tc>
        <w:tc>
          <w:tcPr>
            <w:tcW w:w="6946" w:type="dxa"/>
            <w:gridSpan w:val="3"/>
            <w:tcMar>
              <w:left w:w="57" w:type="dxa"/>
              <w:right w:w="57" w:type="dxa"/>
            </w:tcMar>
            <w:vAlign w:val="center"/>
          </w:tcPr>
          <w:p w:rsidR="004F437C" w:rsidRPr="00E25056" w:rsidRDefault="004F437C" w:rsidP="00714707">
            <w:pPr>
              <w:rPr>
                <w:rFonts w:ascii="Times New Roman" w:hAnsi="Times New Roman"/>
                <w:sz w:val="22"/>
                <w:szCs w:val="22"/>
              </w:rPr>
            </w:pPr>
            <w:r w:rsidRPr="00E25056">
              <w:rPr>
                <w:rFonts w:ascii="Times New Roman" w:hAnsi="Times New Roman"/>
                <w:sz w:val="22"/>
                <w:szCs w:val="22"/>
              </w:rPr>
              <w:t>не представлены</w:t>
            </w:r>
          </w:p>
        </w:tc>
      </w:tr>
      <w:tr w:rsidR="00E25056" w:rsidRPr="00E25056" w:rsidTr="00714707">
        <w:trPr>
          <w:trHeight w:val="319"/>
        </w:trPr>
        <w:tc>
          <w:tcPr>
            <w:tcW w:w="10156" w:type="dxa"/>
            <w:gridSpan w:val="5"/>
            <w:vAlign w:val="center"/>
          </w:tcPr>
          <w:p w:rsidR="004F437C" w:rsidRPr="00E25056" w:rsidRDefault="004F437C" w:rsidP="00714707">
            <w:pPr>
              <w:jc w:val="center"/>
              <w:rPr>
                <w:rFonts w:ascii="Times New Roman" w:hAnsi="Times New Roman"/>
                <w:sz w:val="22"/>
                <w:szCs w:val="22"/>
              </w:rPr>
            </w:pPr>
            <w:r w:rsidRPr="00E25056">
              <w:rPr>
                <w:rFonts w:ascii="Times New Roman" w:hAnsi="Times New Roman"/>
                <w:sz w:val="22"/>
                <w:szCs w:val="22"/>
              </w:rPr>
              <w:lastRenderedPageBreak/>
              <w:t>ОБЪЕКТЫ ЗДРАВООХРАНЕНИЯ</w:t>
            </w:r>
          </w:p>
        </w:tc>
      </w:tr>
      <w:tr w:rsidR="00E25056" w:rsidRPr="00E25056" w:rsidTr="00714707">
        <w:trPr>
          <w:trHeight w:val="406"/>
        </w:trPr>
        <w:tc>
          <w:tcPr>
            <w:tcW w:w="942" w:type="dxa"/>
            <w:vAlign w:val="center"/>
          </w:tcPr>
          <w:p w:rsidR="00923E3F" w:rsidRPr="00E25056" w:rsidRDefault="00282ED0" w:rsidP="00714707">
            <w:pPr>
              <w:jc w:val="center"/>
              <w:rPr>
                <w:rFonts w:ascii="Times New Roman" w:hAnsi="Times New Roman"/>
                <w:sz w:val="22"/>
                <w:szCs w:val="22"/>
              </w:rPr>
            </w:pPr>
            <w:r w:rsidRPr="00E25056">
              <w:rPr>
                <w:rFonts w:ascii="Times New Roman" w:hAnsi="Times New Roman"/>
                <w:sz w:val="22"/>
                <w:szCs w:val="22"/>
              </w:rPr>
              <w:t>3</w:t>
            </w:r>
          </w:p>
        </w:tc>
        <w:tc>
          <w:tcPr>
            <w:tcW w:w="2268" w:type="dxa"/>
            <w:tcMar>
              <w:left w:w="57" w:type="dxa"/>
              <w:right w:w="57" w:type="dxa"/>
            </w:tcMar>
            <w:vAlign w:val="center"/>
          </w:tcPr>
          <w:p w:rsidR="00923E3F" w:rsidRPr="00E25056" w:rsidRDefault="00923E3F" w:rsidP="00923E3F">
            <w:pPr>
              <w:rPr>
                <w:rFonts w:ascii="Times New Roman" w:hAnsi="Times New Roman"/>
                <w:sz w:val="22"/>
                <w:szCs w:val="22"/>
              </w:rPr>
            </w:pPr>
            <w:r w:rsidRPr="00E25056">
              <w:rPr>
                <w:rFonts w:ascii="Times New Roman" w:hAnsi="Times New Roman"/>
                <w:sz w:val="22"/>
                <w:szCs w:val="22"/>
              </w:rPr>
              <w:t>обособленное структурное подразделение медицинской организации, оказывающей первичную медико-санитарную помощь</w:t>
            </w:r>
          </w:p>
        </w:tc>
        <w:tc>
          <w:tcPr>
            <w:tcW w:w="2693" w:type="dxa"/>
            <w:vAlign w:val="center"/>
          </w:tcPr>
          <w:p w:rsidR="00923E3F" w:rsidRPr="00E25056" w:rsidRDefault="00923E3F" w:rsidP="00923E3F">
            <w:pPr>
              <w:rPr>
                <w:rFonts w:ascii="Times New Roman" w:hAnsi="Times New Roman"/>
                <w:sz w:val="22"/>
                <w:szCs w:val="22"/>
              </w:rPr>
            </w:pPr>
            <w:r w:rsidRPr="00E25056">
              <w:rPr>
                <w:rFonts w:ascii="Times New Roman" w:hAnsi="Times New Roman"/>
                <w:sz w:val="22"/>
                <w:szCs w:val="22"/>
              </w:rPr>
              <w:t>Фельдшерско-акушерский пункт</w:t>
            </w:r>
          </w:p>
        </w:tc>
        <w:tc>
          <w:tcPr>
            <w:tcW w:w="2693" w:type="dxa"/>
            <w:tcMar>
              <w:left w:w="57" w:type="dxa"/>
              <w:right w:w="57" w:type="dxa"/>
            </w:tcMar>
            <w:vAlign w:val="center"/>
          </w:tcPr>
          <w:p w:rsidR="00923E3F" w:rsidRPr="00E25056" w:rsidRDefault="00923E3F" w:rsidP="00923E3F">
            <w:pPr>
              <w:pStyle w:val="54"/>
              <w:numPr>
                <w:ilvl w:val="0"/>
                <w:numId w:val="1"/>
              </w:numPr>
              <w:suppressAutoHyphens w:val="0"/>
              <w:jc w:val="left"/>
              <w:rPr>
                <w:sz w:val="22"/>
                <w:szCs w:val="22"/>
              </w:rPr>
            </w:pPr>
            <w:r w:rsidRPr="00E25056">
              <w:rPr>
                <w:sz w:val="22"/>
                <w:szCs w:val="22"/>
              </w:rPr>
              <w:t>д. Изи Кугунур</w:t>
            </w:r>
          </w:p>
          <w:p w:rsidR="00923E3F" w:rsidRPr="00E25056" w:rsidRDefault="00923E3F" w:rsidP="00923E3F">
            <w:pPr>
              <w:pStyle w:val="54"/>
              <w:numPr>
                <w:ilvl w:val="0"/>
                <w:numId w:val="1"/>
              </w:numPr>
              <w:suppressAutoHyphens w:val="0"/>
              <w:jc w:val="left"/>
              <w:rPr>
                <w:sz w:val="22"/>
                <w:szCs w:val="22"/>
              </w:rPr>
            </w:pPr>
            <w:r w:rsidRPr="00E25056">
              <w:rPr>
                <w:sz w:val="22"/>
                <w:szCs w:val="22"/>
              </w:rPr>
              <w:t>ул. Центральная, д. 14</w:t>
            </w:r>
          </w:p>
        </w:tc>
        <w:tc>
          <w:tcPr>
            <w:tcW w:w="1560" w:type="dxa"/>
            <w:tcMar>
              <w:left w:w="57" w:type="dxa"/>
              <w:right w:w="57" w:type="dxa"/>
            </w:tcMar>
            <w:vAlign w:val="center"/>
          </w:tcPr>
          <w:p w:rsidR="00923E3F" w:rsidRPr="00E25056" w:rsidRDefault="00923E3F" w:rsidP="00923E3F">
            <w:pPr>
              <w:rPr>
                <w:rFonts w:ascii="Times New Roman" w:hAnsi="Times New Roman"/>
                <w:sz w:val="22"/>
                <w:szCs w:val="22"/>
              </w:rPr>
            </w:pPr>
            <w:r w:rsidRPr="00E25056">
              <w:rPr>
                <w:rFonts w:ascii="Times New Roman" w:hAnsi="Times New Roman"/>
                <w:sz w:val="22"/>
                <w:szCs w:val="22"/>
              </w:rPr>
              <w:t>15 пос./см.</w:t>
            </w:r>
          </w:p>
        </w:tc>
      </w:tr>
      <w:tr w:rsidR="00E25056" w:rsidRPr="00E25056" w:rsidTr="00714707">
        <w:trPr>
          <w:trHeight w:val="406"/>
        </w:trPr>
        <w:tc>
          <w:tcPr>
            <w:tcW w:w="942" w:type="dxa"/>
            <w:vAlign w:val="center"/>
          </w:tcPr>
          <w:p w:rsidR="00923E3F" w:rsidRPr="00E25056" w:rsidRDefault="00282ED0" w:rsidP="00714707">
            <w:pPr>
              <w:jc w:val="center"/>
              <w:rPr>
                <w:rFonts w:ascii="Times New Roman" w:hAnsi="Times New Roman"/>
                <w:sz w:val="22"/>
                <w:szCs w:val="22"/>
              </w:rPr>
            </w:pPr>
            <w:r w:rsidRPr="00E25056">
              <w:rPr>
                <w:rFonts w:ascii="Times New Roman" w:hAnsi="Times New Roman"/>
                <w:sz w:val="22"/>
                <w:szCs w:val="22"/>
              </w:rPr>
              <w:t>4</w:t>
            </w:r>
          </w:p>
        </w:tc>
        <w:tc>
          <w:tcPr>
            <w:tcW w:w="2268" w:type="dxa"/>
            <w:tcMar>
              <w:left w:w="57" w:type="dxa"/>
              <w:right w:w="57" w:type="dxa"/>
            </w:tcMar>
            <w:vAlign w:val="center"/>
          </w:tcPr>
          <w:p w:rsidR="00923E3F" w:rsidRPr="00E25056" w:rsidRDefault="00923E3F" w:rsidP="00923E3F">
            <w:pPr>
              <w:rPr>
                <w:rFonts w:ascii="Times New Roman" w:hAnsi="Times New Roman"/>
                <w:sz w:val="22"/>
                <w:szCs w:val="22"/>
              </w:rPr>
            </w:pPr>
            <w:r w:rsidRPr="00E25056">
              <w:rPr>
                <w:rFonts w:ascii="Times New Roman" w:hAnsi="Times New Roman"/>
                <w:sz w:val="22"/>
                <w:szCs w:val="22"/>
              </w:rPr>
              <w:t>обособленное структурное подразделение медицинской организации, оказывающей первичную медико-санитарную помощь</w:t>
            </w:r>
          </w:p>
        </w:tc>
        <w:tc>
          <w:tcPr>
            <w:tcW w:w="2693" w:type="dxa"/>
            <w:vAlign w:val="center"/>
          </w:tcPr>
          <w:p w:rsidR="00923E3F" w:rsidRPr="00E25056" w:rsidRDefault="00923E3F" w:rsidP="00923E3F">
            <w:pPr>
              <w:rPr>
                <w:rFonts w:ascii="Times New Roman" w:hAnsi="Times New Roman"/>
                <w:sz w:val="22"/>
                <w:szCs w:val="22"/>
              </w:rPr>
            </w:pPr>
            <w:r w:rsidRPr="00E25056">
              <w:rPr>
                <w:rFonts w:ascii="Times New Roman" w:hAnsi="Times New Roman"/>
                <w:sz w:val="22"/>
                <w:szCs w:val="22"/>
              </w:rPr>
              <w:t>Фельдшерско-акушерский пункт</w:t>
            </w:r>
          </w:p>
        </w:tc>
        <w:tc>
          <w:tcPr>
            <w:tcW w:w="2693" w:type="dxa"/>
            <w:tcMar>
              <w:left w:w="57" w:type="dxa"/>
              <w:right w:w="57" w:type="dxa"/>
            </w:tcMar>
            <w:vAlign w:val="center"/>
          </w:tcPr>
          <w:p w:rsidR="00923E3F" w:rsidRPr="00E25056" w:rsidRDefault="00923E3F" w:rsidP="00923E3F">
            <w:pPr>
              <w:pStyle w:val="54"/>
              <w:numPr>
                <w:ilvl w:val="0"/>
                <w:numId w:val="1"/>
              </w:numPr>
              <w:suppressAutoHyphens w:val="0"/>
              <w:jc w:val="left"/>
              <w:rPr>
                <w:sz w:val="22"/>
                <w:szCs w:val="22"/>
              </w:rPr>
            </w:pPr>
            <w:r w:rsidRPr="00E25056">
              <w:rPr>
                <w:sz w:val="22"/>
                <w:szCs w:val="22"/>
              </w:rPr>
              <w:t>д. Весьшурга</w:t>
            </w:r>
          </w:p>
          <w:p w:rsidR="00923E3F" w:rsidRPr="00E25056" w:rsidRDefault="00923E3F" w:rsidP="00923E3F">
            <w:pPr>
              <w:pStyle w:val="54"/>
              <w:numPr>
                <w:ilvl w:val="0"/>
                <w:numId w:val="1"/>
              </w:numPr>
              <w:suppressAutoHyphens w:val="0"/>
              <w:jc w:val="left"/>
              <w:rPr>
                <w:sz w:val="22"/>
                <w:szCs w:val="22"/>
              </w:rPr>
            </w:pPr>
            <w:r w:rsidRPr="00E25056">
              <w:rPr>
                <w:sz w:val="22"/>
                <w:szCs w:val="22"/>
              </w:rPr>
              <w:t>ул. Заозерная, д. 2</w:t>
            </w:r>
          </w:p>
        </w:tc>
        <w:tc>
          <w:tcPr>
            <w:tcW w:w="1560" w:type="dxa"/>
            <w:tcMar>
              <w:left w:w="57" w:type="dxa"/>
              <w:right w:w="57" w:type="dxa"/>
            </w:tcMar>
            <w:vAlign w:val="center"/>
          </w:tcPr>
          <w:p w:rsidR="00923E3F" w:rsidRPr="00E25056" w:rsidRDefault="00923E3F" w:rsidP="00923E3F">
            <w:pPr>
              <w:rPr>
                <w:rFonts w:ascii="Times New Roman" w:hAnsi="Times New Roman"/>
                <w:sz w:val="22"/>
                <w:szCs w:val="22"/>
              </w:rPr>
            </w:pPr>
            <w:r w:rsidRPr="00E25056">
              <w:rPr>
                <w:rFonts w:ascii="Times New Roman" w:hAnsi="Times New Roman"/>
                <w:sz w:val="22"/>
                <w:szCs w:val="22"/>
              </w:rPr>
              <w:t>15 пос./см.</w:t>
            </w:r>
          </w:p>
        </w:tc>
      </w:tr>
      <w:tr w:rsidR="00E25056" w:rsidRPr="00E25056" w:rsidTr="00714707">
        <w:trPr>
          <w:trHeight w:val="406"/>
        </w:trPr>
        <w:tc>
          <w:tcPr>
            <w:tcW w:w="942" w:type="dxa"/>
            <w:vAlign w:val="center"/>
          </w:tcPr>
          <w:p w:rsidR="00923E3F" w:rsidRPr="00E25056" w:rsidRDefault="00282ED0" w:rsidP="00714707">
            <w:pPr>
              <w:jc w:val="center"/>
              <w:rPr>
                <w:rFonts w:ascii="Times New Roman" w:hAnsi="Times New Roman"/>
                <w:sz w:val="22"/>
                <w:szCs w:val="22"/>
              </w:rPr>
            </w:pPr>
            <w:r w:rsidRPr="00E25056">
              <w:rPr>
                <w:rFonts w:ascii="Times New Roman" w:hAnsi="Times New Roman"/>
                <w:sz w:val="22"/>
                <w:szCs w:val="22"/>
              </w:rPr>
              <w:t>5</w:t>
            </w:r>
          </w:p>
        </w:tc>
        <w:tc>
          <w:tcPr>
            <w:tcW w:w="2268" w:type="dxa"/>
            <w:tcMar>
              <w:left w:w="57" w:type="dxa"/>
              <w:right w:w="57" w:type="dxa"/>
            </w:tcMar>
            <w:vAlign w:val="center"/>
          </w:tcPr>
          <w:p w:rsidR="00923E3F" w:rsidRPr="00E25056" w:rsidRDefault="00923E3F" w:rsidP="00C32171">
            <w:pPr>
              <w:rPr>
                <w:rFonts w:ascii="Times New Roman" w:hAnsi="Times New Roman"/>
                <w:sz w:val="22"/>
                <w:szCs w:val="22"/>
              </w:rPr>
            </w:pPr>
            <w:r w:rsidRPr="00E25056">
              <w:rPr>
                <w:rFonts w:ascii="Times New Roman" w:hAnsi="Times New Roman"/>
                <w:sz w:val="22"/>
                <w:szCs w:val="22"/>
              </w:rPr>
              <w:t>обособленное структурное подразделение медицинской организации, оказывающей первичную медико-санитарную помощь</w:t>
            </w:r>
          </w:p>
        </w:tc>
        <w:tc>
          <w:tcPr>
            <w:tcW w:w="2693" w:type="dxa"/>
            <w:vAlign w:val="center"/>
          </w:tcPr>
          <w:p w:rsidR="00923E3F" w:rsidRPr="00E25056" w:rsidRDefault="00923E3F" w:rsidP="00714707">
            <w:pPr>
              <w:rPr>
                <w:rFonts w:ascii="Times New Roman" w:hAnsi="Times New Roman"/>
                <w:sz w:val="22"/>
                <w:szCs w:val="22"/>
              </w:rPr>
            </w:pPr>
            <w:r w:rsidRPr="00E25056">
              <w:rPr>
                <w:rFonts w:ascii="Times New Roman" w:hAnsi="Times New Roman"/>
                <w:sz w:val="22"/>
                <w:szCs w:val="22"/>
              </w:rPr>
              <w:t>Фельдшерско-акушерский пункт</w:t>
            </w:r>
          </w:p>
        </w:tc>
        <w:tc>
          <w:tcPr>
            <w:tcW w:w="2693" w:type="dxa"/>
            <w:tcMar>
              <w:left w:w="57" w:type="dxa"/>
              <w:right w:w="57" w:type="dxa"/>
            </w:tcMar>
            <w:vAlign w:val="center"/>
          </w:tcPr>
          <w:p w:rsidR="00923E3F" w:rsidRPr="00E25056" w:rsidRDefault="00923E3F" w:rsidP="00923E3F">
            <w:pPr>
              <w:pStyle w:val="54"/>
              <w:numPr>
                <w:ilvl w:val="0"/>
                <w:numId w:val="1"/>
              </w:numPr>
              <w:suppressAutoHyphens w:val="0"/>
              <w:jc w:val="left"/>
              <w:rPr>
                <w:sz w:val="22"/>
                <w:szCs w:val="22"/>
              </w:rPr>
            </w:pPr>
            <w:r w:rsidRPr="00E25056">
              <w:rPr>
                <w:sz w:val="22"/>
                <w:szCs w:val="22"/>
              </w:rPr>
              <w:t>д. Большой Кожлаял</w:t>
            </w:r>
          </w:p>
          <w:p w:rsidR="00923E3F" w:rsidRPr="00E25056" w:rsidRDefault="00923E3F" w:rsidP="00923E3F">
            <w:pPr>
              <w:pStyle w:val="54"/>
              <w:numPr>
                <w:ilvl w:val="0"/>
                <w:numId w:val="1"/>
              </w:numPr>
              <w:suppressAutoHyphens w:val="0"/>
              <w:jc w:val="left"/>
              <w:rPr>
                <w:sz w:val="22"/>
                <w:szCs w:val="22"/>
              </w:rPr>
            </w:pPr>
            <w:r w:rsidRPr="00E25056">
              <w:rPr>
                <w:sz w:val="22"/>
                <w:szCs w:val="22"/>
              </w:rPr>
              <w:t>ул. Центральная, д. 9</w:t>
            </w:r>
          </w:p>
        </w:tc>
        <w:tc>
          <w:tcPr>
            <w:tcW w:w="1560" w:type="dxa"/>
            <w:tcMar>
              <w:left w:w="57" w:type="dxa"/>
              <w:right w:w="57" w:type="dxa"/>
            </w:tcMar>
            <w:vAlign w:val="center"/>
          </w:tcPr>
          <w:p w:rsidR="00923E3F" w:rsidRPr="00E25056" w:rsidRDefault="00923E3F" w:rsidP="00923E3F">
            <w:pPr>
              <w:rPr>
                <w:rFonts w:ascii="Times New Roman" w:hAnsi="Times New Roman"/>
                <w:sz w:val="22"/>
                <w:szCs w:val="22"/>
              </w:rPr>
            </w:pPr>
            <w:r w:rsidRPr="00E25056">
              <w:rPr>
                <w:rFonts w:ascii="Times New Roman" w:hAnsi="Times New Roman"/>
                <w:sz w:val="22"/>
                <w:szCs w:val="22"/>
              </w:rPr>
              <w:t>15 пос./см.</w:t>
            </w:r>
          </w:p>
        </w:tc>
      </w:tr>
      <w:tr w:rsidR="00E25056" w:rsidRPr="00E25056" w:rsidTr="00714707">
        <w:trPr>
          <w:trHeight w:val="319"/>
        </w:trPr>
        <w:tc>
          <w:tcPr>
            <w:tcW w:w="10156" w:type="dxa"/>
            <w:gridSpan w:val="5"/>
            <w:vAlign w:val="center"/>
          </w:tcPr>
          <w:p w:rsidR="00923E3F" w:rsidRPr="00E25056" w:rsidRDefault="00923E3F" w:rsidP="00714707">
            <w:pPr>
              <w:jc w:val="center"/>
              <w:rPr>
                <w:rFonts w:ascii="Times New Roman" w:hAnsi="Times New Roman"/>
                <w:sz w:val="22"/>
                <w:szCs w:val="22"/>
              </w:rPr>
            </w:pPr>
            <w:r w:rsidRPr="00E25056">
              <w:rPr>
                <w:rFonts w:ascii="Times New Roman" w:hAnsi="Times New Roman"/>
                <w:sz w:val="22"/>
                <w:szCs w:val="22"/>
              </w:rPr>
              <w:t>ОБЪЕКТЫ КУЛЬТУРЫ</w:t>
            </w:r>
          </w:p>
        </w:tc>
      </w:tr>
      <w:tr w:rsidR="00E25056" w:rsidRPr="00E25056" w:rsidTr="00714707">
        <w:trPr>
          <w:trHeight w:val="371"/>
        </w:trPr>
        <w:tc>
          <w:tcPr>
            <w:tcW w:w="942" w:type="dxa"/>
            <w:vAlign w:val="center"/>
          </w:tcPr>
          <w:p w:rsidR="00923E3F" w:rsidRPr="00E25056" w:rsidRDefault="00282ED0" w:rsidP="00714707">
            <w:pPr>
              <w:jc w:val="center"/>
              <w:rPr>
                <w:rFonts w:ascii="Times New Roman" w:hAnsi="Times New Roman"/>
                <w:sz w:val="22"/>
                <w:szCs w:val="22"/>
              </w:rPr>
            </w:pPr>
            <w:r w:rsidRPr="00E25056">
              <w:rPr>
                <w:rFonts w:ascii="Times New Roman" w:hAnsi="Times New Roman"/>
                <w:sz w:val="22"/>
                <w:szCs w:val="22"/>
              </w:rPr>
              <w:t>6</w:t>
            </w:r>
          </w:p>
        </w:tc>
        <w:tc>
          <w:tcPr>
            <w:tcW w:w="2268" w:type="dxa"/>
            <w:tcMar>
              <w:left w:w="57" w:type="dxa"/>
              <w:right w:w="57" w:type="dxa"/>
            </w:tcMar>
            <w:vAlign w:val="center"/>
          </w:tcPr>
          <w:p w:rsidR="00923E3F" w:rsidRPr="00E25056" w:rsidRDefault="00923E3F" w:rsidP="00714707">
            <w:pPr>
              <w:rPr>
                <w:rFonts w:ascii="Times New Roman" w:hAnsi="Times New Roman"/>
                <w:sz w:val="22"/>
                <w:szCs w:val="22"/>
              </w:rPr>
            </w:pPr>
            <w:r w:rsidRPr="00E25056">
              <w:rPr>
                <w:rFonts w:ascii="Times New Roman" w:hAnsi="Times New Roman"/>
                <w:sz w:val="22"/>
                <w:szCs w:val="22"/>
              </w:rPr>
              <w:t>объект культурно-досугового (клубного) типа</w:t>
            </w:r>
          </w:p>
        </w:tc>
        <w:tc>
          <w:tcPr>
            <w:tcW w:w="2693" w:type="dxa"/>
            <w:vAlign w:val="center"/>
          </w:tcPr>
          <w:p w:rsidR="00923E3F" w:rsidRPr="00E25056" w:rsidRDefault="00923E3F" w:rsidP="00714707">
            <w:pPr>
              <w:rPr>
                <w:rFonts w:ascii="Times New Roman" w:hAnsi="Times New Roman"/>
                <w:sz w:val="22"/>
                <w:szCs w:val="22"/>
              </w:rPr>
            </w:pPr>
            <w:r w:rsidRPr="00E25056">
              <w:rPr>
                <w:rFonts w:ascii="Times New Roman" w:hAnsi="Times New Roman"/>
                <w:sz w:val="22"/>
                <w:szCs w:val="22"/>
              </w:rPr>
              <w:t>Сельский дом культуры</w:t>
            </w:r>
          </w:p>
        </w:tc>
        <w:tc>
          <w:tcPr>
            <w:tcW w:w="2693" w:type="dxa"/>
            <w:tcMar>
              <w:left w:w="57" w:type="dxa"/>
              <w:right w:w="57" w:type="dxa"/>
            </w:tcMar>
            <w:vAlign w:val="center"/>
          </w:tcPr>
          <w:p w:rsidR="00923E3F" w:rsidRPr="00E25056" w:rsidRDefault="009B32E3" w:rsidP="00923E3F">
            <w:pPr>
              <w:pStyle w:val="54"/>
              <w:numPr>
                <w:ilvl w:val="0"/>
                <w:numId w:val="1"/>
              </w:numPr>
              <w:suppressAutoHyphens w:val="0"/>
              <w:jc w:val="left"/>
              <w:rPr>
                <w:sz w:val="22"/>
                <w:szCs w:val="22"/>
              </w:rPr>
            </w:pPr>
            <w:r>
              <w:rPr>
                <w:sz w:val="22"/>
                <w:szCs w:val="22"/>
              </w:rPr>
              <w:t>д</w:t>
            </w:r>
            <w:r w:rsidR="00923E3F" w:rsidRPr="00E25056">
              <w:rPr>
                <w:sz w:val="22"/>
                <w:szCs w:val="22"/>
              </w:rPr>
              <w:t>.</w:t>
            </w:r>
            <w:r>
              <w:rPr>
                <w:sz w:val="22"/>
                <w:szCs w:val="22"/>
              </w:rPr>
              <w:t xml:space="preserve"> </w:t>
            </w:r>
            <w:r w:rsidR="00923E3F" w:rsidRPr="00E25056">
              <w:rPr>
                <w:sz w:val="22"/>
                <w:szCs w:val="22"/>
              </w:rPr>
              <w:t>Изи Кугунур</w:t>
            </w:r>
          </w:p>
          <w:p w:rsidR="00923E3F" w:rsidRPr="00E25056" w:rsidRDefault="00923E3F" w:rsidP="00923E3F">
            <w:pPr>
              <w:pStyle w:val="54"/>
              <w:numPr>
                <w:ilvl w:val="0"/>
                <w:numId w:val="1"/>
              </w:numPr>
              <w:suppressAutoHyphens w:val="0"/>
              <w:jc w:val="left"/>
              <w:rPr>
                <w:sz w:val="22"/>
                <w:szCs w:val="22"/>
              </w:rPr>
            </w:pPr>
            <w:r w:rsidRPr="00E25056">
              <w:rPr>
                <w:sz w:val="22"/>
                <w:szCs w:val="22"/>
              </w:rPr>
              <w:t>ул. Центральная, д. 14</w:t>
            </w:r>
          </w:p>
        </w:tc>
        <w:tc>
          <w:tcPr>
            <w:tcW w:w="1560" w:type="dxa"/>
            <w:tcMar>
              <w:left w:w="57" w:type="dxa"/>
              <w:right w:w="57" w:type="dxa"/>
            </w:tcMar>
            <w:vAlign w:val="center"/>
          </w:tcPr>
          <w:p w:rsidR="00923E3F" w:rsidRPr="00E25056" w:rsidRDefault="00923E3F" w:rsidP="009B32E3">
            <w:pPr>
              <w:rPr>
                <w:rFonts w:ascii="Times New Roman" w:hAnsi="Times New Roman"/>
                <w:sz w:val="22"/>
                <w:szCs w:val="22"/>
              </w:rPr>
            </w:pPr>
            <w:r w:rsidRPr="00E25056">
              <w:rPr>
                <w:rFonts w:ascii="Times New Roman" w:hAnsi="Times New Roman"/>
                <w:sz w:val="22"/>
                <w:szCs w:val="22"/>
              </w:rPr>
              <w:t>200 мест</w:t>
            </w:r>
          </w:p>
        </w:tc>
      </w:tr>
      <w:tr w:rsidR="00E25056" w:rsidRPr="00E25056" w:rsidTr="00714707">
        <w:trPr>
          <w:trHeight w:val="371"/>
        </w:trPr>
        <w:tc>
          <w:tcPr>
            <w:tcW w:w="942" w:type="dxa"/>
            <w:vAlign w:val="center"/>
          </w:tcPr>
          <w:p w:rsidR="00923E3F" w:rsidRPr="00E25056" w:rsidRDefault="00282ED0" w:rsidP="00714707">
            <w:pPr>
              <w:jc w:val="center"/>
              <w:rPr>
                <w:rFonts w:ascii="Times New Roman" w:hAnsi="Times New Roman"/>
                <w:sz w:val="22"/>
                <w:szCs w:val="22"/>
              </w:rPr>
            </w:pPr>
            <w:r w:rsidRPr="00E25056">
              <w:rPr>
                <w:rFonts w:ascii="Times New Roman" w:hAnsi="Times New Roman"/>
                <w:sz w:val="22"/>
                <w:szCs w:val="22"/>
              </w:rPr>
              <w:t>7</w:t>
            </w:r>
          </w:p>
        </w:tc>
        <w:tc>
          <w:tcPr>
            <w:tcW w:w="2268" w:type="dxa"/>
            <w:tcMar>
              <w:left w:w="57" w:type="dxa"/>
              <w:right w:w="57" w:type="dxa"/>
            </w:tcMar>
            <w:vAlign w:val="center"/>
          </w:tcPr>
          <w:p w:rsidR="00923E3F" w:rsidRPr="00E25056" w:rsidRDefault="00923E3F" w:rsidP="00923E3F">
            <w:pPr>
              <w:rPr>
                <w:rFonts w:ascii="Times New Roman" w:hAnsi="Times New Roman"/>
                <w:sz w:val="22"/>
                <w:szCs w:val="22"/>
              </w:rPr>
            </w:pPr>
            <w:r w:rsidRPr="00E25056">
              <w:rPr>
                <w:rFonts w:ascii="Times New Roman" w:hAnsi="Times New Roman"/>
                <w:sz w:val="22"/>
                <w:szCs w:val="22"/>
              </w:rPr>
              <w:t>объект культурно-досугового (клубного) типа</w:t>
            </w:r>
          </w:p>
        </w:tc>
        <w:tc>
          <w:tcPr>
            <w:tcW w:w="2693" w:type="dxa"/>
            <w:vAlign w:val="center"/>
          </w:tcPr>
          <w:p w:rsidR="00923E3F" w:rsidRPr="00E25056" w:rsidRDefault="00923E3F" w:rsidP="00923E3F">
            <w:pPr>
              <w:rPr>
                <w:rFonts w:ascii="Times New Roman" w:hAnsi="Times New Roman"/>
                <w:sz w:val="22"/>
                <w:szCs w:val="22"/>
              </w:rPr>
            </w:pPr>
            <w:r w:rsidRPr="00E25056">
              <w:rPr>
                <w:rFonts w:ascii="Times New Roman" w:hAnsi="Times New Roman"/>
                <w:sz w:val="22"/>
                <w:szCs w:val="22"/>
              </w:rPr>
              <w:t>Сельский дом культуры</w:t>
            </w:r>
          </w:p>
        </w:tc>
        <w:tc>
          <w:tcPr>
            <w:tcW w:w="2693" w:type="dxa"/>
            <w:tcMar>
              <w:left w:w="57" w:type="dxa"/>
              <w:right w:w="57" w:type="dxa"/>
            </w:tcMar>
            <w:vAlign w:val="center"/>
          </w:tcPr>
          <w:p w:rsidR="00923E3F" w:rsidRPr="00E25056" w:rsidRDefault="00923E3F" w:rsidP="00923E3F">
            <w:pPr>
              <w:pStyle w:val="54"/>
              <w:numPr>
                <w:ilvl w:val="0"/>
                <w:numId w:val="1"/>
              </w:numPr>
              <w:suppressAutoHyphens w:val="0"/>
              <w:jc w:val="left"/>
              <w:rPr>
                <w:sz w:val="22"/>
                <w:szCs w:val="22"/>
              </w:rPr>
            </w:pPr>
            <w:r w:rsidRPr="00E25056">
              <w:rPr>
                <w:sz w:val="22"/>
                <w:szCs w:val="22"/>
              </w:rPr>
              <w:t>д. Весьшурга</w:t>
            </w:r>
          </w:p>
          <w:p w:rsidR="00923E3F" w:rsidRPr="00E25056" w:rsidRDefault="00923E3F" w:rsidP="00923E3F">
            <w:pPr>
              <w:pStyle w:val="54"/>
              <w:numPr>
                <w:ilvl w:val="0"/>
                <w:numId w:val="1"/>
              </w:numPr>
              <w:suppressAutoHyphens w:val="0"/>
              <w:jc w:val="left"/>
              <w:rPr>
                <w:sz w:val="22"/>
                <w:szCs w:val="22"/>
              </w:rPr>
            </w:pPr>
            <w:r w:rsidRPr="00E25056">
              <w:rPr>
                <w:sz w:val="22"/>
                <w:szCs w:val="22"/>
              </w:rPr>
              <w:t>ул. Молодежная, д. 7</w:t>
            </w:r>
          </w:p>
        </w:tc>
        <w:tc>
          <w:tcPr>
            <w:tcW w:w="1560" w:type="dxa"/>
            <w:tcMar>
              <w:left w:w="57" w:type="dxa"/>
              <w:right w:w="57" w:type="dxa"/>
            </w:tcMar>
            <w:vAlign w:val="center"/>
          </w:tcPr>
          <w:p w:rsidR="00923E3F" w:rsidRPr="00E25056" w:rsidRDefault="00923E3F" w:rsidP="009B32E3">
            <w:pPr>
              <w:rPr>
                <w:rFonts w:ascii="Times New Roman" w:hAnsi="Times New Roman"/>
                <w:sz w:val="22"/>
                <w:szCs w:val="22"/>
              </w:rPr>
            </w:pPr>
            <w:r w:rsidRPr="00E25056">
              <w:rPr>
                <w:rFonts w:ascii="Times New Roman" w:hAnsi="Times New Roman"/>
                <w:sz w:val="22"/>
                <w:szCs w:val="22"/>
              </w:rPr>
              <w:t>70 мест</w:t>
            </w:r>
          </w:p>
        </w:tc>
      </w:tr>
      <w:tr w:rsidR="00E25056" w:rsidRPr="00E25056" w:rsidTr="00714707">
        <w:trPr>
          <w:trHeight w:val="371"/>
        </w:trPr>
        <w:tc>
          <w:tcPr>
            <w:tcW w:w="942" w:type="dxa"/>
            <w:vAlign w:val="center"/>
          </w:tcPr>
          <w:p w:rsidR="00923E3F" w:rsidRPr="00E25056" w:rsidRDefault="00282ED0" w:rsidP="00714707">
            <w:pPr>
              <w:jc w:val="center"/>
              <w:rPr>
                <w:rFonts w:ascii="Times New Roman" w:hAnsi="Times New Roman"/>
                <w:sz w:val="22"/>
                <w:szCs w:val="22"/>
              </w:rPr>
            </w:pPr>
            <w:r w:rsidRPr="00E25056">
              <w:rPr>
                <w:rFonts w:ascii="Times New Roman" w:hAnsi="Times New Roman"/>
                <w:sz w:val="22"/>
                <w:szCs w:val="22"/>
              </w:rPr>
              <w:t>8</w:t>
            </w:r>
          </w:p>
        </w:tc>
        <w:tc>
          <w:tcPr>
            <w:tcW w:w="2268" w:type="dxa"/>
            <w:tcMar>
              <w:left w:w="57" w:type="dxa"/>
              <w:right w:w="57" w:type="dxa"/>
            </w:tcMar>
            <w:vAlign w:val="center"/>
          </w:tcPr>
          <w:p w:rsidR="00923E3F" w:rsidRPr="00E25056" w:rsidRDefault="00923E3F" w:rsidP="00923E3F">
            <w:pPr>
              <w:rPr>
                <w:rFonts w:ascii="Times New Roman" w:hAnsi="Times New Roman"/>
                <w:sz w:val="22"/>
                <w:szCs w:val="22"/>
              </w:rPr>
            </w:pPr>
            <w:r w:rsidRPr="00E25056">
              <w:rPr>
                <w:rFonts w:ascii="Times New Roman" w:hAnsi="Times New Roman"/>
                <w:sz w:val="22"/>
                <w:szCs w:val="22"/>
              </w:rPr>
              <w:t>объект культурно-досугового (клубного) типа</w:t>
            </w:r>
          </w:p>
        </w:tc>
        <w:tc>
          <w:tcPr>
            <w:tcW w:w="2693" w:type="dxa"/>
            <w:vAlign w:val="center"/>
          </w:tcPr>
          <w:p w:rsidR="00923E3F" w:rsidRPr="00E25056" w:rsidRDefault="00923E3F" w:rsidP="00923E3F">
            <w:pPr>
              <w:rPr>
                <w:rFonts w:ascii="Times New Roman" w:hAnsi="Times New Roman"/>
                <w:sz w:val="22"/>
                <w:szCs w:val="22"/>
              </w:rPr>
            </w:pPr>
            <w:r w:rsidRPr="00E25056">
              <w:rPr>
                <w:rFonts w:ascii="Times New Roman" w:hAnsi="Times New Roman"/>
                <w:sz w:val="22"/>
                <w:szCs w:val="22"/>
              </w:rPr>
              <w:t>Сельский дом культуры</w:t>
            </w:r>
          </w:p>
        </w:tc>
        <w:tc>
          <w:tcPr>
            <w:tcW w:w="2693" w:type="dxa"/>
            <w:tcMar>
              <w:left w:w="57" w:type="dxa"/>
              <w:right w:w="57" w:type="dxa"/>
            </w:tcMar>
            <w:vAlign w:val="center"/>
          </w:tcPr>
          <w:p w:rsidR="00923E3F" w:rsidRPr="00E25056" w:rsidRDefault="00923E3F" w:rsidP="00923E3F">
            <w:pPr>
              <w:pStyle w:val="54"/>
              <w:numPr>
                <w:ilvl w:val="0"/>
                <w:numId w:val="1"/>
              </w:numPr>
              <w:suppressAutoHyphens w:val="0"/>
              <w:jc w:val="left"/>
              <w:rPr>
                <w:sz w:val="22"/>
                <w:szCs w:val="22"/>
              </w:rPr>
            </w:pPr>
            <w:r w:rsidRPr="00E25056">
              <w:rPr>
                <w:sz w:val="22"/>
                <w:szCs w:val="22"/>
              </w:rPr>
              <w:t>д. Тыгыде Морко</w:t>
            </w:r>
          </w:p>
          <w:p w:rsidR="00923E3F" w:rsidRPr="00E25056" w:rsidRDefault="00923E3F" w:rsidP="00923E3F">
            <w:pPr>
              <w:pStyle w:val="54"/>
              <w:numPr>
                <w:ilvl w:val="0"/>
                <w:numId w:val="1"/>
              </w:numPr>
              <w:suppressAutoHyphens w:val="0"/>
              <w:jc w:val="left"/>
              <w:rPr>
                <w:sz w:val="22"/>
                <w:szCs w:val="22"/>
              </w:rPr>
            </w:pPr>
            <w:r w:rsidRPr="00E25056">
              <w:rPr>
                <w:sz w:val="22"/>
                <w:szCs w:val="22"/>
              </w:rPr>
              <w:t>ул. Молодежная, д. 4</w:t>
            </w:r>
          </w:p>
        </w:tc>
        <w:tc>
          <w:tcPr>
            <w:tcW w:w="1560" w:type="dxa"/>
            <w:tcMar>
              <w:left w:w="57" w:type="dxa"/>
              <w:right w:w="57" w:type="dxa"/>
            </w:tcMar>
            <w:vAlign w:val="center"/>
          </w:tcPr>
          <w:p w:rsidR="00923E3F" w:rsidRPr="00E25056" w:rsidRDefault="00923E3F" w:rsidP="009B32E3">
            <w:pPr>
              <w:rPr>
                <w:rFonts w:ascii="Times New Roman" w:hAnsi="Times New Roman"/>
                <w:sz w:val="22"/>
                <w:szCs w:val="22"/>
              </w:rPr>
            </w:pPr>
            <w:r w:rsidRPr="00E25056">
              <w:rPr>
                <w:rFonts w:ascii="Times New Roman" w:hAnsi="Times New Roman"/>
                <w:sz w:val="22"/>
                <w:szCs w:val="22"/>
              </w:rPr>
              <w:t>70 мест</w:t>
            </w:r>
          </w:p>
        </w:tc>
      </w:tr>
      <w:tr w:rsidR="00E25056" w:rsidRPr="00E25056" w:rsidTr="00714707">
        <w:trPr>
          <w:trHeight w:val="371"/>
        </w:trPr>
        <w:tc>
          <w:tcPr>
            <w:tcW w:w="942" w:type="dxa"/>
            <w:vAlign w:val="center"/>
          </w:tcPr>
          <w:p w:rsidR="00923E3F" w:rsidRPr="00E25056" w:rsidRDefault="00282ED0" w:rsidP="00714707">
            <w:pPr>
              <w:jc w:val="center"/>
              <w:rPr>
                <w:rFonts w:ascii="Times New Roman" w:hAnsi="Times New Roman"/>
                <w:sz w:val="22"/>
                <w:szCs w:val="22"/>
              </w:rPr>
            </w:pPr>
            <w:r w:rsidRPr="00E25056">
              <w:rPr>
                <w:rFonts w:ascii="Times New Roman" w:hAnsi="Times New Roman"/>
                <w:sz w:val="22"/>
                <w:szCs w:val="22"/>
              </w:rPr>
              <w:t>9</w:t>
            </w:r>
          </w:p>
        </w:tc>
        <w:tc>
          <w:tcPr>
            <w:tcW w:w="2268" w:type="dxa"/>
            <w:tcMar>
              <w:left w:w="57" w:type="dxa"/>
              <w:right w:w="57" w:type="dxa"/>
            </w:tcMar>
            <w:vAlign w:val="center"/>
          </w:tcPr>
          <w:p w:rsidR="00923E3F" w:rsidRPr="00E25056" w:rsidRDefault="00923E3F" w:rsidP="00C6168D">
            <w:pPr>
              <w:rPr>
                <w:rFonts w:ascii="Times New Roman" w:hAnsi="Times New Roman"/>
                <w:sz w:val="22"/>
                <w:szCs w:val="22"/>
              </w:rPr>
            </w:pPr>
            <w:r w:rsidRPr="00E25056">
              <w:rPr>
                <w:rFonts w:ascii="Times New Roman" w:hAnsi="Times New Roman"/>
                <w:sz w:val="22"/>
                <w:szCs w:val="22"/>
              </w:rPr>
              <w:t>объект культурно-просветительного назначения</w:t>
            </w:r>
          </w:p>
        </w:tc>
        <w:tc>
          <w:tcPr>
            <w:tcW w:w="2693" w:type="dxa"/>
            <w:vAlign w:val="center"/>
          </w:tcPr>
          <w:p w:rsidR="00923E3F" w:rsidRPr="00E25056" w:rsidRDefault="00923E3F" w:rsidP="00714707">
            <w:pPr>
              <w:rPr>
                <w:rFonts w:ascii="Times New Roman" w:hAnsi="Times New Roman"/>
                <w:sz w:val="22"/>
                <w:szCs w:val="22"/>
              </w:rPr>
            </w:pPr>
            <w:r w:rsidRPr="00E25056">
              <w:rPr>
                <w:rFonts w:ascii="Times New Roman" w:hAnsi="Times New Roman"/>
                <w:sz w:val="22"/>
                <w:szCs w:val="22"/>
              </w:rPr>
              <w:t>Сельская библиотека</w:t>
            </w:r>
          </w:p>
        </w:tc>
        <w:tc>
          <w:tcPr>
            <w:tcW w:w="2693" w:type="dxa"/>
            <w:tcMar>
              <w:left w:w="57" w:type="dxa"/>
              <w:right w:w="57" w:type="dxa"/>
            </w:tcMar>
            <w:vAlign w:val="center"/>
          </w:tcPr>
          <w:p w:rsidR="00923E3F" w:rsidRPr="00E25056" w:rsidRDefault="00923E3F" w:rsidP="00923E3F">
            <w:pPr>
              <w:pStyle w:val="54"/>
              <w:numPr>
                <w:ilvl w:val="0"/>
                <w:numId w:val="1"/>
              </w:numPr>
              <w:suppressAutoHyphens w:val="0"/>
              <w:jc w:val="left"/>
              <w:rPr>
                <w:sz w:val="22"/>
                <w:szCs w:val="22"/>
              </w:rPr>
            </w:pPr>
            <w:r w:rsidRPr="00E25056">
              <w:rPr>
                <w:sz w:val="22"/>
                <w:szCs w:val="22"/>
              </w:rPr>
              <w:t>д. Изи Кугунур</w:t>
            </w:r>
          </w:p>
          <w:p w:rsidR="00923E3F" w:rsidRPr="00E25056" w:rsidRDefault="00923E3F" w:rsidP="00923E3F">
            <w:pPr>
              <w:pStyle w:val="54"/>
              <w:numPr>
                <w:ilvl w:val="0"/>
                <w:numId w:val="1"/>
              </w:numPr>
              <w:suppressAutoHyphens w:val="0"/>
              <w:jc w:val="left"/>
              <w:rPr>
                <w:sz w:val="22"/>
                <w:szCs w:val="22"/>
              </w:rPr>
            </w:pPr>
            <w:r w:rsidRPr="00E25056">
              <w:rPr>
                <w:sz w:val="22"/>
                <w:szCs w:val="22"/>
              </w:rPr>
              <w:t>ул. Центральная, д. 14</w:t>
            </w:r>
          </w:p>
        </w:tc>
        <w:tc>
          <w:tcPr>
            <w:tcW w:w="1560" w:type="dxa"/>
            <w:tcMar>
              <w:left w:w="57" w:type="dxa"/>
              <w:right w:w="57" w:type="dxa"/>
            </w:tcMar>
            <w:vAlign w:val="center"/>
          </w:tcPr>
          <w:p w:rsidR="00923E3F" w:rsidRPr="00E25056" w:rsidRDefault="009B32E3" w:rsidP="009B32E3">
            <w:pPr>
              <w:pStyle w:val="54"/>
              <w:numPr>
                <w:ilvl w:val="0"/>
                <w:numId w:val="1"/>
              </w:numPr>
              <w:suppressAutoHyphens w:val="0"/>
              <w:spacing w:before="80" w:after="80"/>
              <w:jc w:val="left"/>
              <w:rPr>
                <w:sz w:val="22"/>
                <w:szCs w:val="22"/>
              </w:rPr>
            </w:pPr>
            <w:r>
              <w:rPr>
                <w:sz w:val="22"/>
                <w:szCs w:val="22"/>
              </w:rPr>
              <w:t>6267 э</w:t>
            </w:r>
            <w:r w:rsidR="00923E3F" w:rsidRPr="00E25056">
              <w:rPr>
                <w:sz w:val="22"/>
                <w:szCs w:val="22"/>
              </w:rPr>
              <w:t>кз</w:t>
            </w:r>
            <w:r>
              <w:rPr>
                <w:sz w:val="22"/>
                <w:szCs w:val="22"/>
              </w:rPr>
              <w:t>.</w:t>
            </w:r>
          </w:p>
        </w:tc>
      </w:tr>
      <w:tr w:rsidR="00E25056" w:rsidRPr="00E25056" w:rsidTr="00714707">
        <w:trPr>
          <w:trHeight w:val="371"/>
        </w:trPr>
        <w:tc>
          <w:tcPr>
            <w:tcW w:w="942" w:type="dxa"/>
            <w:vAlign w:val="center"/>
          </w:tcPr>
          <w:p w:rsidR="00923E3F" w:rsidRPr="00E25056" w:rsidRDefault="00282ED0" w:rsidP="00714707">
            <w:pPr>
              <w:jc w:val="center"/>
              <w:rPr>
                <w:rFonts w:ascii="Times New Roman" w:hAnsi="Times New Roman"/>
                <w:sz w:val="22"/>
                <w:szCs w:val="22"/>
              </w:rPr>
            </w:pPr>
            <w:r w:rsidRPr="00E25056">
              <w:rPr>
                <w:rFonts w:ascii="Times New Roman" w:hAnsi="Times New Roman"/>
                <w:sz w:val="22"/>
                <w:szCs w:val="22"/>
              </w:rPr>
              <w:t>10</w:t>
            </w:r>
          </w:p>
        </w:tc>
        <w:tc>
          <w:tcPr>
            <w:tcW w:w="2268" w:type="dxa"/>
            <w:tcMar>
              <w:left w:w="57" w:type="dxa"/>
              <w:right w:w="57" w:type="dxa"/>
            </w:tcMar>
            <w:vAlign w:val="center"/>
          </w:tcPr>
          <w:p w:rsidR="00923E3F" w:rsidRPr="00E25056" w:rsidRDefault="00923E3F" w:rsidP="00923E3F">
            <w:pPr>
              <w:rPr>
                <w:rFonts w:ascii="Times New Roman" w:hAnsi="Times New Roman"/>
                <w:sz w:val="22"/>
                <w:szCs w:val="22"/>
              </w:rPr>
            </w:pPr>
            <w:r w:rsidRPr="00E25056">
              <w:rPr>
                <w:rFonts w:ascii="Times New Roman" w:hAnsi="Times New Roman"/>
                <w:sz w:val="22"/>
                <w:szCs w:val="22"/>
              </w:rPr>
              <w:t>объект культурно-просветительного назначения</w:t>
            </w:r>
          </w:p>
        </w:tc>
        <w:tc>
          <w:tcPr>
            <w:tcW w:w="2693" w:type="dxa"/>
            <w:vAlign w:val="center"/>
          </w:tcPr>
          <w:p w:rsidR="00923E3F" w:rsidRPr="00E25056" w:rsidRDefault="00923E3F" w:rsidP="00923E3F">
            <w:pPr>
              <w:rPr>
                <w:rFonts w:ascii="Times New Roman" w:hAnsi="Times New Roman"/>
                <w:sz w:val="22"/>
                <w:szCs w:val="22"/>
              </w:rPr>
            </w:pPr>
            <w:r w:rsidRPr="00E25056">
              <w:rPr>
                <w:rFonts w:ascii="Times New Roman" w:hAnsi="Times New Roman"/>
                <w:sz w:val="22"/>
                <w:szCs w:val="22"/>
              </w:rPr>
              <w:t>Сельская библиотека</w:t>
            </w:r>
          </w:p>
        </w:tc>
        <w:tc>
          <w:tcPr>
            <w:tcW w:w="2693" w:type="dxa"/>
            <w:tcMar>
              <w:left w:w="57" w:type="dxa"/>
              <w:right w:w="57" w:type="dxa"/>
            </w:tcMar>
            <w:vAlign w:val="center"/>
          </w:tcPr>
          <w:p w:rsidR="00923E3F" w:rsidRPr="00E25056" w:rsidRDefault="00923E3F" w:rsidP="00923E3F">
            <w:pPr>
              <w:pStyle w:val="54"/>
              <w:numPr>
                <w:ilvl w:val="0"/>
                <w:numId w:val="1"/>
              </w:numPr>
              <w:suppressAutoHyphens w:val="0"/>
              <w:jc w:val="left"/>
              <w:rPr>
                <w:sz w:val="22"/>
                <w:szCs w:val="22"/>
              </w:rPr>
            </w:pPr>
            <w:r w:rsidRPr="00E25056">
              <w:rPr>
                <w:sz w:val="22"/>
                <w:szCs w:val="22"/>
              </w:rPr>
              <w:t>д. Весьшурга</w:t>
            </w:r>
          </w:p>
          <w:p w:rsidR="00923E3F" w:rsidRPr="00E25056" w:rsidRDefault="00923E3F" w:rsidP="00923E3F">
            <w:pPr>
              <w:pStyle w:val="54"/>
              <w:numPr>
                <w:ilvl w:val="0"/>
                <w:numId w:val="1"/>
              </w:numPr>
              <w:suppressAutoHyphens w:val="0"/>
              <w:jc w:val="left"/>
              <w:rPr>
                <w:sz w:val="22"/>
                <w:szCs w:val="22"/>
              </w:rPr>
            </w:pPr>
            <w:r w:rsidRPr="00E25056">
              <w:rPr>
                <w:sz w:val="22"/>
                <w:szCs w:val="22"/>
              </w:rPr>
              <w:t>ул. Молодежная, д. 7</w:t>
            </w:r>
          </w:p>
        </w:tc>
        <w:tc>
          <w:tcPr>
            <w:tcW w:w="1560" w:type="dxa"/>
            <w:tcMar>
              <w:left w:w="57" w:type="dxa"/>
              <w:right w:w="57" w:type="dxa"/>
            </w:tcMar>
            <w:vAlign w:val="center"/>
          </w:tcPr>
          <w:p w:rsidR="00923E3F" w:rsidRPr="00E25056" w:rsidRDefault="00923E3F" w:rsidP="009B32E3">
            <w:pPr>
              <w:pStyle w:val="54"/>
              <w:numPr>
                <w:ilvl w:val="0"/>
                <w:numId w:val="1"/>
              </w:numPr>
              <w:suppressAutoHyphens w:val="0"/>
              <w:spacing w:before="80" w:after="80"/>
              <w:jc w:val="left"/>
              <w:rPr>
                <w:sz w:val="22"/>
                <w:szCs w:val="22"/>
              </w:rPr>
            </w:pPr>
            <w:r w:rsidRPr="00E25056">
              <w:rPr>
                <w:sz w:val="22"/>
                <w:szCs w:val="22"/>
              </w:rPr>
              <w:t>5483 экз.</w:t>
            </w:r>
          </w:p>
        </w:tc>
      </w:tr>
      <w:tr w:rsidR="00E25056" w:rsidRPr="00E25056" w:rsidTr="00714707">
        <w:trPr>
          <w:trHeight w:val="371"/>
        </w:trPr>
        <w:tc>
          <w:tcPr>
            <w:tcW w:w="942" w:type="dxa"/>
            <w:vAlign w:val="center"/>
          </w:tcPr>
          <w:p w:rsidR="00923E3F" w:rsidRPr="00E25056" w:rsidRDefault="00282ED0" w:rsidP="00714707">
            <w:pPr>
              <w:jc w:val="center"/>
              <w:rPr>
                <w:rFonts w:ascii="Times New Roman" w:hAnsi="Times New Roman"/>
                <w:sz w:val="22"/>
                <w:szCs w:val="22"/>
              </w:rPr>
            </w:pPr>
            <w:r w:rsidRPr="00E25056">
              <w:rPr>
                <w:rFonts w:ascii="Times New Roman" w:hAnsi="Times New Roman"/>
                <w:sz w:val="22"/>
                <w:szCs w:val="22"/>
              </w:rPr>
              <w:t>11</w:t>
            </w:r>
          </w:p>
        </w:tc>
        <w:tc>
          <w:tcPr>
            <w:tcW w:w="2268" w:type="dxa"/>
            <w:tcMar>
              <w:left w:w="57" w:type="dxa"/>
              <w:right w:w="57" w:type="dxa"/>
            </w:tcMar>
            <w:vAlign w:val="center"/>
          </w:tcPr>
          <w:p w:rsidR="00923E3F" w:rsidRPr="00E25056" w:rsidRDefault="00923E3F" w:rsidP="00923E3F">
            <w:pPr>
              <w:rPr>
                <w:rFonts w:ascii="Times New Roman" w:hAnsi="Times New Roman"/>
                <w:sz w:val="22"/>
                <w:szCs w:val="22"/>
              </w:rPr>
            </w:pPr>
            <w:r w:rsidRPr="00E25056">
              <w:rPr>
                <w:rFonts w:ascii="Times New Roman" w:hAnsi="Times New Roman"/>
                <w:sz w:val="22"/>
                <w:szCs w:val="22"/>
              </w:rPr>
              <w:t>объект культурно-просветительного назначения</w:t>
            </w:r>
          </w:p>
        </w:tc>
        <w:tc>
          <w:tcPr>
            <w:tcW w:w="2693" w:type="dxa"/>
            <w:vAlign w:val="center"/>
          </w:tcPr>
          <w:p w:rsidR="00923E3F" w:rsidRPr="00E25056" w:rsidRDefault="00923E3F" w:rsidP="00923E3F">
            <w:pPr>
              <w:rPr>
                <w:rFonts w:ascii="Times New Roman" w:hAnsi="Times New Roman"/>
                <w:sz w:val="22"/>
                <w:szCs w:val="22"/>
              </w:rPr>
            </w:pPr>
            <w:r w:rsidRPr="00E25056">
              <w:rPr>
                <w:rFonts w:ascii="Times New Roman" w:hAnsi="Times New Roman"/>
                <w:sz w:val="22"/>
                <w:szCs w:val="22"/>
              </w:rPr>
              <w:t>Сельская библиотека</w:t>
            </w:r>
          </w:p>
        </w:tc>
        <w:tc>
          <w:tcPr>
            <w:tcW w:w="2693" w:type="dxa"/>
            <w:tcMar>
              <w:left w:w="57" w:type="dxa"/>
              <w:right w:w="57" w:type="dxa"/>
            </w:tcMar>
            <w:vAlign w:val="center"/>
          </w:tcPr>
          <w:p w:rsidR="00923E3F" w:rsidRPr="00E25056" w:rsidRDefault="00923E3F" w:rsidP="00923E3F">
            <w:pPr>
              <w:pStyle w:val="54"/>
              <w:numPr>
                <w:ilvl w:val="0"/>
                <w:numId w:val="1"/>
              </w:numPr>
              <w:suppressAutoHyphens w:val="0"/>
              <w:jc w:val="left"/>
              <w:rPr>
                <w:sz w:val="22"/>
                <w:szCs w:val="22"/>
              </w:rPr>
            </w:pPr>
            <w:r w:rsidRPr="00E25056">
              <w:rPr>
                <w:sz w:val="22"/>
                <w:szCs w:val="22"/>
              </w:rPr>
              <w:t>д. Тыгыде Морко</w:t>
            </w:r>
          </w:p>
          <w:p w:rsidR="00923E3F" w:rsidRPr="00E25056" w:rsidRDefault="00923E3F" w:rsidP="00923E3F">
            <w:pPr>
              <w:pStyle w:val="54"/>
              <w:numPr>
                <w:ilvl w:val="0"/>
                <w:numId w:val="1"/>
              </w:numPr>
              <w:suppressAutoHyphens w:val="0"/>
              <w:jc w:val="left"/>
              <w:rPr>
                <w:sz w:val="22"/>
                <w:szCs w:val="22"/>
              </w:rPr>
            </w:pPr>
            <w:r w:rsidRPr="00E25056">
              <w:rPr>
                <w:sz w:val="22"/>
                <w:szCs w:val="22"/>
              </w:rPr>
              <w:t>ул. Молодежная, д. 4</w:t>
            </w:r>
          </w:p>
        </w:tc>
        <w:tc>
          <w:tcPr>
            <w:tcW w:w="1560" w:type="dxa"/>
            <w:tcMar>
              <w:left w:w="57" w:type="dxa"/>
              <w:right w:w="57" w:type="dxa"/>
            </w:tcMar>
            <w:vAlign w:val="center"/>
          </w:tcPr>
          <w:p w:rsidR="00923E3F" w:rsidRPr="00E25056" w:rsidRDefault="00923E3F" w:rsidP="009B32E3">
            <w:pPr>
              <w:pStyle w:val="54"/>
              <w:numPr>
                <w:ilvl w:val="0"/>
                <w:numId w:val="1"/>
              </w:numPr>
              <w:suppressAutoHyphens w:val="0"/>
              <w:spacing w:before="80" w:after="80"/>
              <w:jc w:val="left"/>
              <w:rPr>
                <w:sz w:val="22"/>
                <w:szCs w:val="22"/>
              </w:rPr>
            </w:pPr>
            <w:r w:rsidRPr="00E25056">
              <w:rPr>
                <w:sz w:val="22"/>
                <w:szCs w:val="22"/>
              </w:rPr>
              <w:t>7313 экз.</w:t>
            </w:r>
          </w:p>
        </w:tc>
      </w:tr>
      <w:tr w:rsidR="00E25056" w:rsidRPr="00E25056" w:rsidTr="00714707">
        <w:trPr>
          <w:trHeight w:val="371"/>
        </w:trPr>
        <w:tc>
          <w:tcPr>
            <w:tcW w:w="942" w:type="dxa"/>
            <w:vAlign w:val="center"/>
          </w:tcPr>
          <w:p w:rsidR="00923E3F" w:rsidRPr="00E25056" w:rsidRDefault="00282ED0" w:rsidP="00714707">
            <w:pPr>
              <w:jc w:val="center"/>
              <w:rPr>
                <w:rFonts w:ascii="Times New Roman" w:hAnsi="Times New Roman"/>
                <w:sz w:val="22"/>
                <w:szCs w:val="22"/>
              </w:rPr>
            </w:pPr>
            <w:r w:rsidRPr="00E25056">
              <w:rPr>
                <w:rFonts w:ascii="Times New Roman" w:hAnsi="Times New Roman"/>
                <w:sz w:val="22"/>
                <w:szCs w:val="22"/>
              </w:rPr>
              <w:t>12</w:t>
            </w:r>
          </w:p>
        </w:tc>
        <w:tc>
          <w:tcPr>
            <w:tcW w:w="2268" w:type="dxa"/>
            <w:tcMar>
              <w:left w:w="57" w:type="dxa"/>
              <w:right w:w="57" w:type="dxa"/>
            </w:tcMar>
            <w:vAlign w:val="center"/>
          </w:tcPr>
          <w:p w:rsidR="00923E3F" w:rsidRPr="00E25056" w:rsidRDefault="00923E3F" w:rsidP="00923E3F">
            <w:pPr>
              <w:rPr>
                <w:rFonts w:ascii="Times New Roman" w:hAnsi="Times New Roman"/>
                <w:sz w:val="22"/>
                <w:szCs w:val="22"/>
              </w:rPr>
            </w:pPr>
            <w:r w:rsidRPr="00E25056">
              <w:rPr>
                <w:rFonts w:ascii="Times New Roman" w:hAnsi="Times New Roman"/>
                <w:sz w:val="22"/>
                <w:szCs w:val="22"/>
              </w:rPr>
              <w:t>объект культурно-просветительного назначения</w:t>
            </w:r>
          </w:p>
        </w:tc>
        <w:tc>
          <w:tcPr>
            <w:tcW w:w="2693" w:type="dxa"/>
            <w:vAlign w:val="center"/>
          </w:tcPr>
          <w:p w:rsidR="00923E3F" w:rsidRPr="00E25056" w:rsidRDefault="00923E3F" w:rsidP="00923E3F">
            <w:pPr>
              <w:rPr>
                <w:rFonts w:ascii="Times New Roman" w:hAnsi="Times New Roman"/>
                <w:sz w:val="22"/>
                <w:szCs w:val="22"/>
              </w:rPr>
            </w:pPr>
            <w:r w:rsidRPr="00E25056">
              <w:rPr>
                <w:rFonts w:ascii="Times New Roman" w:hAnsi="Times New Roman"/>
                <w:sz w:val="22"/>
                <w:szCs w:val="22"/>
              </w:rPr>
              <w:t>Сельская библиотека</w:t>
            </w:r>
          </w:p>
        </w:tc>
        <w:tc>
          <w:tcPr>
            <w:tcW w:w="2693" w:type="dxa"/>
            <w:tcMar>
              <w:left w:w="57" w:type="dxa"/>
              <w:right w:w="57" w:type="dxa"/>
            </w:tcMar>
            <w:vAlign w:val="center"/>
          </w:tcPr>
          <w:p w:rsidR="00923E3F" w:rsidRPr="00E25056" w:rsidRDefault="00923E3F" w:rsidP="00923E3F">
            <w:pPr>
              <w:pStyle w:val="54"/>
              <w:numPr>
                <w:ilvl w:val="0"/>
                <w:numId w:val="1"/>
              </w:numPr>
              <w:suppressAutoHyphens w:val="0"/>
              <w:jc w:val="left"/>
              <w:rPr>
                <w:sz w:val="22"/>
                <w:szCs w:val="22"/>
              </w:rPr>
            </w:pPr>
            <w:r w:rsidRPr="00E25056">
              <w:rPr>
                <w:sz w:val="22"/>
                <w:szCs w:val="22"/>
              </w:rPr>
              <w:t>д. Себеусад</w:t>
            </w:r>
          </w:p>
          <w:p w:rsidR="00923E3F" w:rsidRPr="00E25056" w:rsidRDefault="00923E3F" w:rsidP="00923E3F">
            <w:pPr>
              <w:pStyle w:val="54"/>
              <w:numPr>
                <w:ilvl w:val="0"/>
                <w:numId w:val="1"/>
              </w:numPr>
              <w:suppressAutoHyphens w:val="0"/>
              <w:jc w:val="left"/>
              <w:rPr>
                <w:sz w:val="22"/>
                <w:szCs w:val="22"/>
              </w:rPr>
            </w:pPr>
            <w:r w:rsidRPr="00E25056">
              <w:rPr>
                <w:sz w:val="22"/>
                <w:szCs w:val="22"/>
              </w:rPr>
              <w:t>ул. Школьная, д. 3</w:t>
            </w:r>
          </w:p>
        </w:tc>
        <w:tc>
          <w:tcPr>
            <w:tcW w:w="1560" w:type="dxa"/>
            <w:tcMar>
              <w:left w:w="57" w:type="dxa"/>
              <w:right w:w="57" w:type="dxa"/>
            </w:tcMar>
            <w:vAlign w:val="center"/>
          </w:tcPr>
          <w:p w:rsidR="00923E3F" w:rsidRPr="00E25056" w:rsidRDefault="00923E3F" w:rsidP="009B32E3">
            <w:pPr>
              <w:pStyle w:val="54"/>
              <w:numPr>
                <w:ilvl w:val="0"/>
                <w:numId w:val="1"/>
              </w:numPr>
              <w:suppressAutoHyphens w:val="0"/>
              <w:spacing w:before="80" w:after="80"/>
              <w:jc w:val="left"/>
              <w:rPr>
                <w:sz w:val="22"/>
                <w:szCs w:val="22"/>
              </w:rPr>
            </w:pPr>
            <w:r w:rsidRPr="00E25056">
              <w:rPr>
                <w:sz w:val="22"/>
                <w:szCs w:val="22"/>
              </w:rPr>
              <w:t>14336 экз.</w:t>
            </w:r>
          </w:p>
        </w:tc>
      </w:tr>
      <w:tr w:rsidR="00E25056" w:rsidRPr="00E25056" w:rsidTr="00714707">
        <w:trPr>
          <w:trHeight w:val="319"/>
        </w:trPr>
        <w:tc>
          <w:tcPr>
            <w:tcW w:w="10156" w:type="dxa"/>
            <w:gridSpan w:val="5"/>
            <w:vAlign w:val="center"/>
          </w:tcPr>
          <w:p w:rsidR="00923E3F" w:rsidRPr="00E25056" w:rsidRDefault="00923E3F" w:rsidP="00714707">
            <w:pPr>
              <w:jc w:val="center"/>
              <w:rPr>
                <w:rFonts w:ascii="Times New Roman" w:hAnsi="Times New Roman"/>
                <w:sz w:val="22"/>
                <w:szCs w:val="22"/>
              </w:rPr>
            </w:pPr>
            <w:r w:rsidRPr="00E25056">
              <w:rPr>
                <w:rFonts w:ascii="Times New Roman" w:hAnsi="Times New Roman"/>
                <w:sz w:val="22"/>
                <w:szCs w:val="22"/>
              </w:rPr>
              <w:t>ОБЪЕКТЫ ФИЗИЧЕСКОЙ КУЛЬТУРЫ И СПОРТА</w:t>
            </w:r>
          </w:p>
        </w:tc>
      </w:tr>
      <w:tr w:rsidR="00E25056" w:rsidRPr="00E25056" w:rsidTr="005F257B">
        <w:trPr>
          <w:trHeight w:val="1701"/>
        </w:trPr>
        <w:tc>
          <w:tcPr>
            <w:tcW w:w="942" w:type="dxa"/>
            <w:vAlign w:val="center"/>
          </w:tcPr>
          <w:p w:rsidR="00923E3F" w:rsidRPr="00E25056" w:rsidRDefault="00282ED0" w:rsidP="00714707">
            <w:pPr>
              <w:jc w:val="center"/>
              <w:rPr>
                <w:rFonts w:ascii="Times New Roman" w:hAnsi="Times New Roman"/>
                <w:sz w:val="22"/>
                <w:szCs w:val="22"/>
              </w:rPr>
            </w:pPr>
            <w:r w:rsidRPr="00E25056">
              <w:rPr>
                <w:rFonts w:ascii="Times New Roman" w:hAnsi="Times New Roman"/>
                <w:sz w:val="22"/>
                <w:szCs w:val="22"/>
              </w:rPr>
              <w:t>13</w:t>
            </w:r>
          </w:p>
        </w:tc>
        <w:tc>
          <w:tcPr>
            <w:tcW w:w="2268" w:type="dxa"/>
            <w:tcMar>
              <w:left w:w="57" w:type="dxa"/>
              <w:right w:w="57" w:type="dxa"/>
            </w:tcMar>
            <w:vAlign w:val="center"/>
          </w:tcPr>
          <w:p w:rsidR="00923E3F" w:rsidRPr="00E25056" w:rsidRDefault="00923E3F" w:rsidP="00C6168D">
            <w:pPr>
              <w:rPr>
                <w:rFonts w:ascii="Times New Roman" w:hAnsi="Times New Roman"/>
                <w:sz w:val="22"/>
                <w:szCs w:val="22"/>
              </w:rPr>
            </w:pPr>
            <w:r w:rsidRPr="00E25056">
              <w:rPr>
                <w:rFonts w:ascii="Times New Roman" w:hAnsi="Times New Roman"/>
                <w:sz w:val="22"/>
                <w:szCs w:val="22"/>
              </w:rPr>
              <w:t>объект спорта, включающий раздельно нормируемые спортивные сооружения (объекты)</w:t>
            </w:r>
          </w:p>
        </w:tc>
        <w:tc>
          <w:tcPr>
            <w:tcW w:w="2693" w:type="dxa"/>
            <w:tcMar>
              <w:left w:w="57" w:type="dxa"/>
              <w:right w:w="57" w:type="dxa"/>
            </w:tcMar>
            <w:vAlign w:val="center"/>
          </w:tcPr>
          <w:p w:rsidR="00923E3F" w:rsidRPr="00E25056" w:rsidRDefault="00923E3F" w:rsidP="00714707">
            <w:pPr>
              <w:rPr>
                <w:rFonts w:ascii="Times New Roman" w:hAnsi="Times New Roman"/>
                <w:sz w:val="22"/>
                <w:szCs w:val="22"/>
              </w:rPr>
            </w:pPr>
            <w:r w:rsidRPr="00E25056">
              <w:rPr>
                <w:rFonts w:ascii="Times New Roman" w:hAnsi="Times New Roman"/>
                <w:sz w:val="22"/>
                <w:szCs w:val="22"/>
              </w:rPr>
              <w:t>Спортивный зал при общеобразовательной школе</w:t>
            </w:r>
          </w:p>
        </w:tc>
        <w:tc>
          <w:tcPr>
            <w:tcW w:w="2693" w:type="dxa"/>
            <w:tcMar>
              <w:left w:w="57" w:type="dxa"/>
              <w:right w:w="57" w:type="dxa"/>
            </w:tcMar>
            <w:vAlign w:val="center"/>
          </w:tcPr>
          <w:p w:rsidR="00923E3F" w:rsidRPr="00E25056" w:rsidRDefault="00923E3F" w:rsidP="00923E3F">
            <w:pPr>
              <w:pStyle w:val="54"/>
              <w:numPr>
                <w:ilvl w:val="0"/>
                <w:numId w:val="1"/>
              </w:numPr>
              <w:suppressAutoHyphens w:val="0"/>
              <w:jc w:val="left"/>
              <w:rPr>
                <w:sz w:val="22"/>
                <w:szCs w:val="22"/>
              </w:rPr>
            </w:pPr>
            <w:r w:rsidRPr="00E25056">
              <w:rPr>
                <w:sz w:val="22"/>
                <w:szCs w:val="22"/>
              </w:rPr>
              <w:t>д.</w:t>
            </w:r>
            <w:r w:rsidR="00E25056" w:rsidRPr="00E25056">
              <w:rPr>
                <w:sz w:val="22"/>
                <w:szCs w:val="22"/>
              </w:rPr>
              <w:t xml:space="preserve"> </w:t>
            </w:r>
            <w:r w:rsidRPr="00E25056">
              <w:rPr>
                <w:sz w:val="22"/>
                <w:szCs w:val="22"/>
              </w:rPr>
              <w:t>Себеусад</w:t>
            </w:r>
          </w:p>
          <w:p w:rsidR="00923E3F" w:rsidRPr="00E25056" w:rsidRDefault="00923E3F" w:rsidP="00E25056">
            <w:pPr>
              <w:pStyle w:val="54"/>
              <w:numPr>
                <w:ilvl w:val="0"/>
                <w:numId w:val="1"/>
              </w:numPr>
              <w:suppressAutoHyphens w:val="0"/>
              <w:jc w:val="left"/>
              <w:rPr>
                <w:sz w:val="22"/>
                <w:szCs w:val="22"/>
              </w:rPr>
            </w:pPr>
            <w:r w:rsidRPr="00E25056">
              <w:rPr>
                <w:sz w:val="22"/>
                <w:szCs w:val="22"/>
              </w:rPr>
              <w:t>ул. Школьная, д. 3</w:t>
            </w:r>
          </w:p>
        </w:tc>
        <w:tc>
          <w:tcPr>
            <w:tcW w:w="1560" w:type="dxa"/>
            <w:tcMar>
              <w:left w:w="57" w:type="dxa"/>
              <w:right w:w="57" w:type="dxa"/>
            </w:tcMar>
            <w:vAlign w:val="center"/>
          </w:tcPr>
          <w:p w:rsidR="00923E3F" w:rsidRPr="00E25056" w:rsidRDefault="00E11E70" w:rsidP="00E11E70">
            <w:pPr>
              <w:rPr>
                <w:rFonts w:ascii="Times New Roman" w:hAnsi="Times New Roman"/>
                <w:sz w:val="22"/>
                <w:szCs w:val="22"/>
              </w:rPr>
            </w:pPr>
            <w:r w:rsidRPr="00E25056">
              <w:rPr>
                <w:rFonts w:ascii="Times New Roman" w:hAnsi="Times New Roman"/>
                <w:sz w:val="22"/>
                <w:szCs w:val="22"/>
              </w:rPr>
              <w:t>272</w:t>
            </w:r>
            <w:r w:rsidR="00923E3F" w:rsidRPr="00E25056">
              <w:rPr>
                <w:rFonts w:ascii="Times New Roman" w:hAnsi="Times New Roman"/>
                <w:sz w:val="22"/>
                <w:szCs w:val="22"/>
                <w:lang w:val="en-US"/>
              </w:rPr>
              <w:t xml:space="preserve"> </w:t>
            </w:r>
            <w:r w:rsidR="00923E3F" w:rsidRPr="00E25056">
              <w:rPr>
                <w:rFonts w:ascii="Times New Roman" w:hAnsi="Times New Roman"/>
                <w:sz w:val="22"/>
                <w:szCs w:val="22"/>
              </w:rPr>
              <w:t>кв. м площади пола</w:t>
            </w:r>
          </w:p>
        </w:tc>
      </w:tr>
      <w:tr w:rsidR="00E25056" w:rsidRPr="00E25056" w:rsidTr="00714707">
        <w:trPr>
          <w:trHeight w:val="557"/>
        </w:trPr>
        <w:tc>
          <w:tcPr>
            <w:tcW w:w="942" w:type="dxa"/>
            <w:vAlign w:val="center"/>
          </w:tcPr>
          <w:p w:rsidR="00923E3F" w:rsidRPr="00E25056" w:rsidRDefault="00282ED0" w:rsidP="00714707">
            <w:pPr>
              <w:jc w:val="center"/>
              <w:rPr>
                <w:rFonts w:ascii="Times New Roman" w:hAnsi="Times New Roman"/>
                <w:sz w:val="22"/>
                <w:szCs w:val="22"/>
              </w:rPr>
            </w:pPr>
            <w:r w:rsidRPr="00E25056">
              <w:rPr>
                <w:rFonts w:ascii="Times New Roman" w:hAnsi="Times New Roman"/>
                <w:sz w:val="22"/>
                <w:szCs w:val="22"/>
              </w:rPr>
              <w:t>14</w:t>
            </w:r>
          </w:p>
        </w:tc>
        <w:tc>
          <w:tcPr>
            <w:tcW w:w="2268" w:type="dxa"/>
            <w:tcMar>
              <w:left w:w="57" w:type="dxa"/>
              <w:right w:w="57" w:type="dxa"/>
            </w:tcMar>
            <w:vAlign w:val="center"/>
          </w:tcPr>
          <w:p w:rsidR="00923E3F" w:rsidRPr="00E25056" w:rsidRDefault="00923E3F" w:rsidP="00714707">
            <w:pPr>
              <w:rPr>
                <w:rFonts w:ascii="Times New Roman" w:hAnsi="Times New Roman"/>
                <w:sz w:val="22"/>
                <w:szCs w:val="22"/>
              </w:rPr>
            </w:pPr>
            <w:r w:rsidRPr="00E25056">
              <w:rPr>
                <w:rFonts w:ascii="Times New Roman" w:hAnsi="Times New Roman"/>
                <w:sz w:val="22"/>
                <w:szCs w:val="22"/>
              </w:rPr>
              <w:t>спортивное сооружение</w:t>
            </w:r>
          </w:p>
        </w:tc>
        <w:tc>
          <w:tcPr>
            <w:tcW w:w="2693" w:type="dxa"/>
            <w:tcMar>
              <w:left w:w="57" w:type="dxa"/>
              <w:right w:w="57" w:type="dxa"/>
            </w:tcMar>
            <w:vAlign w:val="center"/>
          </w:tcPr>
          <w:p w:rsidR="00923E3F" w:rsidRPr="00E25056" w:rsidRDefault="00923E3F" w:rsidP="00714707">
            <w:pPr>
              <w:rPr>
                <w:rFonts w:ascii="Times New Roman" w:hAnsi="Times New Roman"/>
                <w:sz w:val="22"/>
                <w:szCs w:val="22"/>
              </w:rPr>
            </w:pPr>
            <w:r w:rsidRPr="00E25056">
              <w:rPr>
                <w:rFonts w:ascii="Times New Roman" w:hAnsi="Times New Roman"/>
                <w:sz w:val="22"/>
                <w:szCs w:val="22"/>
              </w:rPr>
              <w:t xml:space="preserve">Спортивные площадки </w:t>
            </w:r>
          </w:p>
          <w:p w:rsidR="00923E3F" w:rsidRPr="00E25056" w:rsidRDefault="00923E3F" w:rsidP="00714707">
            <w:pPr>
              <w:rPr>
                <w:rFonts w:ascii="Times New Roman" w:hAnsi="Times New Roman"/>
                <w:sz w:val="22"/>
                <w:szCs w:val="22"/>
              </w:rPr>
            </w:pPr>
            <w:r w:rsidRPr="00E25056">
              <w:rPr>
                <w:rFonts w:ascii="Times New Roman" w:hAnsi="Times New Roman"/>
                <w:sz w:val="22"/>
                <w:szCs w:val="22"/>
              </w:rPr>
              <w:t>при общеобразовательной школе</w:t>
            </w:r>
          </w:p>
        </w:tc>
        <w:tc>
          <w:tcPr>
            <w:tcW w:w="2693" w:type="dxa"/>
            <w:tcMar>
              <w:left w:w="57" w:type="dxa"/>
              <w:right w:w="57" w:type="dxa"/>
            </w:tcMar>
            <w:vAlign w:val="center"/>
          </w:tcPr>
          <w:p w:rsidR="00E11E70" w:rsidRPr="00E25056" w:rsidRDefault="00E11E70" w:rsidP="00E11E70">
            <w:pPr>
              <w:pStyle w:val="54"/>
              <w:numPr>
                <w:ilvl w:val="0"/>
                <w:numId w:val="1"/>
              </w:numPr>
              <w:suppressAutoHyphens w:val="0"/>
              <w:jc w:val="left"/>
              <w:rPr>
                <w:sz w:val="22"/>
                <w:szCs w:val="22"/>
              </w:rPr>
            </w:pPr>
            <w:r w:rsidRPr="00E25056">
              <w:rPr>
                <w:sz w:val="22"/>
                <w:szCs w:val="22"/>
              </w:rPr>
              <w:t>д.</w:t>
            </w:r>
            <w:r w:rsidR="009B32E3">
              <w:rPr>
                <w:sz w:val="22"/>
                <w:szCs w:val="22"/>
              </w:rPr>
              <w:t xml:space="preserve"> </w:t>
            </w:r>
            <w:r w:rsidRPr="00E25056">
              <w:rPr>
                <w:sz w:val="22"/>
                <w:szCs w:val="22"/>
              </w:rPr>
              <w:t>Себеусад</w:t>
            </w:r>
          </w:p>
          <w:p w:rsidR="00923E3F" w:rsidRPr="00E25056" w:rsidRDefault="00E11E70" w:rsidP="00E25056">
            <w:pPr>
              <w:pStyle w:val="54"/>
              <w:numPr>
                <w:ilvl w:val="0"/>
                <w:numId w:val="1"/>
              </w:numPr>
              <w:suppressAutoHyphens w:val="0"/>
              <w:jc w:val="left"/>
              <w:rPr>
                <w:sz w:val="22"/>
                <w:szCs w:val="22"/>
              </w:rPr>
            </w:pPr>
            <w:r w:rsidRPr="00E25056">
              <w:rPr>
                <w:sz w:val="22"/>
                <w:szCs w:val="22"/>
              </w:rPr>
              <w:t>ул. Школьная, д. 3</w:t>
            </w:r>
          </w:p>
        </w:tc>
        <w:tc>
          <w:tcPr>
            <w:tcW w:w="1560" w:type="dxa"/>
            <w:tcMar>
              <w:left w:w="57" w:type="dxa"/>
              <w:right w:w="57" w:type="dxa"/>
            </w:tcMar>
            <w:vAlign w:val="center"/>
          </w:tcPr>
          <w:p w:rsidR="00923E3F" w:rsidRPr="00E25056" w:rsidRDefault="00593D26" w:rsidP="00593D26">
            <w:pPr>
              <w:rPr>
                <w:rFonts w:ascii="Times New Roman" w:hAnsi="Times New Roman"/>
                <w:sz w:val="22"/>
                <w:szCs w:val="22"/>
              </w:rPr>
            </w:pPr>
            <w:r>
              <w:rPr>
                <w:rFonts w:ascii="Times New Roman" w:hAnsi="Times New Roman"/>
                <w:sz w:val="22"/>
                <w:szCs w:val="22"/>
              </w:rPr>
              <w:t>76</w:t>
            </w:r>
            <w:r w:rsidR="00E11E70" w:rsidRPr="00E25056">
              <w:rPr>
                <w:rFonts w:ascii="Times New Roman" w:hAnsi="Times New Roman"/>
                <w:sz w:val="22"/>
                <w:szCs w:val="22"/>
              </w:rPr>
              <w:t xml:space="preserve">00 </w:t>
            </w:r>
            <w:r w:rsidR="00923E3F" w:rsidRPr="00E25056">
              <w:rPr>
                <w:rFonts w:ascii="Times New Roman" w:hAnsi="Times New Roman"/>
                <w:sz w:val="22"/>
                <w:szCs w:val="22"/>
              </w:rPr>
              <w:t>кв. м</w:t>
            </w:r>
          </w:p>
        </w:tc>
      </w:tr>
      <w:tr w:rsidR="00E25056" w:rsidRPr="00E25056" w:rsidTr="00714707">
        <w:trPr>
          <w:trHeight w:val="319"/>
        </w:trPr>
        <w:tc>
          <w:tcPr>
            <w:tcW w:w="10156" w:type="dxa"/>
            <w:gridSpan w:val="5"/>
            <w:vAlign w:val="center"/>
          </w:tcPr>
          <w:p w:rsidR="00923E3F" w:rsidRPr="00E25056" w:rsidRDefault="00923E3F" w:rsidP="00714707">
            <w:pPr>
              <w:jc w:val="center"/>
              <w:rPr>
                <w:rFonts w:ascii="Times New Roman" w:hAnsi="Times New Roman"/>
                <w:sz w:val="22"/>
                <w:szCs w:val="22"/>
              </w:rPr>
            </w:pPr>
            <w:r w:rsidRPr="00E25056">
              <w:rPr>
                <w:rFonts w:ascii="Times New Roman" w:hAnsi="Times New Roman"/>
                <w:sz w:val="22"/>
                <w:szCs w:val="22"/>
              </w:rPr>
              <w:lastRenderedPageBreak/>
              <w:t>ОБЪЕКТЫ ОБСЛУЖИВАНИЯ НАСЕЛЕНИЯ, АДМИНИСТРАТИВНЫЕ, РЕЛИГИОЗНЫЕ И ПРОЧИЕ ОБЪЕКТЫ СОЦИАЛЬНОГО, ОБЩЕСТВЕННОГО И ДЕЛОВОГО НАЗНАЧЕНИЯ</w:t>
            </w:r>
          </w:p>
        </w:tc>
      </w:tr>
      <w:tr w:rsidR="00E25056" w:rsidRPr="00E25056" w:rsidTr="00714707">
        <w:trPr>
          <w:trHeight w:val="554"/>
        </w:trPr>
        <w:tc>
          <w:tcPr>
            <w:tcW w:w="942" w:type="dxa"/>
            <w:vAlign w:val="center"/>
          </w:tcPr>
          <w:p w:rsidR="00E11E70" w:rsidRPr="00E25056" w:rsidRDefault="00282ED0" w:rsidP="00714707">
            <w:pPr>
              <w:jc w:val="center"/>
              <w:rPr>
                <w:rFonts w:ascii="Times New Roman" w:hAnsi="Times New Roman"/>
                <w:sz w:val="22"/>
                <w:szCs w:val="22"/>
              </w:rPr>
            </w:pPr>
            <w:r w:rsidRPr="00E25056">
              <w:rPr>
                <w:rFonts w:ascii="Times New Roman" w:hAnsi="Times New Roman"/>
                <w:sz w:val="22"/>
                <w:szCs w:val="22"/>
              </w:rPr>
              <w:t>15</w:t>
            </w:r>
          </w:p>
        </w:tc>
        <w:tc>
          <w:tcPr>
            <w:tcW w:w="2268" w:type="dxa"/>
            <w:tcMar>
              <w:left w:w="57" w:type="dxa"/>
              <w:right w:w="57" w:type="dxa"/>
            </w:tcMar>
            <w:vAlign w:val="center"/>
          </w:tcPr>
          <w:p w:rsidR="00E11E70" w:rsidRPr="00E25056" w:rsidRDefault="00E11E70" w:rsidP="00714707">
            <w:pPr>
              <w:rPr>
                <w:rFonts w:ascii="Times New Roman" w:hAnsi="Times New Roman"/>
                <w:sz w:val="22"/>
                <w:szCs w:val="22"/>
              </w:rPr>
            </w:pPr>
            <w:r w:rsidRPr="00E25056">
              <w:rPr>
                <w:rFonts w:ascii="Times New Roman" w:hAnsi="Times New Roman"/>
                <w:sz w:val="22"/>
                <w:szCs w:val="22"/>
              </w:rPr>
              <w:t>объект почтовой связи</w:t>
            </w:r>
          </w:p>
        </w:tc>
        <w:tc>
          <w:tcPr>
            <w:tcW w:w="2693" w:type="dxa"/>
            <w:vAlign w:val="center"/>
          </w:tcPr>
          <w:p w:rsidR="00E11E70" w:rsidRPr="00E25056" w:rsidRDefault="00E11E70" w:rsidP="00714707">
            <w:pPr>
              <w:rPr>
                <w:rFonts w:ascii="Times New Roman" w:hAnsi="Times New Roman"/>
                <w:sz w:val="22"/>
                <w:szCs w:val="22"/>
              </w:rPr>
            </w:pPr>
            <w:r w:rsidRPr="00E25056">
              <w:rPr>
                <w:rFonts w:ascii="Times New Roman" w:hAnsi="Times New Roman"/>
                <w:sz w:val="22"/>
                <w:szCs w:val="22"/>
              </w:rPr>
              <w:t>Отделение почтовой связи</w:t>
            </w:r>
          </w:p>
        </w:tc>
        <w:tc>
          <w:tcPr>
            <w:tcW w:w="2693" w:type="dxa"/>
            <w:tcMar>
              <w:left w:w="57" w:type="dxa"/>
              <w:right w:w="57" w:type="dxa"/>
            </w:tcMar>
            <w:vAlign w:val="center"/>
          </w:tcPr>
          <w:p w:rsidR="00E11E70" w:rsidRPr="00E25056" w:rsidRDefault="00E11E70" w:rsidP="00E11E70">
            <w:pPr>
              <w:pStyle w:val="54"/>
              <w:numPr>
                <w:ilvl w:val="0"/>
                <w:numId w:val="1"/>
              </w:numPr>
              <w:suppressAutoHyphens w:val="0"/>
              <w:jc w:val="left"/>
              <w:rPr>
                <w:sz w:val="22"/>
                <w:szCs w:val="22"/>
              </w:rPr>
            </w:pPr>
            <w:r w:rsidRPr="00E25056">
              <w:rPr>
                <w:sz w:val="22"/>
                <w:szCs w:val="22"/>
              </w:rPr>
              <w:t>д. Изи Кугунур</w:t>
            </w:r>
          </w:p>
          <w:p w:rsidR="00E11E70" w:rsidRPr="00E25056" w:rsidRDefault="00E11E70" w:rsidP="00E11E70">
            <w:pPr>
              <w:pStyle w:val="54"/>
              <w:numPr>
                <w:ilvl w:val="0"/>
                <w:numId w:val="1"/>
              </w:numPr>
              <w:suppressAutoHyphens w:val="0"/>
              <w:jc w:val="left"/>
              <w:rPr>
                <w:sz w:val="22"/>
                <w:szCs w:val="22"/>
              </w:rPr>
            </w:pPr>
            <w:r w:rsidRPr="00E25056">
              <w:rPr>
                <w:sz w:val="22"/>
                <w:szCs w:val="22"/>
              </w:rPr>
              <w:t>ул. Центральная, д. 14</w:t>
            </w:r>
          </w:p>
        </w:tc>
        <w:tc>
          <w:tcPr>
            <w:tcW w:w="1560" w:type="dxa"/>
            <w:tcMar>
              <w:left w:w="57" w:type="dxa"/>
              <w:right w:w="57" w:type="dxa"/>
            </w:tcMar>
            <w:vAlign w:val="center"/>
          </w:tcPr>
          <w:p w:rsidR="00E11E70" w:rsidRPr="00E25056" w:rsidRDefault="00E11E70" w:rsidP="00714707">
            <w:pPr>
              <w:rPr>
                <w:rFonts w:ascii="Times New Roman" w:hAnsi="Times New Roman"/>
                <w:sz w:val="22"/>
                <w:szCs w:val="22"/>
              </w:rPr>
            </w:pPr>
            <w:r w:rsidRPr="00E25056">
              <w:rPr>
                <w:rFonts w:ascii="Times New Roman" w:hAnsi="Times New Roman"/>
                <w:sz w:val="22"/>
                <w:szCs w:val="22"/>
              </w:rPr>
              <w:t>–</w:t>
            </w:r>
          </w:p>
        </w:tc>
      </w:tr>
      <w:tr w:rsidR="00E25056" w:rsidRPr="00E25056" w:rsidTr="00714707">
        <w:trPr>
          <w:trHeight w:val="554"/>
        </w:trPr>
        <w:tc>
          <w:tcPr>
            <w:tcW w:w="942" w:type="dxa"/>
            <w:vAlign w:val="center"/>
          </w:tcPr>
          <w:p w:rsidR="00E11E70" w:rsidRPr="00E25056" w:rsidRDefault="00282ED0" w:rsidP="00714707">
            <w:pPr>
              <w:jc w:val="center"/>
              <w:rPr>
                <w:rFonts w:ascii="Times New Roman" w:hAnsi="Times New Roman"/>
                <w:sz w:val="22"/>
                <w:szCs w:val="22"/>
              </w:rPr>
            </w:pPr>
            <w:r w:rsidRPr="00E25056">
              <w:rPr>
                <w:rFonts w:ascii="Times New Roman" w:hAnsi="Times New Roman"/>
                <w:sz w:val="22"/>
                <w:szCs w:val="22"/>
              </w:rPr>
              <w:t>16</w:t>
            </w:r>
          </w:p>
        </w:tc>
        <w:tc>
          <w:tcPr>
            <w:tcW w:w="2268" w:type="dxa"/>
            <w:tcMar>
              <w:left w:w="57" w:type="dxa"/>
              <w:right w:w="57" w:type="dxa"/>
            </w:tcMar>
            <w:vAlign w:val="center"/>
          </w:tcPr>
          <w:p w:rsidR="00E11E70" w:rsidRPr="00E25056" w:rsidRDefault="00E11E70" w:rsidP="00C45D83">
            <w:pPr>
              <w:rPr>
                <w:rFonts w:ascii="Times New Roman" w:hAnsi="Times New Roman"/>
                <w:sz w:val="22"/>
                <w:szCs w:val="22"/>
              </w:rPr>
            </w:pPr>
            <w:r w:rsidRPr="00E25056">
              <w:rPr>
                <w:rFonts w:ascii="Times New Roman" w:hAnsi="Times New Roman"/>
                <w:sz w:val="22"/>
                <w:szCs w:val="22"/>
              </w:rPr>
              <w:t>объект почтовой связи</w:t>
            </w:r>
          </w:p>
        </w:tc>
        <w:tc>
          <w:tcPr>
            <w:tcW w:w="2693" w:type="dxa"/>
            <w:vAlign w:val="center"/>
          </w:tcPr>
          <w:p w:rsidR="00E11E70" w:rsidRPr="00E25056" w:rsidRDefault="00E11E70" w:rsidP="00C45D83">
            <w:pPr>
              <w:rPr>
                <w:rFonts w:ascii="Times New Roman" w:hAnsi="Times New Roman"/>
                <w:sz w:val="22"/>
                <w:szCs w:val="22"/>
              </w:rPr>
            </w:pPr>
            <w:r w:rsidRPr="00E25056">
              <w:rPr>
                <w:rFonts w:ascii="Times New Roman" w:hAnsi="Times New Roman"/>
                <w:sz w:val="22"/>
                <w:szCs w:val="22"/>
              </w:rPr>
              <w:t>Отделение почтовой связи</w:t>
            </w:r>
          </w:p>
        </w:tc>
        <w:tc>
          <w:tcPr>
            <w:tcW w:w="2693" w:type="dxa"/>
            <w:tcMar>
              <w:left w:w="57" w:type="dxa"/>
              <w:right w:w="57" w:type="dxa"/>
            </w:tcMar>
            <w:vAlign w:val="center"/>
          </w:tcPr>
          <w:p w:rsidR="00E11E70" w:rsidRPr="00E25056" w:rsidRDefault="00E11E70" w:rsidP="00E11E70">
            <w:pPr>
              <w:pStyle w:val="54"/>
              <w:numPr>
                <w:ilvl w:val="0"/>
                <w:numId w:val="1"/>
              </w:numPr>
              <w:suppressAutoHyphens w:val="0"/>
              <w:jc w:val="left"/>
              <w:rPr>
                <w:sz w:val="22"/>
                <w:szCs w:val="22"/>
              </w:rPr>
            </w:pPr>
            <w:r w:rsidRPr="00E25056">
              <w:rPr>
                <w:sz w:val="22"/>
                <w:szCs w:val="22"/>
              </w:rPr>
              <w:t>д. Весьшурга</w:t>
            </w:r>
          </w:p>
          <w:p w:rsidR="00E11E70" w:rsidRPr="00E25056" w:rsidRDefault="00E11E70" w:rsidP="00E11E70">
            <w:pPr>
              <w:pStyle w:val="54"/>
              <w:numPr>
                <w:ilvl w:val="0"/>
                <w:numId w:val="1"/>
              </w:numPr>
              <w:suppressAutoHyphens w:val="0"/>
              <w:jc w:val="left"/>
              <w:rPr>
                <w:sz w:val="22"/>
                <w:szCs w:val="22"/>
              </w:rPr>
            </w:pPr>
            <w:r w:rsidRPr="00E25056">
              <w:rPr>
                <w:sz w:val="22"/>
                <w:szCs w:val="22"/>
              </w:rPr>
              <w:t>ул. Заозерная, д. 2</w:t>
            </w:r>
          </w:p>
        </w:tc>
        <w:tc>
          <w:tcPr>
            <w:tcW w:w="1560" w:type="dxa"/>
            <w:tcMar>
              <w:left w:w="57" w:type="dxa"/>
              <w:right w:w="57" w:type="dxa"/>
            </w:tcMar>
            <w:vAlign w:val="center"/>
          </w:tcPr>
          <w:p w:rsidR="00E11E70" w:rsidRPr="00E25056" w:rsidRDefault="00E11E70" w:rsidP="00C45D83">
            <w:pPr>
              <w:rPr>
                <w:rFonts w:ascii="Times New Roman" w:hAnsi="Times New Roman"/>
                <w:sz w:val="22"/>
                <w:szCs w:val="22"/>
              </w:rPr>
            </w:pPr>
            <w:r w:rsidRPr="00E25056">
              <w:rPr>
                <w:rFonts w:ascii="Times New Roman" w:hAnsi="Times New Roman"/>
                <w:sz w:val="22"/>
                <w:szCs w:val="22"/>
              </w:rPr>
              <w:t>–</w:t>
            </w:r>
          </w:p>
        </w:tc>
      </w:tr>
      <w:tr w:rsidR="00E25056" w:rsidRPr="00E25056" w:rsidTr="00714707">
        <w:trPr>
          <w:trHeight w:val="554"/>
        </w:trPr>
        <w:tc>
          <w:tcPr>
            <w:tcW w:w="942" w:type="dxa"/>
            <w:vAlign w:val="center"/>
          </w:tcPr>
          <w:p w:rsidR="00E11E70" w:rsidRPr="00E25056" w:rsidRDefault="00282ED0" w:rsidP="00714707">
            <w:pPr>
              <w:jc w:val="center"/>
              <w:rPr>
                <w:rFonts w:ascii="Times New Roman" w:hAnsi="Times New Roman"/>
                <w:sz w:val="22"/>
                <w:szCs w:val="22"/>
              </w:rPr>
            </w:pPr>
            <w:r w:rsidRPr="00E25056">
              <w:rPr>
                <w:rFonts w:ascii="Times New Roman" w:hAnsi="Times New Roman"/>
                <w:sz w:val="22"/>
                <w:szCs w:val="22"/>
              </w:rPr>
              <w:t>17</w:t>
            </w:r>
          </w:p>
        </w:tc>
        <w:tc>
          <w:tcPr>
            <w:tcW w:w="2268" w:type="dxa"/>
            <w:tcMar>
              <w:left w:w="57" w:type="dxa"/>
              <w:right w:w="57" w:type="dxa"/>
            </w:tcMar>
            <w:vAlign w:val="center"/>
          </w:tcPr>
          <w:p w:rsidR="00E11E70" w:rsidRPr="00E25056" w:rsidRDefault="00E11E70" w:rsidP="00C45D83">
            <w:pPr>
              <w:rPr>
                <w:rFonts w:ascii="Times New Roman" w:hAnsi="Times New Roman"/>
                <w:sz w:val="22"/>
                <w:szCs w:val="22"/>
              </w:rPr>
            </w:pPr>
            <w:r w:rsidRPr="00E25056">
              <w:rPr>
                <w:rFonts w:ascii="Times New Roman" w:hAnsi="Times New Roman"/>
                <w:sz w:val="22"/>
                <w:szCs w:val="22"/>
              </w:rPr>
              <w:t>объект почтовой связи</w:t>
            </w:r>
          </w:p>
        </w:tc>
        <w:tc>
          <w:tcPr>
            <w:tcW w:w="2693" w:type="dxa"/>
            <w:vAlign w:val="center"/>
          </w:tcPr>
          <w:p w:rsidR="00E11E70" w:rsidRPr="00E25056" w:rsidRDefault="00E11E70" w:rsidP="00C45D83">
            <w:pPr>
              <w:rPr>
                <w:rFonts w:ascii="Times New Roman" w:hAnsi="Times New Roman"/>
                <w:sz w:val="22"/>
                <w:szCs w:val="22"/>
              </w:rPr>
            </w:pPr>
            <w:r w:rsidRPr="00E25056">
              <w:rPr>
                <w:rFonts w:ascii="Times New Roman" w:hAnsi="Times New Roman"/>
                <w:sz w:val="22"/>
                <w:szCs w:val="22"/>
              </w:rPr>
              <w:t>Отделение почтовой связи</w:t>
            </w:r>
          </w:p>
        </w:tc>
        <w:tc>
          <w:tcPr>
            <w:tcW w:w="2693" w:type="dxa"/>
            <w:tcMar>
              <w:left w:w="57" w:type="dxa"/>
              <w:right w:w="57" w:type="dxa"/>
            </w:tcMar>
            <w:vAlign w:val="center"/>
          </w:tcPr>
          <w:p w:rsidR="00E11E70" w:rsidRPr="00E25056" w:rsidRDefault="00E11E70" w:rsidP="00E11E70">
            <w:pPr>
              <w:pStyle w:val="54"/>
              <w:numPr>
                <w:ilvl w:val="0"/>
                <w:numId w:val="1"/>
              </w:numPr>
              <w:suppressAutoHyphens w:val="0"/>
              <w:jc w:val="left"/>
              <w:rPr>
                <w:sz w:val="22"/>
                <w:szCs w:val="22"/>
              </w:rPr>
            </w:pPr>
            <w:r w:rsidRPr="00E25056">
              <w:rPr>
                <w:sz w:val="22"/>
                <w:szCs w:val="22"/>
              </w:rPr>
              <w:t>д. Себеусад</w:t>
            </w:r>
          </w:p>
          <w:p w:rsidR="00E11E70" w:rsidRPr="00E25056" w:rsidRDefault="00E11E70" w:rsidP="00E11E70">
            <w:pPr>
              <w:pStyle w:val="54"/>
              <w:numPr>
                <w:ilvl w:val="0"/>
                <w:numId w:val="1"/>
              </w:numPr>
              <w:suppressAutoHyphens w:val="0"/>
              <w:jc w:val="left"/>
              <w:rPr>
                <w:sz w:val="22"/>
                <w:szCs w:val="22"/>
              </w:rPr>
            </w:pPr>
            <w:r w:rsidRPr="00E25056">
              <w:rPr>
                <w:sz w:val="22"/>
                <w:szCs w:val="22"/>
              </w:rPr>
              <w:t>ул. Колхозная, д. 6</w:t>
            </w:r>
          </w:p>
        </w:tc>
        <w:tc>
          <w:tcPr>
            <w:tcW w:w="1560" w:type="dxa"/>
            <w:tcMar>
              <w:left w:w="57" w:type="dxa"/>
              <w:right w:w="57" w:type="dxa"/>
            </w:tcMar>
            <w:vAlign w:val="center"/>
          </w:tcPr>
          <w:p w:rsidR="00E11E70" w:rsidRPr="00E25056" w:rsidRDefault="00E11E70" w:rsidP="00C45D83">
            <w:pPr>
              <w:rPr>
                <w:rFonts w:ascii="Times New Roman" w:hAnsi="Times New Roman"/>
                <w:sz w:val="22"/>
                <w:szCs w:val="22"/>
              </w:rPr>
            </w:pPr>
            <w:r w:rsidRPr="00E25056">
              <w:rPr>
                <w:rFonts w:ascii="Times New Roman" w:hAnsi="Times New Roman"/>
                <w:sz w:val="22"/>
                <w:szCs w:val="22"/>
              </w:rPr>
              <w:t>–</w:t>
            </w:r>
          </w:p>
        </w:tc>
      </w:tr>
      <w:tr w:rsidR="00E25056" w:rsidRPr="00E25056" w:rsidTr="00714707">
        <w:trPr>
          <w:trHeight w:val="554"/>
        </w:trPr>
        <w:tc>
          <w:tcPr>
            <w:tcW w:w="942" w:type="dxa"/>
            <w:vAlign w:val="center"/>
          </w:tcPr>
          <w:p w:rsidR="00E11E70" w:rsidRPr="00E25056" w:rsidRDefault="00282ED0" w:rsidP="00714707">
            <w:pPr>
              <w:jc w:val="center"/>
              <w:rPr>
                <w:rFonts w:ascii="Times New Roman" w:hAnsi="Times New Roman"/>
                <w:sz w:val="22"/>
                <w:szCs w:val="22"/>
              </w:rPr>
            </w:pPr>
            <w:r w:rsidRPr="00E25056">
              <w:rPr>
                <w:rFonts w:ascii="Times New Roman" w:hAnsi="Times New Roman"/>
                <w:sz w:val="22"/>
                <w:szCs w:val="22"/>
              </w:rPr>
              <w:t>18</w:t>
            </w:r>
          </w:p>
        </w:tc>
        <w:tc>
          <w:tcPr>
            <w:tcW w:w="2268" w:type="dxa"/>
            <w:tcMar>
              <w:left w:w="57" w:type="dxa"/>
              <w:right w:w="57" w:type="dxa"/>
            </w:tcMar>
            <w:vAlign w:val="center"/>
          </w:tcPr>
          <w:p w:rsidR="00E11E70" w:rsidRPr="00E25056" w:rsidRDefault="00E11E70" w:rsidP="00C45D83">
            <w:pPr>
              <w:rPr>
                <w:rFonts w:ascii="Times New Roman" w:hAnsi="Times New Roman"/>
                <w:sz w:val="22"/>
                <w:szCs w:val="22"/>
              </w:rPr>
            </w:pPr>
            <w:r w:rsidRPr="00E25056">
              <w:rPr>
                <w:rFonts w:ascii="Times New Roman" w:hAnsi="Times New Roman"/>
                <w:sz w:val="22"/>
                <w:szCs w:val="22"/>
              </w:rPr>
              <w:t>объект почтовой связи</w:t>
            </w:r>
          </w:p>
        </w:tc>
        <w:tc>
          <w:tcPr>
            <w:tcW w:w="2693" w:type="dxa"/>
            <w:vAlign w:val="center"/>
          </w:tcPr>
          <w:p w:rsidR="00E11E70" w:rsidRPr="00E25056" w:rsidRDefault="00E11E70" w:rsidP="00C45D83">
            <w:pPr>
              <w:rPr>
                <w:rFonts w:ascii="Times New Roman" w:hAnsi="Times New Roman"/>
                <w:sz w:val="22"/>
                <w:szCs w:val="22"/>
              </w:rPr>
            </w:pPr>
            <w:r w:rsidRPr="00E25056">
              <w:rPr>
                <w:rFonts w:ascii="Times New Roman" w:hAnsi="Times New Roman"/>
                <w:sz w:val="22"/>
                <w:szCs w:val="22"/>
              </w:rPr>
              <w:t>Отделение почтовой связи</w:t>
            </w:r>
          </w:p>
        </w:tc>
        <w:tc>
          <w:tcPr>
            <w:tcW w:w="2693" w:type="dxa"/>
            <w:tcMar>
              <w:left w:w="57" w:type="dxa"/>
              <w:right w:w="57" w:type="dxa"/>
            </w:tcMar>
            <w:vAlign w:val="center"/>
          </w:tcPr>
          <w:p w:rsidR="00E11E70" w:rsidRPr="00E25056" w:rsidRDefault="00E11E70" w:rsidP="00E11E70">
            <w:pPr>
              <w:pStyle w:val="54"/>
              <w:numPr>
                <w:ilvl w:val="0"/>
                <w:numId w:val="1"/>
              </w:numPr>
              <w:suppressAutoHyphens w:val="0"/>
              <w:jc w:val="left"/>
              <w:rPr>
                <w:sz w:val="22"/>
                <w:szCs w:val="22"/>
              </w:rPr>
            </w:pPr>
            <w:r w:rsidRPr="00E25056">
              <w:rPr>
                <w:sz w:val="22"/>
                <w:szCs w:val="22"/>
              </w:rPr>
              <w:t>д. Тыгыде Морко</w:t>
            </w:r>
          </w:p>
          <w:p w:rsidR="00E11E70" w:rsidRPr="00E25056" w:rsidRDefault="00E11E70" w:rsidP="00E11E70">
            <w:pPr>
              <w:pStyle w:val="54"/>
              <w:numPr>
                <w:ilvl w:val="0"/>
                <w:numId w:val="1"/>
              </w:numPr>
              <w:suppressAutoHyphens w:val="0"/>
              <w:jc w:val="left"/>
              <w:rPr>
                <w:sz w:val="22"/>
                <w:szCs w:val="22"/>
              </w:rPr>
            </w:pPr>
            <w:r w:rsidRPr="00E25056">
              <w:rPr>
                <w:sz w:val="22"/>
                <w:szCs w:val="22"/>
              </w:rPr>
              <w:t>ул. Молодежная, д. 4</w:t>
            </w:r>
          </w:p>
        </w:tc>
        <w:tc>
          <w:tcPr>
            <w:tcW w:w="1560" w:type="dxa"/>
            <w:tcMar>
              <w:left w:w="57" w:type="dxa"/>
              <w:right w:w="57" w:type="dxa"/>
            </w:tcMar>
            <w:vAlign w:val="center"/>
          </w:tcPr>
          <w:p w:rsidR="00E11E70" w:rsidRPr="00E25056" w:rsidRDefault="00E11E70" w:rsidP="00C45D83">
            <w:pPr>
              <w:rPr>
                <w:rFonts w:ascii="Times New Roman" w:hAnsi="Times New Roman"/>
                <w:sz w:val="22"/>
                <w:szCs w:val="22"/>
              </w:rPr>
            </w:pPr>
            <w:r w:rsidRPr="00E25056">
              <w:rPr>
                <w:rFonts w:ascii="Times New Roman" w:hAnsi="Times New Roman"/>
                <w:sz w:val="22"/>
                <w:szCs w:val="22"/>
              </w:rPr>
              <w:t>–</w:t>
            </w:r>
          </w:p>
        </w:tc>
      </w:tr>
      <w:tr w:rsidR="00E25056" w:rsidRPr="00E25056" w:rsidTr="00714707">
        <w:trPr>
          <w:trHeight w:val="554"/>
        </w:trPr>
        <w:tc>
          <w:tcPr>
            <w:tcW w:w="942" w:type="dxa"/>
            <w:vAlign w:val="center"/>
          </w:tcPr>
          <w:p w:rsidR="00E11E70" w:rsidRPr="00E25056" w:rsidRDefault="00282ED0" w:rsidP="00714707">
            <w:pPr>
              <w:jc w:val="center"/>
              <w:rPr>
                <w:rFonts w:ascii="Times New Roman" w:hAnsi="Times New Roman"/>
                <w:sz w:val="22"/>
                <w:szCs w:val="22"/>
              </w:rPr>
            </w:pPr>
            <w:r w:rsidRPr="00E25056">
              <w:rPr>
                <w:rFonts w:ascii="Times New Roman" w:hAnsi="Times New Roman"/>
                <w:sz w:val="22"/>
                <w:szCs w:val="22"/>
              </w:rPr>
              <w:t>19</w:t>
            </w:r>
          </w:p>
        </w:tc>
        <w:tc>
          <w:tcPr>
            <w:tcW w:w="2268" w:type="dxa"/>
            <w:tcMar>
              <w:left w:w="57" w:type="dxa"/>
              <w:right w:w="57" w:type="dxa"/>
            </w:tcMar>
            <w:vAlign w:val="center"/>
          </w:tcPr>
          <w:p w:rsidR="00E11E70" w:rsidRPr="00E25056" w:rsidRDefault="00E11E70" w:rsidP="00714707">
            <w:pPr>
              <w:rPr>
                <w:rFonts w:ascii="Times New Roman" w:hAnsi="Times New Roman"/>
                <w:sz w:val="22"/>
                <w:szCs w:val="22"/>
              </w:rPr>
            </w:pPr>
            <w:r w:rsidRPr="00E25056">
              <w:rPr>
                <w:rFonts w:ascii="Times New Roman" w:hAnsi="Times New Roman"/>
                <w:sz w:val="22"/>
                <w:szCs w:val="22"/>
              </w:rPr>
              <w:t>объект торговли, общественного питания</w:t>
            </w:r>
          </w:p>
        </w:tc>
        <w:tc>
          <w:tcPr>
            <w:tcW w:w="2693" w:type="dxa"/>
            <w:vAlign w:val="center"/>
          </w:tcPr>
          <w:p w:rsidR="00E11E70" w:rsidRPr="00E25056" w:rsidRDefault="00E11E70" w:rsidP="00714707">
            <w:pPr>
              <w:rPr>
                <w:rFonts w:ascii="Times New Roman" w:hAnsi="Times New Roman"/>
                <w:sz w:val="22"/>
                <w:szCs w:val="22"/>
              </w:rPr>
            </w:pPr>
            <w:r w:rsidRPr="00E25056">
              <w:rPr>
                <w:rFonts w:ascii="Times New Roman" w:hAnsi="Times New Roman"/>
                <w:sz w:val="22"/>
                <w:szCs w:val="22"/>
              </w:rPr>
              <w:t>Объекты розничной торговли</w:t>
            </w:r>
          </w:p>
        </w:tc>
        <w:tc>
          <w:tcPr>
            <w:tcW w:w="2693" w:type="dxa"/>
            <w:tcMar>
              <w:left w:w="57" w:type="dxa"/>
              <w:right w:w="57" w:type="dxa"/>
            </w:tcMar>
            <w:vAlign w:val="center"/>
          </w:tcPr>
          <w:p w:rsidR="00E11E70" w:rsidRPr="00E25056" w:rsidRDefault="00E11E70" w:rsidP="00714707">
            <w:pPr>
              <w:rPr>
                <w:rFonts w:ascii="Times New Roman" w:hAnsi="Times New Roman"/>
                <w:sz w:val="22"/>
                <w:szCs w:val="22"/>
              </w:rPr>
            </w:pPr>
            <w:r w:rsidRPr="00E25056">
              <w:rPr>
                <w:rFonts w:ascii="Times New Roman" w:hAnsi="Times New Roman"/>
                <w:sz w:val="22"/>
                <w:szCs w:val="22"/>
              </w:rPr>
              <w:t>–</w:t>
            </w:r>
          </w:p>
        </w:tc>
        <w:tc>
          <w:tcPr>
            <w:tcW w:w="1560" w:type="dxa"/>
            <w:tcMar>
              <w:left w:w="57" w:type="dxa"/>
              <w:right w:w="57" w:type="dxa"/>
            </w:tcMar>
            <w:vAlign w:val="center"/>
          </w:tcPr>
          <w:p w:rsidR="00E11E70" w:rsidRPr="00E25056" w:rsidRDefault="00E11E70" w:rsidP="00714707">
            <w:pPr>
              <w:rPr>
                <w:rFonts w:ascii="Times New Roman" w:hAnsi="Times New Roman"/>
                <w:sz w:val="22"/>
                <w:szCs w:val="22"/>
              </w:rPr>
            </w:pPr>
            <w:r w:rsidRPr="00E25056">
              <w:rPr>
                <w:rFonts w:ascii="Times New Roman" w:hAnsi="Times New Roman"/>
                <w:sz w:val="22"/>
                <w:szCs w:val="22"/>
              </w:rPr>
              <w:t>–</w:t>
            </w:r>
          </w:p>
        </w:tc>
      </w:tr>
      <w:tr w:rsidR="00E25056" w:rsidRPr="00E25056" w:rsidTr="00714707">
        <w:trPr>
          <w:trHeight w:val="554"/>
        </w:trPr>
        <w:tc>
          <w:tcPr>
            <w:tcW w:w="942" w:type="dxa"/>
            <w:vAlign w:val="center"/>
          </w:tcPr>
          <w:p w:rsidR="00E11E70" w:rsidRPr="00E25056" w:rsidRDefault="00282ED0" w:rsidP="00714707">
            <w:pPr>
              <w:jc w:val="center"/>
              <w:rPr>
                <w:rFonts w:ascii="Times New Roman" w:hAnsi="Times New Roman"/>
                <w:sz w:val="22"/>
                <w:szCs w:val="22"/>
              </w:rPr>
            </w:pPr>
            <w:r w:rsidRPr="00E25056">
              <w:rPr>
                <w:rFonts w:ascii="Times New Roman" w:hAnsi="Times New Roman"/>
                <w:sz w:val="22"/>
                <w:szCs w:val="22"/>
              </w:rPr>
              <w:t>21</w:t>
            </w:r>
          </w:p>
        </w:tc>
        <w:tc>
          <w:tcPr>
            <w:tcW w:w="2268" w:type="dxa"/>
            <w:tcMar>
              <w:left w:w="57" w:type="dxa"/>
              <w:right w:w="57" w:type="dxa"/>
            </w:tcMar>
            <w:vAlign w:val="center"/>
          </w:tcPr>
          <w:p w:rsidR="00E11E70" w:rsidRPr="00E25056" w:rsidRDefault="00E11E70" w:rsidP="00714707">
            <w:pPr>
              <w:rPr>
                <w:rFonts w:ascii="Times New Roman" w:hAnsi="Times New Roman"/>
                <w:sz w:val="22"/>
                <w:szCs w:val="22"/>
              </w:rPr>
            </w:pPr>
            <w:r w:rsidRPr="00E25056">
              <w:rPr>
                <w:rFonts w:ascii="Times New Roman" w:hAnsi="Times New Roman"/>
                <w:sz w:val="22"/>
                <w:szCs w:val="22"/>
              </w:rPr>
              <w:t>административное здание</w:t>
            </w:r>
          </w:p>
        </w:tc>
        <w:tc>
          <w:tcPr>
            <w:tcW w:w="2693" w:type="dxa"/>
            <w:vAlign w:val="center"/>
          </w:tcPr>
          <w:p w:rsidR="00E11E70" w:rsidRPr="00E25056" w:rsidRDefault="00E11E70" w:rsidP="000A54B4">
            <w:pPr>
              <w:rPr>
                <w:rFonts w:ascii="Times New Roman" w:hAnsi="Times New Roman"/>
                <w:sz w:val="22"/>
                <w:szCs w:val="22"/>
              </w:rPr>
            </w:pPr>
            <w:r w:rsidRPr="00E25056">
              <w:rPr>
                <w:rFonts w:ascii="Times New Roman" w:hAnsi="Times New Roman"/>
                <w:sz w:val="22"/>
                <w:szCs w:val="22"/>
              </w:rPr>
              <w:t xml:space="preserve">Здание Администрации </w:t>
            </w:r>
            <w:r w:rsidRPr="00E25056">
              <w:rPr>
                <w:rStyle w:val="42"/>
                <w:sz w:val="22"/>
                <w:szCs w:val="22"/>
              </w:rPr>
              <w:t>сельского</w:t>
            </w:r>
            <w:r w:rsidRPr="00E25056">
              <w:rPr>
                <w:rStyle w:val="aff6"/>
                <w:sz w:val="22"/>
                <w:szCs w:val="22"/>
              </w:rPr>
              <w:t xml:space="preserve"> поселения</w:t>
            </w:r>
          </w:p>
        </w:tc>
        <w:tc>
          <w:tcPr>
            <w:tcW w:w="2693" w:type="dxa"/>
            <w:tcMar>
              <w:left w:w="57" w:type="dxa"/>
              <w:right w:w="57" w:type="dxa"/>
            </w:tcMar>
            <w:vAlign w:val="center"/>
          </w:tcPr>
          <w:p w:rsidR="00E11E70" w:rsidRPr="00E25056" w:rsidRDefault="00E11E70" w:rsidP="00E11E70">
            <w:pPr>
              <w:pStyle w:val="54"/>
              <w:numPr>
                <w:ilvl w:val="0"/>
                <w:numId w:val="1"/>
              </w:numPr>
              <w:suppressAutoHyphens w:val="0"/>
              <w:jc w:val="left"/>
              <w:rPr>
                <w:sz w:val="22"/>
                <w:szCs w:val="22"/>
              </w:rPr>
            </w:pPr>
            <w:r w:rsidRPr="00E25056">
              <w:rPr>
                <w:sz w:val="22"/>
                <w:szCs w:val="22"/>
              </w:rPr>
              <w:t>д. Себеусад</w:t>
            </w:r>
          </w:p>
          <w:p w:rsidR="00E11E70" w:rsidRPr="00E25056" w:rsidRDefault="00E11E70" w:rsidP="00E11E70">
            <w:pPr>
              <w:rPr>
                <w:rFonts w:ascii="Times New Roman" w:hAnsi="Times New Roman"/>
                <w:sz w:val="22"/>
                <w:szCs w:val="22"/>
              </w:rPr>
            </w:pPr>
            <w:r w:rsidRPr="00E25056">
              <w:rPr>
                <w:rFonts w:ascii="Times New Roman" w:hAnsi="Times New Roman"/>
                <w:sz w:val="22"/>
                <w:szCs w:val="22"/>
              </w:rPr>
              <w:t>ул. Колхозная, д. 4</w:t>
            </w:r>
          </w:p>
        </w:tc>
        <w:tc>
          <w:tcPr>
            <w:tcW w:w="1560" w:type="dxa"/>
            <w:tcMar>
              <w:left w:w="57" w:type="dxa"/>
              <w:right w:w="57" w:type="dxa"/>
            </w:tcMar>
            <w:vAlign w:val="center"/>
          </w:tcPr>
          <w:p w:rsidR="00E11E70" w:rsidRPr="00E25056" w:rsidRDefault="00E11E70" w:rsidP="00714707">
            <w:pPr>
              <w:rPr>
                <w:rFonts w:ascii="Times New Roman" w:hAnsi="Times New Roman"/>
                <w:sz w:val="22"/>
                <w:szCs w:val="22"/>
              </w:rPr>
            </w:pPr>
            <w:r w:rsidRPr="00E25056">
              <w:rPr>
                <w:rFonts w:ascii="Times New Roman" w:hAnsi="Times New Roman"/>
                <w:sz w:val="22"/>
                <w:szCs w:val="22"/>
              </w:rPr>
              <w:t>–</w:t>
            </w:r>
          </w:p>
        </w:tc>
      </w:tr>
      <w:tr w:rsidR="00E25056" w:rsidRPr="00E25056" w:rsidTr="00714707">
        <w:trPr>
          <w:trHeight w:val="554"/>
        </w:trPr>
        <w:tc>
          <w:tcPr>
            <w:tcW w:w="942" w:type="dxa"/>
            <w:vAlign w:val="center"/>
          </w:tcPr>
          <w:p w:rsidR="00E11E70" w:rsidRPr="00E25056" w:rsidRDefault="00282ED0" w:rsidP="00714707">
            <w:pPr>
              <w:jc w:val="center"/>
              <w:rPr>
                <w:rFonts w:ascii="Times New Roman" w:hAnsi="Times New Roman"/>
                <w:sz w:val="22"/>
                <w:szCs w:val="22"/>
              </w:rPr>
            </w:pPr>
            <w:r w:rsidRPr="00E25056">
              <w:rPr>
                <w:rFonts w:ascii="Times New Roman" w:hAnsi="Times New Roman"/>
                <w:sz w:val="22"/>
                <w:szCs w:val="22"/>
              </w:rPr>
              <w:t>22</w:t>
            </w:r>
          </w:p>
        </w:tc>
        <w:tc>
          <w:tcPr>
            <w:tcW w:w="2268" w:type="dxa"/>
            <w:tcMar>
              <w:left w:w="57" w:type="dxa"/>
              <w:right w:w="57" w:type="dxa"/>
            </w:tcMar>
            <w:vAlign w:val="center"/>
          </w:tcPr>
          <w:p w:rsidR="00E11E70" w:rsidRPr="00E25056" w:rsidRDefault="00E11E70" w:rsidP="00C6168D">
            <w:pPr>
              <w:rPr>
                <w:rFonts w:ascii="Times New Roman" w:hAnsi="Times New Roman"/>
                <w:sz w:val="22"/>
                <w:szCs w:val="22"/>
              </w:rPr>
            </w:pPr>
            <w:r w:rsidRPr="00E25056">
              <w:rPr>
                <w:rFonts w:ascii="Times New Roman" w:hAnsi="Times New Roman"/>
                <w:sz w:val="22"/>
                <w:szCs w:val="22"/>
              </w:rPr>
              <w:t>объект религиозной организации (объединения)</w:t>
            </w:r>
          </w:p>
        </w:tc>
        <w:tc>
          <w:tcPr>
            <w:tcW w:w="2693" w:type="dxa"/>
            <w:vAlign w:val="center"/>
          </w:tcPr>
          <w:p w:rsidR="00E11E70" w:rsidRPr="00E25056" w:rsidRDefault="00593D26" w:rsidP="00714707">
            <w:pPr>
              <w:rPr>
                <w:rFonts w:ascii="Times New Roman" w:hAnsi="Times New Roman"/>
                <w:sz w:val="22"/>
                <w:szCs w:val="22"/>
              </w:rPr>
            </w:pPr>
            <w:r>
              <w:rPr>
                <w:rFonts w:ascii="Times New Roman" w:hAnsi="Times New Roman"/>
                <w:sz w:val="22"/>
                <w:szCs w:val="22"/>
              </w:rPr>
              <w:t>Часовня</w:t>
            </w:r>
          </w:p>
        </w:tc>
        <w:tc>
          <w:tcPr>
            <w:tcW w:w="2693" w:type="dxa"/>
            <w:tcMar>
              <w:left w:w="57" w:type="dxa"/>
              <w:right w:w="57" w:type="dxa"/>
            </w:tcMar>
            <w:vAlign w:val="center"/>
          </w:tcPr>
          <w:p w:rsidR="009419D8" w:rsidRPr="00E25056" w:rsidRDefault="009419D8" w:rsidP="009419D8">
            <w:pPr>
              <w:pStyle w:val="54"/>
              <w:numPr>
                <w:ilvl w:val="0"/>
                <w:numId w:val="1"/>
              </w:numPr>
              <w:suppressAutoHyphens w:val="0"/>
              <w:jc w:val="left"/>
              <w:rPr>
                <w:sz w:val="22"/>
                <w:szCs w:val="22"/>
              </w:rPr>
            </w:pPr>
            <w:r w:rsidRPr="00E25056">
              <w:rPr>
                <w:sz w:val="22"/>
                <w:szCs w:val="22"/>
              </w:rPr>
              <w:t>д. Весьшурга</w:t>
            </w:r>
          </w:p>
          <w:p w:rsidR="00E11E70" w:rsidRPr="00E25056" w:rsidRDefault="00E25056" w:rsidP="009419D8">
            <w:pPr>
              <w:rPr>
                <w:rFonts w:ascii="Times New Roman" w:hAnsi="Times New Roman"/>
                <w:sz w:val="22"/>
                <w:szCs w:val="22"/>
              </w:rPr>
            </w:pPr>
            <w:r w:rsidRPr="00E25056">
              <w:rPr>
                <w:rFonts w:ascii="Times New Roman" w:hAnsi="Times New Roman"/>
                <w:sz w:val="22"/>
                <w:szCs w:val="22"/>
              </w:rPr>
              <w:t>ул</w:t>
            </w:r>
            <w:r w:rsidR="009419D8" w:rsidRPr="00E25056">
              <w:rPr>
                <w:rFonts w:ascii="Times New Roman" w:hAnsi="Times New Roman"/>
                <w:sz w:val="22"/>
                <w:szCs w:val="22"/>
              </w:rPr>
              <w:t>. Заозерная, д. 22а</w:t>
            </w:r>
          </w:p>
        </w:tc>
        <w:tc>
          <w:tcPr>
            <w:tcW w:w="1560" w:type="dxa"/>
            <w:tcMar>
              <w:left w:w="57" w:type="dxa"/>
              <w:right w:w="57" w:type="dxa"/>
            </w:tcMar>
            <w:vAlign w:val="center"/>
          </w:tcPr>
          <w:p w:rsidR="00E11E70" w:rsidRPr="00E25056" w:rsidRDefault="00E11E70" w:rsidP="00714707">
            <w:pPr>
              <w:rPr>
                <w:rFonts w:ascii="Times New Roman" w:hAnsi="Times New Roman"/>
                <w:sz w:val="22"/>
                <w:szCs w:val="22"/>
              </w:rPr>
            </w:pPr>
            <w:r w:rsidRPr="00E25056">
              <w:rPr>
                <w:rFonts w:ascii="Times New Roman" w:hAnsi="Times New Roman"/>
                <w:sz w:val="22"/>
                <w:szCs w:val="22"/>
              </w:rPr>
              <w:t>–</w:t>
            </w:r>
          </w:p>
        </w:tc>
      </w:tr>
    </w:tbl>
    <w:p w:rsidR="004F437C" w:rsidRDefault="004F437C" w:rsidP="004F437C">
      <w:pPr>
        <w:pStyle w:val="afd"/>
      </w:pPr>
    </w:p>
    <w:p w:rsidR="00EB0F63" w:rsidRDefault="00EB0F63" w:rsidP="00C67A9E">
      <w:pPr>
        <w:ind w:firstLine="709"/>
        <w:jc w:val="both"/>
        <w:rPr>
          <w:rFonts w:ascii="Times New Roman" w:hAnsi="Times New Roman"/>
          <w:sz w:val="24"/>
          <w:szCs w:val="24"/>
        </w:rPr>
      </w:pPr>
      <w:r w:rsidRPr="00FE799B">
        <w:rPr>
          <w:rFonts w:ascii="Times New Roman" w:hAnsi="Times New Roman"/>
          <w:sz w:val="24"/>
          <w:szCs w:val="24"/>
        </w:rPr>
        <w:t xml:space="preserve">Обеспечение населения больничными учреждениями, а также скорой медицинской помощью осуществляется </w:t>
      </w:r>
      <w:r w:rsidR="00FE0702">
        <w:rPr>
          <w:rFonts w:ascii="Times New Roman" w:hAnsi="Times New Roman"/>
          <w:sz w:val="24"/>
          <w:szCs w:val="24"/>
        </w:rPr>
        <w:t>Моркинской</w:t>
      </w:r>
      <w:r w:rsidR="00775216">
        <w:rPr>
          <w:rFonts w:ascii="Times New Roman" w:hAnsi="Times New Roman"/>
          <w:sz w:val="24"/>
          <w:szCs w:val="24"/>
        </w:rPr>
        <w:t xml:space="preserve"> ц</w:t>
      </w:r>
      <w:r>
        <w:rPr>
          <w:rFonts w:ascii="Times New Roman" w:hAnsi="Times New Roman"/>
          <w:sz w:val="24"/>
          <w:szCs w:val="24"/>
        </w:rPr>
        <w:t>ентральной районной больницей</w:t>
      </w:r>
      <w:r w:rsidRPr="00FE799B">
        <w:rPr>
          <w:rFonts w:ascii="Times New Roman" w:hAnsi="Times New Roman"/>
          <w:sz w:val="24"/>
          <w:szCs w:val="24"/>
        </w:rPr>
        <w:t xml:space="preserve">. Расстояние </w:t>
      </w:r>
      <w:r>
        <w:rPr>
          <w:rFonts w:ascii="Times New Roman" w:hAnsi="Times New Roman"/>
          <w:sz w:val="24"/>
          <w:szCs w:val="24"/>
        </w:rPr>
        <w:t xml:space="preserve">от административного центра </w:t>
      </w:r>
      <w:r w:rsidR="00890D18" w:rsidRPr="00890D18">
        <w:rPr>
          <w:rStyle w:val="42"/>
        </w:rPr>
        <w:t>Себеусадск</w:t>
      </w:r>
      <w:r w:rsidRPr="009C1F0F">
        <w:rPr>
          <w:rStyle w:val="42"/>
        </w:rPr>
        <w:t>ого сельского</w:t>
      </w:r>
      <w:r w:rsidRPr="00D839BF">
        <w:rPr>
          <w:rStyle w:val="aff6"/>
        </w:rPr>
        <w:t xml:space="preserve"> поселения</w:t>
      </w:r>
      <w:r>
        <w:rPr>
          <w:rFonts w:ascii="Times New Roman" w:hAnsi="Times New Roman"/>
          <w:sz w:val="24"/>
          <w:szCs w:val="24"/>
        </w:rPr>
        <w:t xml:space="preserve"> до </w:t>
      </w:r>
      <w:r w:rsidR="00775216">
        <w:rPr>
          <w:rFonts w:ascii="Times New Roman" w:hAnsi="Times New Roman"/>
          <w:sz w:val="24"/>
          <w:szCs w:val="24"/>
        </w:rPr>
        <w:t>ц</w:t>
      </w:r>
      <w:r>
        <w:rPr>
          <w:rFonts w:ascii="Times New Roman" w:hAnsi="Times New Roman"/>
          <w:sz w:val="24"/>
          <w:szCs w:val="24"/>
        </w:rPr>
        <w:t xml:space="preserve">ентральной районной больницы </w:t>
      </w:r>
      <w:r w:rsidRPr="00FE799B">
        <w:rPr>
          <w:rFonts w:ascii="Times New Roman" w:hAnsi="Times New Roman"/>
          <w:sz w:val="24"/>
          <w:szCs w:val="24"/>
        </w:rPr>
        <w:t xml:space="preserve">составляет около </w:t>
      </w:r>
      <w:bookmarkStart w:id="12" w:name="расст_до_больн"/>
      <w:r w:rsidR="00FE0702">
        <w:rPr>
          <w:rFonts w:ascii="Times New Roman" w:hAnsi="Times New Roman"/>
          <w:sz w:val="24"/>
          <w:szCs w:val="24"/>
        </w:rPr>
        <w:t>15</w:t>
      </w:r>
      <w:bookmarkEnd w:id="12"/>
      <w:r w:rsidR="001D11B1" w:rsidRPr="001D11B1">
        <w:rPr>
          <w:rFonts w:ascii="Times New Roman" w:hAnsi="Times New Roman"/>
          <w:sz w:val="24"/>
          <w:szCs w:val="24"/>
        </w:rPr>
        <w:t xml:space="preserve"> </w:t>
      </w:r>
      <w:r w:rsidRPr="00FE799B">
        <w:rPr>
          <w:rFonts w:ascii="Times New Roman" w:hAnsi="Times New Roman"/>
          <w:sz w:val="24"/>
          <w:szCs w:val="24"/>
        </w:rPr>
        <w:t>км</w:t>
      </w:r>
      <w:r>
        <w:rPr>
          <w:rFonts w:ascii="Times New Roman" w:hAnsi="Times New Roman"/>
          <w:sz w:val="24"/>
          <w:szCs w:val="24"/>
        </w:rPr>
        <w:t xml:space="preserve"> (</w:t>
      </w:r>
      <w:r w:rsidRPr="00FE799B">
        <w:rPr>
          <w:rFonts w:ascii="Times New Roman" w:hAnsi="Times New Roman"/>
          <w:sz w:val="24"/>
          <w:szCs w:val="24"/>
        </w:rPr>
        <w:t xml:space="preserve">время приезда автомобиля скорой помощи – около </w:t>
      </w:r>
      <w:r w:rsidR="00890D18">
        <w:rPr>
          <w:rFonts w:ascii="Times New Roman" w:hAnsi="Times New Roman"/>
          <w:sz w:val="24"/>
          <w:szCs w:val="24"/>
        </w:rPr>
        <w:t>15</w:t>
      </w:r>
      <w:r w:rsidRPr="00FE799B">
        <w:rPr>
          <w:rFonts w:ascii="Times New Roman" w:hAnsi="Times New Roman"/>
          <w:sz w:val="24"/>
          <w:szCs w:val="24"/>
        </w:rPr>
        <w:t xml:space="preserve"> мин</w:t>
      </w:r>
      <w:r>
        <w:rPr>
          <w:rFonts w:ascii="Times New Roman" w:hAnsi="Times New Roman"/>
          <w:sz w:val="24"/>
          <w:szCs w:val="24"/>
        </w:rPr>
        <w:t>.).</w:t>
      </w:r>
    </w:p>
    <w:p w:rsidR="003C0055" w:rsidRDefault="003C0055" w:rsidP="00C67A9E">
      <w:pPr>
        <w:pStyle w:val="41"/>
      </w:pPr>
    </w:p>
    <w:p w:rsidR="00A250C0" w:rsidRPr="00395B6F" w:rsidRDefault="00A250C0" w:rsidP="00A250C0">
      <w:pPr>
        <w:pStyle w:val="41"/>
      </w:pPr>
      <w:r w:rsidRPr="00395B6F">
        <w:t xml:space="preserve">Оценка </w:t>
      </w:r>
      <w:r>
        <w:t>фактического</w:t>
      </w:r>
      <w:r w:rsidRPr="00395B6F">
        <w:t xml:space="preserve"> уровня обеспеченности </w:t>
      </w:r>
      <w:r>
        <w:t xml:space="preserve">основными </w:t>
      </w:r>
      <w:r w:rsidRPr="00395B6F">
        <w:t xml:space="preserve">объектами социального, общественного и делового назначения населения сельского поселения приведена в таблице </w:t>
      </w:r>
      <w:r w:rsidR="00890D18">
        <w:t>2</w:t>
      </w:r>
      <w:r w:rsidRPr="00395B6F">
        <w:t>.</w:t>
      </w:r>
    </w:p>
    <w:p w:rsidR="00A250C0" w:rsidRDefault="00A250C0" w:rsidP="00A250C0">
      <w:pPr>
        <w:pStyle w:val="52"/>
        <w:rPr>
          <w:highlight w:val="cyan"/>
        </w:rPr>
      </w:pPr>
      <w:r>
        <w:t xml:space="preserve">Таблица </w:t>
      </w:r>
      <w:bookmarkStart w:id="13" w:name="табл_15"/>
      <w:r w:rsidR="00890D18">
        <w:rPr>
          <w:noProof/>
        </w:rPr>
        <w:t>2</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315"/>
        <w:gridCol w:w="1508"/>
        <w:gridCol w:w="1991"/>
        <w:gridCol w:w="1372"/>
        <w:gridCol w:w="1636"/>
      </w:tblGrid>
      <w:tr w:rsidR="00A250C0" w:rsidRPr="00FE0702" w:rsidTr="003F227D">
        <w:trPr>
          <w:trHeight w:val="373"/>
          <w:jc w:val="center"/>
        </w:trPr>
        <w:tc>
          <w:tcPr>
            <w:tcW w:w="2316" w:type="dxa"/>
            <w:vMerge w:val="restart"/>
            <w:tcMar>
              <w:left w:w="57" w:type="dxa"/>
              <w:right w:w="57" w:type="dxa"/>
            </w:tcMar>
            <w:vAlign w:val="center"/>
          </w:tcPr>
          <w:p w:rsidR="00A250C0" w:rsidRPr="00FE0702" w:rsidRDefault="00A250C0" w:rsidP="003F227D">
            <w:pPr>
              <w:jc w:val="center"/>
              <w:rPr>
                <w:rFonts w:ascii="Times New Roman" w:eastAsia="Times New Roman" w:hAnsi="Times New Roman"/>
                <w:b/>
                <w:bCs/>
                <w:sz w:val="22"/>
                <w:szCs w:val="22"/>
              </w:rPr>
            </w:pPr>
            <w:r w:rsidRPr="00FE0702">
              <w:rPr>
                <w:rFonts w:ascii="Times New Roman" w:eastAsia="Times New Roman" w:hAnsi="Times New Roman"/>
                <w:b/>
                <w:bCs/>
                <w:sz w:val="22"/>
                <w:szCs w:val="22"/>
              </w:rPr>
              <w:t>Тип объектов</w:t>
            </w:r>
          </w:p>
        </w:tc>
        <w:tc>
          <w:tcPr>
            <w:tcW w:w="2823" w:type="dxa"/>
            <w:gridSpan w:val="2"/>
            <w:tcMar>
              <w:left w:w="57" w:type="dxa"/>
              <w:right w:w="57" w:type="dxa"/>
            </w:tcMar>
            <w:vAlign w:val="center"/>
          </w:tcPr>
          <w:p w:rsidR="00A250C0" w:rsidRPr="00FE0702" w:rsidRDefault="00A250C0" w:rsidP="003F227D">
            <w:pPr>
              <w:jc w:val="center"/>
              <w:rPr>
                <w:rFonts w:ascii="Times New Roman" w:eastAsia="Times New Roman" w:hAnsi="Times New Roman"/>
                <w:b/>
                <w:bCs/>
                <w:sz w:val="22"/>
                <w:szCs w:val="22"/>
              </w:rPr>
            </w:pPr>
            <w:r w:rsidRPr="00FE0702">
              <w:rPr>
                <w:rFonts w:ascii="Times New Roman" w:eastAsia="Times New Roman" w:hAnsi="Times New Roman"/>
                <w:b/>
                <w:bCs/>
                <w:sz w:val="22"/>
                <w:szCs w:val="22"/>
              </w:rPr>
              <w:t>Суммарная фактическая мощность объектов</w:t>
            </w:r>
          </w:p>
        </w:tc>
        <w:tc>
          <w:tcPr>
            <w:tcW w:w="1991" w:type="dxa"/>
            <w:vMerge w:val="restart"/>
            <w:tcMar>
              <w:left w:w="57" w:type="dxa"/>
              <w:right w:w="57" w:type="dxa"/>
            </w:tcMar>
            <w:vAlign w:val="center"/>
          </w:tcPr>
          <w:p w:rsidR="00A250C0" w:rsidRPr="00FE0702" w:rsidRDefault="00A250C0" w:rsidP="003F227D">
            <w:pPr>
              <w:jc w:val="center"/>
              <w:rPr>
                <w:rFonts w:ascii="Times New Roman" w:eastAsia="Times New Roman" w:hAnsi="Times New Roman"/>
                <w:b/>
                <w:bCs/>
                <w:sz w:val="22"/>
                <w:szCs w:val="22"/>
              </w:rPr>
            </w:pPr>
            <w:r w:rsidRPr="00FE0702">
              <w:rPr>
                <w:rFonts w:ascii="Times New Roman" w:eastAsia="Times New Roman" w:hAnsi="Times New Roman"/>
                <w:b/>
                <w:bCs/>
                <w:sz w:val="22"/>
                <w:szCs w:val="22"/>
              </w:rPr>
              <w:t>Фактический уровень обеспеченности, %</w:t>
            </w:r>
          </w:p>
        </w:tc>
        <w:tc>
          <w:tcPr>
            <w:tcW w:w="3008" w:type="dxa"/>
            <w:gridSpan w:val="2"/>
            <w:tcMar>
              <w:left w:w="57" w:type="dxa"/>
              <w:right w:w="57" w:type="dxa"/>
            </w:tcMar>
            <w:vAlign w:val="center"/>
          </w:tcPr>
          <w:p w:rsidR="00A250C0" w:rsidRPr="00FE0702" w:rsidRDefault="00A250C0" w:rsidP="003F227D">
            <w:pPr>
              <w:jc w:val="center"/>
              <w:rPr>
                <w:rFonts w:ascii="Times New Roman" w:eastAsia="Times New Roman" w:hAnsi="Times New Roman"/>
                <w:b/>
                <w:bCs/>
                <w:sz w:val="22"/>
                <w:szCs w:val="22"/>
              </w:rPr>
            </w:pPr>
            <w:r w:rsidRPr="00FE0702">
              <w:rPr>
                <w:rFonts w:ascii="Times New Roman" w:eastAsia="Times New Roman" w:hAnsi="Times New Roman"/>
                <w:b/>
                <w:bCs/>
                <w:sz w:val="22"/>
                <w:szCs w:val="22"/>
              </w:rPr>
              <w:t>Недостающие мощности объектов, необходимые для достижения требуемого уровня обеспеченности</w:t>
            </w:r>
          </w:p>
        </w:tc>
      </w:tr>
      <w:tr w:rsidR="00A250C0" w:rsidRPr="00FE0702" w:rsidTr="003F227D">
        <w:trPr>
          <w:trHeight w:val="349"/>
          <w:jc w:val="center"/>
        </w:trPr>
        <w:tc>
          <w:tcPr>
            <w:tcW w:w="2316" w:type="dxa"/>
            <w:vMerge/>
            <w:tcMar>
              <w:left w:w="57" w:type="dxa"/>
              <w:right w:w="57" w:type="dxa"/>
            </w:tcMar>
            <w:vAlign w:val="center"/>
          </w:tcPr>
          <w:p w:rsidR="00A250C0" w:rsidRPr="00FE0702" w:rsidRDefault="00A250C0" w:rsidP="003F227D">
            <w:pPr>
              <w:jc w:val="center"/>
              <w:rPr>
                <w:rFonts w:ascii="Times New Roman" w:eastAsia="Times New Roman" w:hAnsi="Times New Roman"/>
                <w:b/>
                <w:bCs/>
                <w:sz w:val="22"/>
                <w:szCs w:val="22"/>
              </w:rPr>
            </w:pPr>
          </w:p>
        </w:tc>
        <w:tc>
          <w:tcPr>
            <w:tcW w:w="1315" w:type="dxa"/>
            <w:tcMar>
              <w:left w:w="57" w:type="dxa"/>
              <w:right w:w="57" w:type="dxa"/>
            </w:tcMar>
            <w:vAlign w:val="center"/>
          </w:tcPr>
          <w:p w:rsidR="00A250C0" w:rsidRPr="00FE0702" w:rsidRDefault="00A250C0" w:rsidP="003F227D">
            <w:pPr>
              <w:jc w:val="center"/>
              <w:rPr>
                <w:rFonts w:ascii="Times New Roman" w:hAnsi="Times New Roman"/>
                <w:b/>
                <w:sz w:val="22"/>
                <w:szCs w:val="22"/>
              </w:rPr>
            </w:pPr>
            <w:r w:rsidRPr="00FE0702">
              <w:rPr>
                <w:rFonts w:ascii="Times New Roman" w:hAnsi="Times New Roman"/>
                <w:b/>
                <w:sz w:val="22"/>
                <w:szCs w:val="22"/>
              </w:rPr>
              <w:t>значение</w:t>
            </w:r>
          </w:p>
        </w:tc>
        <w:tc>
          <w:tcPr>
            <w:tcW w:w="1508" w:type="dxa"/>
            <w:tcMar>
              <w:left w:w="57" w:type="dxa"/>
              <w:right w:w="57" w:type="dxa"/>
            </w:tcMar>
            <w:vAlign w:val="center"/>
          </w:tcPr>
          <w:p w:rsidR="00A250C0" w:rsidRPr="00FE0702" w:rsidRDefault="00A250C0" w:rsidP="003F227D">
            <w:pPr>
              <w:jc w:val="center"/>
              <w:rPr>
                <w:rFonts w:ascii="Times New Roman" w:hAnsi="Times New Roman"/>
                <w:b/>
                <w:sz w:val="22"/>
                <w:szCs w:val="22"/>
              </w:rPr>
            </w:pPr>
            <w:r w:rsidRPr="00FE0702">
              <w:rPr>
                <w:rFonts w:ascii="Times New Roman" w:hAnsi="Times New Roman"/>
                <w:b/>
                <w:sz w:val="22"/>
                <w:szCs w:val="22"/>
              </w:rPr>
              <w:t>ед. измерения</w:t>
            </w:r>
          </w:p>
        </w:tc>
        <w:tc>
          <w:tcPr>
            <w:tcW w:w="1991" w:type="dxa"/>
            <w:vMerge/>
            <w:tcMar>
              <w:left w:w="57" w:type="dxa"/>
              <w:right w:w="57" w:type="dxa"/>
            </w:tcMar>
            <w:vAlign w:val="center"/>
          </w:tcPr>
          <w:p w:rsidR="00A250C0" w:rsidRPr="00FE0702" w:rsidRDefault="00A250C0" w:rsidP="003F227D">
            <w:pPr>
              <w:jc w:val="center"/>
              <w:rPr>
                <w:rFonts w:ascii="Times New Roman" w:eastAsia="Times New Roman" w:hAnsi="Times New Roman"/>
                <w:b/>
                <w:bCs/>
                <w:sz w:val="22"/>
                <w:szCs w:val="22"/>
              </w:rPr>
            </w:pPr>
          </w:p>
        </w:tc>
        <w:tc>
          <w:tcPr>
            <w:tcW w:w="1372" w:type="dxa"/>
            <w:tcMar>
              <w:left w:w="57" w:type="dxa"/>
              <w:right w:w="57" w:type="dxa"/>
            </w:tcMar>
            <w:vAlign w:val="center"/>
          </w:tcPr>
          <w:p w:rsidR="00A250C0" w:rsidRPr="00FE0702" w:rsidRDefault="00A250C0" w:rsidP="003F227D">
            <w:pPr>
              <w:jc w:val="center"/>
              <w:rPr>
                <w:rFonts w:ascii="Times New Roman" w:hAnsi="Times New Roman"/>
                <w:b/>
                <w:sz w:val="22"/>
                <w:szCs w:val="22"/>
              </w:rPr>
            </w:pPr>
            <w:r w:rsidRPr="00FE0702">
              <w:rPr>
                <w:rFonts w:ascii="Times New Roman" w:hAnsi="Times New Roman"/>
                <w:b/>
                <w:sz w:val="22"/>
                <w:szCs w:val="22"/>
              </w:rPr>
              <w:t>значение</w:t>
            </w:r>
          </w:p>
        </w:tc>
        <w:tc>
          <w:tcPr>
            <w:tcW w:w="1636" w:type="dxa"/>
            <w:tcMar>
              <w:left w:w="57" w:type="dxa"/>
              <w:right w:w="57" w:type="dxa"/>
            </w:tcMar>
            <w:vAlign w:val="center"/>
          </w:tcPr>
          <w:p w:rsidR="00A250C0" w:rsidRPr="00FE0702" w:rsidRDefault="00A250C0" w:rsidP="003F227D">
            <w:pPr>
              <w:jc w:val="center"/>
              <w:rPr>
                <w:rFonts w:ascii="Times New Roman" w:hAnsi="Times New Roman"/>
                <w:b/>
                <w:sz w:val="22"/>
                <w:szCs w:val="22"/>
              </w:rPr>
            </w:pPr>
            <w:r w:rsidRPr="00FE0702">
              <w:rPr>
                <w:rFonts w:ascii="Times New Roman" w:hAnsi="Times New Roman"/>
                <w:b/>
                <w:sz w:val="22"/>
                <w:szCs w:val="22"/>
              </w:rPr>
              <w:t>ед. измерения</w:t>
            </w:r>
          </w:p>
        </w:tc>
      </w:tr>
      <w:tr w:rsidR="00750D44" w:rsidRPr="00FE0702" w:rsidTr="003F227D">
        <w:trPr>
          <w:trHeight w:val="405"/>
          <w:jc w:val="center"/>
        </w:trPr>
        <w:tc>
          <w:tcPr>
            <w:tcW w:w="2316" w:type="dxa"/>
            <w:tcMar>
              <w:left w:w="57" w:type="dxa"/>
              <w:right w:w="57" w:type="dxa"/>
            </w:tcMar>
            <w:vAlign w:val="center"/>
          </w:tcPr>
          <w:p w:rsidR="00750D44" w:rsidRPr="00FE0702" w:rsidRDefault="00750D44" w:rsidP="003F227D">
            <w:pPr>
              <w:pStyle w:val="afd"/>
              <w:jc w:val="left"/>
              <w:rPr>
                <w:sz w:val="22"/>
                <w:szCs w:val="22"/>
              </w:rPr>
            </w:pPr>
            <w:r w:rsidRPr="00FE0702">
              <w:rPr>
                <w:sz w:val="22"/>
                <w:szCs w:val="22"/>
              </w:rPr>
              <w:t>Учреждения общего образования</w:t>
            </w:r>
          </w:p>
        </w:tc>
        <w:tc>
          <w:tcPr>
            <w:tcW w:w="1315" w:type="dxa"/>
            <w:tcMar>
              <w:left w:w="57" w:type="dxa"/>
              <w:right w:w="57" w:type="dxa"/>
            </w:tcMar>
            <w:vAlign w:val="center"/>
          </w:tcPr>
          <w:p w:rsidR="00750D44" w:rsidRPr="00FE0702" w:rsidRDefault="008B68D5" w:rsidP="008B68D5">
            <w:pPr>
              <w:pStyle w:val="afd"/>
              <w:jc w:val="center"/>
              <w:rPr>
                <w:sz w:val="22"/>
                <w:szCs w:val="22"/>
              </w:rPr>
            </w:pPr>
            <w:bookmarkStart w:id="14" w:name="мощн_ОБЩОБР"/>
            <w:r w:rsidRPr="00FE0702">
              <w:rPr>
                <w:sz w:val="22"/>
                <w:szCs w:val="22"/>
              </w:rPr>
              <w:t>190</w:t>
            </w:r>
            <w:bookmarkEnd w:id="14"/>
          </w:p>
        </w:tc>
        <w:tc>
          <w:tcPr>
            <w:tcW w:w="1508" w:type="dxa"/>
            <w:tcMar>
              <w:left w:w="57" w:type="dxa"/>
              <w:right w:w="57" w:type="dxa"/>
            </w:tcMar>
            <w:vAlign w:val="center"/>
          </w:tcPr>
          <w:p w:rsidR="00750D44" w:rsidRPr="00FE0702" w:rsidRDefault="00750D44" w:rsidP="003F227D">
            <w:pPr>
              <w:pStyle w:val="afd"/>
              <w:jc w:val="left"/>
              <w:rPr>
                <w:sz w:val="22"/>
                <w:szCs w:val="22"/>
              </w:rPr>
            </w:pPr>
            <w:r w:rsidRPr="00FE0702">
              <w:rPr>
                <w:sz w:val="22"/>
                <w:szCs w:val="22"/>
              </w:rPr>
              <w:t>мест</w:t>
            </w:r>
          </w:p>
        </w:tc>
        <w:tc>
          <w:tcPr>
            <w:tcW w:w="1991" w:type="dxa"/>
            <w:tcMar>
              <w:left w:w="57" w:type="dxa"/>
              <w:right w:w="57" w:type="dxa"/>
            </w:tcMar>
            <w:vAlign w:val="center"/>
          </w:tcPr>
          <w:p w:rsidR="00750D44" w:rsidRPr="00FE0702" w:rsidRDefault="00890D18" w:rsidP="00750D44">
            <w:pPr>
              <w:pStyle w:val="afd"/>
              <w:jc w:val="center"/>
              <w:rPr>
                <w:sz w:val="20"/>
                <w:szCs w:val="20"/>
              </w:rPr>
            </w:pPr>
            <w:r>
              <w:rPr>
                <w:noProof/>
                <w:sz w:val="22"/>
                <w:szCs w:val="22"/>
              </w:rPr>
              <w:t>56</w:t>
            </w:r>
          </w:p>
        </w:tc>
        <w:tc>
          <w:tcPr>
            <w:tcW w:w="1372" w:type="dxa"/>
            <w:tcMar>
              <w:left w:w="57" w:type="dxa"/>
              <w:right w:w="57" w:type="dxa"/>
            </w:tcMar>
            <w:vAlign w:val="center"/>
          </w:tcPr>
          <w:p w:rsidR="00750D44" w:rsidRPr="00FE0702" w:rsidRDefault="00890D18" w:rsidP="00FE0702">
            <w:pPr>
              <w:pStyle w:val="afd"/>
              <w:jc w:val="center"/>
              <w:rPr>
                <w:sz w:val="22"/>
                <w:szCs w:val="22"/>
              </w:rPr>
            </w:pPr>
            <w:r>
              <w:rPr>
                <w:noProof/>
                <w:sz w:val="22"/>
                <w:szCs w:val="22"/>
              </w:rPr>
              <w:t>148</w:t>
            </w:r>
          </w:p>
        </w:tc>
        <w:tc>
          <w:tcPr>
            <w:tcW w:w="1636" w:type="dxa"/>
            <w:tcMar>
              <w:left w:w="57" w:type="dxa"/>
              <w:right w:w="57" w:type="dxa"/>
            </w:tcMar>
            <w:vAlign w:val="center"/>
          </w:tcPr>
          <w:p w:rsidR="00750D44" w:rsidRPr="00FE0702" w:rsidRDefault="00750D44" w:rsidP="003F227D">
            <w:pPr>
              <w:pStyle w:val="afd"/>
              <w:jc w:val="left"/>
              <w:rPr>
                <w:sz w:val="22"/>
                <w:szCs w:val="22"/>
              </w:rPr>
            </w:pPr>
            <w:r w:rsidRPr="00FE0702">
              <w:rPr>
                <w:sz w:val="22"/>
                <w:szCs w:val="22"/>
              </w:rPr>
              <w:t>мест</w:t>
            </w:r>
          </w:p>
        </w:tc>
      </w:tr>
      <w:tr w:rsidR="00750D44" w:rsidRPr="00FE0702" w:rsidTr="003F227D">
        <w:trPr>
          <w:trHeight w:val="411"/>
          <w:jc w:val="center"/>
        </w:trPr>
        <w:tc>
          <w:tcPr>
            <w:tcW w:w="2316" w:type="dxa"/>
            <w:tcMar>
              <w:left w:w="57" w:type="dxa"/>
              <w:right w:w="57" w:type="dxa"/>
            </w:tcMar>
            <w:vAlign w:val="center"/>
          </w:tcPr>
          <w:p w:rsidR="00750D44" w:rsidRPr="00FE0702" w:rsidRDefault="00750D44" w:rsidP="003F227D">
            <w:pPr>
              <w:pStyle w:val="afd"/>
              <w:jc w:val="left"/>
              <w:rPr>
                <w:sz w:val="22"/>
                <w:szCs w:val="22"/>
              </w:rPr>
            </w:pPr>
            <w:r w:rsidRPr="00FE0702">
              <w:rPr>
                <w:sz w:val="22"/>
                <w:szCs w:val="22"/>
              </w:rPr>
              <w:t>Учреждения дошкольного образования</w:t>
            </w:r>
          </w:p>
        </w:tc>
        <w:tc>
          <w:tcPr>
            <w:tcW w:w="1315" w:type="dxa"/>
            <w:tcMar>
              <w:left w:w="57" w:type="dxa"/>
              <w:right w:w="57" w:type="dxa"/>
            </w:tcMar>
            <w:vAlign w:val="center"/>
          </w:tcPr>
          <w:p w:rsidR="00750D44" w:rsidRPr="00FE0702" w:rsidRDefault="00C45D83" w:rsidP="00C45D83">
            <w:pPr>
              <w:pStyle w:val="afd"/>
              <w:jc w:val="center"/>
              <w:rPr>
                <w:sz w:val="22"/>
                <w:szCs w:val="22"/>
              </w:rPr>
            </w:pPr>
            <w:bookmarkStart w:id="15" w:name="мощн_ДОШКОБР"/>
            <w:r w:rsidRPr="00FE0702">
              <w:rPr>
                <w:sz w:val="22"/>
                <w:szCs w:val="22"/>
              </w:rPr>
              <w:t>20</w:t>
            </w:r>
            <w:bookmarkEnd w:id="15"/>
          </w:p>
        </w:tc>
        <w:tc>
          <w:tcPr>
            <w:tcW w:w="1508" w:type="dxa"/>
            <w:tcMar>
              <w:left w:w="57" w:type="dxa"/>
              <w:right w:w="57" w:type="dxa"/>
            </w:tcMar>
            <w:vAlign w:val="center"/>
          </w:tcPr>
          <w:p w:rsidR="00750D44" w:rsidRPr="00FE0702" w:rsidRDefault="00750D44" w:rsidP="003F227D">
            <w:pPr>
              <w:pStyle w:val="afd"/>
              <w:jc w:val="left"/>
              <w:rPr>
                <w:sz w:val="22"/>
                <w:szCs w:val="22"/>
              </w:rPr>
            </w:pPr>
            <w:r w:rsidRPr="00FE0702">
              <w:rPr>
                <w:sz w:val="22"/>
                <w:szCs w:val="22"/>
              </w:rPr>
              <w:t>мест</w:t>
            </w:r>
          </w:p>
        </w:tc>
        <w:tc>
          <w:tcPr>
            <w:tcW w:w="1991" w:type="dxa"/>
            <w:tcMar>
              <w:left w:w="57" w:type="dxa"/>
              <w:right w:w="57" w:type="dxa"/>
            </w:tcMar>
            <w:vAlign w:val="center"/>
          </w:tcPr>
          <w:p w:rsidR="00750D44" w:rsidRPr="00FE0702" w:rsidRDefault="00890D18" w:rsidP="00750D44">
            <w:pPr>
              <w:pStyle w:val="afd"/>
              <w:jc w:val="center"/>
              <w:rPr>
                <w:sz w:val="22"/>
                <w:szCs w:val="22"/>
              </w:rPr>
            </w:pPr>
            <w:r>
              <w:rPr>
                <w:noProof/>
                <w:sz w:val="22"/>
                <w:szCs w:val="22"/>
              </w:rPr>
              <w:t>13</w:t>
            </w:r>
          </w:p>
        </w:tc>
        <w:tc>
          <w:tcPr>
            <w:tcW w:w="1372" w:type="dxa"/>
            <w:tcMar>
              <w:left w:w="57" w:type="dxa"/>
              <w:right w:w="57" w:type="dxa"/>
            </w:tcMar>
            <w:vAlign w:val="center"/>
          </w:tcPr>
          <w:p w:rsidR="00750D44" w:rsidRPr="00FE0702" w:rsidRDefault="00890D18" w:rsidP="00FE0702">
            <w:pPr>
              <w:pStyle w:val="afd"/>
              <w:jc w:val="center"/>
              <w:rPr>
                <w:sz w:val="22"/>
                <w:szCs w:val="22"/>
              </w:rPr>
            </w:pPr>
            <w:r>
              <w:rPr>
                <w:noProof/>
                <w:sz w:val="22"/>
                <w:szCs w:val="22"/>
              </w:rPr>
              <w:t>136</w:t>
            </w:r>
          </w:p>
        </w:tc>
        <w:tc>
          <w:tcPr>
            <w:tcW w:w="1636" w:type="dxa"/>
            <w:tcMar>
              <w:left w:w="57" w:type="dxa"/>
              <w:right w:w="57" w:type="dxa"/>
            </w:tcMar>
            <w:vAlign w:val="center"/>
          </w:tcPr>
          <w:p w:rsidR="00750D44" w:rsidRPr="00FE0702" w:rsidRDefault="00750D44" w:rsidP="003F227D">
            <w:pPr>
              <w:pStyle w:val="afd"/>
              <w:jc w:val="left"/>
              <w:rPr>
                <w:sz w:val="22"/>
                <w:szCs w:val="22"/>
              </w:rPr>
            </w:pPr>
            <w:r w:rsidRPr="00FE0702">
              <w:rPr>
                <w:sz w:val="22"/>
                <w:szCs w:val="22"/>
              </w:rPr>
              <w:t>мест</w:t>
            </w:r>
          </w:p>
        </w:tc>
      </w:tr>
      <w:tr w:rsidR="00750D44" w:rsidRPr="00FE0702" w:rsidTr="003F227D">
        <w:trPr>
          <w:trHeight w:val="411"/>
          <w:jc w:val="center"/>
        </w:trPr>
        <w:tc>
          <w:tcPr>
            <w:tcW w:w="2316" w:type="dxa"/>
            <w:tcMar>
              <w:left w:w="57" w:type="dxa"/>
              <w:right w:w="57" w:type="dxa"/>
            </w:tcMar>
            <w:vAlign w:val="center"/>
          </w:tcPr>
          <w:p w:rsidR="00750D44" w:rsidRPr="00FE0702" w:rsidRDefault="00750D44" w:rsidP="003F227D">
            <w:pPr>
              <w:pStyle w:val="afd"/>
              <w:jc w:val="left"/>
              <w:rPr>
                <w:sz w:val="22"/>
                <w:szCs w:val="22"/>
              </w:rPr>
            </w:pPr>
            <w:r w:rsidRPr="00FE0702">
              <w:rPr>
                <w:sz w:val="22"/>
                <w:szCs w:val="22"/>
              </w:rPr>
              <w:t>Учреждения дополнительного образования</w:t>
            </w:r>
          </w:p>
        </w:tc>
        <w:tc>
          <w:tcPr>
            <w:tcW w:w="1315" w:type="dxa"/>
            <w:tcMar>
              <w:left w:w="57" w:type="dxa"/>
              <w:right w:w="57" w:type="dxa"/>
            </w:tcMar>
            <w:vAlign w:val="center"/>
          </w:tcPr>
          <w:p w:rsidR="00750D44" w:rsidRPr="00FE0702" w:rsidRDefault="00750D44" w:rsidP="00420230">
            <w:pPr>
              <w:pStyle w:val="afd"/>
              <w:jc w:val="center"/>
              <w:rPr>
                <w:sz w:val="22"/>
                <w:szCs w:val="22"/>
              </w:rPr>
            </w:pPr>
            <w:bookmarkStart w:id="16" w:name="мощн_ДОПОБР"/>
            <w:r w:rsidRPr="00FE0702">
              <w:rPr>
                <w:sz w:val="22"/>
                <w:szCs w:val="22"/>
              </w:rPr>
              <w:t>0</w:t>
            </w:r>
            <w:bookmarkEnd w:id="16"/>
          </w:p>
        </w:tc>
        <w:tc>
          <w:tcPr>
            <w:tcW w:w="1508" w:type="dxa"/>
            <w:tcMar>
              <w:left w:w="57" w:type="dxa"/>
              <w:right w:w="57" w:type="dxa"/>
            </w:tcMar>
            <w:vAlign w:val="center"/>
          </w:tcPr>
          <w:p w:rsidR="00750D44" w:rsidRPr="00FE0702" w:rsidRDefault="00750D44" w:rsidP="003F227D">
            <w:pPr>
              <w:pStyle w:val="afd"/>
              <w:jc w:val="left"/>
              <w:rPr>
                <w:sz w:val="22"/>
                <w:szCs w:val="22"/>
              </w:rPr>
            </w:pPr>
            <w:r w:rsidRPr="00FE0702">
              <w:rPr>
                <w:sz w:val="22"/>
                <w:szCs w:val="22"/>
              </w:rPr>
              <w:t>мест</w:t>
            </w:r>
          </w:p>
        </w:tc>
        <w:tc>
          <w:tcPr>
            <w:tcW w:w="1991" w:type="dxa"/>
            <w:tcMar>
              <w:left w:w="57" w:type="dxa"/>
              <w:right w:w="57" w:type="dxa"/>
            </w:tcMar>
            <w:vAlign w:val="center"/>
          </w:tcPr>
          <w:p w:rsidR="00750D44" w:rsidRPr="00FE0702" w:rsidRDefault="00890D18" w:rsidP="00750D44">
            <w:pPr>
              <w:pStyle w:val="afd"/>
              <w:jc w:val="center"/>
              <w:rPr>
                <w:sz w:val="22"/>
                <w:szCs w:val="22"/>
              </w:rPr>
            </w:pPr>
            <w:r>
              <w:rPr>
                <w:noProof/>
                <w:sz w:val="22"/>
                <w:szCs w:val="22"/>
              </w:rPr>
              <w:t>0</w:t>
            </w:r>
          </w:p>
        </w:tc>
        <w:tc>
          <w:tcPr>
            <w:tcW w:w="1372" w:type="dxa"/>
            <w:tcMar>
              <w:left w:w="57" w:type="dxa"/>
              <w:right w:w="57" w:type="dxa"/>
            </w:tcMar>
            <w:vAlign w:val="center"/>
          </w:tcPr>
          <w:p w:rsidR="00750D44" w:rsidRPr="00FE0702" w:rsidRDefault="00890D18" w:rsidP="00FE0702">
            <w:pPr>
              <w:pStyle w:val="afd"/>
              <w:jc w:val="center"/>
              <w:rPr>
                <w:sz w:val="22"/>
                <w:szCs w:val="22"/>
              </w:rPr>
            </w:pPr>
            <w:r>
              <w:rPr>
                <w:noProof/>
                <w:sz w:val="22"/>
                <w:szCs w:val="22"/>
              </w:rPr>
              <w:t>289</w:t>
            </w:r>
          </w:p>
        </w:tc>
        <w:tc>
          <w:tcPr>
            <w:tcW w:w="1636" w:type="dxa"/>
            <w:tcMar>
              <w:left w:w="57" w:type="dxa"/>
              <w:right w:w="57" w:type="dxa"/>
            </w:tcMar>
            <w:vAlign w:val="center"/>
          </w:tcPr>
          <w:p w:rsidR="00750D44" w:rsidRPr="00FE0702" w:rsidRDefault="00750D44" w:rsidP="003F227D">
            <w:pPr>
              <w:pStyle w:val="afd"/>
              <w:jc w:val="left"/>
              <w:rPr>
                <w:sz w:val="22"/>
                <w:szCs w:val="22"/>
              </w:rPr>
            </w:pPr>
            <w:r w:rsidRPr="00FE0702">
              <w:rPr>
                <w:sz w:val="22"/>
                <w:szCs w:val="22"/>
              </w:rPr>
              <w:t>мест</w:t>
            </w:r>
          </w:p>
        </w:tc>
      </w:tr>
      <w:tr w:rsidR="00A250C0" w:rsidRPr="00FE0702" w:rsidTr="003F227D">
        <w:trPr>
          <w:trHeight w:val="349"/>
          <w:jc w:val="center"/>
        </w:trPr>
        <w:tc>
          <w:tcPr>
            <w:tcW w:w="2316" w:type="dxa"/>
            <w:tcMar>
              <w:left w:w="57" w:type="dxa"/>
              <w:right w:w="57" w:type="dxa"/>
            </w:tcMar>
            <w:vAlign w:val="center"/>
          </w:tcPr>
          <w:p w:rsidR="00A250C0" w:rsidRPr="00FE0702" w:rsidRDefault="00A250C0" w:rsidP="003F227D">
            <w:pPr>
              <w:pStyle w:val="afd"/>
              <w:jc w:val="left"/>
              <w:rPr>
                <w:sz w:val="22"/>
                <w:szCs w:val="22"/>
              </w:rPr>
            </w:pPr>
            <w:r w:rsidRPr="00FE0702">
              <w:rPr>
                <w:sz w:val="22"/>
                <w:szCs w:val="22"/>
              </w:rPr>
              <w:t>Амбулаторно-поликлинические учреждения</w:t>
            </w:r>
          </w:p>
        </w:tc>
        <w:tc>
          <w:tcPr>
            <w:tcW w:w="1315" w:type="dxa"/>
            <w:tcMar>
              <w:left w:w="57" w:type="dxa"/>
              <w:right w:w="57" w:type="dxa"/>
            </w:tcMar>
            <w:vAlign w:val="center"/>
          </w:tcPr>
          <w:p w:rsidR="00A250C0" w:rsidRPr="00FE0702" w:rsidRDefault="00C45D83" w:rsidP="00C45D83">
            <w:pPr>
              <w:pStyle w:val="afd"/>
              <w:jc w:val="center"/>
              <w:rPr>
                <w:sz w:val="22"/>
                <w:szCs w:val="22"/>
              </w:rPr>
            </w:pPr>
            <w:bookmarkStart w:id="17" w:name="мощн_ФАП"/>
            <w:r w:rsidRPr="00FE0702">
              <w:rPr>
                <w:sz w:val="22"/>
                <w:szCs w:val="22"/>
              </w:rPr>
              <w:t>45</w:t>
            </w:r>
            <w:bookmarkEnd w:id="17"/>
          </w:p>
        </w:tc>
        <w:tc>
          <w:tcPr>
            <w:tcW w:w="1508" w:type="dxa"/>
            <w:tcMar>
              <w:left w:w="57" w:type="dxa"/>
              <w:right w:w="57" w:type="dxa"/>
            </w:tcMar>
            <w:vAlign w:val="center"/>
          </w:tcPr>
          <w:p w:rsidR="00A250C0" w:rsidRPr="00FE0702" w:rsidRDefault="00A250C0" w:rsidP="003F227D">
            <w:pPr>
              <w:pStyle w:val="afd"/>
              <w:jc w:val="left"/>
              <w:rPr>
                <w:sz w:val="22"/>
                <w:szCs w:val="22"/>
              </w:rPr>
            </w:pPr>
            <w:r w:rsidRPr="00FE0702">
              <w:rPr>
                <w:sz w:val="22"/>
                <w:szCs w:val="22"/>
              </w:rPr>
              <w:t>пос. в смену</w:t>
            </w:r>
          </w:p>
        </w:tc>
        <w:tc>
          <w:tcPr>
            <w:tcW w:w="1991" w:type="dxa"/>
            <w:tcMar>
              <w:left w:w="57" w:type="dxa"/>
              <w:right w:w="57" w:type="dxa"/>
            </w:tcMar>
            <w:vAlign w:val="center"/>
          </w:tcPr>
          <w:p w:rsidR="00A250C0" w:rsidRPr="00FE0702" w:rsidRDefault="00890D18" w:rsidP="00587F71">
            <w:pPr>
              <w:pStyle w:val="afd"/>
              <w:jc w:val="center"/>
              <w:rPr>
                <w:sz w:val="22"/>
                <w:szCs w:val="22"/>
              </w:rPr>
            </w:pPr>
            <w:r>
              <w:rPr>
                <w:noProof/>
                <w:sz w:val="22"/>
                <w:szCs w:val="22"/>
              </w:rPr>
              <w:t>107</w:t>
            </w:r>
          </w:p>
        </w:tc>
        <w:tc>
          <w:tcPr>
            <w:tcW w:w="1372" w:type="dxa"/>
            <w:tcMar>
              <w:left w:w="57" w:type="dxa"/>
              <w:right w:w="57" w:type="dxa"/>
            </w:tcMar>
            <w:vAlign w:val="center"/>
          </w:tcPr>
          <w:p w:rsidR="00A250C0" w:rsidRPr="00FE0702" w:rsidRDefault="00A250C0" w:rsidP="003F227D">
            <w:pPr>
              <w:pStyle w:val="afd"/>
              <w:jc w:val="center"/>
              <w:rPr>
                <w:sz w:val="22"/>
                <w:szCs w:val="22"/>
              </w:rPr>
            </w:pPr>
            <w:r w:rsidRPr="00FE0702">
              <w:t>–</w:t>
            </w:r>
          </w:p>
        </w:tc>
        <w:tc>
          <w:tcPr>
            <w:tcW w:w="1636" w:type="dxa"/>
            <w:tcMar>
              <w:left w:w="57" w:type="dxa"/>
              <w:right w:w="57" w:type="dxa"/>
            </w:tcMar>
            <w:vAlign w:val="center"/>
          </w:tcPr>
          <w:p w:rsidR="00A250C0" w:rsidRPr="00FE0702" w:rsidRDefault="00A250C0" w:rsidP="003F227D">
            <w:pPr>
              <w:pStyle w:val="afd"/>
              <w:jc w:val="left"/>
              <w:rPr>
                <w:sz w:val="22"/>
                <w:szCs w:val="22"/>
              </w:rPr>
            </w:pPr>
            <w:r w:rsidRPr="00FE0702">
              <w:rPr>
                <w:sz w:val="22"/>
                <w:szCs w:val="22"/>
              </w:rPr>
              <w:t>пос. в смену</w:t>
            </w:r>
          </w:p>
        </w:tc>
      </w:tr>
      <w:tr w:rsidR="005601CC" w:rsidRPr="00FE0702" w:rsidTr="003F227D">
        <w:trPr>
          <w:trHeight w:val="397"/>
          <w:jc w:val="center"/>
        </w:trPr>
        <w:tc>
          <w:tcPr>
            <w:tcW w:w="2316" w:type="dxa"/>
            <w:tcMar>
              <w:left w:w="57" w:type="dxa"/>
              <w:right w:w="57" w:type="dxa"/>
            </w:tcMar>
            <w:vAlign w:val="center"/>
          </w:tcPr>
          <w:p w:rsidR="005601CC" w:rsidRPr="00FE0702" w:rsidRDefault="005601CC" w:rsidP="003F227D">
            <w:pPr>
              <w:pStyle w:val="afd"/>
              <w:jc w:val="left"/>
              <w:rPr>
                <w:sz w:val="22"/>
                <w:szCs w:val="22"/>
              </w:rPr>
            </w:pPr>
            <w:r w:rsidRPr="00FE0702">
              <w:rPr>
                <w:sz w:val="22"/>
                <w:szCs w:val="22"/>
              </w:rPr>
              <w:t>Клубные учреждения</w:t>
            </w:r>
          </w:p>
        </w:tc>
        <w:tc>
          <w:tcPr>
            <w:tcW w:w="1315" w:type="dxa"/>
            <w:tcMar>
              <w:left w:w="57" w:type="dxa"/>
              <w:right w:w="57" w:type="dxa"/>
            </w:tcMar>
            <w:vAlign w:val="center"/>
          </w:tcPr>
          <w:p w:rsidR="005601CC" w:rsidRPr="00FE0702" w:rsidRDefault="00C45D83" w:rsidP="00C45D83">
            <w:pPr>
              <w:pStyle w:val="afd"/>
              <w:jc w:val="center"/>
              <w:rPr>
                <w:sz w:val="22"/>
                <w:szCs w:val="22"/>
              </w:rPr>
            </w:pPr>
            <w:bookmarkStart w:id="18" w:name="мощн_КЛУБ"/>
            <w:r w:rsidRPr="00FE0702">
              <w:rPr>
                <w:sz w:val="22"/>
                <w:szCs w:val="22"/>
              </w:rPr>
              <w:t>3</w:t>
            </w:r>
            <w:bookmarkEnd w:id="18"/>
          </w:p>
        </w:tc>
        <w:tc>
          <w:tcPr>
            <w:tcW w:w="1508" w:type="dxa"/>
            <w:tcMar>
              <w:left w:w="57" w:type="dxa"/>
              <w:right w:w="57" w:type="dxa"/>
            </w:tcMar>
            <w:vAlign w:val="center"/>
          </w:tcPr>
          <w:p w:rsidR="005601CC" w:rsidRPr="00FE0702" w:rsidRDefault="005601CC" w:rsidP="00381243">
            <w:pPr>
              <w:pStyle w:val="afd"/>
              <w:jc w:val="left"/>
              <w:rPr>
                <w:sz w:val="22"/>
                <w:szCs w:val="22"/>
              </w:rPr>
            </w:pPr>
            <w:r w:rsidRPr="00FE0702">
              <w:rPr>
                <w:sz w:val="22"/>
                <w:szCs w:val="22"/>
              </w:rPr>
              <w:t>объектов</w:t>
            </w:r>
          </w:p>
        </w:tc>
        <w:tc>
          <w:tcPr>
            <w:tcW w:w="1991" w:type="dxa"/>
            <w:tcMar>
              <w:left w:w="57" w:type="dxa"/>
              <w:right w:w="57" w:type="dxa"/>
            </w:tcMar>
            <w:vAlign w:val="center"/>
          </w:tcPr>
          <w:p w:rsidR="005601CC" w:rsidRPr="00FE0702" w:rsidRDefault="00890D18" w:rsidP="00587F71">
            <w:pPr>
              <w:pStyle w:val="afd"/>
              <w:jc w:val="center"/>
              <w:rPr>
                <w:sz w:val="22"/>
                <w:szCs w:val="22"/>
              </w:rPr>
            </w:pPr>
            <w:r>
              <w:rPr>
                <w:noProof/>
                <w:sz w:val="22"/>
                <w:szCs w:val="22"/>
              </w:rPr>
              <w:t>300</w:t>
            </w:r>
          </w:p>
        </w:tc>
        <w:tc>
          <w:tcPr>
            <w:tcW w:w="1372" w:type="dxa"/>
            <w:tcMar>
              <w:left w:w="57" w:type="dxa"/>
              <w:right w:w="57" w:type="dxa"/>
            </w:tcMar>
            <w:vAlign w:val="center"/>
          </w:tcPr>
          <w:p w:rsidR="005601CC" w:rsidRPr="00FE0702" w:rsidRDefault="005601CC" w:rsidP="003F227D">
            <w:pPr>
              <w:pStyle w:val="afd"/>
              <w:jc w:val="center"/>
              <w:rPr>
                <w:sz w:val="22"/>
                <w:szCs w:val="22"/>
              </w:rPr>
            </w:pPr>
            <w:r w:rsidRPr="00FE0702">
              <w:t>–</w:t>
            </w:r>
          </w:p>
        </w:tc>
        <w:tc>
          <w:tcPr>
            <w:tcW w:w="1636" w:type="dxa"/>
            <w:tcMar>
              <w:left w:w="57" w:type="dxa"/>
              <w:right w:w="57" w:type="dxa"/>
            </w:tcMar>
            <w:vAlign w:val="center"/>
          </w:tcPr>
          <w:p w:rsidR="005601CC" w:rsidRPr="00FE0702" w:rsidRDefault="005601CC" w:rsidP="003F227D">
            <w:pPr>
              <w:pStyle w:val="afd"/>
              <w:jc w:val="left"/>
              <w:rPr>
                <w:sz w:val="22"/>
                <w:szCs w:val="22"/>
              </w:rPr>
            </w:pPr>
            <w:r w:rsidRPr="00FE0702">
              <w:rPr>
                <w:sz w:val="22"/>
                <w:szCs w:val="22"/>
              </w:rPr>
              <w:t>объектов</w:t>
            </w:r>
          </w:p>
        </w:tc>
      </w:tr>
      <w:tr w:rsidR="005601CC" w:rsidRPr="00FE0702" w:rsidTr="003F227D">
        <w:trPr>
          <w:trHeight w:val="416"/>
          <w:jc w:val="center"/>
        </w:trPr>
        <w:tc>
          <w:tcPr>
            <w:tcW w:w="2316" w:type="dxa"/>
            <w:tcMar>
              <w:left w:w="57" w:type="dxa"/>
              <w:right w:w="57" w:type="dxa"/>
            </w:tcMar>
            <w:vAlign w:val="center"/>
          </w:tcPr>
          <w:p w:rsidR="005601CC" w:rsidRPr="00FE0702" w:rsidRDefault="005601CC" w:rsidP="003F227D">
            <w:pPr>
              <w:pStyle w:val="afd"/>
              <w:jc w:val="left"/>
              <w:rPr>
                <w:sz w:val="22"/>
                <w:szCs w:val="22"/>
              </w:rPr>
            </w:pPr>
            <w:r w:rsidRPr="00FE0702">
              <w:rPr>
                <w:sz w:val="22"/>
                <w:szCs w:val="22"/>
              </w:rPr>
              <w:t>Сельские библиотеки</w:t>
            </w:r>
          </w:p>
        </w:tc>
        <w:tc>
          <w:tcPr>
            <w:tcW w:w="1315" w:type="dxa"/>
            <w:tcMar>
              <w:left w:w="57" w:type="dxa"/>
              <w:right w:w="57" w:type="dxa"/>
            </w:tcMar>
            <w:vAlign w:val="center"/>
          </w:tcPr>
          <w:p w:rsidR="005601CC" w:rsidRPr="00FE0702" w:rsidRDefault="00C45D83" w:rsidP="00C45D83">
            <w:pPr>
              <w:pStyle w:val="afd"/>
              <w:jc w:val="center"/>
              <w:rPr>
                <w:sz w:val="22"/>
                <w:szCs w:val="22"/>
              </w:rPr>
            </w:pPr>
            <w:bookmarkStart w:id="19" w:name="мощн_БИБЛ"/>
            <w:r w:rsidRPr="00FE0702">
              <w:rPr>
                <w:sz w:val="22"/>
                <w:szCs w:val="22"/>
              </w:rPr>
              <w:t>4</w:t>
            </w:r>
            <w:bookmarkEnd w:id="19"/>
          </w:p>
        </w:tc>
        <w:tc>
          <w:tcPr>
            <w:tcW w:w="1508" w:type="dxa"/>
            <w:tcMar>
              <w:left w:w="57" w:type="dxa"/>
              <w:right w:w="57" w:type="dxa"/>
            </w:tcMar>
            <w:vAlign w:val="center"/>
          </w:tcPr>
          <w:p w:rsidR="005601CC" w:rsidRPr="00FE0702" w:rsidRDefault="005601CC" w:rsidP="00381243">
            <w:pPr>
              <w:pStyle w:val="afd"/>
              <w:jc w:val="left"/>
              <w:rPr>
                <w:sz w:val="22"/>
                <w:szCs w:val="22"/>
              </w:rPr>
            </w:pPr>
            <w:r w:rsidRPr="00FE0702">
              <w:rPr>
                <w:sz w:val="22"/>
                <w:szCs w:val="22"/>
              </w:rPr>
              <w:t>объектов</w:t>
            </w:r>
          </w:p>
        </w:tc>
        <w:tc>
          <w:tcPr>
            <w:tcW w:w="1991" w:type="dxa"/>
            <w:tcMar>
              <w:left w:w="57" w:type="dxa"/>
              <w:right w:w="57" w:type="dxa"/>
            </w:tcMar>
            <w:vAlign w:val="center"/>
          </w:tcPr>
          <w:p w:rsidR="005601CC" w:rsidRPr="00FE0702" w:rsidRDefault="00890D18" w:rsidP="00587F71">
            <w:pPr>
              <w:pStyle w:val="afd"/>
              <w:jc w:val="center"/>
              <w:rPr>
                <w:sz w:val="22"/>
                <w:szCs w:val="22"/>
              </w:rPr>
            </w:pPr>
            <w:r>
              <w:rPr>
                <w:noProof/>
                <w:sz w:val="22"/>
                <w:szCs w:val="22"/>
              </w:rPr>
              <w:t>131</w:t>
            </w:r>
          </w:p>
        </w:tc>
        <w:tc>
          <w:tcPr>
            <w:tcW w:w="1372" w:type="dxa"/>
            <w:tcMar>
              <w:left w:w="57" w:type="dxa"/>
              <w:right w:w="57" w:type="dxa"/>
            </w:tcMar>
            <w:vAlign w:val="center"/>
          </w:tcPr>
          <w:p w:rsidR="005601CC" w:rsidRPr="00FE0702" w:rsidRDefault="005601CC" w:rsidP="003F227D">
            <w:pPr>
              <w:pStyle w:val="afd"/>
              <w:jc w:val="center"/>
              <w:rPr>
                <w:sz w:val="22"/>
                <w:szCs w:val="22"/>
              </w:rPr>
            </w:pPr>
            <w:r w:rsidRPr="00FE0702">
              <w:t>–</w:t>
            </w:r>
          </w:p>
        </w:tc>
        <w:tc>
          <w:tcPr>
            <w:tcW w:w="1636" w:type="dxa"/>
            <w:tcMar>
              <w:left w:w="57" w:type="dxa"/>
              <w:right w:w="57" w:type="dxa"/>
            </w:tcMar>
            <w:vAlign w:val="center"/>
          </w:tcPr>
          <w:p w:rsidR="005601CC" w:rsidRPr="00FE0702" w:rsidRDefault="005601CC" w:rsidP="003F227D">
            <w:pPr>
              <w:pStyle w:val="afd"/>
              <w:jc w:val="left"/>
              <w:rPr>
                <w:sz w:val="22"/>
                <w:szCs w:val="22"/>
              </w:rPr>
            </w:pPr>
            <w:r w:rsidRPr="00FE0702">
              <w:rPr>
                <w:sz w:val="22"/>
                <w:szCs w:val="22"/>
              </w:rPr>
              <w:t>объектов</w:t>
            </w:r>
          </w:p>
        </w:tc>
      </w:tr>
      <w:tr w:rsidR="00155D97" w:rsidRPr="00FE0702" w:rsidTr="003F227D">
        <w:trPr>
          <w:trHeight w:val="451"/>
          <w:jc w:val="center"/>
        </w:trPr>
        <w:tc>
          <w:tcPr>
            <w:tcW w:w="2316" w:type="dxa"/>
            <w:tcMar>
              <w:left w:w="57" w:type="dxa"/>
              <w:right w:w="57" w:type="dxa"/>
            </w:tcMar>
            <w:vAlign w:val="center"/>
          </w:tcPr>
          <w:p w:rsidR="00155D97" w:rsidRPr="00FE0702" w:rsidRDefault="00155D97" w:rsidP="003F227D">
            <w:pPr>
              <w:pStyle w:val="afd"/>
              <w:jc w:val="left"/>
              <w:rPr>
                <w:sz w:val="22"/>
                <w:szCs w:val="22"/>
              </w:rPr>
            </w:pPr>
            <w:r w:rsidRPr="00FE0702">
              <w:rPr>
                <w:sz w:val="22"/>
                <w:szCs w:val="22"/>
              </w:rPr>
              <w:t>Спортивные залы</w:t>
            </w:r>
          </w:p>
        </w:tc>
        <w:tc>
          <w:tcPr>
            <w:tcW w:w="1315" w:type="dxa"/>
            <w:tcMar>
              <w:left w:w="57" w:type="dxa"/>
              <w:right w:w="57" w:type="dxa"/>
            </w:tcMar>
            <w:vAlign w:val="center"/>
          </w:tcPr>
          <w:p w:rsidR="00155D97" w:rsidRPr="00FE0702" w:rsidRDefault="00C45D83" w:rsidP="00C45D83">
            <w:pPr>
              <w:pStyle w:val="afd"/>
              <w:jc w:val="center"/>
              <w:rPr>
                <w:sz w:val="22"/>
                <w:szCs w:val="22"/>
              </w:rPr>
            </w:pPr>
            <w:bookmarkStart w:id="20" w:name="мощн_СПЗАЛ"/>
            <w:r w:rsidRPr="00FE0702">
              <w:rPr>
                <w:sz w:val="22"/>
                <w:szCs w:val="22"/>
              </w:rPr>
              <w:t>272</w:t>
            </w:r>
            <w:bookmarkEnd w:id="20"/>
          </w:p>
        </w:tc>
        <w:tc>
          <w:tcPr>
            <w:tcW w:w="1508" w:type="dxa"/>
            <w:tcMar>
              <w:left w:w="57" w:type="dxa"/>
              <w:right w:w="57" w:type="dxa"/>
            </w:tcMar>
            <w:vAlign w:val="center"/>
          </w:tcPr>
          <w:p w:rsidR="00155D97" w:rsidRPr="00FE0702" w:rsidRDefault="00155D97" w:rsidP="003F227D">
            <w:pPr>
              <w:pStyle w:val="afd"/>
              <w:jc w:val="left"/>
              <w:rPr>
                <w:sz w:val="22"/>
                <w:szCs w:val="22"/>
              </w:rPr>
            </w:pPr>
            <w:r w:rsidRPr="00FE0702">
              <w:rPr>
                <w:sz w:val="22"/>
                <w:szCs w:val="22"/>
              </w:rPr>
              <w:t>кв. м площади пола</w:t>
            </w:r>
          </w:p>
        </w:tc>
        <w:tc>
          <w:tcPr>
            <w:tcW w:w="1991" w:type="dxa"/>
            <w:tcMar>
              <w:left w:w="57" w:type="dxa"/>
              <w:right w:w="57" w:type="dxa"/>
            </w:tcMar>
            <w:vAlign w:val="center"/>
          </w:tcPr>
          <w:p w:rsidR="00155D97" w:rsidRPr="00FE0702" w:rsidRDefault="00890D18" w:rsidP="00381243">
            <w:pPr>
              <w:pStyle w:val="afd"/>
              <w:jc w:val="center"/>
              <w:rPr>
                <w:sz w:val="22"/>
                <w:szCs w:val="22"/>
              </w:rPr>
            </w:pPr>
            <w:r>
              <w:rPr>
                <w:noProof/>
                <w:sz w:val="22"/>
                <w:szCs w:val="22"/>
              </w:rPr>
              <w:t>146</w:t>
            </w:r>
          </w:p>
        </w:tc>
        <w:tc>
          <w:tcPr>
            <w:tcW w:w="1372" w:type="dxa"/>
            <w:tcMar>
              <w:left w:w="57" w:type="dxa"/>
              <w:right w:w="57" w:type="dxa"/>
            </w:tcMar>
            <w:vAlign w:val="center"/>
          </w:tcPr>
          <w:p w:rsidR="00155D97" w:rsidRPr="00FE0702" w:rsidRDefault="00155D97" w:rsidP="00381243">
            <w:pPr>
              <w:pStyle w:val="afd"/>
              <w:jc w:val="center"/>
              <w:rPr>
                <w:sz w:val="22"/>
                <w:szCs w:val="22"/>
              </w:rPr>
            </w:pPr>
            <w:r w:rsidRPr="00FE0702">
              <w:t>–</w:t>
            </w:r>
          </w:p>
        </w:tc>
        <w:tc>
          <w:tcPr>
            <w:tcW w:w="1636" w:type="dxa"/>
            <w:tcMar>
              <w:left w:w="57" w:type="dxa"/>
              <w:right w:w="57" w:type="dxa"/>
            </w:tcMar>
            <w:vAlign w:val="center"/>
          </w:tcPr>
          <w:p w:rsidR="00155D97" w:rsidRPr="00FE0702" w:rsidRDefault="00155D97" w:rsidP="00381243">
            <w:pPr>
              <w:pStyle w:val="afd"/>
              <w:jc w:val="left"/>
              <w:rPr>
                <w:sz w:val="22"/>
                <w:szCs w:val="22"/>
              </w:rPr>
            </w:pPr>
            <w:r w:rsidRPr="00FE0702">
              <w:rPr>
                <w:sz w:val="22"/>
                <w:szCs w:val="22"/>
              </w:rPr>
              <w:t>кв. м площади пола</w:t>
            </w:r>
          </w:p>
        </w:tc>
      </w:tr>
      <w:tr w:rsidR="00155D97" w:rsidRPr="00FE0702" w:rsidTr="003F227D">
        <w:trPr>
          <w:trHeight w:val="401"/>
          <w:jc w:val="center"/>
        </w:trPr>
        <w:tc>
          <w:tcPr>
            <w:tcW w:w="2316" w:type="dxa"/>
            <w:tcMar>
              <w:left w:w="57" w:type="dxa"/>
              <w:right w:w="57" w:type="dxa"/>
            </w:tcMar>
            <w:vAlign w:val="center"/>
          </w:tcPr>
          <w:p w:rsidR="00155D97" w:rsidRPr="00FE0702" w:rsidRDefault="00155D97" w:rsidP="003F227D">
            <w:pPr>
              <w:pStyle w:val="afd"/>
              <w:jc w:val="left"/>
              <w:rPr>
                <w:sz w:val="22"/>
                <w:szCs w:val="22"/>
              </w:rPr>
            </w:pPr>
            <w:r w:rsidRPr="00FE0702">
              <w:rPr>
                <w:sz w:val="22"/>
                <w:szCs w:val="22"/>
              </w:rPr>
              <w:t>Спортивные (плоскостные) сооружения</w:t>
            </w:r>
          </w:p>
        </w:tc>
        <w:tc>
          <w:tcPr>
            <w:tcW w:w="1315" w:type="dxa"/>
            <w:tcMar>
              <w:left w:w="57" w:type="dxa"/>
              <w:right w:w="57" w:type="dxa"/>
            </w:tcMar>
            <w:vAlign w:val="center"/>
          </w:tcPr>
          <w:p w:rsidR="00155D97" w:rsidRPr="00FE0702" w:rsidRDefault="00CB453F" w:rsidP="00CB453F">
            <w:pPr>
              <w:pStyle w:val="afd"/>
              <w:jc w:val="center"/>
              <w:rPr>
                <w:sz w:val="22"/>
                <w:szCs w:val="22"/>
              </w:rPr>
            </w:pPr>
            <w:bookmarkStart w:id="21" w:name="мощн_ПЛОСК"/>
            <w:r>
              <w:rPr>
                <w:sz w:val="22"/>
                <w:szCs w:val="22"/>
              </w:rPr>
              <w:t>76</w:t>
            </w:r>
            <w:r w:rsidR="00C45D83" w:rsidRPr="00FE0702">
              <w:rPr>
                <w:sz w:val="22"/>
                <w:szCs w:val="22"/>
              </w:rPr>
              <w:t>0</w:t>
            </w:r>
            <w:r w:rsidR="00155D97" w:rsidRPr="00FE0702">
              <w:rPr>
                <w:sz w:val="22"/>
                <w:szCs w:val="22"/>
              </w:rPr>
              <w:t>0</w:t>
            </w:r>
            <w:bookmarkEnd w:id="21"/>
          </w:p>
        </w:tc>
        <w:tc>
          <w:tcPr>
            <w:tcW w:w="1508" w:type="dxa"/>
            <w:tcMar>
              <w:left w:w="57" w:type="dxa"/>
              <w:right w:w="57" w:type="dxa"/>
            </w:tcMar>
            <w:vAlign w:val="center"/>
          </w:tcPr>
          <w:p w:rsidR="00155D97" w:rsidRPr="00FE0702" w:rsidRDefault="00155D97" w:rsidP="003F227D">
            <w:pPr>
              <w:pStyle w:val="afd"/>
              <w:jc w:val="left"/>
              <w:rPr>
                <w:sz w:val="22"/>
                <w:szCs w:val="22"/>
              </w:rPr>
            </w:pPr>
            <w:r w:rsidRPr="00FE0702">
              <w:rPr>
                <w:sz w:val="22"/>
                <w:szCs w:val="22"/>
              </w:rPr>
              <w:t>кв. м</w:t>
            </w:r>
          </w:p>
        </w:tc>
        <w:tc>
          <w:tcPr>
            <w:tcW w:w="1991" w:type="dxa"/>
            <w:tcMar>
              <w:left w:w="57" w:type="dxa"/>
              <w:right w:w="57" w:type="dxa"/>
            </w:tcMar>
            <w:vAlign w:val="center"/>
          </w:tcPr>
          <w:p w:rsidR="00155D97" w:rsidRPr="00FE0702" w:rsidRDefault="00890D18" w:rsidP="00381243">
            <w:pPr>
              <w:pStyle w:val="afd"/>
              <w:jc w:val="center"/>
              <w:rPr>
                <w:sz w:val="22"/>
                <w:szCs w:val="22"/>
              </w:rPr>
            </w:pPr>
            <w:r>
              <w:rPr>
                <w:noProof/>
                <w:sz w:val="22"/>
                <w:szCs w:val="22"/>
              </w:rPr>
              <w:t>47</w:t>
            </w:r>
          </w:p>
        </w:tc>
        <w:tc>
          <w:tcPr>
            <w:tcW w:w="1372" w:type="dxa"/>
            <w:tcMar>
              <w:left w:w="57" w:type="dxa"/>
              <w:right w:w="57" w:type="dxa"/>
            </w:tcMar>
            <w:vAlign w:val="center"/>
          </w:tcPr>
          <w:p w:rsidR="00155D97" w:rsidRPr="00FE0702" w:rsidRDefault="00890D18" w:rsidP="00FE0702">
            <w:pPr>
              <w:pStyle w:val="afd"/>
              <w:jc w:val="center"/>
              <w:rPr>
                <w:sz w:val="22"/>
                <w:szCs w:val="22"/>
              </w:rPr>
            </w:pPr>
            <w:r>
              <w:rPr>
                <w:noProof/>
                <w:sz w:val="22"/>
                <w:szCs w:val="22"/>
              </w:rPr>
              <w:t>8696</w:t>
            </w:r>
          </w:p>
        </w:tc>
        <w:tc>
          <w:tcPr>
            <w:tcW w:w="1636" w:type="dxa"/>
            <w:tcMar>
              <w:left w:w="57" w:type="dxa"/>
              <w:right w:w="57" w:type="dxa"/>
            </w:tcMar>
            <w:vAlign w:val="center"/>
          </w:tcPr>
          <w:p w:rsidR="00155D97" w:rsidRPr="00FE0702" w:rsidRDefault="00155D97" w:rsidP="00381243">
            <w:pPr>
              <w:pStyle w:val="afd"/>
              <w:jc w:val="left"/>
              <w:rPr>
                <w:sz w:val="22"/>
                <w:szCs w:val="22"/>
              </w:rPr>
            </w:pPr>
            <w:r w:rsidRPr="00FE0702">
              <w:rPr>
                <w:sz w:val="22"/>
                <w:szCs w:val="22"/>
              </w:rPr>
              <w:t>кв. м</w:t>
            </w:r>
          </w:p>
        </w:tc>
      </w:tr>
    </w:tbl>
    <w:p w:rsidR="00AA3442" w:rsidRPr="00FE0702" w:rsidRDefault="00AA3442" w:rsidP="001C158D">
      <w:pPr>
        <w:pStyle w:val="41"/>
      </w:pPr>
    </w:p>
    <w:p w:rsidR="00777E0D" w:rsidRPr="003738EC" w:rsidRDefault="00777E0D" w:rsidP="00777E0D">
      <w:pPr>
        <w:pStyle w:val="41"/>
      </w:pPr>
      <w:r w:rsidRPr="00150555">
        <w:t xml:space="preserve">Определение </w:t>
      </w:r>
      <w:r w:rsidRPr="00FE0702">
        <w:t xml:space="preserve">уровня обеспеченности населения объектами обслуживания осуществлялось на основании нормативов, </w:t>
      </w:r>
      <w:r w:rsidR="00D938DB" w:rsidRPr="00FE0702">
        <w:t>установленных Региональными нормативами градостроительного проектирования Республики Марий Эл</w:t>
      </w:r>
      <w:r w:rsidR="007C425D" w:rsidRPr="00FE0702">
        <w:t xml:space="preserve">, </w:t>
      </w:r>
      <w:r w:rsidR="00D938DB" w:rsidRPr="00FE0702">
        <w:t>местными норматив</w:t>
      </w:r>
      <w:r w:rsidR="007C425D" w:rsidRPr="00FE0702">
        <w:t>ами</w:t>
      </w:r>
      <w:r w:rsidR="00D938DB" w:rsidRPr="00FE0702">
        <w:t xml:space="preserve"> градостроительного </w:t>
      </w:r>
      <w:r w:rsidR="00D938DB" w:rsidRPr="00FE0702">
        <w:lastRenderedPageBreak/>
        <w:t xml:space="preserve">проектирования </w:t>
      </w:r>
      <w:r w:rsidR="00890D18" w:rsidRPr="00890D18">
        <w:t>Моркинск</w:t>
      </w:r>
      <w:r w:rsidR="00D938DB" w:rsidRPr="00FE0702">
        <w:t>ого муниципального района</w:t>
      </w:r>
      <w:r w:rsidR="007C425D" w:rsidRPr="00FE0702">
        <w:t xml:space="preserve"> и местными нормативами </w:t>
      </w:r>
      <w:r w:rsidR="007C425D" w:rsidRPr="003738EC">
        <w:t xml:space="preserve">градостроительного проектирования </w:t>
      </w:r>
      <w:r w:rsidR="00890D18" w:rsidRPr="00890D18">
        <w:rPr>
          <w:rStyle w:val="42"/>
        </w:rPr>
        <w:t>Себеусадск</w:t>
      </w:r>
      <w:r w:rsidR="007C425D" w:rsidRPr="003738EC">
        <w:rPr>
          <w:rStyle w:val="42"/>
        </w:rPr>
        <w:t>ого сельского</w:t>
      </w:r>
      <w:r w:rsidR="007C425D" w:rsidRPr="003738EC">
        <w:rPr>
          <w:rStyle w:val="aff6"/>
        </w:rPr>
        <w:t xml:space="preserve"> поселения</w:t>
      </w:r>
      <w:r w:rsidR="00D938DB" w:rsidRPr="003738EC">
        <w:t>.</w:t>
      </w:r>
    </w:p>
    <w:p w:rsidR="00AA3442" w:rsidRPr="003738EC" w:rsidRDefault="00AA3442" w:rsidP="00777E0D">
      <w:pPr>
        <w:pStyle w:val="41"/>
      </w:pPr>
      <w:r w:rsidRPr="003738EC">
        <w:t xml:space="preserve">Обеспечение населения объектами социального, общественного и делового назначения, не представленными на территории поселения, осуществляется соответствующими объектами в </w:t>
      </w:r>
      <w:r w:rsidR="003738EC" w:rsidRPr="003738EC">
        <w:t>городском поселении Морки</w:t>
      </w:r>
      <w:r w:rsidRPr="003738EC">
        <w:t>.</w:t>
      </w:r>
    </w:p>
    <w:p w:rsidR="00AA3442" w:rsidRDefault="00AA3442" w:rsidP="00AA3442">
      <w:pPr>
        <w:pStyle w:val="afd"/>
        <w:ind w:firstLine="709"/>
        <w:jc w:val="both"/>
      </w:pPr>
    </w:p>
    <w:p w:rsidR="005D284B" w:rsidRPr="0056270B" w:rsidRDefault="005D284B" w:rsidP="0056270B">
      <w:pPr>
        <w:pStyle w:val="41"/>
        <w:rPr>
          <w:b/>
          <w:i/>
        </w:rPr>
      </w:pPr>
      <w:r w:rsidRPr="0056270B">
        <w:rPr>
          <w:b/>
          <w:i/>
        </w:rPr>
        <w:t>Проектное предложение</w:t>
      </w:r>
    </w:p>
    <w:p w:rsidR="00AA3442" w:rsidRPr="002661EB" w:rsidRDefault="00AA3442" w:rsidP="00AA3442">
      <w:pPr>
        <w:pStyle w:val="41"/>
        <w:rPr>
          <w:rStyle w:val="aff6"/>
        </w:rPr>
      </w:pPr>
      <w:r w:rsidRPr="002661EB">
        <w:t xml:space="preserve">Для улучшения качества обслуживания населения объектами социального, общественного и делового назначения генеральным </w:t>
      </w:r>
      <w:r w:rsidRPr="002661EB">
        <w:rPr>
          <w:rStyle w:val="aff6"/>
        </w:rPr>
        <w:t>планом предусматривается размещение ряда объектов, сведения о которых приведены в таблице</w:t>
      </w:r>
      <w:r w:rsidR="001D11B1" w:rsidRPr="002661EB">
        <w:rPr>
          <w:rStyle w:val="aff6"/>
        </w:rPr>
        <w:t xml:space="preserve"> </w:t>
      </w:r>
      <w:r w:rsidR="00890D18">
        <w:t>3</w:t>
      </w:r>
      <w:r w:rsidRPr="002661EB">
        <w:rPr>
          <w:rStyle w:val="aff6"/>
        </w:rPr>
        <w:t>.</w:t>
      </w:r>
    </w:p>
    <w:p w:rsidR="00AA3442" w:rsidRPr="002661EB" w:rsidRDefault="00AA3442" w:rsidP="00AA3442">
      <w:pPr>
        <w:pStyle w:val="afd"/>
      </w:pPr>
      <w:r w:rsidRPr="002661EB">
        <w:t>Таблиц</w:t>
      </w:r>
      <w:r w:rsidR="001D11B1" w:rsidRPr="002661EB">
        <w:t>а</w:t>
      </w:r>
      <w:r w:rsidR="001D11B1" w:rsidRPr="002661EB">
        <w:rPr>
          <w:lang w:val="en-US"/>
        </w:rPr>
        <w:t xml:space="preserve"> </w:t>
      </w:r>
      <w:bookmarkStart w:id="22" w:name="табл_9"/>
      <w:r w:rsidR="00890D18">
        <w:rPr>
          <w:noProof/>
        </w:rPr>
        <w:t>3</w:t>
      </w:r>
      <w:bookmarkEnd w:id="22"/>
    </w:p>
    <w:tbl>
      <w:tblPr>
        <w:tblW w:w="497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57" w:type="dxa"/>
          <w:bottom w:w="15" w:type="dxa"/>
          <w:right w:w="57" w:type="dxa"/>
        </w:tblCellMar>
        <w:tblLook w:val="04A0" w:firstRow="1" w:lastRow="0" w:firstColumn="1" w:lastColumn="0" w:noHBand="0" w:noVBand="1"/>
      </w:tblPr>
      <w:tblGrid>
        <w:gridCol w:w="1971"/>
        <w:gridCol w:w="1843"/>
        <w:gridCol w:w="1836"/>
        <w:gridCol w:w="1814"/>
        <w:gridCol w:w="2798"/>
      </w:tblGrid>
      <w:tr w:rsidR="002661EB" w:rsidRPr="002661EB" w:rsidTr="005E6AA7">
        <w:tc>
          <w:tcPr>
            <w:tcW w:w="1971" w:type="dxa"/>
            <w:vAlign w:val="center"/>
            <w:hideMark/>
          </w:tcPr>
          <w:p w:rsidR="005D284B" w:rsidRPr="002661EB" w:rsidRDefault="005D284B" w:rsidP="00607A6A">
            <w:pPr>
              <w:jc w:val="center"/>
              <w:rPr>
                <w:rFonts w:ascii="Times New Roman" w:eastAsia="Times New Roman" w:hAnsi="Times New Roman"/>
                <w:b/>
                <w:bCs/>
                <w:sz w:val="22"/>
              </w:rPr>
            </w:pPr>
            <w:r w:rsidRPr="002661EB">
              <w:rPr>
                <w:rFonts w:ascii="Times New Roman" w:eastAsia="Times New Roman" w:hAnsi="Times New Roman"/>
                <w:b/>
                <w:bCs/>
                <w:sz w:val="22"/>
              </w:rPr>
              <w:t>Статус объекта</w:t>
            </w:r>
          </w:p>
        </w:tc>
        <w:tc>
          <w:tcPr>
            <w:tcW w:w="1843" w:type="dxa"/>
            <w:vAlign w:val="center"/>
            <w:hideMark/>
          </w:tcPr>
          <w:p w:rsidR="005D284B" w:rsidRPr="002661EB" w:rsidRDefault="005D284B" w:rsidP="00607A6A">
            <w:pPr>
              <w:jc w:val="center"/>
              <w:rPr>
                <w:rFonts w:ascii="Times New Roman" w:eastAsia="Times New Roman" w:hAnsi="Times New Roman"/>
                <w:b/>
                <w:bCs/>
                <w:sz w:val="22"/>
              </w:rPr>
            </w:pPr>
            <w:r w:rsidRPr="002661EB">
              <w:rPr>
                <w:rFonts w:ascii="Times New Roman" w:eastAsia="Times New Roman" w:hAnsi="Times New Roman"/>
                <w:b/>
                <w:bCs/>
                <w:sz w:val="22"/>
              </w:rPr>
              <w:t>Наименование объекта</w:t>
            </w:r>
          </w:p>
        </w:tc>
        <w:tc>
          <w:tcPr>
            <w:tcW w:w="1836" w:type="dxa"/>
            <w:vAlign w:val="center"/>
            <w:hideMark/>
          </w:tcPr>
          <w:p w:rsidR="005D284B" w:rsidRPr="002661EB" w:rsidRDefault="005D284B" w:rsidP="00607A6A">
            <w:pPr>
              <w:jc w:val="center"/>
              <w:rPr>
                <w:rFonts w:ascii="Times New Roman" w:eastAsia="Times New Roman" w:hAnsi="Times New Roman"/>
                <w:b/>
                <w:bCs/>
                <w:sz w:val="22"/>
              </w:rPr>
            </w:pPr>
            <w:r w:rsidRPr="002661EB">
              <w:rPr>
                <w:rFonts w:ascii="Times New Roman" w:eastAsia="Times New Roman" w:hAnsi="Times New Roman"/>
                <w:b/>
                <w:bCs/>
                <w:sz w:val="22"/>
              </w:rPr>
              <w:t>Основные характеристики</w:t>
            </w:r>
          </w:p>
        </w:tc>
        <w:tc>
          <w:tcPr>
            <w:tcW w:w="1814" w:type="dxa"/>
            <w:vAlign w:val="center"/>
          </w:tcPr>
          <w:p w:rsidR="005D284B" w:rsidRPr="002661EB" w:rsidRDefault="005D284B" w:rsidP="005D284B">
            <w:pPr>
              <w:jc w:val="center"/>
              <w:rPr>
                <w:rFonts w:ascii="Times New Roman" w:eastAsia="Times New Roman" w:hAnsi="Times New Roman"/>
                <w:b/>
                <w:bCs/>
                <w:sz w:val="22"/>
              </w:rPr>
            </w:pPr>
            <w:r w:rsidRPr="002661EB">
              <w:rPr>
                <w:rFonts w:ascii="Times New Roman" w:eastAsia="Times New Roman" w:hAnsi="Times New Roman"/>
                <w:b/>
                <w:bCs/>
                <w:sz w:val="22"/>
              </w:rPr>
              <w:t>Местоположение</w:t>
            </w:r>
          </w:p>
        </w:tc>
        <w:tc>
          <w:tcPr>
            <w:tcW w:w="2798" w:type="dxa"/>
            <w:vAlign w:val="center"/>
            <w:hideMark/>
          </w:tcPr>
          <w:p w:rsidR="005D284B" w:rsidRPr="002661EB" w:rsidRDefault="005D284B" w:rsidP="00607A6A">
            <w:pPr>
              <w:jc w:val="center"/>
              <w:rPr>
                <w:rFonts w:ascii="Times New Roman" w:eastAsia="Times New Roman" w:hAnsi="Times New Roman"/>
                <w:b/>
                <w:bCs/>
                <w:sz w:val="22"/>
              </w:rPr>
            </w:pPr>
            <w:r w:rsidRPr="002661EB">
              <w:rPr>
                <w:rFonts w:ascii="Times New Roman" w:eastAsia="Times New Roman" w:hAnsi="Times New Roman"/>
                <w:b/>
                <w:bCs/>
                <w:sz w:val="22"/>
              </w:rPr>
              <w:t>Обоснование размещения</w:t>
            </w:r>
          </w:p>
        </w:tc>
      </w:tr>
      <w:tr w:rsidR="002661EB" w:rsidRPr="002661EB" w:rsidTr="005E6AA7">
        <w:trPr>
          <w:trHeight w:val="809"/>
        </w:trPr>
        <w:tc>
          <w:tcPr>
            <w:tcW w:w="1971" w:type="dxa"/>
            <w:vMerge w:val="restart"/>
            <w:vAlign w:val="center"/>
            <w:hideMark/>
          </w:tcPr>
          <w:p w:rsidR="005D284B" w:rsidRPr="002661EB" w:rsidRDefault="005D284B" w:rsidP="00607A6A">
            <w:pPr>
              <w:rPr>
                <w:rFonts w:ascii="Times New Roman" w:eastAsia="Times New Roman" w:hAnsi="Times New Roman"/>
                <w:bCs/>
                <w:sz w:val="22"/>
              </w:rPr>
            </w:pPr>
            <w:r w:rsidRPr="002661EB">
              <w:rPr>
                <w:rFonts w:ascii="Times New Roman" w:eastAsia="Times New Roman" w:hAnsi="Times New Roman"/>
                <w:sz w:val="22"/>
              </w:rPr>
              <w:t>местного значения поселения</w:t>
            </w:r>
          </w:p>
        </w:tc>
        <w:tc>
          <w:tcPr>
            <w:tcW w:w="1843" w:type="dxa"/>
            <w:vAlign w:val="center"/>
            <w:hideMark/>
          </w:tcPr>
          <w:p w:rsidR="005D284B" w:rsidRPr="002661EB" w:rsidRDefault="005D284B" w:rsidP="003738EC">
            <w:pPr>
              <w:rPr>
                <w:rFonts w:ascii="Times New Roman" w:eastAsia="Times New Roman" w:hAnsi="Times New Roman"/>
                <w:bCs/>
                <w:sz w:val="22"/>
              </w:rPr>
            </w:pPr>
            <w:r w:rsidRPr="002661EB">
              <w:rPr>
                <w:rFonts w:ascii="Times New Roman" w:eastAsia="Times New Roman" w:hAnsi="Times New Roman"/>
                <w:bCs/>
                <w:sz w:val="22"/>
              </w:rPr>
              <w:t xml:space="preserve">сельский </w:t>
            </w:r>
            <w:r w:rsidR="003738EC" w:rsidRPr="002661EB">
              <w:rPr>
                <w:rFonts w:ascii="Times New Roman" w:eastAsia="Times New Roman" w:hAnsi="Times New Roman"/>
                <w:bCs/>
                <w:sz w:val="22"/>
              </w:rPr>
              <w:t>дом культуры</w:t>
            </w:r>
          </w:p>
        </w:tc>
        <w:tc>
          <w:tcPr>
            <w:tcW w:w="1836" w:type="dxa"/>
            <w:vAlign w:val="center"/>
            <w:hideMark/>
          </w:tcPr>
          <w:p w:rsidR="005D284B" w:rsidRPr="002661EB" w:rsidRDefault="005D284B" w:rsidP="003738EC">
            <w:pPr>
              <w:rPr>
                <w:rFonts w:ascii="Times New Roman" w:eastAsia="Times New Roman" w:hAnsi="Times New Roman"/>
                <w:bCs/>
                <w:sz w:val="22"/>
              </w:rPr>
            </w:pPr>
            <w:r w:rsidRPr="002661EB">
              <w:rPr>
                <w:rFonts w:ascii="Times New Roman" w:eastAsia="Times New Roman" w:hAnsi="Times New Roman"/>
                <w:sz w:val="22"/>
              </w:rPr>
              <w:t>проектная мощность:</w:t>
            </w:r>
            <w:r w:rsidR="003738EC" w:rsidRPr="002661EB">
              <w:rPr>
                <w:rFonts w:ascii="Times New Roman" w:eastAsia="Times New Roman" w:hAnsi="Times New Roman"/>
                <w:sz w:val="22"/>
              </w:rPr>
              <w:t xml:space="preserve"> </w:t>
            </w:r>
            <w:r w:rsidRPr="002661EB">
              <w:rPr>
                <w:rFonts w:ascii="Times New Roman" w:eastAsia="Times New Roman" w:hAnsi="Times New Roman"/>
                <w:sz w:val="22"/>
              </w:rPr>
              <w:t xml:space="preserve"> </w:t>
            </w:r>
            <w:r w:rsidR="003738EC" w:rsidRPr="002661EB">
              <w:rPr>
                <w:rFonts w:ascii="Times New Roman" w:eastAsia="Times New Roman" w:hAnsi="Times New Roman"/>
                <w:sz w:val="22"/>
              </w:rPr>
              <w:t>200 мест</w:t>
            </w:r>
          </w:p>
        </w:tc>
        <w:tc>
          <w:tcPr>
            <w:tcW w:w="1814" w:type="dxa"/>
            <w:vAlign w:val="center"/>
          </w:tcPr>
          <w:p w:rsidR="005D284B" w:rsidRPr="002661EB" w:rsidRDefault="003738EC" w:rsidP="005D284B">
            <w:pPr>
              <w:rPr>
                <w:rFonts w:ascii="Times New Roman" w:eastAsia="Times New Roman" w:hAnsi="Times New Roman"/>
                <w:bCs/>
                <w:sz w:val="22"/>
              </w:rPr>
            </w:pPr>
            <w:r w:rsidRPr="002661EB">
              <w:rPr>
                <w:rFonts w:ascii="Times New Roman" w:eastAsia="Times New Roman" w:hAnsi="Times New Roman"/>
                <w:bCs/>
                <w:sz w:val="22"/>
              </w:rPr>
              <w:t>д. Себеусад</w:t>
            </w:r>
          </w:p>
        </w:tc>
        <w:tc>
          <w:tcPr>
            <w:tcW w:w="2798" w:type="dxa"/>
            <w:vAlign w:val="center"/>
            <w:hideMark/>
          </w:tcPr>
          <w:p w:rsidR="005D284B" w:rsidRPr="002661EB" w:rsidRDefault="005473DA" w:rsidP="003738EC">
            <w:pPr>
              <w:rPr>
                <w:rFonts w:ascii="Times New Roman" w:eastAsia="Times New Roman" w:hAnsi="Times New Roman"/>
                <w:bCs/>
                <w:sz w:val="22"/>
              </w:rPr>
            </w:pPr>
            <w:r w:rsidRPr="002661EB">
              <w:rPr>
                <w:rFonts w:ascii="Times New Roman" w:eastAsia="Times New Roman" w:hAnsi="Times New Roman"/>
                <w:bCs/>
                <w:sz w:val="22"/>
              </w:rPr>
              <w:t xml:space="preserve">улучшение качества обслуживания населения объектами </w:t>
            </w:r>
            <w:r w:rsidR="003738EC" w:rsidRPr="002661EB">
              <w:rPr>
                <w:rFonts w:ascii="Times New Roman" w:eastAsia="Times New Roman" w:hAnsi="Times New Roman"/>
                <w:bCs/>
                <w:sz w:val="22"/>
              </w:rPr>
              <w:t>культуры</w:t>
            </w:r>
          </w:p>
        </w:tc>
      </w:tr>
      <w:tr w:rsidR="002661EB" w:rsidRPr="002661EB" w:rsidTr="005E6AA7">
        <w:trPr>
          <w:trHeight w:val="628"/>
        </w:trPr>
        <w:tc>
          <w:tcPr>
            <w:tcW w:w="1971" w:type="dxa"/>
            <w:vMerge/>
            <w:vAlign w:val="center"/>
            <w:hideMark/>
          </w:tcPr>
          <w:p w:rsidR="005D284B" w:rsidRPr="002661EB" w:rsidRDefault="005D284B" w:rsidP="00607A6A">
            <w:pPr>
              <w:rPr>
                <w:rFonts w:ascii="Times New Roman" w:eastAsia="Times New Roman" w:hAnsi="Times New Roman"/>
                <w:bCs/>
                <w:sz w:val="22"/>
              </w:rPr>
            </w:pPr>
          </w:p>
        </w:tc>
        <w:tc>
          <w:tcPr>
            <w:tcW w:w="1843" w:type="dxa"/>
            <w:vAlign w:val="center"/>
            <w:hideMark/>
          </w:tcPr>
          <w:p w:rsidR="005D284B" w:rsidRPr="002661EB" w:rsidRDefault="005D284B" w:rsidP="00607A6A">
            <w:pPr>
              <w:rPr>
                <w:rFonts w:ascii="Times New Roman" w:eastAsia="Times New Roman" w:hAnsi="Times New Roman"/>
                <w:bCs/>
                <w:sz w:val="22"/>
              </w:rPr>
            </w:pPr>
            <w:r w:rsidRPr="002661EB">
              <w:rPr>
                <w:rFonts w:ascii="Times New Roman" w:eastAsia="Times New Roman" w:hAnsi="Times New Roman"/>
                <w:bCs/>
                <w:sz w:val="22"/>
              </w:rPr>
              <w:t>плоскостное сооружение</w:t>
            </w:r>
          </w:p>
        </w:tc>
        <w:tc>
          <w:tcPr>
            <w:tcW w:w="1836" w:type="dxa"/>
            <w:vAlign w:val="center"/>
            <w:hideMark/>
          </w:tcPr>
          <w:p w:rsidR="005D284B" w:rsidRPr="002661EB" w:rsidRDefault="005D284B" w:rsidP="003738EC">
            <w:pPr>
              <w:rPr>
                <w:rFonts w:ascii="Times New Roman" w:eastAsia="Times New Roman" w:hAnsi="Times New Roman"/>
                <w:bCs/>
                <w:sz w:val="22"/>
              </w:rPr>
            </w:pPr>
            <w:r w:rsidRPr="002661EB">
              <w:rPr>
                <w:rFonts w:ascii="Times New Roman" w:eastAsia="Times New Roman" w:hAnsi="Times New Roman"/>
                <w:sz w:val="22"/>
              </w:rPr>
              <w:t xml:space="preserve">проектная мощность: </w:t>
            </w:r>
            <w:r w:rsidR="003738EC" w:rsidRPr="002661EB">
              <w:rPr>
                <w:rFonts w:ascii="Times New Roman" w:eastAsia="Times New Roman" w:hAnsi="Times New Roman"/>
                <w:sz w:val="22"/>
              </w:rPr>
              <w:t>7350</w:t>
            </w:r>
            <w:r w:rsidR="009B32E3">
              <w:rPr>
                <w:rFonts w:ascii="Times New Roman" w:eastAsia="Times New Roman" w:hAnsi="Times New Roman"/>
                <w:sz w:val="22"/>
              </w:rPr>
              <w:t xml:space="preserve"> кв. м</w:t>
            </w:r>
          </w:p>
        </w:tc>
        <w:tc>
          <w:tcPr>
            <w:tcW w:w="1814" w:type="dxa"/>
            <w:vAlign w:val="center"/>
          </w:tcPr>
          <w:p w:rsidR="005D284B" w:rsidRPr="002661EB" w:rsidRDefault="003738EC" w:rsidP="003738EC">
            <w:pPr>
              <w:rPr>
                <w:rFonts w:ascii="Times New Roman" w:eastAsia="Times New Roman" w:hAnsi="Times New Roman"/>
                <w:bCs/>
                <w:sz w:val="22"/>
              </w:rPr>
            </w:pPr>
            <w:r w:rsidRPr="002661EB">
              <w:rPr>
                <w:rFonts w:ascii="Times New Roman" w:eastAsia="Times New Roman" w:hAnsi="Times New Roman"/>
                <w:bCs/>
                <w:sz w:val="22"/>
              </w:rPr>
              <w:t xml:space="preserve"> д. Себеусад </w:t>
            </w:r>
          </w:p>
        </w:tc>
        <w:tc>
          <w:tcPr>
            <w:tcW w:w="2798" w:type="dxa"/>
            <w:vAlign w:val="center"/>
            <w:hideMark/>
          </w:tcPr>
          <w:p w:rsidR="002661EB" w:rsidRDefault="00B54AAD" w:rsidP="002661EB">
            <w:pPr>
              <w:rPr>
                <w:rFonts w:ascii="Times New Roman" w:eastAsia="Times New Roman" w:hAnsi="Times New Roman"/>
                <w:bCs/>
                <w:sz w:val="22"/>
              </w:rPr>
            </w:pPr>
            <w:r w:rsidRPr="002661EB">
              <w:rPr>
                <w:rFonts w:ascii="Times New Roman" w:eastAsia="Times New Roman" w:hAnsi="Times New Roman"/>
                <w:bCs/>
                <w:sz w:val="22"/>
              </w:rPr>
              <w:t>достижение требуемого уровня обеспеченности населения соответствующими объектами</w:t>
            </w:r>
            <w:r w:rsidR="002661EB">
              <w:rPr>
                <w:rFonts w:ascii="Times New Roman" w:eastAsia="Times New Roman" w:hAnsi="Times New Roman"/>
                <w:bCs/>
                <w:sz w:val="22"/>
              </w:rPr>
              <w:t>;</w:t>
            </w:r>
            <w:r w:rsidR="002661EB" w:rsidRPr="002661EB">
              <w:rPr>
                <w:rFonts w:ascii="Times New Roman" w:eastAsia="Times New Roman" w:hAnsi="Times New Roman"/>
                <w:bCs/>
                <w:sz w:val="22"/>
              </w:rPr>
              <w:t xml:space="preserve"> </w:t>
            </w:r>
          </w:p>
          <w:p w:rsidR="005D284B" w:rsidRPr="002661EB" w:rsidRDefault="002661EB" w:rsidP="002661EB">
            <w:pPr>
              <w:rPr>
                <w:rFonts w:ascii="Times New Roman" w:eastAsia="Times New Roman" w:hAnsi="Times New Roman"/>
                <w:bCs/>
                <w:sz w:val="22"/>
              </w:rPr>
            </w:pPr>
            <w:r w:rsidRPr="002661EB">
              <w:rPr>
                <w:rFonts w:ascii="Times New Roman" w:eastAsia="Times New Roman" w:hAnsi="Times New Roman"/>
                <w:bCs/>
                <w:sz w:val="22"/>
              </w:rPr>
              <w:t xml:space="preserve">реализация положений Схемы территориального планирования </w:t>
            </w:r>
            <w:r>
              <w:rPr>
                <w:rFonts w:ascii="Times New Roman" w:eastAsia="Times New Roman" w:hAnsi="Times New Roman"/>
                <w:bCs/>
                <w:sz w:val="22"/>
              </w:rPr>
              <w:t>Моркинского муниципального района</w:t>
            </w:r>
            <w:r w:rsidRPr="002661EB">
              <w:rPr>
                <w:rFonts w:ascii="Times New Roman" w:eastAsia="Times New Roman" w:hAnsi="Times New Roman"/>
                <w:bCs/>
                <w:sz w:val="22"/>
              </w:rPr>
              <w:t xml:space="preserve"> </w:t>
            </w:r>
          </w:p>
        </w:tc>
      </w:tr>
      <w:tr w:rsidR="000F6951" w:rsidRPr="000F6951" w:rsidTr="005E6AA7">
        <w:trPr>
          <w:trHeight w:val="628"/>
        </w:trPr>
        <w:tc>
          <w:tcPr>
            <w:tcW w:w="1971" w:type="dxa"/>
            <w:vAlign w:val="center"/>
          </w:tcPr>
          <w:p w:rsidR="005E6AA7" w:rsidRPr="000F6951" w:rsidRDefault="005E6AA7" w:rsidP="005D284B">
            <w:pPr>
              <w:rPr>
                <w:rFonts w:ascii="Times New Roman" w:eastAsia="Times New Roman" w:hAnsi="Times New Roman"/>
                <w:sz w:val="22"/>
              </w:rPr>
            </w:pPr>
            <w:r w:rsidRPr="000F6951">
              <w:rPr>
                <w:rFonts w:ascii="Times New Roman" w:eastAsia="Times New Roman" w:hAnsi="Times New Roman"/>
                <w:sz w:val="22"/>
                <w:szCs w:val="22"/>
              </w:rPr>
              <w:t>регионального (республиканского) значения</w:t>
            </w:r>
          </w:p>
        </w:tc>
        <w:tc>
          <w:tcPr>
            <w:tcW w:w="1843" w:type="dxa"/>
            <w:vAlign w:val="center"/>
          </w:tcPr>
          <w:p w:rsidR="005E6AA7" w:rsidRPr="000F6951" w:rsidRDefault="005E6AA7" w:rsidP="00607A6A">
            <w:pPr>
              <w:rPr>
                <w:rFonts w:ascii="Times New Roman" w:eastAsia="Times New Roman" w:hAnsi="Times New Roman"/>
                <w:bCs/>
                <w:sz w:val="22"/>
              </w:rPr>
            </w:pPr>
            <w:r w:rsidRPr="000F6951">
              <w:rPr>
                <w:rFonts w:ascii="Times New Roman" w:eastAsia="Times New Roman" w:hAnsi="Times New Roman"/>
                <w:bCs/>
                <w:sz w:val="22"/>
              </w:rPr>
              <w:t>фельдшерско-акушерский пункт</w:t>
            </w:r>
          </w:p>
        </w:tc>
        <w:tc>
          <w:tcPr>
            <w:tcW w:w="1836" w:type="dxa"/>
            <w:vAlign w:val="center"/>
          </w:tcPr>
          <w:p w:rsidR="005E6AA7" w:rsidRPr="000F6951" w:rsidRDefault="005E6AA7" w:rsidP="002661EB">
            <w:pPr>
              <w:rPr>
                <w:rFonts w:ascii="Times New Roman" w:eastAsia="Times New Roman" w:hAnsi="Times New Roman"/>
                <w:bCs/>
                <w:sz w:val="22"/>
              </w:rPr>
            </w:pPr>
            <w:r w:rsidRPr="000F6951">
              <w:rPr>
                <w:rFonts w:ascii="Times New Roman" w:eastAsia="Times New Roman" w:hAnsi="Times New Roman"/>
                <w:sz w:val="22"/>
              </w:rPr>
              <w:t xml:space="preserve">проектная мощность: </w:t>
            </w:r>
            <w:r w:rsidR="002661EB" w:rsidRPr="000F6951">
              <w:rPr>
                <w:rFonts w:ascii="Times New Roman" w:eastAsia="Times New Roman" w:hAnsi="Times New Roman"/>
                <w:sz w:val="22"/>
              </w:rPr>
              <w:t>15 посещений в смену</w:t>
            </w:r>
          </w:p>
        </w:tc>
        <w:tc>
          <w:tcPr>
            <w:tcW w:w="1814" w:type="dxa"/>
            <w:vAlign w:val="center"/>
          </w:tcPr>
          <w:p w:rsidR="005E6AA7" w:rsidRPr="000F6951" w:rsidRDefault="002661EB" w:rsidP="00607A6A">
            <w:pPr>
              <w:rPr>
                <w:rFonts w:ascii="Times New Roman" w:eastAsia="Times New Roman" w:hAnsi="Times New Roman"/>
                <w:bCs/>
                <w:sz w:val="22"/>
              </w:rPr>
            </w:pPr>
            <w:r w:rsidRPr="000F6951">
              <w:rPr>
                <w:rFonts w:ascii="Times New Roman" w:eastAsia="Times New Roman" w:hAnsi="Times New Roman"/>
                <w:bCs/>
                <w:sz w:val="22"/>
              </w:rPr>
              <w:t>д. Себеусад</w:t>
            </w:r>
          </w:p>
        </w:tc>
        <w:tc>
          <w:tcPr>
            <w:tcW w:w="2798" w:type="dxa"/>
            <w:vAlign w:val="center"/>
          </w:tcPr>
          <w:p w:rsidR="002661EB" w:rsidRPr="000F6951" w:rsidRDefault="005E6AA7" w:rsidP="002661EB">
            <w:pPr>
              <w:rPr>
                <w:rFonts w:ascii="Times New Roman" w:eastAsia="Times New Roman" w:hAnsi="Times New Roman"/>
                <w:bCs/>
                <w:sz w:val="22"/>
              </w:rPr>
            </w:pPr>
            <w:r w:rsidRPr="000F6951">
              <w:rPr>
                <w:rFonts w:ascii="Times New Roman" w:eastAsia="Times New Roman" w:hAnsi="Times New Roman"/>
                <w:bCs/>
                <w:sz w:val="22"/>
              </w:rPr>
              <w:t>реализация положений Схемы территориального планирования Республики Марий Эл</w:t>
            </w:r>
            <w:r w:rsidR="002661EB" w:rsidRPr="000F6951">
              <w:rPr>
                <w:rFonts w:ascii="Times New Roman" w:eastAsia="Times New Roman" w:hAnsi="Times New Roman"/>
                <w:bCs/>
                <w:sz w:val="22"/>
              </w:rPr>
              <w:t>;</w:t>
            </w:r>
            <w:r w:rsidRPr="000F6951">
              <w:rPr>
                <w:rFonts w:ascii="Times New Roman" w:eastAsia="Times New Roman" w:hAnsi="Times New Roman"/>
                <w:bCs/>
                <w:sz w:val="22"/>
              </w:rPr>
              <w:t xml:space="preserve"> </w:t>
            </w:r>
          </w:p>
          <w:p w:rsidR="005E6AA7" w:rsidRPr="000F6951" w:rsidRDefault="005E6AA7" w:rsidP="002661EB">
            <w:pPr>
              <w:rPr>
                <w:rFonts w:ascii="Times New Roman" w:eastAsia="Times New Roman" w:hAnsi="Times New Roman"/>
                <w:bCs/>
                <w:sz w:val="22"/>
              </w:rPr>
            </w:pPr>
            <w:r w:rsidRPr="000F6951">
              <w:rPr>
                <w:rFonts w:ascii="Times New Roman" w:eastAsia="Times New Roman" w:hAnsi="Times New Roman"/>
                <w:bCs/>
                <w:sz w:val="22"/>
              </w:rPr>
              <w:t>улучшение качества обслуживан</w:t>
            </w:r>
            <w:r w:rsidR="002661EB" w:rsidRPr="000F6951">
              <w:rPr>
                <w:rFonts w:ascii="Times New Roman" w:eastAsia="Times New Roman" w:hAnsi="Times New Roman"/>
                <w:bCs/>
                <w:sz w:val="22"/>
              </w:rPr>
              <w:t>ия населения объектами первичной медицинской помощи</w:t>
            </w:r>
          </w:p>
        </w:tc>
      </w:tr>
    </w:tbl>
    <w:p w:rsidR="00F444C8" w:rsidRPr="000F6951" w:rsidRDefault="00F444C8" w:rsidP="00AA3442">
      <w:pPr>
        <w:pStyle w:val="41"/>
      </w:pPr>
    </w:p>
    <w:p w:rsidR="00D01F54" w:rsidRPr="000F6951" w:rsidRDefault="00D01F54" w:rsidP="00D01F54">
      <w:pPr>
        <w:pStyle w:val="41"/>
      </w:pPr>
      <w:r w:rsidRPr="000F6951">
        <w:t xml:space="preserve">На основании анализа существующего уровня обеспеченности населения основными объектами социального, общественного и делового назначения также выделяется ряд организационных мероприятий, необходимых для достижения нормативного уровня обеспеченности населения данными объектами. Указанные мероприятия приведены в таблице </w:t>
      </w:r>
      <w:r w:rsidR="00890D18">
        <w:rPr>
          <w:noProof/>
        </w:rPr>
        <w:t>4</w:t>
      </w:r>
      <w:r w:rsidRPr="000F6951">
        <w:t>.</w:t>
      </w:r>
    </w:p>
    <w:p w:rsidR="00D01F54" w:rsidRPr="000F6951" w:rsidRDefault="00D01F54" w:rsidP="00D01F54">
      <w:pPr>
        <w:pStyle w:val="afd"/>
      </w:pPr>
      <w:r w:rsidRPr="000F6951">
        <w:t xml:space="preserve">Таблица </w:t>
      </w:r>
      <w:bookmarkStart w:id="23" w:name="табл_26"/>
      <w:r w:rsidR="00890D18">
        <w:rPr>
          <w:noProof/>
        </w:rPr>
        <w:t>4</w:t>
      </w:r>
      <w:bookmarkEnd w:id="23"/>
    </w:p>
    <w:tbl>
      <w:tblPr>
        <w:tblW w:w="4945" w:type="pct"/>
        <w:tblInd w:w="57" w:type="dxa"/>
        <w:tblBorders>
          <w:top w:val="single" w:sz="6" w:space="0" w:color="000000"/>
          <w:left w:val="single" w:sz="6" w:space="0" w:color="000000"/>
          <w:bottom w:val="single" w:sz="6" w:space="0" w:color="000000"/>
          <w:right w:val="single" w:sz="6" w:space="0" w:color="000000"/>
        </w:tblBorders>
        <w:tblLayout w:type="fixed"/>
        <w:tblCellMar>
          <w:top w:w="15" w:type="dxa"/>
          <w:left w:w="57" w:type="dxa"/>
          <w:bottom w:w="15" w:type="dxa"/>
          <w:right w:w="57" w:type="dxa"/>
        </w:tblCellMar>
        <w:tblLook w:val="04A0" w:firstRow="1" w:lastRow="0" w:firstColumn="1" w:lastColumn="0" w:noHBand="0" w:noVBand="1"/>
      </w:tblPr>
      <w:tblGrid>
        <w:gridCol w:w="2695"/>
        <w:gridCol w:w="1701"/>
        <w:gridCol w:w="1701"/>
        <w:gridCol w:w="4109"/>
      </w:tblGrid>
      <w:tr w:rsidR="000F6951" w:rsidRPr="000F6951" w:rsidTr="00D01F54">
        <w:trPr>
          <w:trHeight w:val="373"/>
        </w:trPr>
        <w:tc>
          <w:tcPr>
            <w:tcW w:w="2695" w:type="dxa"/>
            <w:vMerge w:val="restart"/>
            <w:tcBorders>
              <w:top w:val="single" w:sz="6" w:space="0" w:color="000000"/>
              <w:left w:val="single" w:sz="6" w:space="0" w:color="000000"/>
              <w:right w:val="single" w:sz="6" w:space="0" w:color="000000"/>
            </w:tcBorders>
            <w:vAlign w:val="center"/>
          </w:tcPr>
          <w:p w:rsidR="00D01F54" w:rsidRPr="000F6951" w:rsidRDefault="00D01F54" w:rsidP="009E10D8">
            <w:pPr>
              <w:jc w:val="center"/>
              <w:rPr>
                <w:rFonts w:ascii="Times New Roman" w:eastAsia="Times New Roman" w:hAnsi="Times New Roman"/>
                <w:b/>
                <w:bCs/>
                <w:sz w:val="22"/>
              </w:rPr>
            </w:pPr>
            <w:r w:rsidRPr="000F6951">
              <w:rPr>
                <w:rFonts w:ascii="Times New Roman" w:eastAsia="Times New Roman" w:hAnsi="Times New Roman"/>
                <w:b/>
                <w:bCs/>
                <w:sz w:val="22"/>
              </w:rPr>
              <w:t>Тип объектов</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D01F54" w:rsidRPr="000F6951" w:rsidRDefault="00D01F54" w:rsidP="009E10D8">
            <w:pPr>
              <w:jc w:val="center"/>
              <w:rPr>
                <w:rFonts w:ascii="Times New Roman" w:eastAsia="Times New Roman" w:hAnsi="Times New Roman"/>
                <w:b/>
                <w:bCs/>
                <w:sz w:val="22"/>
              </w:rPr>
            </w:pPr>
            <w:r w:rsidRPr="000F6951">
              <w:rPr>
                <w:rFonts w:ascii="Times New Roman" w:eastAsia="Times New Roman" w:hAnsi="Times New Roman"/>
                <w:b/>
                <w:bCs/>
                <w:sz w:val="22"/>
              </w:rPr>
              <w:t>Проектная мощность</w:t>
            </w:r>
          </w:p>
        </w:tc>
        <w:tc>
          <w:tcPr>
            <w:tcW w:w="4109" w:type="dxa"/>
            <w:vMerge w:val="restart"/>
            <w:tcBorders>
              <w:top w:val="single" w:sz="6" w:space="0" w:color="000000"/>
              <w:left w:val="single" w:sz="6" w:space="0" w:color="000000"/>
              <w:right w:val="single" w:sz="6" w:space="0" w:color="000000"/>
            </w:tcBorders>
            <w:vAlign w:val="center"/>
          </w:tcPr>
          <w:p w:rsidR="00D01F54" w:rsidRPr="000F6951" w:rsidRDefault="00D01F54" w:rsidP="009E10D8">
            <w:pPr>
              <w:jc w:val="center"/>
              <w:rPr>
                <w:rFonts w:ascii="Times New Roman" w:eastAsia="Times New Roman" w:hAnsi="Times New Roman"/>
                <w:b/>
                <w:bCs/>
                <w:sz w:val="22"/>
              </w:rPr>
            </w:pPr>
            <w:r w:rsidRPr="000F6951">
              <w:rPr>
                <w:rFonts w:ascii="Times New Roman" w:eastAsia="Times New Roman" w:hAnsi="Times New Roman"/>
                <w:b/>
                <w:bCs/>
                <w:sz w:val="22"/>
              </w:rPr>
              <w:t>Мероприятия</w:t>
            </w:r>
          </w:p>
        </w:tc>
      </w:tr>
      <w:tr w:rsidR="000F6951" w:rsidRPr="000F6951" w:rsidTr="00D01F54">
        <w:trPr>
          <w:trHeight w:val="377"/>
        </w:trPr>
        <w:tc>
          <w:tcPr>
            <w:tcW w:w="2695" w:type="dxa"/>
            <w:vMerge/>
            <w:tcBorders>
              <w:left w:val="single" w:sz="6" w:space="0" w:color="000000"/>
              <w:bottom w:val="single" w:sz="6" w:space="0" w:color="000000"/>
              <w:right w:val="single" w:sz="6" w:space="0" w:color="000000"/>
            </w:tcBorders>
            <w:vAlign w:val="center"/>
          </w:tcPr>
          <w:p w:rsidR="00D01F54" w:rsidRPr="000F6951" w:rsidRDefault="00D01F54" w:rsidP="009E10D8">
            <w:pPr>
              <w:jc w:val="center"/>
              <w:rPr>
                <w:rFonts w:ascii="Times New Roman" w:eastAsia="Times New Roman" w:hAnsi="Times New Roman"/>
                <w:b/>
                <w:bCs/>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D01F54" w:rsidRPr="000F6951" w:rsidRDefault="00D01F54" w:rsidP="009E10D8">
            <w:pPr>
              <w:jc w:val="center"/>
              <w:rPr>
                <w:rFonts w:ascii="Times New Roman" w:hAnsi="Times New Roman"/>
                <w:b/>
                <w:sz w:val="22"/>
                <w:szCs w:val="22"/>
              </w:rPr>
            </w:pPr>
            <w:r w:rsidRPr="000F6951">
              <w:rPr>
                <w:rFonts w:ascii="Times New Roman" w:hAnsi="Times New Roman"/>
                <w:b/>
                <w:sz w:val="22"/>
                <w:szCs w:val="22"/>
              </w:rPr>
              <w:t>значение</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D01F54" w:rsidRPr="000F6951" w:rsidRDefault="00D01F54" w:rsidP="009E10D8">
            <w:pPr>
              <w:jc w:val="center"/>
              <w:rPr>
                <w:rFonts w:ascii="Times New Roman" w:hAnsi="Times New Roman"/>
                <w:b/>
                <w:sz w:val="22"/>
                <w:szCs w:val="22"/>
              </w:rPr>
            </w:pPr>
            <w:r w:rsidRPr="000F6951">
              <w:rPr>
                <w:rFonts w:ascii="Times New Roman" w:hAnsi="Times New Roman"/>
                <w:b/>
                <w:sz w:val="22"/>
                <w:szCs w:val="22"/>
              </w:rPr>
              <w:t>ед. измерения</w:t>
            </w:r>
          </w:p>
        </w:tc>
        <w:tc>
          <w:tcPr>
            <w:tcW w:w="4109" w:type="dxa"/>
            <w:vMerge/>
            <w:tcBorders>
              <w:left w:val="single" w:sz="6" w:space="0" w:color="000000"/>
              <w:bottom w:val="single" w:sz="6" w:space="0" w:color="000000"/>
              <w:right w:val="single" w:sz="6" w:space="0" w:color="000000"/>
            </w:tcBorders>
            <w:vAlign w:val="center"/>
          </w:tcPr>
          <w:p w:rsidR="00D01F54" w:rsidRPr="000F6951" w:rsidRDefault="00D01F54" w:rsidP="009E10D8">
            <w:pPr>
              <w:rPr>
                <w:rFonts w:ascii="Times New Roman" w:hAnsi="Times New Roman"/>
                <w:b/>
                <w:sz w:val="22"/>
                <w:szCs w:val="22"/>
              </w:rPr>
            </w:pPr>
          </w:p>
        </w:tc>
      </w:tr>
      <w:tr w:rsidR="000F6951" w:rsidRPr="000F6951" w:rsidTr="00D01F54">
        <w:trPr>
          <w:trHeight w:val="367"/>
        </w:trPr>
        <w:tc>
          <w:tcPr>
            <w:tcW w:w="2695" w:type="dxa"/>
            <w:tcBorders>
              <w:top w:val="single" w:sz="6" w:space="0" w:color="000000"/>
              <w:left w:val="single" w:sz="6" w:space="0" w:color="000000"/>
              <w:bottom w:val="single" w:sz="6" w:space="0" w:color="000000"/>
              <w:right w:val="single" w:sz="6" w:space="0" w:color="000000"/>
            </w:tcBorders>
            <w:vAlign w:val="center"/>
          </w:tcPr>
          <w:p w:rsidR="00D01F54" w:rsidRPr="000F6951" w:rsidRDefault="00CB453F" w:rsidP="009E10D8">
            <w:pPr>
              <w:rPr>
                <w:rFonts w:ascii="Times New Roman" w:hAnsi="Times New Roman"/>
                <w:sz w:val="22"/>
                <w:szCs w:val="22"/>
              </w:rPr>
            </w:pPr>
            <w:r w:rsidRPr="000F6951">
              <w:rPr>
                <w:rFonts w:ascii="Times New Roman" w:hAnsi="Times New Roman"/>
                <w:sz w:val="22"/>
                <w:szCs w:val="22"/>
              </w:rPr>
              <w:t>Учреждения общего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D01F54" w:rsidRPr="000F6951" w:rsidRDefault="00CB453F" w:rsidP="009B32E3">
            <w:pPr>
              <w:jc w:val="center"/>
              <w:rPr>
                <w:rFonts w:ascii="Times New Roman" w:hAnsi="Times New Roman"/>
                <w:sz w:val="22"/>
                <w:szCs w:val="22"/>
              </w:rPr>
            </w:pPr>
            <w:r w:rsidRPr="000F6951">
              <w:rPr>
                <w:rFonts w:ascii="Times New Roman" w:hAnsi="Times New Roman"/>
                <w:sz w:val="22"/>
                <w:szCs w:val="22"/>
              </w:rPr>
              <w:t>1</w:t>
            </w:r>
            <w:r w:rsidR="009B32E3" w:rsidRPr="000F6951">
              <w:rPr>
                <w:rFonts w:ascii="Times New Roman" w:hAnsi="Times New Roman"/>
                <w:sz w:val="22"/>
                <w:szCs w:val="22"/>
              </w:rPr>
              <w:t>50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D01F54" w:rsidRPr="000F6951" w:rsidRDefault="00464810" w:rsidP="00681453">
            <w:pPr>
              <w:rPr>
                <w:rFonts w:ascii="Times New Roman" w:hAnsi="Times New Roman"/>
                <w:sz w:val="22"/>
                <w:szCs w:val="22"/>
              </w:rPr>
            </w:pPr>
            <w:r w:rsidRPr="000F6951">
              <w:rPr>
                <w:rFonts w:ascii="Times New Roman" w:hAnsi="Times New Roman"/>
                <w:sz w:val="22"/>
                <w:szCs w:val="22"/>
              </w:rPr>
              <w:t>мест</w:t>
            </w:r>
          </w:p>
        </w:tc>
        <w:tc>
          <w:tcPr>
            <w:tcW w:w="4109" w:type="dxa"/>
            <w:tcBorders>
              <w:top w:val="single" w:sz="6" w:space="0" w:color="000000"/>
              <w:left w:val="single" w:sz="6" w:space="0" w:color="000000"/>
              <w:bottom w:val="single" w:sz="6" w:space="0" w:color="000000"/>
              <w:right w:val="single" w:sz="6" w:space="0" w:color="000000"/>
            </w:tcBorders>
            <w:vAlign w:val="center"/>
          </w:tcPr>
          <w:p w:rsidR="00D01F54" w:rsidRPr="000F6951" w:rsidRDefault="000F6951" w:rsidP="009E10D8">
            <w:pPr>
              <w:rPr>
                <w:rFonts w:ascii="Times New Roman" w:hAnsi="Times New Roman"/>
                <w:sz w:val="22"/>
                <w:szCs w:val="22"/>
              </w:rPr>
            </w:pPr>
            <w:r w:rsidRPr="000F6951">
              <w:rPr>
                <w:rFonts w:ascii="Times New Roman" w:hAnsi="Times New Roman"/>
                <w:sz w:val="22"/>
                <w:szCs w:val="22"/>
              </w:rPr>
              <w:t>Увеличение проектной мощности общеобразовательной школы в д. Себеусад до 340 мест</w:t>
            </w:r>
          </w:p>
        </w:tc>
      </w:tr>
      <w:tr w:rsidR="000F6951" w:rsidRPr="000F6951" w:rsidTr="00D01F54">
        <w:trPr>
          <w:trHeight w:val="367"/>
        </w:trPr>
        <w:tc>
          <w:tcPr>
            <w:tcW w:w="2695" w:type="dxa"/>
            <w:tcBorders>
              <w:top w:val="single" w:sz="6" w:space="0" w:color="000000"/>
              <w:left w:val="single" w:sz="6" w:space="0" w:color="000000"/>
              <w:bottom w:val="single" w:sz="6" w:space="0" w:color="000000"/>
              <w:right w:val="single" w:sz="6" w:space="0" w:color="000000"/>
            </w:tcBorders>
            <w:vAlign w:val="center"/>
          </w:tcPr>
          <w:p w:rsidR="00CB453F" w:rsidRPr="000F6951" w:rsidRDefault="00CB453F" w:rsidP="009E10D8">
            <w:pPr>
              <w:rPr>
                <w:rFonts w:ascii="Times New Roman" w:hAnsi="Times New Roman"/>
                <w:sz w:val="22"/>
                <w:szCs w:val="22"/>
              </w:rPr>
            </w:pPr>
            <w:r w:rsidRPr="000F6951">
              <w:rPr>
                <w:rFonts w:ascii="Times New Roman" w:hAnsi="Times New Roman"/>
                <w:sz w:val="22"/>
                <w:szCs w:val="22"/>
              </w:rPr>
              <w:t>Учреждения дошкольного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CB453F" w:rsidRPr="000F6951" w:rsidRDefault="00CB453F" w:rsidP="009B32E3">
            <w:pPr>
              <w:jc w:val="center"/>
              <w:rPr>
                <w:rFonts w:ascii="Times New Roman" w:hAnsi="Times New Roman"/>
                <w:sz w:val="22"/>
                <w:szCs w:val="22"/>
              </w:rPr>
            </w:pPr>
            <w:r w:rsidRPr="000F6951">
              <w:rPr>
                <w:rFonts w:ascii="Times New Roman" w:hAnsi="Times New Roman"/>
                <w:sz w:val="22"/>
                <w:szCs w:val="22"/>
              </w:rPr>
              <w:t>1</w:t>
            </w:r>
            <w:r w:rsidR="009B32E3" w:rsidRPr="000F6951">
              <w:rPr>
                <w:rFonts w:ascii="Times New Roman" w:hAnsi="Times New Roman"/>
                <w:sz w:val="22"/>
                <w:szCs w:val="22"/>
              </w:rPr>
              <w:t>40</w:t>
            </w:r>
          </w:p>
        </w:tc>
        <w:tc>
          <w:tcPr>
            <w:tcW w:w="1701" w:type="dxa"/>
            <w:tcBorders>
              <w:top w:val="single" w:sz="6" w:space="0" w:color="000000"/>
              <w:left w:val="single" w:sz="6" w:space="0" w:color="000000"/>
              <w:bottom w:val="single" w:sz="6" w:space="0" w:color="000000"/>
              <w:right w:val="single" w:sz="6" w:space="0" w:color="000000"/>
            </w:tcBorders>
            <w:vAlign w:val="center"/>
          </w:tcPr>
          <w:p w:rsidR="00CB453F" w:rsidRPr="000F6951" w:rsidRDefault="00464810" w:rsidP="00681453">
            <w:pPr>
              <w:rPr>
                <w:rFonts w:ascii="Times New Roman" w:hAnsi="Times New Roman"/>
                <w:sz w:val="22"/>
                <w:szCs w:val="22"/>
              </w:rPr>
            </w:pPr>
            <w:r w:rsidRPr="000F6951">
              <w:rPr>
                <w:rFonts w:ascii="Times New Roman" w:hAnsi="Times New Roman"/>
                <w:sz w:val="22"/>
                <w:szCs w:val="22"/>
              </w:rPr>
              <w:t>мест</w:t>
            </w:r>
          </w:p>
        </w:tc>
        <w:tc>
          <w:tcPr>
            <w:tcW w:w="4109" w:type="dxa"/>
            <w:tcBorders>
              <w:top w:val="single" w:sz="6" w:space="0" w:color="000000"/>
              <w:left w:val="single" w:sz="6" w:space="0" w:color="000000"/>
              <w:bottom w:val="single" w:sz="6" w:space="0" w:color="000000"/>
              <w:right w:val="single" w:sz="6" w:space="0" w:color="000000"/>
            </w:tcBorders>
            <w:vAlign w:val="center"/>
          </w:tcPr>
          <w:p w:rsidR="00CB453F" w:rsidRPr="000F6951" w:rsidRDefault="009B32E3" w:rsidP="009B32E3">
            <w:pPr>
              <w:rPr>
                <w:rFonts w:ascii="Times New Roman" w:hAnsi="Times New Roman"/>
                <w:sz w:val="22"/>
                <w:szCs w:val="22"/>
              </w:rPr>
            </w:pPr>
            <w:r w:rsidRPr="000F6951">
              <w:rPr>
                <w:rFonts w:ascii="Times New Roman" w:hAnsi="Times New Roman"/>
                <w:sz w:val="22"/>
                <w:szCs w:val="22"/>
              </w:rPr>
              <w:t xml:space="preserve">Организация групп детского сада </w:t>
            </w:r>
            <w:r w:rsidR="000F6951" w:rsidRPr="000F6951">
              <w:rPr>
                <w:rFonts w:ascii="Times New Roman" w:hAnsi="Times New Roman"/>
                <w:sz w:val="22"/>
                <w:szCs w:val="22"/>
              </w:rPr>
              <w:t>при объектах культуры в д. Изи Кугунур и д. Тыгыде Морко</w:t>
            </w:r>
          </w:p>
        </w:tc>
      </w:tr>
      <w:tr w:rsidR="000F6951" w:rsidRPr="000F6951" w:rsidTr="00D01F54">
        <w:trPr>
          <w:trHeight w:val="367"/>
        </w:trPr>
        <w:tc>
          <w:tcPr>
            <w:tcW w:w="2695" w:type="dxa"/>
            <w:tcBorders>
              <w:top w:val="single" w:sz="6" w:space="0" w:color="000000"/>
              <w:left w:val="single" w:sz="6" w:space="0" w:color="000000"/>
              <w:bottom w:val="single" w:sz="6" w:space="0" w:color="000000"/>
              <w:right w:val="single" w:sz="6" w:space="0" w:color="000000"/>
            </w:tcBorders>
            <w:vAlign w:val="center"/>
          </w:tcPr>
          <w:p w:rsidR="00CB453F" w:rsidRPr="000F6951" w:rsidRDefault="00CB453F" w:rsidP="009E10D8">
            <w:pPr>
              <w:rPr>
                <w:rFonts w:ascii="Times New Roman" w:hAnsi="Times New Roman"/>
                <w:sz w:val="22"/>
                <w:szCs w:val="22"/>
              </w:rPr>
            </w:pPr>
            <w:r w:rsidRPr="000F6951">
              <w:rPr>
                <w:rFonts w:ascii="Times New Roman" w:hAnsi="Times New Roman"/>
                <w:sz w:val="22"/>
                <w:szCs w:val="22"/>
              </w:rPr>
              <w:t>Учреждения дополнительного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CB453F" w:rsidRPr="000F6951" w:rsidRDefault="009B32E3" w:rsidP="00F009FF">
            <w:pPr>
              <w:jc w:val="center"/>
              <w:rPr>
                <w:rFonts w:ascii="Times New Roman" w:hAnsi="Times New Roman"/>
                <w:sz w:val="22"/>
                <w:szCs w:val="22"/>
              </w:rPr>
            </w:pPr>
            <w:r w:rsidRPr="000F6951">
              <w:rPr>
                <w:rFonts w:ascii="Times New Roman" w:hAnsi="Times New Roman"/>
                <w:sz w:val="22"/>
                <w:szCs w:val="22"/>
              </w:rPr>
              <w:t>290</w:t>
            </w:r>
          </w:p>
        </w:tc>
        <w:tc>
          <w:tcPr>
            <w:tcW w:w="1701" w:type="dxa"/>
            <w:tcBorders>
              <w:top w:val="single" w:sz="6" w:space="0" w:color="000000"/>
              <w:left w:val="single" w:sz="6" w:space="0" w:color="000000"/>
              <w:bottom w:val="single" w:sz="6" w:space="0" w:color="000000"/>
              <w:right w:val="single" w:sz="6" w:space="0" w:color="000000"/>
            </w:tcBorders>
            <w:vAlign w:val="center"/>
          </w:tcPr>
          <w:p w:rsidR="00CB453F" w:rsidRPr="000F6951" w:rsidRDefault="00464810" w:rsidP="00681453">
            <w:pPr>
              <w:rPr>
                <w:rFonts w:ascii="Times New Roman" w:hAnsi="Times New Roman"/>
                <w:sz w:val="22"/>
                <w:szCs w:val="22"/>
              </w:rPr>
            </w:pPr>
            <w:r w:rsidRPr="000F6951">
              <w:rPr>
                <w:rFonts w:ascii="Times New Roman" w:hAnsi="Times New Roman"/>
                <w:sz w:val="22"/>
                <w:szCs w:val="22"/>
              </w:rPr>
              <w:t>мест</w:t>
            </w:r>
          </w:p>
        </w:tc>
        <w:tc>
          <w:tcPr>
            <w:tcW w:w="4109" w:type="dxa"/>
            <w:tcBorders>
              <w:top w:val="single" w:sz="6" w:space="0" w:color="000000"/>
              <w:left w:val="single" w:sz="6" w:space="0" w:color="000000"/>
              <w:bottom w:val="single" w:sz="6" w:space="0" w:color="000000"/>
              <w:right w:val="single" w:sz="6" w:space="0" w:color="000000"/>
            </w:tcBorders>
            <w:vAlign w:val="center"/>
          </w:tcPr>
          <w:p w:rsidR="00CB453F" w:rsidRPr="000F6951" w:rsidRDefault="00635623" w:rsidP="000F6951">
            <w:pPr>
              <w:rPr>
                <w:rFonts w:ascii="Times New Roman" w:hAnsi="Times New Roman"/>
                <w:sz w:val="22"/>
                <w:szCs w:val="22"/>
              </w:rPr>
            </w:pPr>
            <w:r w:rsidRPr="000F6951">
              <w:rPr>
                <w:rFonts w:ascii="Times New Roman" w:hAnsi="Times New Roman"/>
                <w:sz w:val="22"/>
                <w:szCs w:val="22"/>
              </w:rPr>
              <w:t xml:space="preserve">Организация кружков детского творчества при </w:t>
            </w:r>
            <w:r w:rsidR="000F6951" w:rsidRPr="000F6951">
              <w:rPr>
                <w:rFonts w:ascii="Times New Roman" w:hAnsi="Times New Roman"/>
                <w:sz w:val="22"/>
                <w:szCs w:val="22"/>
              </w:rPr>
              <w:t>объектах образования и культуры</w:t>
            </w:r>
          </w:p>
        </w:tc>
      </w:tr>
      <w:tr w:rsidR="000F6951" w:rsidRPr="000F6951" w:rsidTr="00D01F54">
        <w:trPr>
          <w:trHeight w:val="367"/>
        </w:trPr>
        <w:tc>
          <w:tcPr>
            <w:tcW w:w="2695" w:type="dxa"/>
            <w:tcBorders>
              <w:top w:val="single" w:sz="6" w:space="0" w:color="000000"/>
              <w:left w:val="single" w:sz="6" w:space="0" w:color="000000"/>
              <w:bottom w:val="single" w:sz="6" w:space="0" w:color="000000"/>
              <w:right w:val="single" w:sz="6" w:space="0" w:color="000000"/>
            </w:tcBorders>
            <w:vAlign w:val="center"/>
          </w:tcPr>
          <w:p w:rsidR="00CB453F" w:rsidRPr="000F6951" w:rsidRDefault="00635623" w:rsidP="009E10D8">
            <w:pPr>
              <w:rPr>
                <w:rFonts w:ascii="Times New Roman" w:hAnsi="Times New Roman"/>
                <w:sz w:val="22"/>
                <w:szCs w:val="22"/>
              </w:rPr>
            </w:pPr>
            <w:r w:rsidRPr="000F6951">
              <w:rPr>
                <w:rFonts w:ascii="Times New Roman" w:hAnsi="Times New Roman"/>
                <w:sz w:val="22"/>
                <w:szCs w:val="22"/>
              </w:rPr>
              <w:t>Спортивные (плоскостные) сооружения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CB453F" w:rsidRPr="000F6951" w:rsidRDefault="009B32E3" w:rsidP="00F009FF">
            <w:pPr>
              <w:jc w:val="center"/>
              <w:rPr>
                <w:rFonts w:ascii="Times New Roman" w:hAnsi="Times New Roman"/>
                <w:sz w:val="22"/>
                <w:szCs w:val="22"/>
              </w:rPr>
            </w:pPr>
            <w:r w:rsidRPr="000F6951">
              <w:rPr>
                <w:rFonts w:ascii="Times New Roman" w:hAnsi="Times New Roman"/>
                <w:sz w:val="22"/>
                <w:szCs w:val="22"/>
              </w:rPr>
              <w:t>1346</w:t>
            </w:r>
          </w:p>
        </w:tc>
        <w:tc>
          <w:tcPr>
            <w:tcW w:w="1701" w:type="dxa"/>
            <w:tcBorders>
              <w:top w:val="single" w:sz="6" w:space="0" w:color="000000"/>
              <w:left w:val="single" w:sz="6" w:space="0" w:color="000000"/>
              <w:bottom w:val="single" w:sz="6" w:space="0" w:color="000000"/>
              <w:right w:val="single" w:sz="6" w:space="0" w:color="000000"/>
            </w:tcBorders>
            <w:vAlign w:val="center"/>
          </w:tcPr>
          <w:p w:rsidR="00CB453F" w:rsidRPr="000F6951" w:rsidRDefault="009B32E3" w:rsidP="00681453">
            <w:pPr>
              <w:rPr>
                <w:rFonts w:ascii="Times New Roman" w:hAnsi="Times New Roman"/>
                <w:sz w:val="22"/>
                <w:szCs w:val="22"/>
              </w:rPr>
            </w:pPr>
            <w:r w:rsidRPr="000F6951">
              <w:rPr>
                <w:rFonts w:ascii="Times New Roman" w:hAnsi="Times New Roman"/>
                <w:sz w:val="22"/>
                <w:szCs w:val="22"/>
              </w:rPr>
              <w:t>кв. м</w:t>
            </w:r>
          </w:p>
        </w:tc>
        <w:tc>
          <w:tcPr>
            <w:tcW w:w="4109" w:type="dxa"/>
            <w:tcBorders>
              <w:top w:val="single" w:sz="6" w:space="0" w:color="000000"/>
              <w:left w:val="single" w:sz="6" w:space="0" w:color="000000"/>
              <w:bottom w:val="single" w:sz="6" w:space="0" w:color="000000"/>
              <w:right w:val="single" w:sz="6" w:space="0" w:color="000000"/>
            </w:tcBorders>
            <w:vAlign w:val="center"/>
          </w:tcPr>
          <w:p w:rsidR="00CB453F" w:rsidRPr="000F6951" w:rsidRDefault="009B32E3" w:rsidP="009E10D8">
            <w:pPr>
              <w:rPr>
                <w:rFonts w:ascii="Times New Roman" w:hAnsi="Times New Roman"/>
                <w:sz w:val="22"/>
                <w:szCs w:val="22"/>
              </w:rPr>
            </w:pPr>
            <w:r w:rsidRPr="000F6951">
              <w:rPr>
                <w:rFonts w:ascii="Times New Roman" w:hAnsi="Times New Roman"/>
                <w:sz w:val="22"/>
                <w:szCs w:val="22"/>
              </w:rPr>
              <w:t>Строительство плоскостных сооружений в населенных пунктах</w:t>
            </w:r>
          </w:p>
        </w:tc>
      </w:tr>
    </w:tbl>
    <w:p w:rsidR="00D01F54" w:rsidRPr="000F6951" w:rsidRDefault="00D01F54" w:rsidP="00D01F54">
      <w:pPr>
        <w:pStyle w:val="41"/>
        <w:spacing w:before="120"/>
        <w:rPr>
          <w:sz w:val="22"/>
          <w:szCs w:val="22"/>
        </w:rPr>
      </w:pPr>
      <w:r w:rsidRPr="000F6951">
        <w:rPr>
          <w:sz w:val="22"/>
          <w:szCs w:val="22"/>
        </w:rPr>
        <w:t xml:space="preserve">Примечание. </w:t>
      </w:r>
    </w:p>
    <w:p w:rsidR="00D01F54" w:rsidRPr="000F6951" w:rsidRDefault="00D01F54" w:rsidP="00D01F54">
      <w:pPr>
        <w:pStyle w:val="41"/>
        <w:rPr>
          <w:sz w:val="22"/>
          <w:szCs w:val="22"/>
        </w:rPr>
      </w:pPr>
      <w:r w:rsidRPr="000F6951">
        <w:rPr>
          <w:sz w:val="22"/>
          <w:szCs w:val="22"/>
        </w:rPr>
        <w:t>Реализация указанных мероприятий может быть осуществлена при наличии финансирования</w:t>
      </w:r>
    </w:p>
    <w:p w:rsidR="003F227D" w:rsidRPr="000F6951" w:rsidRDefault="00CA57FF" w:rsidP="003F227D">
      <w:pPr>
        <w:pStyle w:val="41"/>
      </w:pPr>
      <w:r w:rsidRPr="000F6951">
        <w:lastRenderedPageBreak/>
        <w:t xml:space="preserve">Оценка планируемого уровня обеспеченности основными объектами социального, общественного и делового назначения населения сельского поселения с учетом мероприятий по размещению таких объектов, а также рекомендаций по достижению требуемого уровня обеспеченности приведена в таблице </w:t>
      </w:r>
      <w:r w:rsidR="00890D18">
        <w:t>5</w:t>
      </w:r>
      <w:r w:rsidR="003F227D" w:rsidRPr="000F6951">
        <w:t>.</w:t>
      </w:r>
    </w:p>
    <w:p w:rsidR="003F227D" w:rsidRPr="000F6951" w:rsidRDefault="003F227D" w:rsidP="003F227D">
      <w:pPr>
        <w:pStyle w:val="52"/>
      </w:pPr>
      <w:r w:rsidRPr="000F6951">
        <w:t xml:space="preserve">Таблица </w:t>
      </w:r>
      <w:bookmarkStart w:id="24" w:name="табл_24"/>
      <w:r w:rsidR="00890D18">
        <w:rPr>
          <w:noProof/>
        </w:rPr>
        <w:t>5</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1736"/>
        <w:gridCol w:w="1755"/>
        <w:gridCol w:w="3348"/>
      </w:tblGrid>
      <w:tr w:rsidR="00D01F54" w:rsidRPr="000F6951" w:rsidTr="00D01F54">
        <w:trPr>
          <w:trHeight w:val="671"/>
          <w:jc w:val="center"/>
        </w:trPr>
        <w:tc>
          <w:tcPr>
            <w:tcW w:w="3347" w:type="dxa"/>
            <w:vMerge w:val="restart"/>
            <w:tcMar>
              <w:left w:w="57" w:type="dxa"/>
              <w:right w:w="57" w:type="dxa"/>
            </w:tcMar>
            <w:vAlign w:val="center"/>
          </w:tcPr>
          <w:p w:rsidR="00D01F54" w:rsidRPr="000F6951" w:rsidRDefault="00D01F54" w:rsidP="003F227D">
            <w:pPr>
              <w:jc w:val="center"/>
              <w:rPr>
                <w:rFonts w:ascii="Times New Roman" w:eastAsia="Times New Roman" w:hAnsi="Times New Roman"/>
                <w:b/>
                <w:bCs/>
                <w:sz w:val="22"/>
                <w:szCs w:val="22"/>
              </w:rPr>
            </w:pPr>
            <w:r w:rsidRPr="000F6951">
              <w:rPr>
                <w:rFonts w:ascii="Times New Roman" w:eastAsia="Times New Roman" w:hAnsi="Times New Roman"/>
                <w:b/>
                <w:bCs/>
                <w:sz w:val="22"/>
                <w:szCs w:val="22"/>
              </w:rPr>
              <w:t>Тип объектов</w:t>
            </w:r>
          </w:p>
        </w:tc>
        <w:tc>
          <w:tcPr>
            <w:tcW w:w="3491" w:type="dxa"/>
            <w:gridSpan w:val="2"/>
            <w:tcMar>
              <w:left w:w="57" w:type="dxa"/>
              <w:right w:w="57" w:type="dxa"/>
            </w:tcMar>
            <w:vAlign w:val="center"/>
          </w:tcPr>
          <w:p w:rsidR="00D01F54" w:rsidRPr="000F6951" w:rsidRDefault="00D01F54" w:rsidP="003F227D">
            <w:pPr>
              <w:jc w:val="center"/>
              <w:rPr>
                <w:rFonts w:ascii="Times New Roman" w:eastAsia="Times New Roman" w:hAnsi="Times New Roman"/>
                <w:b/>
                <w:bCs/>
                <w:sz w:val="22"/>
                <w:szCs w:val="22"/>
              </w:rPr>
            </w:pPr>
            <w:r w:rsidRPr="000F6951">
              <w:rPr>
                <w:rFonts w:ascii="Times New Roman" w:eastAsia="Times New Roman" w:hAnsi="Times New Roman"/>
                <w:b/>
                <w:bCs/>
                <w:sz w:val="22"/>
                <w:szCs w:val="22"/>
              </w:rPr>
              <w:t>Суммарная мощность существующих и планируемых объектов</w:t>
            </w:r>
          </w:p>
        </w:tc>
        <w:tc>
          <w:tcPr>
            <w:tcW w:w="3348" w:type="dxa"/>
            <w:vMerge w:val="restart"/>
            <w:tcMar>
              <w:left w:w="57" w:type="dxa"/>
              <w:right w:w="57" w:type="dxa"/>
            </w:tcMar>
            <w:vAlign w:val="center"/>
          </w:tcPr>
          <w:p w:rsidR="00D01F54" w:rsidRPr="000F6951" w:rsidRDefault="00D01F54" w:rsidP="00D01F54">
            <w:pPr>
              <w:jc w:val="center"/>
              <w:rPr>
                <w:rFonts w:ascii="Times New Roman" w:eastAsia="Times New Roman" w:hAnsi="Times New Roman"/>
                <w:b/>
                <w:bCs/>
                <w:sz w:val="22"/>
                <w:szCs w:val="22"/>
              </w:rPr>
            </w:pPr>
            <w:r w:rsidRPr="000F6951">
              <w:rPr>
                <w:rFonts w:ascii="Times New Roman" w:eastAsia="Times New Roman" w:hAnsi="Times New Roman"/>
                <w:b/>
                <w:bCs/>
                <w:sz w:val="22"/>
                <w:szCs w:val="22"/>
              </w:rPr>
              <w:t>Итоговый уровень обеспеченности в результате реализации мероприятий, %</w:t>
            </w:r>
          </w:p>
        </w:tc>
      </w:tr>
      <w:tr w:rsidR="00D01F54" w:rsidRPr="000F6951" w:rsidTr="00D01F54">
        <w:trPr>
          <w:trHeight w:val="349"/>
          <w:jc w:val="center"/>
        </w:trPr>
        <w:tc>
          <w:tcPr>
            <w:tcW w:w="3347" w:type="dxa"/>
            <w:vMerge/>
            <w:tcMar>
              <w:left w:w="57" w:type="dxa"/>
              <w:right w:w="57" w:type="dxa"/>
            </w:tcMar>
            <w:vAlign w:val="center"/>
          </w:tcPr>
          <w:p w:rsidR="00D01F54" w:rsidRPr="000F6951" w:rsidRDefault="00D01F54" w:rsidP="003F227D">
            <w:pPr>
              <w:jc w:val="center"/>
              <w:rPr>
                <w:rFonts w:ascii="Times New Roman" w:eastAsia="Times New Roman" w:hAnsi="Times New Roman"/>
                <w:b/>
                <w:bCs/>
                <w:sz w:val="22"/>
                <w:szCs w:val="22"/>
              </w:rPr>
            </w:pPr>
          </w:p>
        </w:tc>
        <w:tc>
          <w:tcPr>
            <w:tcW w:w="1736" w:type="dxa"/>
            <w:tcMar>
              <w:left w:w="57" w:type="dxa"/>
              <w:right w:w="57" w:type="dxa"/>
            </w:tcMar>
            <w:vAlign w:val="center"/>
          </w:tcPr>
          <w:p w:rsidR="00D01F54" w:rsidRPr="000F6951" w:rsidRDefault="00D01F54" w:rsidP="003F227D">
            <w:pPr>
              <w:jc w:val="center"/>
              <w:rPr>
                <w:rFonts w:ascii="Times New Roman" w:hAnsi="Times New Roman"/>
                <w:b/>
                <w:sz w:val="22"/>
                <w:szCs w:val="22"/>
              </w:rPr>
            </w:pPr>
            <w:r w:rsidRPr="000F6951">
              <w:rPr>
                <w:rFonts w:ascii="Times New Roman" w:hAnsi="Times New Roman"/>
                <w:b/>
                <w:sz w:val="22"/>
                <w:szCs w:val="22"/>
              </w:rPr>
              <w:t>значение</w:t>
            </w:r>
          </w:p>
        </w:tc>
        <w:tc>
          <w:tcPr>
            <w:tcW w:w="1755" w:type="dxa"/>
            <w:tcMar>
              <w:left w:w="57" w:type="dxa"/>
              <w:right w:w="57" w:type="dxa"/>
            </w:tcMar>
            <w:vAlign w:val="center"/>
          </w:tcPr>
          <w:p w:rsidR="00D01F54" w:rsidRPr="000F6951" w:rsidRDefault="00D01F54" w:rsidP="00CA57FF">
            <w:pPr>
              <w:jc w:val="center"/>
              <w:rPr>
                <w:rFonts w:ascii="Times New Roman" w:hAnsi="Times New Roman"/>
                <w:b/>
                <w:sz w:val="22"/>
                <w:szCs w:val="22"/>
              </w:rPr>
            </w:pPr>
            <w:r w:rsidRPr="000F6951">
              <w:rPr>
                <w:rFonts w:ascii="Times New Roman" w:hAnsi="Times New Roman"/>
                <w:b/>
                <w:sz w:val="22"/>
                <w:szCs w:val="22"/>
              </w:rPr>
              <w:t>ед. измерения</w:t>
            </w:r>
          </w:p>
        </w:tc>
        <w:tc>
          <w:tcPr>
            <w:tcW w:w="3348" w:type="dxa"/>
            <w:vMerge/>
            <w:tcMar>
              <w:left w:w="57" w:type="dxa"/>
              <w:right w:w="57" w:type="dxa"/>
            </w:tcMar>
            <w:vAlign w:val="center"/>
          </w:tcPr>
          <w:p w:rsidR="00D01F54" w:rsidRPr="000F6951" w:rsidRDefault="00D01F54" w:rsidP="003F227D">
            <w:pPr>
              <w:jc w:val="center"/>
              <w:rPr>
                <w:rFonts w:ascii="Times New Roman" w:eastAsia="Times New Roman" w:hAnsi="Times New Roman"/>
                <w:b/>
                <w:bCs/>
                <w:sz w:val="22"/>
                <w:szCs w:val="22"/>
              </w:rPr>
            </w:pPr>
          </w:p>
        </w:tc>
      </w:tr>
      <w:tr w:rsidR="00D01F54" w:rsidRPr="000F6951" w:rsidTr="00D01F54">
        <w:trPr>
          <w:trHeight w:val="405"/>
          <w:jc w:val="center"/>
        </w:trPr>
        <w:tc>
          <w:tcPr>
            <w:tcW w:w="3347" w:type="dxa"/>
            <w:tcMar>
              <w:left w:w="57" w:type="dxa"/>
              <w:right w:w="57" w:type="dxa"/>
            </w:tcMar>
            <w:vAlign w:val="center"/>
          </w:tcPr>
          <w:p w:rsidR="00D01F54" w:rsidRPr="000F6951" w:rsidRDefault="00D01F54" w:rsidP="003F227D">
            <w:pPr>
              <w:pStyle w:val="afd"/>
              <w:jc w:val="left"/>
              <w:rPr>
                <w:sz w:val="22"/>
                <w:szCs w:val="22"/>
              </w:rPr>
            </w:pPr>
            <w:r w:rsidRPr="000F6951">
              <w:rPr>
                <w:sz w:val="22"/>
                <w:szCs w:val="22"/>
              </w:rPr>
              <w:t>Учреждения общего образования</w:t>
            </w:r>
          </w:p>
        </w:tc>
        <w:tc>
          <w:tcPr>
            <w:tcW w:w="1736" w:type="dxa"/>
            <w:tcMar>
              <w:left w:w="57" w:type="dxa"/>
              <w:right w:w="57" w:type="dxa"/>
            </w:tcMar>
            <w:vAlign w:val="center"/>
          </w:tcPr>
          <w:p w:rsidR="00D01F54" w:rsidRPr="000F6951" w:rsidRDefault="000F6951" w:rsidP="000F6951">
            <w:pPr>
              <w:pStyle w:val="afd"/>
              <w:jc w:val="center"/>
              <w:rPr>
                <w:sz w:val="22"/>
                <w:szCs w:val="22"/>
              </w:rPr>
            </w:pPr>
            <w:bookmarkStart w:id="25" w:name="мощн_план_ОБЩОБР"/>
            <w:r w:rsidRPr="000F6951">
              <w:rPr>
                <w:sz w:val="22"/>
                <w:szCs w:val="22"/>
              </w:rPr>
              <w:t>340</w:t>
            </w:r>
            <w:bookmarkEnd w:id="25"/>
          </w:p>
        </w:tc>
        <w:tc>
          <w:tcPr>
            <w:tcW w:w="1755" w:type="dxa"/>
            <w:tcMar>
              <w:left w:w="57" w:type="dxa"/>
              <w:right w:w="57" w:type="dxa"/>
            </w:tcMar>
            <w:vAlign w:val="center"/>
          </w:tcPr>
          <w:p w:rsidR="00D01F54" w:rsidRPr="000F6951" w:rsidRDefault="00D01F54" w:rsidP="003F227D">
            <w:pPr>
              <w:pStyle w:val="afd"/>
              <w:jc w:val="left"/>
              <w:rPr>
                <w:sz w:val="22"/>
                <w:szCs w:val="22"/>
              </w:rPr>
            </w:pPr>
            <w:r w:rsidRPr="000F6951">
              <w:rPr>
                <w:sz w:val="22"/>
                <w:szCs w:val="22"/>
              </w:rPr>
              <w:t>мест</w:t>
            </w:r>
          </w:p>
        </w:tc>
        <w:tc>
          <w:tcPr>
            <w:tcW w:w="3348" w:type="dxa"/>
            <w:tcMar>
              <w:left w:w="57" w:type="dxa"/>
              <w:right w:w="57" w:type="dxa"/>
            </w:tcMar>
            <w:vAlign w:val="center"/>
          </w:tcPr>
          <w:p w:rsidR="00D01F54" w:rsidRPr="000F6951" w:rsidRDefault="00890D18" w:rsidP="00D01F54">
            <w:pPr>
              <w:pStyle w:val="afd"/>
              <w:jc w:val="center"/>
              <w:rPr>
                <w:sz w:val="20"/>
                <w:szCs w:val="20"/>
              </w:rPr>
            </w:pPr>
            <w:r>
              <w:rPr>
                <w:noProof/>
                <w:sz w:val="22"/>
                <w:szCs w:val="22"/>
              </w:rPr>
              <w:t>101</w:t>
            </w:r>
            <w:r w:rsidR="000F6951" w:rsidRPr="000F6951">
              <w:rPr>
                <w:sz w:val="22"/>
                <w:szCs w:val="22"/>
              </w:rPr>
              <w:t xml:space="preserve"> **</w:t>
            </w:r>
          </w:p>
        </w:tc>
      </w:tr>
      <w:tr w:rsidR="00D01F54" w:rsidRPr="000F6951" w:rsidTr="00D01F54">
        <w:trPr>
          <w:trHeight w:val="411"/>
          <w:jc w:val="center"/>
        </w:trPr>
        <w:tc>
          <w:tcPr>
            <w:tcW w:w="3347" w:type="dxa"/>
            <w:tcMar>
              <w:left w:w="57" w:type="dxa"/>
              <w:right w:w="57" w:type="dxa"/>
            </w:tcMar>
            <w:vAlign w:val="center"/>
          </w:tcPr>
          <w:p w:rsidR="00D01F54" w:rsidRPr="000F6951" w:rsidRDefault="00D01F54" w:rsidP="003F227D">
            <w:pPr>
              <w:pStyle w:val="afd"/>
              <w:jc w:val="left"/>
              <w:rPr>
                <w:sz w:val="22"/>
                <w:szCs w:val="22"/>
              </w:rPr>
            </w:pPr>
            <w:r w:rsidRPr="000F6951">
              <w:rPr>
                <w:sz w:val="22"/>
                <w:szCs w:val="22"/>
              </w:rPr>
              <w:t>Учреждения дошкольного образования</w:t>
            </w:r>
          </w:p>
        </w:tc>
        <w:tc>
          <w:tcPr>
            <w:tcW w:w="1736" w:type="dxa"/>
            <w:tcMar>
              <w:left w:w="57" w:type="dxa"/>
              <w:right w:w="57" w:type="dxa"/>
            </w:tcMar>
            <w:vAlign w:val="center"/>
          </w:tcPr>
          <w:p w:rsidR="00D01F54" w:rsidRPr="000F6951" w:rsidRDefault="000F6951" w:rsidP="000F6951">
            <w:pPr>
              <w:pStyle w:val="afd"/>
              <w:jc w:val="center"/>
              <w:rPr>
                <w:sz w:val="22"/>
                <w:szCs w:val="22"/>
              </w:rPr>
            </w:pPr>
            <w:bookmarkStart w:id="26" w:name="мощн_план_ДОШКОБР"/>
            <w:r w:rsidRPr="000F6951">
              <w:rPr>
                <w:sz w:val="22"/>
                <w:szCs w:val="22"/>
              </w:rPr>
              <w:t>160</w:t>
            </w:r>
            <w:bookmarkEnd w:id="26"/>
          </w:p>
        </w:tc>
        <w:tc>
          <w:tcPr>
            <w:tcW w:w="1755" w:type="dxa"/>
            <w:tcMar>
              <w:left w:w="57" w:type="dxa"/>
              <w:right w:w="57" w:type="dxa"/>
            </w:tcMar>
            <w:vAlign w:val="center"/>
          </w:tcPr>
          <w:p w:rsidR="00D01F54" w:rsidRPr="000F6951" w:rsidRDefault="00D01F54" w:rsidP="003F227D">
            <w:pPr>
              <w:pStyle w:val="afd"/>
              <w:jc w:val="left"/>
              <w:rPr>
                <w:sz w:val="22"/>
                <w:szCs w:val="22"/>
              </w:rPr>
            </w:pPr>
            <w:r w:rsidRPr="000F6951">
              <w:rPr>
                <w:sz w:val="22"/>
                <w:szCs w:val="22"/>
              </w:rPr>
              <w:t>мест</w:t>
            </w:r>
          </w:p>
        </w:tc>
        <w:tc>
          <w:tcPr>
            <w:tcW w:w="3348" w:type="dxa"/>
            <w:tcMar>
              <w:left w:w="57" w:type="dxa"/>
              <w:right w:w="57" w:type="dxa"/>
            </w:tcMar>
            <w:vAlign w:val="center"/>
          </w:tcPr>
          <w:p w:rsidR="00D01F54" w:rsidRPr="000F6951" w:rsidRDefault="00890D18" w:rsidP="00D01F54">
            <w:pPr>
              <w:pStyle w:val="afd"/>
              <w:jc w:val="center"/>
              <w:rPr>
                <w:sz w:val="22"/>
                <w:szCs w:val="22"/>
              </w:rPr>
            </w:pPr>
            <w:r>
              <w:rPr>
                <w:noProof/>
                <w:sz w:val="22"/>
                <w:szCs w:val="22"/>
              </w:rPr>
              <w:t>103</w:t>
            </w:r>
            <w:r w:rsidR="000F6951" w:rsidRPr="000F6951">
              <w:rPr>
                <w:sz w:val="22"/>
                <w:szCs w:val="22"/>
              </w:rPr>
              <w:t xml:space="preserve"> **</w:t>
            </w:r>
          </w:p>
        </w:tc>
      </w:tr>
      <w:tr w:rsidR="00D01F54" w:rsidRPr="000F6951" w:rsidTr="00D01F54">
        <w:trPr>
          <w:trHeight w:val="411"/>
          <w:jc w:val="center"/>
        </w:trPr>
        <w:tc>
          <w:tcPr>
            <w:tcW w:w="3347" w:type="dxa"/>
            <w:tcMar>
              <w:left w:w="57" w:type="dxa"/>
              <w:right w:w="57" w:type="dxa"/>
            </w:tcMar>
            <w:vAlign w:val="center"/>
          </w:tcPr>
          <w:p w:rsidR="00D01F54" w:rsidRPr="000F6951" w:rsidRDefault="00D01F54" w:rsidP="00D01F54">
            <w:pPr>
              <w:pStyle w:val="afd"/>
              <w:jc w:val="left"/>
              <w:rPr>
                <w:sz w:val="22"/>
                <w:szCs w:val="22"/>
              </w:rPr>
            </w:pPr>
            <w:r w:rsidRPr="000F6951">
              <w:rPr>
                <w:sz w:val="22"/>
                <w:szCs w:val="22"/>
              </w:rPr>
              <w:t>Учреждения дополнительного образования</w:t>
            </w:r>
          </w:p>
        </w:tc>
        <w:tc>
          <w:tcPr>
            <w:tcW w:w="1736" w:type="dxa"/>
            <w:tcMar>
              <w:left w:w="57" w:type="dxa"/>
              <w:right w:w="57" w:type="dxa"/>
            </w:tcMar>
            <w:vAlign w:val="center"/>
          </w:tcPr>
          <w:p w:rsidR="00D01F54" w:rsidRPr="000F6951" w:rsidRDefault="000F6951" w:rsidP="000F6951">
            <w:pPr>
              <w:pStyle w:val="afd"/>
              <w:jc w:val="center"/>
              <w:rPr>
                <w:sz w:val="22"/>
                <w:szCs w:val="22"/>
              </w:rPr>
            </w:pPr>
            <w:bookmarkStart w:id="27" w:name="мощн_план_ДОПОБР"/>
            <w:r w:rsidRPr="000F6951">
              <w:rPr>
                <w:sz w:val="22"/>
                <w:szCs w:val="22"/>
              </w:rPr>
              <w:t>290</w:t>
            </w:r>
            <w:bookmarkEnd w:id="27"/>
          </w:p>
        </w:tc>
        <w:tc>
          <w:tcPr>
            <w:tcW w:w="1755" w:type="dxa"/>
            <w:tcMar>
              <w:left w:w="57" w:type="dxa"/>
              <w:right w:w="57" w:type="dxa"/>
            </w:tcMar>
            <w:vAlign w:val="center"/>
          </w:tcPr>
          <w:p w:rsidR="00D01F54" w:rsidRPr="000F6951" w:rsidRDefault="00D01F54" w:rsidP="003F227D">
            <w:pPr>
              <w:pStyle w:val="afd"/>
              <w:jc w:val="left"/>
              <w:rPr>
                <w:sz w:val="22"/>
                <w:szCs w:val="22"/>
              </w:rPr>
            </w:pPr>
            <w:r w:rsidRPr="000F6951">
              <w:rPr>
                <w:sz w:val="22"/>
                <w:szCs w:val="22"/>
              </w:rPr>
              <w:t>мест</w:t>
            </w:r>
          </w:p>
        </w:tc>
        <w:tc>
          <w:tcPr>
            <w:tcW w:w="3348" w:type="dxa"/>
            <w:tcMar>
              <w:left w:w="57" w:type="dxa"/>
              <w:right w:w="57" w:type="dxa"/>
            </w:tcMar>
            <w:vAlign w:val="center"/>
          </w:tcPr>
          <w:p w:rsidR="00D01F54" w:rsidRPr="000F6951" w:rsidRDefault="00890D18" w:rsidP="00D01F54">
            <w:pPr>
              <w:pStyle w:val="afd"/>
              <w:jc w:val="center"/>
              <w:rPr>
                <w:sz w:val="22"/>
                <w:szCs w:val="22"/>
              </w:rPr>
            </w:pPr>
            <w:r>
              <w:rPr>
                <w:noProof/>
                <w:sz w:val="22"/>
                <w:szCs w:val="22"/>
              </w:rPr>
              <w:t>100</w:t>
            </w:r>
          </w:p>
        </w:tc>
      </w:tr>
      <w:tr w:rsidR="00D01F54" w:rsidRPr="000F6951" w:rsidTr="00D01F54">
        <w:trPr>
          <w:trHeight w:val="349"/>
          <w:jc w:val="center"/>
        </w:trPr>
        <w:tc>
          <w:tcPr>
            <w:tcW w:w="3347" w:type="dxa"/>
            <w:tcMar>
              <w:left w:w="57" w:type="dxa"/>
              <w:right w:w="57" w:type="dxa"/>
            </w:tcMar>
            <w:vAlign w:val="center"/>
          </w:tcPr>
          <w:p w:rsidR="00D01F54" w:rsidRPr="000F6951" w:rsidRDefault="00D01F54" w:rsidP="00D01F54">
            <w:pPr>
              <w:pStyle w:val="afd"/>
              <w:jc w:val="left"/>
              <w:rPr>
                <w:sz w:val="22"/>
                <w:szCs w:val="22"/>
              </w:rPr>
            </w:pPr>
            <w:r w:rsidRPr="000F6951">
              <w:rPr>
                <w:sz w:val="22"/>
                <w:szCs w:val="22"/>
              </w:rPr>
              <w:t>Амбулаторно-поликлинические учреждения</w:t>
            </w:r>
          </w:p>
        </w:tc>
        <w:tc>
          <w:tcPr>
            <w:tcW w:w="1736" w:type="dxa"/>
            <w:tcMar>
              <w:left w:w="57" w:type="dxa"/>
              <w:right w:w="57" w:type="dxa"/>
            </w:tcMar>
            <w:vAlign w:val="center"/>
          </w:tcPr>
          <w:p w:rsidR="00D01F54" w:rsidRPr="000F6951" w:rsidRDefault="000F6951" w:rsidP="000F6951">
            <w:pPr>
              <w:pStyle w:val="afd"/>
              <w:jc w:val="center"/>
              <w:rPr>
                <w:sz w:val="22"/>
                <w:szCs w:val="22"/>
              </w:rPr>
            </w:pPr>
            <w:bookmarkStart w:id="28" w:name="мощн_план_ФАП"/>
            <w:r w:rsidRPr="000F6951">
              <w:rPr>
                <w:sz w:val="22"/>
                <w:szCs w:val="22"/>
              </w:rPr>
              <w:t>60</w:t>
            </w:r>
            <w:bookmarkEnd w:id="28"/>
          </w:p>
        </w:tc>
        <w:tc>
          <w:tcPr>
            <w:tcW w:w="1755" w:type="dxa"/>
            <w:tcMar>
              <w:left w:w="57" w:type="dxa"/>
              <w:right w:w="57" w:type="dxa"/>
            </w:tcMar>
            <w:vAlign w:val="center"/>
          </w:tcPr>
          <w:p w:rsidR="00D01F54" w:rsidRPr="000F6951" w:rsidRDefault="00D01F54" w:rsidP="003F227D">
            <w:pPr>
              <w:pStyle w:val="afd"/>
              <w:jc w:val="left"/>
              <w:rPr>
                <w:sz w:val="22"/>
                <w:szCs w:val="22"/>
              </w:rPr>
            </w:pPr>
            <w:r w:rsidRPr="000F6951">
              <w:rPr>
                <w:sz w:val="22"/>
                <w:szCs w:val="22"/>
              </w:rPr>
              <w:t>пос. в смену</w:t>
            </w:r>
          </w:p>
        </w:tc>
        <w:tc>
          <w:tcPr>
            <w:tcW w:w="3348" w:type="dxa"/>
            <w:tcMar>
              <w:left w:w="57" w:type="dxa"/>
              <w:right w:w="57" w:type="dxa"/>
            </w:tcMar>
            <w:vAlign w:val="center"/>
          </w:tcPr>
          <w:p w:rsidR="00D01F54" w:rsidRPr="000F6951" w:rsidRDefault="00890D18" w:rsidP="00D01F54">
            <w:pPr>
              <w:pStyle w:val="afd"/>
              <w:jc w:val="center"/>
              <w:rPr>
                <w:sz w:val="22"/>
                <w:szCs w:val="22"/>
              </w:rPr>
            </w:pPr>
            <w:r>
              <w:rPr>
                <w:noProof/>
                <w:sz w:val="22"/>
                <w:szCs w:val="22"/>
              </w:rPr>
              <w:t>142</w:t>
            </w:r>
            <w:r w:rsidR="000F6951" w:rsidRPr="000F6951">
              <w:rPr>
                <w:sz w:val="22"/>
                <w:szCs w:val="22"/>
              </w:rPr>
              <w:t xml:space="preserve"> **</w:t>
            </w:r>
          </w:p>
        </w:tc>
      </w:tr>
      <w:tr w:rsidR="00D01F54" w:rsidRPr="000F6951" w:rsidTr="00D01F54">
        <w:trPr>
          <w:trHeight w:val="397"/>
          <w:jc w:val="center"/>
        </w:trPr>
        <w:tc>
          <w:tcPr>
            <w:tcW w:w="3347" w:type="dxa"/>
            <w:tcMar>
              <w:left w:w="57" w:type="dxa"/>
              <w:right w:w="57" w:type="dxa"/>
            </w:tcMar>
            <w:vAlign w:val="center"/>
          </w:tcPr>
          <w:p w:rsidR="00D01F54" w:rsidRPr="000F6951" w:rsidRDefault="00D01F54" w:rsidP="003F227D">
            <w:pPr>
              <w:pStyle w:val="afd"/>
              <w:jc w:val="left"/>
              <w:rPr>
                <w:sz w:val="22"/>
                <w:szCs w:val="22"/>
              </w:rPr>
            </w:pPr>
            <w:r w:rsidRPr="000F6951">
              <w:rPr>
                <w:sz w:val="22"/>
                <w:szCs w:val="22"/>
              </w:rPr>
              <w:t>Клубные учреждения</w:t>
            </w:r>
          </w:p>
        </w:tc>
        <w:tc>
          <w:tcPr>
            <w:tcW w:w="1736" w:type="dxa"/>
            <w:tcMar>
              <w:left w:w="57" w:type="dxa"/>
              <w:right w:w="57" w:type="dxa"/>
            </w:tcMar>
            <w:vAlign w:val="center"/>
          </w:tcPr>
          <w:p w:rsidR="00D01F54" w:rsidRPr="000F6951" w:rsidRDefault="000F6951" w:rsidP="000F6951">
            <w:pPr>
              <w:pStyle w:val="afd"/>
              <w:jc w:val="center"/>
              <w:rPr>
                <w:sz w:val="22"/>
                <w:szCs w:val="22"/>
              </w:rPr>
            </w:pPr>
            <w:bookmarkStart w:id="29" w:name="мощн_план_КЛУБ"/>
            <w:r w:rsidRPr="000F6951">
              <w:rPr>
                <w:sz w:val="22"/>
                <w:szCs w:val="22"/>
              </w:rPr>
              <w:t>4</w:t>
            </w:r>
            <w:bookmarkEnd w:id="29"/>
          </w:p>
        </w:tc>
        <w:tc>
          <w:tcPr>
            <w:tcW w:w="1755" w:type="dxa"/>
            <w:tcMar>
              <w:left w:w="57" w:type="dxa"/>
              <w:right w:w="57" w:type="dxa"/>
            </w:tcMar>
            <w:vAlign w:val="center"/>
          </w:tcPr>
          <w:p w:rsidR="00D01F54" w:rsidRPr="000F6951" w:rsidRDefault="000C068E" w:rsidP="003F227D">
            <w:pPr>
              <w:pStyle w:val="afd"/>
              <w:jc w:val="left"/>
              <w:rPr>
                <w:sz w:val="22"/>
                <w:szCs w:val="22"/>
              </w:rPr>
            </w:pPr>
            <w:r w:rsidRPr="000F6951">
              <w:rPr>
                <w:sz w:val="22"/>
                <w:szCs w:val="22"/>
              </w:rPr>
              <w:t>объектов</w:t>
            </w:r>
          </w:p>
        </w:tc>
        <w:tc>
          <w:tcPr>
            <w:tcW w:w="3348" w:type="dxa"/>
            <w:tcMar>
              <w:left w:w="57" w:type="dxa"/>
              <w:right w:w="57" w:type="dxa"/>
            </w:tcMar>
            <w:vAlign w:val="center"/>
          </w:tcPr>
          <w:p w:rsidR="00D01F54" w:rsidRPr="000F6951" w:rsidRDefault="00890D18" w:rsidP="00D01F54">
            <w:pPr>
              <w:pStyle w:val="afd"/>
              <w:jc w:val="center"/>
              <w:rPr>
                <w:sz w:val="22"/>
                <w:szCs w:val="22"/>
              </w:rPr>
            </w:pPr>
            <w:r>
              <w:rPr>
                <w:noProof/>
                <w:sz w:val="22"/>
                <w:szCs w:val="22"/>
              </w:rPr>
              <w:t>400</w:t>
            </w:r>
            <w:r w:rsidR="000F6951" w:rsidRPr="000F6951">
              <w:rPr>
                <w:sz w:val="22"/>
                <w:szCs w:val="22"/>
              </w:rPr>
              <w:t xml:space="preserve"> **</w:t>
            </w:r>
          </w:p>
        </w:tc>
      </w:tr>
      <w:tr w:rsidR="00D01F54" w:rsidRPr="000F6951" w:rsidTr="00D01F54">
        <w:trPr>
          <w:trHeight w:val="416"/>
          <w:jc w:val="center"/>
        </w:trPr>
        <w:tc>
          <w:tcPr>
            <w:tcW w:w="3347" w:type="dxa"/>
            <w:tcMar>
              <w:left w:w="57" w:type="dxa"/>
              <w:right w:w="57" w:type="dxa"/>
            </w:tcMar>
            <w:vAlign w:val="center"/>
          </w:tcPr>
          <w:p w:rsidR="00D01F54" w:rsidRPr="000F6951" w:rsidRDefault="00D01F54" w:rsidP="003F227D">
            <w:pPr>
              <w:pStyle w:val="afd"/>
              <w:jc w:val="left"/>
              <w:rPr>
                <w:sz w:val="22"/>
                <w:szCs w:val="22"/>
              </w:rPr>
            </w:pPr>
            <w:r w:rsidRPr="000F6951">
              <w:rPr>
                <w:sz w:val="22"/>
                <w:szCs w:val="22"/>
              </w:rPr>
              <w:t>Сельские библиотеки</w:t>
            </w:r>
          </w:p>
        </w:tc>
        <w:tc>
          <w:tcPr>
            <w:tcW w:w="1736" w:type="dxa"/>
            <w:tcMar>
              <w:left w:w="57" w:type="dxa"/>
              <w:right w:w="57" w:type="dxa"/>
            </w:tcMar>
            <w:vAlign w:val="center"/>
          </w:tcPr>
          <w:p w:rsidR="00D01F54" w:rsidRPr="000F6951" w:rsidRDefault="000F6951" w:rsidP="000F6951">
            <w:pPr>
              <w:pStyle w:val="afd"/>
              <w:jc w:val="center"/>
              <w:rPr>
                <w:sz w:val="22"/>
                <w:szCs w:val="22"/>
              </w:rPr>
            </w:pPr>
            <w:bookmarkStart w:id="30" w:name="мощн_план_БИБЛ"/>
            <w:r w:rsidRPr="000F6951">
              <w:rPr>
                <w:sz w:val="22"/>
                <w:szCs w:val="22"/>
              </w:rPr>
              <w:t>4</w:t>
            </w:r>
            <w:bookmarkEnd w:id="30"/>
          </w:p>
        </w:tc>
        <w:tc>
          <w:tcPr>
            <w:tcW w:w="1755" w:type="dxa"/>
            <w:tcMar>
              <w:left w:w="57" w:type="dxa"/>
              <w:right w:w="57" w:type="dxa"/>
            </w:tcMar>
            <w:vAlign w:val="center"/>
          </w:tcPr>
          <w:p w:rsidR="00D01F54" w:rsidRPr="000F6951" w:rsidRDefault="000C068E" w:rsidP="00CA57FF">
            <w:pPr>
              <w:pStyle w:val="afd"/>
              <w:jc w:val="left"/>
              <w:rPr>
                <w:sz w:val="22"/>
                <w:szCs w:val="22"/>
              </w:rPr>
            </w:pPr>
            <w:r w:rsidRPr="000F6951">
              <w:rPr>
                <w:sz w:val="22"/>
                <w:szCs w:val="22"/>
              </w:rPr>
              <w:t>объектов</w:t>
            </w:r>
          </w:p>
        </w:tc>
        <w:tc>
          <w:tcPr>
            <w:tcW w:w="3348" w:type="dxa"/>
            <w:tcMar>
              <w:left w:w="57" w:type="dxa"/>
              <w:right w:w="57" w:type="dxa"/>
            </w:tcMar>
            <w:vAlign w:val="center"/>
          </w:tcPr>
          <w:p w:rsidR="00D01F54" w:rsidRPr="000F6951" w:rsidRDefault="00890D18" w:rsidP="00D01F54">
            <w:pPr>
              <w:pStyle w:val="afd"/>
              <w:jc w:val="center"/>
              <w:rPr>
                <w:sz w:val="22"/>
                <w:szCs w:val="22"/>
              </w:rPr>
            </w:pPr>
            <w:r>
              <w:rPr>
                <w:noProof/>
                <w:sz w:val="22"/>
                <w:szCs w:val="22"/>
              </w:rPr>
              <w:t>131</w:t>
            </w:r>
            <w:r w:rsidR="000F6951" w:rsidRPr="000F6951">
              <w:rPr>
                <w:sz w:val="22"/>
                <w:szCs w:val="22"/>
              </w:rPr>
              <w:t xml:space="preserve"> *</w:t>
            </w:r>
          </w:p>
        </w:tc>
      </w:tr>
      <w:tr w:rsidR="00155D97" w:rsidRPr="000F6951" w:rsidTr="00D01F54">
        <w:trPr>
          <w:trHeight w:val="305"/>
          <w:jc w:val="center"/>
        </w:trPr>
        <w:tc>
          <w:tcPr>
            <w:tcW w:w="3347" w:type="dxa"/>
            <w:tcMar>
              <w:left w:w="57" w:type="dxa"/>
              <w:right w:w="57" w:type="dxa"/>
            </w:tcMar>
            <w:vAlign w:val="center"/>
          </w:tcPr>
          <w:p w:rsidR="00155D97" w:rsidRPr="000F6951" w:rsidRDefault="00155D97" w:rsidP="003F227D">
            <w:pPr>
              <w:pStyle w:val="afd"/>
              <w:jc w:val="left"/>
              <w:rPr>
                <w:sz w:val="22"/>
                <w:szCs w:val="22"/>
              </w:rPr>
            </w:pPr>
            <w:r w:rsidRPr="000F6951">
              <w:rPr>
                <w:sz w:val="22"/>
                <w:szCs w:val="22"/>
              </w:rPr>
              <w:t>Спортивные залы</w:t>
            </w:r>
          </w:p>
        </w:tc>
        <w:tc>
          <w:tcPr>
            <w:tcW w:w="1736" w:type="dxa"/>
            <w:tcMar>
              <w:left w:w="57" w:type="dxa"/>
              <w:right w:w="57" w:type="dxa"/>
            </w:tcMar>
            <w:vAlign w:val="center"/>
          </w:tcPr>
          <w:p w:rsidR="00155D97" w:rsidRPr="000F6951" w:rsidRDefault="000F6951" w:rsidP="000F6951">
            <w:pPr>
              <w:pStyle w:val="afd"/>
              <w:jc w:val="center"/>
              <w:rPr>
                <w:sz w:val="22"/>
                <w:szCs w:val="22"/>
              </w:rPr>
            </w:pPr>
            <w:bookmarkStart w:id="31" w:name="мощн_план_СПЗАЛ"/>
            <w:r w:rsidRPr="000F6951">
              <w:rPr>
                <w:sz w:val="22"/>
                <w:szCs w:val="22"/>
              </w:rPr>
              <w:t>272</w:t>
            </w:r>
            <w:bookmarkEnd w:id="31"/>
          </w:p>
        </w:tc>
        <w:tc>
          <w:tcPr>
            <w:tcW w:w="1755" w:type="dxa"/>
            <w:tcMar>
              <w:left w:w="57" w:type="dxa"/>
              <w:right w:w="57" w:type="dxa"/>
            </w:tcMar>
            <w:vAlign w:val="center"/>
          </w:tcPr>
          <w:p w:rsidR="00155D97" w:rsidRPr="000F6951" w:rsidRDefault="00155D97" w:rsidP="00381243">
            <w:pPr>
              <w:pStyle w:val="afd"/>
              <w:jc w:val="left"/>
              <w:rPr>
                <w:sz w:val="22"/>
                <w:szCs w:val="22"/>
              </w:rPr>
            </w:pPr>
            <w:r w:rsidRPr="000F6951">
              <w:rPr>
                <w:sz w:val="22"/>
                <w:szCs w:val="22"/>
              </w:rPr>
              <w:t>кв. м площади пола</w:t>
            </w:r>
          </w:p>
        </w:tc>
        <w:tc>
          <w:tcPr>
            <w:tcW w:w="3348" w:type="dxa"/>
            <w:tcMar>
              <w:left w:w="57" w:type="dxa"/>
              <w:right w:w="57" w:type="dxa"/>
            </w:tcMar>
            <w:vAlign w:val="center"/>
          </w:tcPr>
          <w:p w:rsidR="00155D97" w:rsidRPr="000F6951" w:rsidRDefault="00890D18" w:rsidP="00381243">
            <w:pPr>
              <w:pStyle w:val="afd"/>
              <w:jc w:val="center"/>
              <w:rPr>
                <w:sz w:val="22"/>
                <w:szCs w:val="22"/>
              </w:rPr>
            </w:pPr>
            <w:r>
              <w:rPr>
                <w:noProof/>
                <w:sz w:val="22"/>
                <w:szCs w:val="22"/>
              </w:rPr>
              <w:t>146</w:t>
            </w:r>
            <w:r w:rsidR="000F6951" w:rsidRPr="000F6951">
              <w:rPr>
                <w:sz w:val="22"/>
                <w:szCs w:val="22"/>
              </w:rPr>
              <w:t xml:space="preserve"> *</w:t>
            </w:r>
          </w:p>
        </w:tc>
      </w:tr>
      <w:tr w:rsidR="00155D97" w:rsidRPr="000F6951" w:rsidTr="00D01F54">
        <w:trPr>
          <w:trHeight w:val="401"/>
          <w:jc w:val="center"/>
        </w:trPr>
        <w:tc>
          <w:tcPr>
            <w:tcW w:w="3347" w:type="dxa"/>
            <w:tcMar>
              <w:left w:w="57" w:type="dxa"/>
              <w:right w:w="57" w:type="dxa"/>
            </w:tcMar>
            <w:vAlign w:val="center"/>
          </w:tcPr>
          <w:p w:rsidR="00155D97" w:rsidRPr="000F6951" w:rsidRDefault="00155D97" w:rsidP="003F227D">
            <w:pPr>
              <w:pStyle w:val="afd"/>
              <w:jc w:val="left"/>
              <w:rPr>
                <w:sz w:val="22"/>
                <w:szCs w:val="22"/>
              </w:rPr>
            </w:pPr>
            <w:r w:rsidRPr="000F6951">
              <w:rPr>
                <w:sz w:val="22"/>
                <w:szCs w:val="22"/>
              </w:rPr>
              <w:t>Спортивные (плоскостные) сооружения</w:t>
            </w:r>
          </w:p>
        </w:tc>
        <w:tc>
          <w:tcPr>
            <w:tcW w:w="1736" w:type="dxa"/>
            <w:tcMar>
              <w:left w:w="57" w:type="dxa"/>
              <w:right w:w="57" w:type="dxa"/>
            </w:tcMar>
            <w:vAlign w:val="center"/>
          </w:tcPr>
          <w:p w:rsidR="00155D97" w:rsidRPr="000F6951" w:rsidRDefault="000F6951" w:rsidP="000F6951">
            <w:pPr>
              <w:pStyle w:val="afd"/>
              <w:jc w:val="center"/>
              <w:rPr>
                <w:sz w:val="22"/>
                <w:szCs w:val="22"/>
              </w:rPr>
            </w:pPr>
            <w:bookmarkStart w:id="32" w:name="мощн_план_ПЛОСК"/>
            <w:r w:rsidRPr="000F6951">
              <w:rPr>
                <w:sz w:val="22"/>
                <w:szCs w:val="22"/>
              </w:rPr>
              <w:t>16296</w:t>
            </w:r>
            <w:bookmarkEnd w:id="32"/>
          </w:p>
        </w:tc>
        <w:tc>
          <w:tcPr>
            <w:tcW w:w="1755" w:type="dxa"/>
            <w:tcMar>
              <w:left w:w="57" w:type="dxa"/>
              <w:right w:w="57" w:type="dxa"/>
            </w:tcMar>
            <w:vAlign w:val="center"/>
          </w:tcPr>
          <w:p w:rsidR="00155D97" w:rsidRPr="000F6951" w:rsidRDefault="00155D97" w:rsidP="00381243">
            <w:pPr>
              <w:pStyle w:val="afd"/>
              <w:jc w:val="left"/>
              <w:rPr>
                <w:sz w:val="22"/>
                <w:szCs w:val="22"/>
              </w:rPr>
            </w:pPr>
            <w:r w:rsidRPr="000F6951">
              <w:rPr>
                <w:sz w:val="22"/>
                <w:szCs w:val="22"/>
              </w:rPr>
              <w:t>кв. м</w:t>
            </w:r>
          </w:p>
        </w:tc>
        <w:tc>
          <w:tcPr>
            <w:tcW w:w="3348" w:type="dxa"/>
            <w:tcMar>
              <w:left w:w="57" w:type="dxa"/>
              <w:right w:w="57" w:type="dxa"/>
            </w:tcMar>
            <w:vAlign w:val="center"/>
          </w:tcPr>
          <w:p w:rsidR="00155D97" w:rsidRPr="000F6951" w:rsidRDefault="00890D18" w:rsidP="00381243">
            <w:pPr>
              <w:pStyle w:val="afd"/>
              <w:jc w:val="center"/>
              <w:rPr>
                <w:sz w:val="22"/>
                <w:szCs w:val="22"/>
              </w:rPr>
            </w:pPr>
            <w:r>
              <w:rPr>
                <w:noProof/>
                <w:sz w:val="22"/>
                <w:szCs w:val="22"/>
              </w:rPr>
              <w:t>100</w:t>
            </w:r>
          </w:p>
        </w:tc>
      </w:tr>
    </w:tbl>
    <w:p w:rsidR="00D01F54" w:rsidRPr="000F6951" w:rsidRDefault="00D01F54" w:rsidP="00D01F54">
      <w:pPr>
        <w:spacing w:before="120"/>
        <w:ind w:firstLine="709"/>
        <w:jc w:val="both"/>
        <w:rPr>
          <w:rFonts w:ascii="Times New Roman" w:hAnsi="Times New Roman"/>
          <w:sz w:val="22"/>
          <w:szCs w:val="22"/>
        </w:rPr>
      </w:pPr>
      <w:r w:rsidRPr="000F6951">
        <w:rPr>
          <w:rFonts w:ascii="Times New Roman" w:hAnsi="Times New Roman"/>
          <w:sz w:val="22"/>
          <w:szCs w:val="22"/>
        </w:rPr>
        <w:t>* показатель обеспеченности составляет более 100 % в связи с тем, что мощность существующих объектов превышает требуемую мощность таких объектов на расчетный срок</w:t>
      </w:r>
    </w:p>
    <w:p w:rsidR="003F227D" w:rsidRPr="000F6951" w:rsidRDefault="00D01F54" w:rsidP="00D01F54">
      <w:pPr>
        <w:ind w:firstLine="709"/>
        <w:jc w:val="both"/>
        <w:rPr>
          <w:rFonts w:ascii="Times New Roman" w:hAnsi="Times New Roman"/>
          <w:sz w:val="24"/>
          <w:szCs w:val="24"/>
        </w:rPr>
      </w:pPr>
      <w:r w:rsidRPr="000F6951">
        <w:rPr>
          <w:rFonts w:ascii="Times New Roman" w:hAnsi="Times New Roman"/>
          <w:sz w:val="22"/>
          <w:szCs w:val="22"/>
        </w:rPr>
        <w:t>** показатель обеспеченности составляет более 100 % в связи с применением типовых проектов планируемых объектов</w:t>
      </w:r>
    </w:p>
    <w:p w:rsidR="00D01F54" w:rsidRPr="000F6951" w:rsidRDefault="00D01F54" w:rsidP="00D01F54">
      <w:pPr>
        <w:ind w:firstLine="709"/>
        <w:jc w:val="both"/>
        <w:rPr>
          <w:rFonts w:ascii="Times New Roman" w:hAnsi="Times New Roman"/>
          <w:sz w:val="24"/>
          <w:szCs w:val="24"/>
        </w:rPr>
      </w:pPr>
    </w:p>
    <w:p w:rsidR="00D938DB" w:rsidRPr="000F6951" w:rsidRDefault="003F227D" w:rsidP="00EC39A9">
      <w:pPr>
        <w:pStyle w:val="41"/>
      </w:pPr>
      <w:r w:rsidRPr="000F6951">
        <w:t xml:space="preserve">Определение уровня обеспеченности населения объектами обслуживания осуществлялось на основании нормативов, </w:t>
      </w:r>
      <w:r w:rsidR="00D938DB" w:rsidRPr="000F6951">
        <w:t xml:space="preserve">установленных </w:t>
      </w:r>
      <w:r w:rsidR="007C425D" w:rsidRPr="000F6951">
        <w:t xml:space="preserve">Региональными нормативами градостроительного проектирования Республики Марий Эл, местными нормативами градостроительного проектирования </w:t>
      </w:r>
      <w:r w:rsidR="00890D18" w:rsidRPr="00890D18">
        <w:t>Моркинск</w:t>
      </w:r>
      <w:r w:rsidR="007C425D" w:rsidRPr="000F6951">
        <w:t xml:space="preserve">ого муниципального района и местными нормативами градостроительного проектирования </w:t>
      </w:r>
      <w:r w:rsidR="00890D18" w:rsidRPr="00890D18">
        <w:rPr>
          <w:rStyle w:val="42"/>
        </w:rPr>
        <w:t>Себеусадск</w:t>
      </w:r>
      <w:r w:rsidR="007C425D" w:rsidRPr="000F6951">
        <w:rPr>
          <w:rStyle w:val="42"/>
        </w:rPr>
        <w:t>ого сельского</w:t>
      </w:r>
      <w:r w:rsidR="007C425D" w:rsidRPr="000F6951">
        <w:rPr>
          <w:rStyle w:val="aff6"/>
        </w:rPr>
        <w:t xml:space="preserve"> поселения</w:t>
      </w:r>
      <w:r w:rsidR="007C425D" w:rsidRPr="000F6951">
        <w:t>.</w:t>
      </w:r>
    </w:p>
    <w:p w:rsidR="003F227D" w:rsidRPr="000F6951" w:rsidRDefault="003F227D" w:rsidP="00AA3442">
      <w:pPr>
        <w:pStyle w:val="41"/>
      </w:pPr>
    </w:p>
    <w:p w:rsidR="005D284B" w:rsidRPr="00635623" w:rsidRDefault="005D284B" w:rsidP="005D284B">
      <w:pPr>
        <w:pStyle w:val="41"/>
      </w:pPr>
      <w:r w:rsidRPr="000F6951">
        <w:t>В связи с возможным планируемым увеличением объема жилищного фонда на</w:t>
      </w:r>
      <w:r w:rsidR="00867EFA" w:rsidRPr="000F6951">
        <w:t xml:space="preserve"> </w:t>
      </w:r>
      <w:r w:rsidR="00890D18">
        <w:rPr>
          <w:noProof/>
        </w:rPr>
        <w:t>252,93</w:t>
      </w:r>
      <w:r w:rsidR="00867EFA" w:rsidRPr="000F6951">
        <w:t xml:space="preserve"> </w:t>
      </w:r>
      <w:r w:rsidRPr="000F6951">
        <w:t xml:space="preserve">тыс. кв. м жилья приблизительный прирост численности постоянного </w:t>
      </w:r>
      <w:r w:rsidRPr="00635623">
        <w:t>населения может составить</w:t>
      </w:r>
      <w:r w:rsidR="00867EFA" w:rsidRPr="00635623">
        <w:t xml:space="preserve"> </w:t>
      </w:r>
      <w:r w:rsidR="00890D18">
        <w:rPr>
          <w:noProof/>
        </w:rPr>
        <w:t>8853</w:t>
      </w:r>
      <w:r w:rsidR="00867EFA" w:rsidRPr="00635623">
        <w:t xml:space="preserve"> </w:t>
      </w:r>
      <w:r w:rsidRPr="00635623">
        <w:t xml:space="preserve">человек (коэффициент семейности принят равным 3,5). </w:t>
      </w:r>
    </w:p>
    <w:p w:rsidR="00AA3442" w:rsidRPr="00635623" w:rsidRDefault="00AA3442" w:rsidP="00AA3442">
      <w:pPr>
        <w:pStyle w:val="41"/>
      </w:pPr>
      <w:r w:rsidRPr="00635623">
        <w:t xml:space="preserve">Сведения о нормативной потребности возможного населения объектами </w:t>
      </w:r>
      <w:r w:rsidRPr="00635623">
        <w:rPr>
          <w:rStyle w:val="aff6"/>
        </w:rPr>
        <w:t>социального, общественного и делового назначения приведены в таблице</w:t>
      </w:r>
      <w:r w:rsidR="00867EFA" w:rsidRPr="00635623">
        <w:rPr>
          <w:rStyle w:val="aff6"/>
        </w:rPr>
        <w:t xml:space="preserve"> </w:t>
      </w:r>
      <w:r w:rsidR="00890D18">
        <w:rPr>
          <w:noProof/>
        </w:rPr>
        <w:t>6</w:t>
      </w:r>
      <w:r w:rsidRPr="00635623">
        <w:rPr>
          <w:rStyle w:val="aff6"/>
        </w:rPr>
        <w:t>.</w:t>
      </w:r>
    </w:p>
    <w:p w:rsidR="00AA3442" w:rsidRPr="00635623" w:rsidRDefault="00AA3442" w:rsidP="00AA3442">
      <w:pPr>
        <w:pStyle w:val="52"/>
      </w:pPr>
      <w:r w:rsidRPr="00635623">
        <w:t>Табли</w:t>
      </w:r>
      <w:r w:rsidR="00867EFA" w:rsidRPr="00635623">
        <w:t xml:space="preserve">ца </w:t>
      </w:r>
      <w:bookmarkStart w:id="33" w:name="табл_16"/>
      <w:r w:rsidR="00890D18">
        <w:rPr>
          <w:noProof/>
        </w:rPr>
        <w:t>6</w:t>
      </w:r>
      <w:bookmarkEnd w:id="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474"/>
        <w:gridCol w:w="1683"/>
        <w:gridCol w:w="1683"/>
      </w:tblGrid>
      <w:tr w:rsidR="00AA3442" w:rsidRPr="00635623" w:rsidTr="00607A6A">
        <w:trPr>
          <w:trHeight w:val="570"/>
        </w:trPr>
        <w:tc>
          <w:tcPr>
            <w:tcW w:w="3366" w:type="dxa"/>
            <w:vMerge w:val="restart"/>
            <w:vAlign w:val="center"/>
          </w:tcPr>
          <w:p w:rsidR="00AA3442" w:rsidRPr="00635623" w:rsidRDefault="00AA3442" w:rsidP="00607A6A">
            <w:pPr>
              <w:jc w:val="center"/>
              <w:rPr>
                <w:rFonts w:ascii="Times New Roman" w:eastAsia="Times New Roman" w:hAnsi="Times New Roman"/>
                <w:b/>
                <w:bCs/>
                <w:sz w:val="22"/>
                <w:szCs w:val="22"/>
              </w:rPr>
            </w:pPr>
            <w:r w:rsidRPr="00635623">
              <w:rPr>
                <w:rFonts w:ascii="Times New Roman" w:eastAsia="Times New Roman" w:hAnsi="Times New Roman"/>
                <w:b/>
                <w:bCs/>
                <w:sz w:val="22"/>
                <w:szCs w:val="22"/>
              </w:rPr>
              <w:t>Тип объектов</w:t>
            </w:r>
          </w:p>
        </w:tc>
        <w:tc>
          <w:tcPr>
            <w:tcW w:w="3474" w:type="dxa"/>
            <w:vMerge w:val="restart"/>
            <w:vAlign w:val="center"/>
          </w:tcPr>
          <w:p w:rsidR="00AA3442" w:rsidRPr="00635623" w:rsidRDefault="00AA3442" w:rsidP="00607A6A">
            <w:pPr>
              <w:jc w:val="center"/>
              <w:rPr>
                <w:rFonts w:ascii="Times New Roman" w:hAnsi="Times New Roman"/>
                <w:b/>
                <w:sz w:val="22"/>
                <w:szCs w:val="22"/>
              </w:rPr>
            </w:pPr>
            <w:r w:rsidRPr="00635623">
              <w:rPr>
                <w:rFonts w:ascii="Times New Roman" w:hAnsi="Times New Roman"/>
                <w:b/>
                <w:sz w:val="22"/>
                <w:szCs w:val="22"/>
              </w:rPr>
              <w:t>Нормативный показатель минимально допустимого уровня обеспеченности *</w:t>
            </w:r>
          </w:p>
        </w:tc>
        <w:tc>
          <w:tcPr>
            <w:tcW w:w="3366" w:type="dxa"/>
            <w:gridSpan w:val="2"/>
            <w:vAlign w:val="center"/>
          </w:tcPr>
          <w:p w:rsidR="00AA3442" w:rsidRPr="00635623" w:rsidRDefault="00AA3442" w:rsidP="00607A6A">
            <w:pPr>
              <w:jc w:val="center"/>
              <w:rPr>
                <w:rFonts w:ascii="Times New Roman" w:hAnsi="Times New Roman"/>
                <w:b/>
                <w:sz w:val="22"/>
                <w:szCs w:val="22"/>
              </w:rPr>
            </w:pPr>
            <w:r w:rsidRPr="00635623">
              <w:rPr>
                <w:rFonts w:ascii="Times New Roman" w:hAnsi="Times New Roman"/>
                <w:b/>
                <w:sz w:val="22"/>
                <w:szCs w:val="22"/>
              </w:rPr>
              <w:t>Необходимая мощность объектов</w:t>
            </w:r>
          </w:p>
        </w:tc>
      </w:tr>
      <w:tr w:rsidR="00AA3442" w:rsidRPr="00635623" w:rsidTr="00607A6A">
        <w:trPr>
          <w:trHeight w:val="397"/>
        </w:trPr>
        <w:tc>
          <w:tcPr>
            <w:tcW w:w="3366" w:type="dxa"/>
            <w:vMerge/>
            <w:vAlign w:val="center"/>
          </w:tcPr>
          <w:p w:rsidR="00AA3442" w:rsidRPr="00635623" w:rsidRDefault="00AA3442" w:rsidP="00607A6A">
            <w:pPr>
              <w:jc w:val="center"/>
              <w:rPr>
                <w:rFonts w:ascii="Times New Roman" w:eastAsia="Times New Roman" w:hAnsi="Times New Roman"/>
                <w:b/>
                <w:bCs/>
                <w:sz w:val="22"/>
                <w:szCs w:val="22"/>
              </w:rPr>
            </w:pPr>
          </w:p>
        </w:tc>
        <w:tc>
          <w:tcPr>
            <w:tcW w:w="3474" w:type="dxa"/>
            <w:vMerge/>
            <w:vAlign w:val="center"/>
          </w:tcPr>
          <w:p w:rsidR="00AA3442" w:rsidRPr="00635623" w:rsidRDefault="00AA3442" w:rsidP="00607A6A">
            <w:pPr>
              <w:jc w:val="center"/>
              <w:rPr>
                <w:rFonts w:ascii="Times New Roman" w:hAnsi="Times New Roman"/>
                <w:b/>
                <w:sz w:val="22"/>
                <w:szCs w:val="22"/>
              </w:rPr>
            </w:pPr>
          </w:p>
        </w:tc>
        <w:tc>
          <w:tcPr>
            <w:tcW w:w="1683" w:type="dxa"/>
            <w:vAlign w:val="center"/>
          </w:tcPr>
          <w:p w:rsidR="00AA3442" w:rsidRPr="00635623" w:rsidRDefault="00AA3442" w:rsidP="00607A6A">
            <w:pPr>
              <w:jc w:val="center"/>
              <w:rPr>
                <w:rFonts w:ascii="Times New Roman" w:hAnsi="Times New Roman"/>
                <w:b/>
                <w:sz w:val="22"/>
                <w:szCs w:val="22"/>
              </w:rPr>
            </w:pPr>
            <w:r w:rsidRPr="00635623">
              <w:rPr>
                <w:rFonts w:ascii="Times New Roman" w:hAnsi="Times New Roman"/>
                <w:b/>
                <w:sz w:val="22"/>
                <w:szCs w:val="22"/>
              </w:rPr>
              <w:t>значение</w:t>
            </w:r>
          </w:p>
        </w:tc>
        <w:tc>
          <w:tcPr>
            <w:tcW w:w="1683" w:type="dxa"/>
            <w:vAlign w:val="center"/>
          </w:tcPr>
          <w:p w:rsidR="00AA3442" w:rsidRPr="00635623" w:rsidRDefault="00AA3442" w:rsidP="00607A6A">
            <w:pPr>
              <w:jc w:val="center"/>
              <w:rPr>
                <w:rFonts w:ascii="Times New Roman" w:hAnsi="Times New Roman"/>
                <w:b/>
                <w:sz w:val="22"/>
                <w:szCs w:val="22"/>
              </w:rPr>
            </w:pPr>
            <w:r w:rsidRPr="00635623">
              <w:rPr>
                <w:rFonts w:ascii="Times New Roman" w:hAnsi="Times New Roman"/>
                <w:b/>
                <w:sz w:val="22"/>
                <w:szCs w:val="22"/>
              </w:rPr>
              <w:t>ед. измерения</w:t>
            </w:r>
          </w:p>
        </w:tc>
      </w:tr>
      <w:tr w:rsidR="00AA3442" w:rsidRPr="00635623" w:rsidTr="00607A6A">
        <w:tc>
          <w:tcPr>
            <w:tcW w:w="3366" w:type="dxa"/>
            <w:vAlign w:val="center"/>
          </w:tcPr>
          <w:p w:rsidR="00AA3442" w:rsidRPr="00635623" w:rsidRDefault="00AA3442" w:rsidP="00607A6A">
            <w:pPr>
              <w:pStyle w:val="afd"/>
              <w:jc w:val="left"/>
              <w:rPr>
                <w:sz w:val="22"/>
                <w:szCs w:val="22"/>
              </w:rPr>
            </w:pPr>
            <w:r w:rsidRPr="00635623">
              <w:rPr>
                <w:sz w:val="22"/>
                <w:szCs w:val="22"/>
              </w:rPr>
              <w:t>Учреждения общего образования</w:t>
            </w:r>
          </w:p>
        </w:tc>
        <w:tc>
          <w:tcPr>
            <w:tcW w:w="3474" w:type="dxa"/>
            <w:vAlign w:val="center"/>
          </w:tcPr>
          <w:p w:rsidR="00AA3442" w:rsidRPr="00635623" w:rsidRDefault="005E5303" w:rsidP="005E5303">
            <w:pPr>
              <w:rPr>
                <w:rFonts w:ascii="Times New Roman" w:hAnsi="Times New Roman"/>
                <w:sz w:val="22"/>
                <w:szCs w:val="22"/>
              </w:rPr>
            </w:pPr>
            <w:r w:rsidRPr="00635623">
              <w:rPr>
                <w:rFonts w:ascii="Times New Roman" w:hAnsi="Times New Roman"/>
                <w:sz w:val="22"/>
                <w:szCs w:val="22"/>
              </w:rPr>
              <w:t>145 мест на 1000 человек</w:t>
            </w:r>
          </w:p>
        </w:tc>
        <w:tc>
          <w:tcPr>
            <w:tcW w:w="1683" w:type="dxa"/>
            <w:vAlign w:val="center"/>
          </w:tcPr>
          <w:p w:rsidR="00AA3442" w:rsidRPr="00635623" w:rsidRDefault="00890D18" w:rsidP="00607A6A">
            <w:pPr>
              <w:jc w:val="center"/>
              <w:rPr>
                <w:rFonts w:ascii="Times New Roman" w:hAnsi="Times New Roman"/>
                <w:sz w:val="22"/>
                <w:szCs w:val="22"/>
              </w:rPr>
            </w:pPr>
            <w:r>
              <w:rPr>
                <w:rFonts w:ascii="Times New Roman" w:hAnsi="Times New Roman"/>
                <w:noProof/>
                <w:sz w:val="22"/>
                <w:szCs w:val="22"/>
              </w:rPr>
              <w:t>1284</w:t>
            </w:r>
          </w:p>
        </w:tc>
        <w:tc>
          <w:tcPr>
            <w:tcW w:w="1683" w:type="dxa"/>
            <w:vAlign w:val="center"/>
          </w:tcPr>
          <w:p w:rsidR="00AA3442" w:rsidRPr="00635623" w:rsidRDefault="00AA3442" w:rsidP="00607A6A">
            <w:pPr>
              <w:rPr>
                <w:rFonts w:ascii="Times New Roman" w:hAnsi="Times New Roman"/>
                <w:sz w:val="22"/>
                <w:szCs w:val="22"/>
              </w:rPr>
            </w:pPr>
            <w:r w:rsidRPr="00635623">
              <w:rPr>
                <w:rFonts w:ascii="Times New Roman" w:hAnsi="Times New Roman"/>
                <w:sz w:val="22"/>
                <w:szCs w:val="22"/>
              </w:rPr>
              <w:t>мест</w:t>
            </w:r>
          </w:p>
        </w:tc>
      </w:tr>
      <w:tr w:rsidR="00AA3442" w:rsidRPr="00635623" w:rsidTr="00607A6A">
        <w:tc>
          <w:tcPr>
            <w:tcW w:w="3366" w:type="dxa"/>
            <w:vAlign w:val="center"/>
          </w:tcPr>
          <w:p w:rsidR="00AA3442" w:rsidRPr="00635623" w:rsidRDefault="00AA3442" w:rsidP="00607A6A">
            <w:pPr>
              <w:pStyle w:val="afd"/>
              <w:jc w:val="left"/>
              <w:rPr>
                <w:sz w:val="22"/>
                <w:szCs w:val="22"/>
              </w:rPr>
            </w:pPr>
            <w:r w:rsidRPr="00635623">
              <w:rPr>
                <w:sz w:val="22"/>
                <w:szCs w:val="22"/>
              </w:rPr>
              <w:t>Учреждения дошкольного образования</w:t>
            </w:r>
          </w:p>
        </w:tc>
        <w:tc>
          <w:tcPr>
            <w:tcW w:w="3474" w:type="dxa"/>
            <w:vAlign w:val="center"/>
          </w:tcPr>
          <w:p w:rsidR="00AA3442" w:rsidRPr="00635623" w:rsidRDefault="005E5303" w:rsidP="005E5303">
            <w:pPr>
              <w:rPr>
                <w:rFonts w:ascii="Times New Roman" w:hAnsi="Times New Roman"/>
                <w:sz w:val="22"/>
                <w:szCs w:val="22"/>
              </w:rPr>
            </w:pPr>
            <w:r w:rsidRPr="00635623">
              <w:rPr>
                <w:rFonts w:ascii="Times New Roman" w:hAnsi="Times New Roman"/>
                <w:sz w:val="22"/>
                <w:szCs w:val="22"/>
              </w:rPr>
              <w:t>67 мест на 1000 человек</w:t>
            </w:r>
          </w:p>
        </w:tc>
        <w:tc>
          <w:tcPr>
            <w:tcW w:w="1683" w:type="dxa"/>
            <w:vAlign w:val="center"/>
          </w:tcPr>
          <w:p w:rsidR="00AA3442" w:rsidRPr="00635623" w:rsidRDefault="00890D18" w:rsidP="00607A6A">
            <w:pPr>
              <w:jc w:val="center"/>
              <w:rPr>
                <w:rFonts w:ascii="Times New Roman" w:hAnsi="Times New Roman"/>
                <w:sz w:val="22"/>
                <w:szCs w:val="22"/>
              </w:rPr>
            </w:pPr>
            <w:r>
              <w:rPr>
                <w:rFonts w:ascii="Times New Roman" w:hAnsi="Times New Roman"/>
                <w:noProof/>
                <w:sz w:val="22"/>
                <w:szCs w:val="22"/>
              </w:rPr>
              <w:t>593</w:t>
            </w:r>
          </w:p>
        </w:tc>
        <w:tc>
          <w:tcPr>
            <w:tcW w:w="1683" w:type="dxa"/>
            <w:vAlign w:val="center"/>
          </w:tcPr>
          <w:p w:rsidR="00AA3442" w:rsidRPr="00635623" w:rsidRDefault="00AA3442" w:rsidP="00607A6A">
            <w:pPr>
              <w:rPr>
                <w:rFonts w:ascii="Times New Roman" w:hAnsi="Times New Roman"/>
                <w:sz w:val="22"/>
                <w:szCs w:val="22"/>
              </w:rPr>
            </w:pPr>
            <w:r w:rsidRPr="00635623">
              <w:rPr>
                <w:rFonts w:ascii="Times New Roman" w:hAnsi="Times New Roman"/>
                <w:sz w:val="22"/>
                <w:szCs w:val="22"/>
              </w:rPr>
              <w:t>мест</w:t>
            </w:r>
          </w:p>
        </w:tc>
      </w:tr>
      <w:tr w:rsidR="00AA3442" w:rsidRPr="00635623" w:rsidTr="00607A6A">
        <w:tc>
          <w:tcPr>
            <w:tcW w:w="3366" w:type="dxa"/>
            <w:vAlign w:val="center"/>
          </w:tcPr>
          <w:p w:rsidR="00AA3442" w:rsidRPr="00635623" w:rsidRDefault="00AA3442" w:rsidP="00607A6A">
            <w:pPr>
              <w:pStyle w:val="afd"/>
              <w:jc w:val="left"/>
              <w:rPr>
                <w:sz w:val="22"/>
                <w:szCs w:val="22"/>
              </w:rPr>
            </w:pPr>
            <w:r w:rsidRPr="00635623">
              <w:rPr>
                <w:sz w:val="22"/>
                <w:szCs w:val="22"/>
              </w:rPr>
              <w:t>Учреждения дополнительного образования</w:t>
            </w:r>
          </w:p>
        </w:tc>
        <w:tc>
          <w:tcPr>
            <w:tcW w:w="3474" w:type="dxa"/>
            <w:vAlign w:val="center"/>
          </w:tcPr>
          <w:p w:rsidR="00AA3442" w:rsidRPr="00635623" w:rsidRDefault="005E5303" w:rsidP="00607A6A">
            <w:pPr>
              <w:rPr>
                <w:rFonts w:ascii="Times New Roman" w:hAnsi="Times New Roman"/>
                <w:sz w:val="22"/>
                <w:szCs w:val="22"/>
              </w:rPr>
            </w:pPr>
            <w:r w:rsidRPr="00635623">
              <w:rPr>
                <w:rFonts w:ascii="Times New Roman" w:hAnsi="Times New Roman"/>
                <w:sz w:val="22"/>
                <w:szCs w:val="22"/>
              </w:rPr>
              <w:t>124 места на 1000 человек</w:t>
            </w:r>
          </w:p>
        </w:tc>
        <w:tc>
          <w:tcPr>
            <w:tcW w:w="1683" w:type="dxa"/>
            <w:vAlign w:val="center"/>
          </w:tcPr>
          <w:p w:rsidR="00AA3442" w:rsidRPr="00635623" w:rsidRDefault="00890D18" w:rsidP="00607A6A">
            <w:pPr>
              <w:jc w:val="center"/>
              <w:rPr>
                <w:rFonts w:ascii="Times New Roman" w:hAnsi="Times New Roman"/>
                <w:sz w:val="22"/>
                <w:szCs w:val="22"/>
              </w:rPr>
            </w:pPr>
            <w:r>
              <w:rPr>
                <w:rFonts w:ascii="Times New Roman" w:hAnsi="Times New Roman"/>
                <w:noProof/>
                <w:sz w:val="22"/>
                <w:szCs w:val="22"/>
              </w:rPr>
              <w:t>1098</w:t>
            </w:r>
          </w:p>
        </w:tc>
        <w:tc>
          <w:tcPr>
            <w:tcW w:w="1683" w:type="dxa"/>
            <w:vAlign w:val="center"/>
          </w:tcPr>
          <w:p w:rsidR="00AA3442" w:rsidRPr="00635623" w:rsidRDefault="00AA3442" w:rsidP="00607A6A">
            <w:pPr>
              <w:rPr>
                <w:rFonts w:ascii="Times New Roman" w:hAnsi="Times New Roman"/>
                <w:sz w:val="22"/>
                <w:szCs w:val="22"/>
              </w:rPr>
            </w:pPr>
            <w:r w:rsidRPr="00635623">
              <w:rPr>
                <w:rFonts w:ascii="Times New Roman" w:hAnsi="Times New Roman"/>
                <w:sz w:val="22"/>
                <w:szCs w:val="22"/>
              </w:rPr>
              <w:t>мест</w:t>
            </w:r>
          </w:p>
        </w:tc>
      </w:tr>
      <w:tr w:rsidR="00AA3442" w:rsidRPr="00635623" w:rsidTr="00607A6A">
        <w:tc>
          <w:tcPr>
            <w:tcW w:w="3366" w:type="dxa"/>
            <w:vAlign w:val="center"/>
          </w:tcPr>
          <w:p w:rsidR="00AA3442" w:rsidRPr="00635623" w:rsidRDefault="00AA3442" w:rsidP="00607A6A">
            <w:pPr>
              <w:pStyle w:val="afd"/>
              <w:jc w:val="left"/>
              <w:rPr>
                <w:sz w:val="22"/>
                <w:szCs w:val="22"/>
              </w:rPr>
            </w:pPr>
            <w:r w:rsidRPr="00635623">
              <w:rPr>
                <w:sz w:val="22"/>
                <w:szCs w:val="22"/>
              </w:rPr>
              <w:t>Амбулаторно-поликлинические учреждения</w:t>
            </w:r>
          </w:p>
        </w:tc>
        <w:tc>
          <w:tcPr>
            <w:tcW w:w="3474" w:type="dxa"/>
            <w:vAlign w:val="center"/>
          </w:tcPr>
          <w:p w:rsidR="00AA3442" w:rsidRPr="00635623" w:rsidRDefault="00AA3442" w:rsidP="00607A6A">
            <w:pPr>
              <w:rPr>
                <w:rFonts w:ascii="Times New Roman" w:hAnsi="Times New Roman"/>
                <w:sz w:val="22"/>
                <w:szCs w:val="22"/>
              </w:rPr>
            </w:pPr>
            <w:r w:rsidRPr="00635623">
              <w:rPr>
                <w:rFonts w:ascii="Times New Roman" w:hAnsi="Times New Roman"/>
                <w:sz w:val="22"/>
                <w:szCs w:val="22"/>
              </w:rPr>
              <w:t>18,15 посещений в смену на 1000 человек</w:t>
            </w:r>
          </w:p>
        </w:tc>
        <w:tc>
          <w:tcPr>
            <w:tcW w:w="1683" w:type="dxa"/>
            <w:vAlign w:val="center"/>
          </w:tcPr>
          <w:p w:rsidR="00AA3442" w:rsidRPr="00635623" w:rsidRDefault="00890D18" w:rsidP="00607A6A">
            <w:pPr>
              <w:jc w:val="center"/>
              <w:rPr>
                <w:rFonts w:ascii="Times New Roman" w:hAnsi="Times New Roman"/>
                <w:sz w:val="22"/>
                <w:szCs w:val="22"/>
              </w:rPr>
            </w:pPr>
            <w:r>
              <w:rPr>
                <w:rFonts w:ascii="Times New Roman" w:hAnsi="Times New Roman"/>
                <w:noProof/>
                <w:sz w:val="22"/>
                <w:szCs w:val="22"/>
              </w:rPr>
              <w:t>160,68</w:t>
            </w:r>
          </w:p>
        </w:tc>
        <w:tc>
          <w:tcPr>
            <w:tcW w:w="1683" w:type="dxa"/>
            <w:vAlign w:val="center"/>
          </w:tcPr>
          <w:p w:rsidR="00AA3442" w:rsidRPr="00635623" w:rsidRDefault="00AA3442" w:rsidP="00607A6A">
            <w:pPr>
              <w:rPr>
                <w:rFonts w:ascii="Times New Roman" w:hAnsi="Times New Roman"/>
                <w:sz w:val="22"/>
                <w:szCs w:val="22"/>
              </w:rPr>
            </w:pPr>
            <w:r w:rsidRPr="00635623">
              <w:rPr>
                <w:rFonts w:ascii="Times New Roman" w:hAnsi="Times New Roman"/>
                <w:sz w:val="22"/>
                <w:szCs w:val="22"/>
              </w:rPr>
              <w:t>посещений в смену</w:t>
            </w:r>
          </w:p>
        </w:tc>
      </w:tr>
      <w:tr w:rsidR="00155D97" w:rsidRPr="00635623" w:rsidTr="00607A6A">
        <w:tc>
          <w:tcPr>
            <w:tcW w:w="3366" w:type="dxa"/>
            <w:vAlign w:val="center"/>
          </w:tcPr>
          <w:p w:rsidR="00155D97" w:rsidRPr="00635623" w:rsidRDefault="00155D97" w:rsidP="00607A6A">
            <w:pPr>
              <w:pStyle w:val="afd"/>
              <w:jc w:val="left"/>
              <w:rPr>
                <w:sz w:val="22"/>
                <w:szCs w:val="22"/>
              </w:rPr>
            </w:pPr>
            <w:r w:rsidRPr="00635623">
              <w:rPr>
                <w:sz w:val="22"/>
                <w:szCs w:val="22"/>
              </w:rPr>
              <w:t>Спортивные залы</w:t>
            </w:r>
          </w:p>
        </w:tc>
        <w:tc>
          <w:tcPr>
            <w:tcW w:w="3474" w:type="dxa"/>
            <w:vAlign w:val="center"/>
          </w:tcPr>
          <w:p w:rsidR="00155D97" w:rsidRPr="00635623" w:rsidRDefault="00155D97" w:rsidP="00381243">
            <w:pPr>
              <w:rPr>
                <w:rFonts w:ascii="Times New Roman" w:hAnsi="Times New Roman"/>
                <w:sz w:val="22"/>
                <w:szCs w:val="22"/>
              </w:rPr>
            </w:pPr>
            <w:r w:rsidRPr="00635623">
              <w:rPr>
                <w:rFonts w:ascii="Times New Roman" w:hAnsi="Times New Roman"/>
                <w:sz w:val="22"/>
                <w:szCs w:val="22"/>
              </w:rPr>
              <w:t>80 кв. м площади пола на 1000 человек</w:t>
            </w:r>
          </w:p>
        </w:tc>
        <w:tc>
          <w:tcPr>
            <w:tcW w:w="1683" w:type="dxa"/>
            <w:vAlign w:val="center"/>
          </w:tcPr>
          <w:p w:rsidR="00155D97" w:rsidRPr="00635623" w:rsidRDefault="00890D18" w:rsidP="00381243">
            <w:pPr>
              <w:jc w:val="center"/>
              <w:rPr>
                <w:rFonts w:ascii="Times New Roman" w:hAnsi="Times New Roman"/>
                <w:sz w:val="22"/>
                <w:szCs w:val="22"/>
              </w:rPr>
            </w:pPr>
            <w:r>
              <w:rPr>
                <w:rFonts w:ascii="Times New Roman" w:hAnsi="Times New Roman"/>
                <w:noProof/>
                <w:sz w:val="22"/>
                <w:szCs w:val="22"/>
              </w:rPr>
              <w:t>708</w:t>
            </w:r>
          </w:p>
        </w:tc>
        <w:tc>
          <w:tcPr>
            <w:tcW w:w="1683" w:type="dxa"/>
            <w:vAlign w:val="center"/>
          </w:tcPr>
          <w:p w:rsidR="00155D97" w:rsidRPr="00635623" w:rsidRDefault="00155D97" w:rsidP="00381243">
            <w:pPr>
              <w:rPr>
                <w:rFonts w:ascii="Times New Roman" w:hAnsi="Times New Roman"/>
                <w:sz w:val="22"/>
                <w:szCs w:val="22"/>
              </w:rPr>
            </w:pPr>
            <w:r w:rsidRPr="00635623">
              <w:rPr>
                <w:rFonts w:ascii="Times New Roman" w:hAnsi="Times New Roman"/>
                <w:sz w:val="22"/>
                <w:szCs w:val="22"/>
              </w:rPr>
              <w:t>кв. м площади пола</w:t>
            </w:r>
          </w:p>
        </w:tc>
      </w:tr>
      <w:tr w:rsidR="00155D97" w:rsidRPr="00635623" w:rsidTr="00607A6A">
        <w:trPr>
          <w:trHeight w:val="331"/>
        </w:trPr>
        <w:tc>
          <w:tcPr>
            <w:tcW w:w="3366" w:type="dxa"/>
            <w:vAlign w:val="center"/>
          </w:tcPr>
          <w:p w:rsidR="00155D97" w:rsidRPr="00635623" w:rsidRDefault="00155D97" w:rsidP="00607A6A">
            <w:pPr>
              <w:pStyle w:val="afd"/>
              <w:jc w:val="left"/>
              <w:rPr>
                <w:sz w:val="22"/>
                <w:szCs w:val="22"/>
              </w:rPr>
            </w:pPr>
            <w:r w:rsidRPr="00635623">
              <w:rPr>
                <w:sz w:val="22"/>
                <w:szCs w:val="22"/>
              </w:rPr>
              <w:t>Спортивные (плоскостные) сооружения</w:t>
            </w:r>
          </w:p>
        </w:tc>
        <w:tc>
          <w:tcPr>
            <w:tcW w:w="3474" w:type="dxa"/>
            <w:vAlign w:val="center"/>
          </w:tcPr>
          <w:p w:rsidR="00155D97" w:rsidRPr="00635623" w:rsidRDefault="00155D97" w:rsidP="00381243">
            <w:pPr>
              <w:rPr>
                <w:rFonts w:ascii="Times New Roman" w:hAnsi="Times New Roman"/>
                <w:sz w:val="22"/>
                <w:szCs w:val="22"/>
              </w:rPr>
            </w:pPr>
            <w:r w:rsidRPr="00635623">
              <w:rPr>
                <w:rFonts w:ascii="Times New Roman" w:hAnsi="Times New Roman"/>
                <w:sz w:val="22"/>
                <w:szCs w:val="22"/>
              </w:rPr>
              <w:t>7000 кв. м на 1000 человек</w:t>
            </w:r>
          </w:p>
        </w:tc>
        <w:tc>
          <w:tcPr>
            <w:tcW w:w="1683" w:type="dxa"/>
            <w:vAlign w:val="center"/>
          </w:tcPr>
          <w:p w:rsidR="00155D97" w:rsidRPr="00635623" w:rsidRDefault="00890D18" w:rsidP="00381243">
            <w:pPr>
              <w:jc w:val="center"/>
              <w:rPr>
                <w:rFonts w:ascii="Times New Roman" w:hAnsi="Times New Roman"/>
                <w:sz w:val="22"/>
                <w:szCs w:val="22"/>
              </w:rPr>
            </w:pPr>
            <w:r>
              <w:rPr>
                <w:rFonts w:ascii="Times New Roman" w:hAnsi="Times New Roman"/>
                <w:noProof/>
                <w:sz w:val="22"/>
                <w:szCs w:val="22"/>
              </w:rPr>
              <w:t>61971</w:t>
            </w:r>
          </w:p>
        </w:tc>
        <w:tc>
          <w:tcPr>
            <w:tcW w:w="1683" w:type="dxa"/>
            <w:vAlign w:val="center"/>
          </w:tcPr>
          <w:p w:rsidR="00155D97" w:rsidRPr="00635623" w:rsidRDefault="00155D97" w:rsidP="00381243">
            <w:pPr>
              <w:rPr>
                <w:rFonts w:ascii="Times New Roman" w:hAnsi="Times New Roman"/>
                <w:sz w:val="22"/>
                <w:szCs w:val="22"/>
              </w:rPr>
            </w:pPr>
            <w:r w:rsidRPr="00635623">
              <w:rPr>
                <w:rFonts w:ascii="Times New Roman" w:hAnsi="Times New Roman"/>
                <w:sz w:val="22"/>
                <w:szCs w:val="22"/>
              </w:rPr>
              <w:t>кв. м</w:t>
            </w:r>
          </w:p>
        </w:tc>
      </w:tr>
    </w:tbl>
    <w:p w:rsidR="00D01F54" w:rsidRPr="00635623" w:rsidRDefault="00777E0D" w:rsidP="00D938DB">
      <w:pPr>
        <w:pStyle w:val="41"/>
        <w:spacing w:before="120"/>
        <w:rPr>
          <w:sz w:val="20"/>
          <w:szCs w:val="20"/>
        </w:rPr>
      </w:pPr>
      <w:r w:rsidRPr="00635623">
        <w:rPr>
          <w:sz w:val="20"/>
          <w:szCs w:val="20"/>
        </w:rPr>
        <w:lastRenderedPageBreak/>
        <w:t xml:space="preserve">* определены в соответствии с </w:t>
      </w:r>
      <w:r w:rsidR="007C425D" w:rsidRPr="00635623">
        <w:rPr>
          <w:sz w:val="20"/>
          <w:szCs w:val="20"/>
        </w:rPr>
        <w:t xml:space="preserve">Региональными нормативами градостроительного проектирования Республики Марий Эл, местными нормативами градостроительного проектирования </w:t>
      </w:r>
      <w:r w:rsidR="00890D18" w:rsidRPr="00890D18">
        <w:rPr>
          <w:sz w:val="20"/>
          <w:szCs w:val="20"/>
        </w:rPr>
        <w:t>Моркинск</w:t>
      </w:r>
      <w:r w:rsidR="007C425D" w:rsidRPr="00635623">
        <w:rPr>
          <w:sz w:val="20"/>
          <w:szCs w:val="20"/>
        </w:rPr>
        <w:t xml:space="preserve">ого муниципального района и местными нормативами градостроительного проектирования </w:t>
      </w:r>
      <w:r w:rsidR="00890D18" w:rsidRPr="00890D18">
        <w:rPr>
          <w:rStyle w:val="42"/>
          <w:sz w:val="20"/>
          <w:szCs w:val="20"/>
        </w:rPr>
        <w:t>Себеусадск</w:t>
      </w:r>
      <w:r w:rsidR="007C425D" w:rsidRPr="00635623">
        <w:rPr>
          <w:rStyle w:val="42"/>
          <w:sz w:val="20"/>
          <w:szCs w:val="20"/>
        </w:rPr>
        <w:t>ого сельского</w:t>
      </w:r>
      <w:r w:rsidR="007C425D" w:rsidRPr="00635623">
        <w:rPr>
          <w:rStyle w:val="aff6"/>
          <w:sz w:val="20"/>
          <w:szCs w:val="20"/>
        </w:rPr>
        <w:t xml:space="preserve"> поселения</w:t>
      </w:r>
      <w:r w:rsidR="007C425D" w:rsidRPr="00635623">
        <w:rPr>
          <w:sz w:val="20"/>
          <w:szCs w:val="20"/>
        </w:rPr>
        <w:t>.</w:t>
      </w:r>
    </w:p>
    <w:p w:rsidR="006630F9" w:rsidRPr="00635623" w:rsidRDefault="006630F9" w:rsidP="00AA3442">
      <w:pPr>
        <w:pStyle w:val="41"/>
      </w:pPr>
    </w:p>
    <w:p w:rsidR="00AA3442" w:rsidRPr="00635623" w:rsidRDefault="00AA3442" w:rsidP="00AA3442">
      <w:pPr>
        <w:pStyle w:val="41"/>
        <w:rPr>
          <w:b/>
        </w:rPr>
      </w:pPr>
      <w:r w:rsidRPr="00635623">
        <w:t>Выявление возможного необходимого увеличения мощностей объектов торговли и бытового обслуживания не проводится ввиду того, что существующая нормативная база не дает объективной оценки потребности в данных объектах. Их размещение должно определяться по мере возникновения спроса.</w:t>
      </w:r>
    </w:p>
    <w:p w:rsidR="00AA3442" w:rsidRPr="00150555" w:rsidRDefault="00AA3442" w:rsidP="00AA3442">
      <w:pPr>
        <w:pStyle w:val="41"/>
        <w:rPr>
          <w:sz w:val="20"/>
          <w:szCs w:val="20"/>
        </w:rPr>
      </w:pPr>
    </w:p>
    <w:p w:rsidR="002F238E" w:rsidRPr="0012292E" w:rsidRDefault="00A74801" w:rsidP="0012292E">
      <w:pPr>
        <w:pStyle w:val="20"/>
      </w:pPr>
      <w:bookmarkStart w:id="34" w:name="_Toc156570877"/>
      <w:r w:rsidRPr="0012292E">
        <w:t>3</w:t>
      </w:r>
      <w:r w:rsidR="002F238E" w:rsidRPr="0012292E">
        <w:t xml:space="preserve">.3. </w:t>
      </w:r>
      <w:r w:rsidR="00703FF5" w:rsidRPr="0012292E">
        <w:t xml:space="preserve">Предприятия и объекты </w:t>
      </w:r>
      <w:r w:rsidR="00635806" w:rsidRPr="0012292E">
        <w:t xml:space="preserve">добывающей и обрабатывающей </w:t>
      </w:r>
      <w:r w:rsidR="002F238E" w:rsidRPr="0012292E">
        <w:t>промышленности</w:t>
      </w:r>
      <w:bookmarkEnd w:id="34"/>
    </w:p>
    <w:p w:rsidR="002F238E" w:rsidRPr="006F7978" w:rsidRDefault="002F238E" w:rsidP="0012292E">
      <w:pPr>
        <w:pStyle w:val="20"/>
      </w:pPr>
    </w:p>
    <w:p w:rsidR="002F238E" w:rsidRPr="0080618A" w:rsidRDefault="00A74801" w:rsidP="0056270B">
      <w:pPr>
        <w:pStyle w:val="32"/>
        <w:rPr>
          <w:i w:val="0"/>
        </w:rPr>
      </w:pPr>
      <w:bookmarkStart w:id="35" w:name="_Toc156570878"/>
      <w:r>
        <w:rPr>
          <w:i w:val="0"/>
        </w:rPr>
        <w:t>3</w:t>
      </w:r>
      <w:r w:rsidR="002F238E" w:rsidRPr="0080618A">
        <w:rPr>
          <w:i w:val="0"/>
        </w:rPr>
        <w:t>.3.1. Объекты промышленного производства</w:t>
      </w:r>
      <w:bookmarkEnd w:id="35"/>
    </w:p>
    <w:p w:rsidR="002F238E" w:rsidRDefault="002F238E" w:rsidP="002F238E">
      <w:pPr>
        <w:pStyle w:val="41"/>
      </w:pPr>
    </w:p>
    <w:p w:rsidR="002F238E" w:rsidRPr="0080618A" w:rsidRDefault="002F238E" w:rsidP="0080618A">
      <w:pPr>
        <w:pStyle w:val="41"/>
        <w:rPr>
          <w:b/>
          <w:i/>
        </w:rPr>
      </w:pPr>
      <w:r w:rsidRPr="0080618A">
        <w:rPr>
          <w:b/>
          <w:i/>
        </w:rPr>
        <w:t>Существующее положение</w:t>
      </w:r>
    </w:p>
    <w:p w:rsidR="002F238E" w:rsidRDefault="002F238E" w:rsidP="002F238E">
      <w:pPr>
        <w:pStyle w:val="41"/>
        <w:rPr>
          <w:rStyle w:val="aff6"/>
        </w:rPr>
      </w:pPr>
      <w:r w:rsidRPr="0012292E">
        <w:t xml:space="preserve">К объектам промышленного производства, представленным на территории </w:t>
      </w:r>
      <w:r w:rsidR="00890D18" w:rsidRPr="00890D18">
        <w:rPr>
          <w:rStyle w:val="42"/>
        </w:rPr>
        <w:t>Себеусадск</w:t>
      </w:r>
      <w:r w:rsidRPr="0012292E">
        <w:rPr>
          <w:rStyle w:val="42"/>
        </w:rPr>
        <w:t>ого сельско</w:t>
      </w:r>
      <w:r w:rsidRPr="006307B9">
        <w:rPr>
          <w:rStyle w:val="42"/>
        </w:rPr>
        <w:t>го</w:t>
      </w:r>
      <w:r w:rsidRPr="006307B9">
        <w:rPr>
          <w:rStyle w:val="aff6"/>
        </w:rPr>
        <w:t xml:space="preserve"> поселения, относятся объекты:</w:t>
      </w:r>
    </w:p>
    <w:p w:rsidR="002A7C5C" w:rsidRDefault="002A7C5C" w:rsidP="002F238E">
      <w:pPr>
        <w:pStyle w:val="41"/>
        <w:rPr>
          <w:rStyle w:val="aff6"/>
        </w:rPr>
      </w:pPr>
      <w:r w:rsidRPr="00C46704">
        <w:t xml:space="preserve">‒ </w:t>
      </w:r>
      <w:r>
        <w:t xml:space="preserve">цементный завод </w:t>
      </w:r>
      <w:r w:rsidR="0012292E">
        <w:t>в западной части поселения;</w:t>
      </w:r>
    </w:p>
    <w:p w:rsidR="00635623" w:rsidRPr="00C46704" w:rsidRDefault="002A7C5C" w:rsidP="00635623">
      <w:pPr>
        <w:pStyle w:val="41"/>
      </w:pPr>
      <w:r w:rsidRPr="00C46704">
        <w:t>‒ л</w:t>
      </w:r>
      <w:r w:rsidR="00635623" w:rsidRPr="00C46704">
        <w:t xml:space="preserve">есопилка в </w:t>
      </w:r>
      <w:r w:rsidR="00635623">
        <w:t>северной части</w:t>
      </w:r>
      <w:r w:rsidR="00635623" w:rsidRPr="00C46704">
        <w:t xml:space="preserve"> д. </w:t>
      </w:r>
      <w:r w:rsidR="00635623">
        <w:t>Весьшурга</w:t>
      </w:r>
      <w:r w:rsidR="00635623" w:rsidRPr="00C46704">
        <w:t>;</w:t>
      </w:r>
    </w:p>
    <w:p w:rsidR="00635623" w:rsidRPr="00C46704" w:rsidRDefault="00635623" w:rsidP="00635623">
      <w:pPr>
        <w:pStyle w:val="41"/>
      </w:pPr>
      <w:r w:rsidRPr="00C46704">
        <w:t xml:space="preserve">‒ лесопилка </w:t>
      </w:r>
      <w:r w:rsidR="0053075E">
        <w:t>в</w:t>
      </w:r>
      <w:r w:rsidRPr="00C46704">
        <w:t xml:space="preserve"> </w:t>
      </w:r>
      <w:r w:rsidR="0053075E">
        <w:t>северной части</w:t>
      </w:r>
      <w:r w:rsidRPr="00C46704">
        <w:t xml:space="preserve"> д. </w:t>
      </w:r>
      <w:r w:rsidR="0053075E">
        <w:t>Тыгыде Морко</w:t>
      </w:r>
      <w:r w:rsidRPr="00C46704">
        <w:t>;</w:t>
      </w:r>
    </w:p>
    <w:p w:rsidR="00635623" w:rsidRPr="00C46704" w:rsidRDefault="00635623" w:rsidP="00635623">
      <w:pPr>
        <w:pStyle w:val="41"/>
      </w:pPr>
      <w:r w:rsidRPr="00C46704">
        <w:t xml:space="preserve">‒ </w:t>
      </w:r>
      <w:r w:rsidR="002A7C5C">
        <w:t xml:space="preserve">недействующая </w:t>
      </w:r>
      <w:r w:rsidRPr="00C46704">
        <w:t xml:space="preserve">лесопилка </w:t>
      </w:r>
      <w:r w:rsidR="002A7C5C">
        <w:t xml:space="preserve">в северной </w:t>
      </w:r>
      <w:r w:rsidRPr="00C46704">
        <w:t xml:space="preserve">части </w:t>
      </w:r>
      <w:r w:rsidR="002A7C5C">
        <w:t>д. Себеусад</w:t>
      </w:r>
      <w:r w:rsidR="0012292E">
        <w:t>.</w:t>
      </w:r>
    </w:p>
    <w:p w:rsidR="00502FB4" w:rsidRDefault="00502FB4" w:rsidP="002F238E">
      <w:pPr>
        <w:pStyle w:val="41"/>
      </w:pPr>
    </w:p>
    <w:p w:rsidR="002F238E" w:rsidRPr="0012292E" w:rsidRDefault="002F238E" w:rsidP="0080618A">
      <w:pPr>
        <w:pStyle w:val="41"/>
        <w:rPr>
          <w:b/>
          <w:i/>
        </w:rPr>
      </w:pPr>
      <w:r w:rsidRPr="0012292E">
        <w:rPr>
          <w:b/>
          <w:i/>
        </w:rPr>
        <w:t>Проектное предложение</w:t>
      </w:r>
    </w:p>
    <w:p w:rsidR="00502FB4" w:rsidRPr="0012292E" w:rsidRDefault="00502FB4" w:rsidP="00502FB4">
      <w:pPr>
        <w:pStyle w:val="41"/>
      </w:pPr>
      <w:r w:rsidRPr="0012292E">
        <w:t>Размещение объектов промышленного производства генеральным планом не предлагается.</w:t>
      </w:r>
    </w:p>
    <w:p w:rsidR="002F238E" w:rsidRDefault="002F238E" w:rsidP="002F238E">
      <w:pPr>
        <w:pStyle w:val="41"/>
      </w:pPr>
    </w:p>
    <w:p w:rsidR="002F238E" w:rsidRPr="001366D0" w:rsidRDefault="00A74801" w:rsidP="0080618A">
      <w:pPr>
        <w:pStyle w:val="32"/>
        <w:rPr>
          <w:i w:val="0"/>
        </w:rPr>
      </w:pPr>
      <w:bookmarkStart w:id="36" w:name="_Toc156570879"/>
      <w:r>
        <w:rPr>
          <w:i w:val="0"/>
        </w:rPr>
        <w:t>3</w:t>
      </w:r>
      <w:r w:rsidR="002F238E" w:rsidRPr="001366D0">
        <w:rPr>
          <w:i w:val="0"/>
        </w:rPr>
        <w:t xml:space="preserve">.3.2. </w:t>
      </w:r>
      <w:r w:rsidR="00703FF5" w:rsidRPr="001366D0">
        <w:rPr>
          <w:i w:val="0"/>
        </w:rPr>
        <w:t>Предприятия и объекты добывающей промышленности</w:t>
      </w:r>
      <w:bookmarkEnd w:id="36"/>
    </w:p>
    <w:p w:rsidR="002F238E" w:rsidRDefault="002F238E" w:rsidP="002F238E">
      <w:pPr>
        <w:pStyle w:val="41"/>
      </w:pPr>
    </w:p>
    <w:p w:rsidR="002F238E" w:rsidRPr="0012292E" w:rsidRDefault="002F238E" w:rsidP="0080618A">
      <w:pPr>
        <w:pStyle w:val="41"/>
        <w:rPr>
          <w:b/>
          <w:i/>
        </w:rPr>
      </w:pPr>
      <w:r w:rsidRPr="0012292E">
        <w:rPr>
          <w:b/>
          <w:i/>
        </w:rPr>
        <w:t>Существующее положение</w:t>
      </w:r>
    </w:p>
    <w:p w:rsidR="00F40CA4" w:rsidRPr="0012292E" w:rsidRDefault="00703FF5" w:rsidP="0008420F">
      <w:pPr>
        <w:pStyle w:val="41"/>
      </w:pPr>
      <w:r w:rsidRPr="0012292E">
        <w:t>Предприятия и о</w:t>
      </w:r>
      <w:r w:rsidR="008E16F4" w:rsidRPr="0012292E">
        <w:t xml:space="preserve">бъекты </w:t>
      </w:r>
      <w:r w:rsidRPr="0012292E">
        <w:t>добывающей промышленности</w:t>
      </w:r>
      <w:r w:rsidR="008E16F4" w:rsidRPr="0012292E">
        <w:t xml:space="preserve"> в поселении отсутствуют.</w:t>
      </w:r>
    </w:p>
    <w:p w:rsidR="002F238E" w:rsidRPr="0012292E" w:rsidRDefault="002F238E" w:rsidP="0008420F">
      <w:pPr>
        <w:pStyle w:val="41"/>
      </w:pPr>
    </w:p>
    <w:p w:rsidR="002F238E" w:rsidRPr="0012292E" w:rsidRDefault="002F238E" w:rsidP="0080618A">
      <w:pPr>
        <w:pStyle w:val="41"/>
        <w:rPr>
          <w:b/>
          <w:i/>
        </w:rPr>
      </w:pPr>
      <w:r w:rsidRPr="0012292E">
        <w:rPr>
          <w:b/>
          <w:i/>
        </w:rPr>
        <w:t>Проектное предложение</w:t>
      </w:r>
    </w:p>
    <w:p w:rsidR="00AC0F91" w:rsidRPr="0012292E" w:rsidRDefault="00AC0F91" w:rsidP="00AC0F91">
      <w:pPr>
        <w:pStyle w:val="41"/>
      </w:pPr>
      <w:r w:rsidRPr="0012292E">
        <w:t xml:space="preserve">Размещение </w:t>
      </w:r>
      <w:r w:rsidR="00703FF5" w:rsidRPr="0012292E">
        <w:t>предприятий добывающей промышленности</w:t>
      </w:r>
      <w:r w:rsidRPr="0012292E">
        <w:t xml:space="preserve"> генеральным планом не предлагается.</w:t>
      </w:r>
    </w:p>
    <w:p w:rsidR="002F238E" w:rsidRDefault="002F238E" w:rsidP="00AC0F91">
      <w:pPr>
        <w:pStyle w:val="41"/>
      </w:pPr>
    </w:p>
    <w:p w:rsidR="002F238E" w:rsidRPr="006F7978" w:rsidRDefault="00A74801" w:rsidP="0012292E">
      <w:pPr>
        <w:pStyle w:val="28"/>
      </w:pPr>
      <w:bookmarkStart w:id="37" w:name="_Toc156570880"/>
      <w:r w:rsidRPr="0012292E">
        <w:t>3</w:t>
      </w:r>
      <w:r w:rsidR="002F238E" w:rsidRPr="0012292E">
        <w:t xml:space="preserve">.4. </w:t>
      </w:r>
      <w:r w:rsidR="00A7712D" w:rsidRPr="0012292E">
        <w:t xml:space="preserve">Предприятия и объекты сельского </w:t>
      </w:r>
      <w:r w:rsidR="00635806" w:rsidRPr="0012292E">
        <w:t xml:space="preserve">и лесного </w:t>
      </w:r>
      <w:r w:rsidR="00A7712D" w:rsidRPr="0012292E">
        <w:t>хозяйства, рыболовства и рыбоводства</w:t>
      </w:r>
      <w:r w:rsidR="00635806" w:rsidRPr="0012292E">
        <w:t>, объекты вспомогательной деятельности в сфере сельского хозяйства</w:t>
      </w:r>
      <w:bookmarkEnd w:id="37"/>
    </w:p>
    <w:p w:rsidR="002F238E" w:rsidRPr="006F7978" w:rsidRDefault="002F238E" w:rsidP="0012292E">
      <w:pPr>
        <w:pStyle w:val="20"/>
      </w:pPr>
    </w:p>
    <w:p w:rsidR="002F238E" w:rsidRPr="00635806" w:rsidRDefault="00A74801" w:rsidP="00A51179">
      <w:pPr>
        <w:pStyle w:val="32"/>
        <w:rPr>
          <w:i w:val="0"/>
        </w:rPr>
      </w:pPr>
      <w:bookmarkStart w:id="38" w:name="_Toc156570881"/>
      <w:r>
        <w:rPr>
          <w:i w:val="0"/>
        </w:rPr>
        <w:t>3</w:t>
      </w:r>
      <w:r w:rsidR="002F238E" w:rsidRPr="00A51179">
        <w:rPr>
          <w:i w:val="0"/>
        </w:rPr>
        <w:t xml:space="preserve">.4.1. </w:t>
      </w:r>
      <w:r w:rsidR="00A7712D" w:rsidRPr="00635806">
        <w:rPr>
          <w:i w:val="0"/>
        </w:rPr>
        <w:t>Предприятия</w:t>
      </w:r>
      <w:r w:rsidR="002F238E" w:rsidRPr="00635806">
        <w:rPr>
          <w:i w:val="0"/>
        </w:rPr>
        <w:t xml:space="preserve"> сельскохозяйственного производства</w:t>
      </w:r>
      <w:r w:rsidR="00A7712D" w:rsidRPr="00635806">
        <w:rPr>
          <w:i w:val="0"/>
        </w:rPr>
        <w:t>, рыболовства и рыбоводства</w:t>
      </w:r>
      <w:bookmarkEnd w:id="38"/>
    </w:p>
    <w:p w:rsidR="002F238E" w:rsidRDefault="002F238E" w:rsidP="002F238E">
      <w:pPr>
        <w:pStyle w:val="41"/>
      </w:pPr>
    </w:p>
    <w:p w:rsidR="002F238E" w:rsidRPr="00C6006B" w:rsidRDefault="002F238E" w:rsidP="00A51179">
      <w:pPr>
        <w:pStyle w:val="41"/>
        <w:rPr>
          <w:b/>
          <w:i/>
        </w:rPr>
      </w:pPr>
      <w:r w:rsidRPr="00C6006B">
        <w:rPr>
          <w:b/>
          <w:i/>
        </w:rPr>
        <w:t>Существующее положение</w:t>
      </w:r>
    </w:p>
    <w:p w:rsidR="002F238E" w:rsidRPr="00C6006B" w:rsidRDefault="00613164" w:rsidP="002F238E">
      <w:pPr>
        <w:pStyle w:val="41"/>
        <w:rPr>
          <w:rStyle w:val="aff6"/>
        </w:rPr>
      </w:pPr>
      <w:r w:rsidRPr="00C6006B">
        <w:t xml:space="preserve">На территории </w:t>
      </w:r>
      <w:r w:rsidR="00890D18" w:rsidRPr="00890D18">
        <w:rPr>
          <w:rStyle w:val="42"/>
        </w:rPr>
        <w:t>Себеусадск</w:t>
      </w:r>
      <w:r w:rsidRPr="00C6006B">
        <w:rPr>
          <w:rStyle w:val="42"/>
        </w:rPr>
        <w:t>ого сельского</w:t>
      </w:r>
      <w:r w:rsidRPr="00C6006B">
        <w:rPr>
          <w:rStyle w:val="aff6"/>
        </w:rPr>
        <w:t xml:space="preserve"> поселения представлены следующие </w:t>
      </w:r>
      <w:r w:rsidR="00A7712D" w:rsidRPr="00C6006B">
        <w:rPr>
          <w:rStyle w:val="aff6"/>
        </w:rPr>
        <w:t xml:space="preserve">предприятия </w:t>
      </w:r>
      <w:r w:rsidRPr="00C6006B">
        <w:rPr>
          <w:rStyle w:val="aff6"/>
        </w:rPr>
        <w:t>сельскохозяйственного производства</w:t>
      </w:r>
      <w:r w:rsidR="00A7712D" w:rsidRPr="00C6006B">
        <w:rPr>
          <w:rStyle w:val="aff6"/>
        </w:rPr>
        <w:t>, рыболовства и рыбоводства</w:t>
      </w:r>
      <w:r w:rsidRPr="00C6006B">
        <w:rPr>
          <w:rStyle w:val="aff6"/>
        </w:rPr>
        <w:t>:</w:t>
      </w:r>
    </w:p>
    <w:p w:rsidR="0012292E" w:rsidRPr="00C6006B" w:rsidRDefault="0012292E" w:rsidP="0012292E">
      <w:pPr>
        <w:pStyle w:val="41"/>
      </w:pPr>
      <w:r w:rsidRPr="00C6006B">
        <w:t>‒ нефункционирующая ферма крупного рогатого скота в северной части д. Себеусад;</w:t>
      </w:r>
    </w:p>
    <w:p w:rsidR="0012292E" w:rsidRPr="00C6006B" w:rsidRDefault="0012292E" w:rsidP="0012292E">
      <w:pPr>
        <w:pStyle w:val="41"/>
      </w:pPr>
      <w:r w:rsidRPr="00C6006B">
        <w:t>‒ нефункционирующая ферма крупного рогатого скота в д. Нурумбал.</w:t>
      </w:r>
    </w:p>
    <w:p w:rsidR="002F238E" w:rsidRPr="00C6006B" w:rsidRDefault="002F238E" w:rsidP="002F238E">
      <w:pPr>
        <w:pStyle w:val="41"/>
      </w:pPr>
    </w:p>
    <w:p w:rsidR="002F238E" w:rsidRPr="00C6006B" w:rsidRDefault="002F238E" w:rsidP="00A51179">
      <w:pPr>
        <w:pStyle w:val="41"/>
        <w:rPr>
          <w:b/>
          <w:i/>
        </w:rPr>
      </w:pPr>
      <w:r w:rsidRPr="00C6006B">
        <w:rPr>
          <w:b/>
          <w:i/>
        </w:rPr>
        <w:t>Проектное предложение</w:t>
      </w:r>
    </w:p>
    <w:p w:rsidR="000819A7" w:rsidRPr="00C6006B" w:rsidRDefault="000819A7" w:rsidP="000819A7">
      <w:pPr>
        <w:pStyle w:val="41"/>
      </w:pPr>
      <w:r w:rsidRPr="00C6006B">
        <w:t xml:space="preserve">Размещение </w:t>
      </w:r>
      <w:r w:rsidR="00A7712D" w:rsidRPr="00C6006B">
        <w:t xml:space="preserve">предприятий </w:t>
      </w:r>
      <w:r w:rsidRPr="00C6006B">
        <w:t>сельскохозяйственного производства</w:t>
      </w:r>
      <w:r w:rsidR="00A7712D" w:rsidRPr="00C6006B">
        <w:t>, рыболовства и рыбоводства</w:t>
      </w:r>
      <w:r w:rsidRPr="00C6006B">
        <w:t xml:space="preserve"> генеральным планом не предлагается.</w:t>
      </w:r>
    </w:p>
    <w:p w:rsidR="000819A7" w:rsidRPr="00C6006B" w:rsidRDefault="000819A7" w:rsidP="000819A7">
      <w:pPr>
        <w:pStyle w:val="41"/>
      </w:pPr>
      <w:r w:rsidRPr="00C6006B">
        <w:t xml:space="preserve">Генеральным планом предлагается возможное развитие на территории поселения сельскохозяйственного производства, обусловленное формированием </w:t>
      </w:r>
      <w:r w:rsidR="00A7712D" w:rsidRPr="00C6006B">
        <w:t xml:space="preserve">производственной </w:t>
      </w:r>
      <w:r w:rsidRPr="00C6006B">
        <w:t xml:space="preserve">функциональной зоны </w:t>
      </w:r>
      <w:r w:rsidR="00A7712D" w:rsidRPr="00C6006B">
        <w:t xml:space="preserve">сельскохозяйственных предприятий </w:t>
      </w:r>
      <w:r w:rsidR="0012292E" w:rsidRPr="00C6006B">
        <w:t>в северной части д. Весьшурга</w:t>
      </w:r>
      <w:r w:rsidR="00585E69" w:rsidRPr="00C6006B">
        <w:t xml:space="preserve"> площадью </w:t>
      </w:r>
      <w:r w:rsidR="00C6006B" w:rsidRPr="00C6006B">
        <w:t>7,15</w:t>
      </w:r>
      <w:r w:rsidR="00585E69" w:rsidRPr="00C6006B">
        <w:t xml:space="preserve"> га</w:t>
      </w:r>
      <w:r w:rsidRPr="00C6006B">
        <w:t>.</w:t>
      </w:r>
    </w:p>
    <w:p w:rsidR="000819A7" w:rsidRPr="00C6006B" w:rsidRDefault="000819A7" w:rsidP="000819A7">
      <w:pPr>
        <w:pStyle w:val="41"/>
      </w:pPr>
      <w:r w:rsidRPr="00C6006B">
        <w:t xml:space="preserve">Территории, занимаемые нефункционирующими </w:t>
      </w:r>
      <w:r w:rsidR="00A7712D" w:rsidRPr="00C6006B">
        <w:t>предприятиями сельскохозяйственного производства,</w:t>
      </w:r>
      <w:r w:rsidRPr="00C6006B">
        <w:t xml:space="preserve"> рассматриваются как резервные для развития </w:t>
      </w:r>
      <w:r w:rsidR="00F65F7A" w:rsidRPr="00C6006B">
        <w:t>сельскохозяйственного</w:t>
      </w:r>
      <w:r w:rsidRPr="00C6006B">
        <w:t xml:space="preserve"> производства</w:t>
      </w:r>
      <w:r w:rsidR="00F82423" w:rsidRPr="00C6006B">
        <w:t xml:space="preserve"> или функции обслуживания сельского хозяйства</w:t>
      </w:r>
      <w:r w:rsidRPr="00C6006B">
        <w:t>.</w:t>
      </w:r>
    </w:p>
    <w:p w:rsidR="002F238E" w:rsidRDefault="002F238E" w:rsidP="002F238E">
      <w:pPr>
        <w:pStyle w:val="41"/>
      </w:pPr>
    </w:p>
    <w:p w:rsidR="002F238E" w:rsidRPr="00C6006B" w:rsidRDefault="00A74801" w:rsidP="00A51179">
      <w:pPr>
        <w:pStyle w:val="32"/>
        <w:rPr>
          <w:i w:val="0"/>
        </w:rPr>
      </w:pPr>
      <w:bookmarkStart w:id="39" w:name="_Toc156570882"/>
      <w:r w:rsidRPr="00C6006B">
        <w:rPr>
          <w:i w:val="0"/>
        </w:rPr>
        <w:lastRenderedPageBreak/>
        <w:t>3</w:t>
      </w:r>
      <w:r w:rsidR="002F238E" w:rsidRPr="00C6006B">
        <w:rPr>
          <w:i w:val="0"/>
        </w:rPr>
        <w:t xml:space="preserve">.4.2. Объекты </w:t>
      </w:r>
      <w:r w:rsidR="00635806" w:rsidRPr="00C6006B">
        <w:rPr>
          <w:i w:val="0"/>
        </w:rPr>
        <w:t>вспомогательной деятельности в сфере сельского хозяйства</w:t>
      </w:r>
      <w:bookmarkEnd w:id="39"/>
    </w:p>
    <w:p w:rsidR="002F238E" w:rsidRPr="00C6006B" w:rsidRDefault="002F238E" w:rsidP="002F238E">
      <w:pPr>
        <w:pStyle w:val="41"/>
      </w:pPr>
    </w:p>
    <w:p w:rsidR="002F238E" w:rsidRPr="00C6006B" w:rsidRDefault="002F238E" w:rsidP="00A51179">
      <w:pPr>
        <w:pStyle w:val="41"/>
        <w:rPr>
          <w:b/>
          <w:i/>
        </w:rPr>
      </w:pPr>
      <w:r w:rsidRPr="00C6006B">
        <w:rPr>
          <w:b/>
          <w:i/>
        </w:rPr>
        <w:t>Существующее положение</w:t>
      </w:r>
    </w:p>
    <w:p w:rsidR="005B3ECB" w:rsidRPr="00C6006B" w:rsidRDefault="005B3ECB" w:rsidP="005B3ECB">
      <w:pPr>
        <w:pStyle w:val="41"/>
      </w:pPr>
      <w:r w:rsidRPr="00C6006B">
        <w:t xml:space="preserve">К объектам </w:t>
      </w:r>
      <w:r w:rsidR="00A74801" w:rsidRPr="00C6006B">
        <w:t>вспомогательной деятельности в сфере сельского хозяйства</w:t>
      </w:r>
      <w:r w:rsidRPr="00C6006B">
        <w:t>, представленным на территории поселения, относятся:</w:t>
      </w:r>
    </w:p>
    <w:p w:rsidR="0056356F" w:rsidRPr="00C6006B" w:rsidRDefault="0056356F" w:rsidP="0056356F">
      <w:pPr>
        <w:pStyle w:val="41"/>
      </w:pPr>
      <w:r w:rsidRPr="00C6006B">
        <w:t xml:space="preserve">‒ </w:t>
      </w:r>
      <w:r w:rsidR="00C6006B" w:rsidRPr="00C6006B">
        <w:t xml:space="preserve">нефункционирующий </w:t>
      </w:r>
      <w:r w:rsidRPr="00C6006B">
        <w:t>машинно-тракторный парк</w:t>
      </w:r>
      <w:r w:rsidR="00C6006B" w:rsidRPr="00C6006B">
        <w:t xml:space="preserve"> в северной части д. Себеусад</w:t>
      </w:r>
      <w:r w:rsidRPr="00C6006B">
        <w:t>;</w:t>
      </w:r>
    </w:p>
    <w:p w:rsidR="0056356F" w:rsidRPr="00C6006B" w:rsidRDefault="0056356F" w:rsidP="0056356F">
      <w:pPr>
        <w:pStyle w:val="41"/>
      </w:pPr>
      <w:r w:rsidRPr="00C6006B">
        <w:t xml:space="preserve">‒ </w:t>
      </w:r>
      <w:r w:rsidR="00C6006B" w:rsidRPr="00C6006B">
        <w:t xml:space="preserve">нефункционирующий </w:t>
      </w:r>
      <w:r w:rsidRPr="00C6006B">
        <w:t xml:space="preserve">склад хранения </w:t>
      </w:r>
      <w:r w:rsidR="00141FFF" w:rsidRPr="00C6006B">
        <w:t xml:space="preserve">сельскохозяйственной продукции </w:t>
      </w:r>
      <w:r w:rsidR="00C6006B" w:rsidRPr="00C6006B">
        <w:t>в северной части д. Себеусад.</w:t>
      </w:r>
    </w:p>
    <w:p w:rsidR="0056356F" w:rsidRPr="008E16F4" w:rsidRDefault="0056356F" w:rsidP="0056356F">
      <w:pPr>
        <w:pStyle w:val="41"/>
        <w:rPr>
          <w:highlight w:val="yellow"/>
        </w:rPr>
      </w:pPr>
    </w:p>
    <w:p w:rsidR="002F238E" w:rsidRPr="00A51179" w:rsidRDefault="002F238E" w:rsidP="00A51179">
      <w:pPr>
        <w:pStyle w:val="41"/>
        <w:rPr>
          <w:b/>
          <w:i/>
        </w:rPr>
      </w:pPr>
      <w:r w:rsidRPr="00A51179">
        <w:rPr>
          <w:b/>
          <w:i/>
        </w:rPr>
        <w:t>Проектное предложение</w:t>
      </w:r>
    </w:p>
    <w:p w:rsidR="0056356F" w:rsidRPr="00C6006B" w:rsidRDefault="0056356F" w:rsidP="0056356F">
      <w:pPr>
        <w:pStyle w:val="41"/>
      </w:pPr>
      <w:r w:rsidRPr="00C6006B">
        <w:t xml:space="preserve">Размещение объектов </w:t>
      </w:r>
      <w:r w:rsidR="00A74801" w:rsidRPr="00C6006B">
        <w:t xml:space="preserve">вспомогательной деятельности в сфере сельского хозяйства </w:t>
      </w:r>
      <w:r w:rsidRPr="00C6006B">
        <w:t>генеральным планом не предлагается.</w:t>
      </w:r>
    </w:p>
    <w:p w:rsidR="0056356F" w:rsidRPr="00EA3B83" w:rsidRDefault="0056356F" w:rsidP="0056356F">
      <w:pPr>
        <w:pStyle w:val="41"/>
      </w:pPr>
      <w:r w:rsidRPr="00EA3B83">
        <w:t xml:space="preserve">Территории, занимаемые нефункционирующими объектами </w:t>
      </w:r>
      <w:r w:rsidR="00A74801" w:rsidRPr="00EA3B83">
        <w:t>вспомогательной деятельности в сфере сельского хозяйства</w:t>
      </w:r>
      <w:r w:rsidRPr="00EA3B83">
        <w:t>, рассматриваются как резервные для развития соответствующей функции.</w:t>
      </w:r>
    </w:p>
    <w:p w:rsidR="002F238E" w:rsidRPr="00EA3B83" w:rsidRDefault="002F238E" w:rsidP="0012292E">
      <w:pPr>
        <w:pStyle w:val="20"/>
      </w:pPr>
    </w:p>
    <w:p w:rsidR="002F238E" w:rsidRPr="00EA3B83" w:rsidRDefault="00C064EC" w:rsidP="0012292E">
      <w:pPr>
        <w:pStyle w:val="28"/>
      </w:pPr>
      <w:bookmarkStart w:id="40" w:name="_Toc156570883"/>
      <w:r w:rsidRPr="00EA3B83">
        <w:t>3</w:t>
      </w:r>
      <w:r w:rsidR="002F238E" w:rsidRPr="00EA3B83">
        <w:t>.5. Складские объекты</w:t>
      </w:r>
      <w:bookmarkEnd w:id="40"/>
    </w:p>
    <w:p w:rsidR="002F238E" w:rsidRPr="00EA3B83" w:rsidRDefault="002F238E" w:rsidP="0012292E">
      <w:pPr>
        <w:pStyle w:val="20"/>
      </w:pPr>
    </w:p>
    <w:p w:rsidR="002F238E" w:rsidRPr="00EA3B83" w:rsidRDefault="002F238E" w:rsidP="00A51179">
      <w:pPr>
        <w:pStyle w:val="41"/>
        <w:rPr>
          <w:b/>
          <w:i/>
        </w:rPr>
      </w:pPr>
      <w:r w:rsidRPr="00EA3B83">
        <w:rPr>
          <w:b/>
          <w:i/>
        </w:rPr>
        <w:t>Существующее положение</w:t>
      </w:r>
    </w:p>
    <w:p w:rsidR="00B026D4" w:rsidRPr="00EA3B83" w:rsidRDefault="00B026D4" w:rsidP="00B026D4">
      <w:pPr>
        <w:pStyle w:val="41"/>
      </w:pPr>
      <w:r w:rsidRPr="00EA3B83">
        <w:t>На территории поселения складские объекты отсутствуют.</w:t>
      </w:r>
    </w:p>
    <w:p w:rsidR="00B026D4" w:rsidRPr="00EA3B83" w:rsidRDefault="00B026D4" w:rsidP="002F238E">
      <w:pPr>
        <w:pStyle w:val="41"/>
      </w:pPr>
    </w:p>
    <w:p w:rsidR="002F238E" w:rsidRPr="00EA3B83" w:rsidRDefault="002F238E" w:rsidP="00A51179">
      <w:pPr>
        <w:pStyle w:val="41"/>
        <w:rPr>
          <w:b/>
          <w:i/>
        </w:rPr>
      </w:pPr>
      <w:r w:rsidRPr="00EA3B83">
        <w:rPr>
          <w:b/>
          <w:i/>
        </w:rPr>
        <w:t>Проектное предложение</w:t>
      </w:r>
    </w:p>
    <w:p w:rsidR="00446749" w:rsidRPr="00EA3B83" w:rsidRDefault="00446749" w:rsidP="00446749">
      <w:pPr>
        <w:pStyle w:val="41"/>
      </w:pPr>
      <w:r w:rsidRPr="00EA3B83">
        <w:t>Размещение складских объектов генеральным планом не предлагается.</w:t>
      </w:r>
    </w:p>
    <w:p w:rsidR="002F238E" w:rsidRPr="00EA3B83" w:rsidRDefault="002F238E" w:rsidP="00446749">
      <w:pPr>
        <w:pStyle w:val="41"/>
      </w:pPr>
    </w:p>
    <w:p w:rsidR="003E4415" w:rsidRPr="00EA3B83" w:rsidRDefault="00C064EC" w:rsidP="0012292E">
      <w:pPr>
        <w:pStyle w:val="28"/>
      </w:pPr>
      <w:bookmarkStart w:id="41" w:name="_Toc156570884"/>
      <w:r w:rsidRPr="00EA3B83">
        <w:t>3</w:t>
      </w:r>
      <w:r w:rsidR="003E4415" w:rsidRPr="00EA3B83">
        <w:t xml:space="preserve">.6. </w:t>
      </w:r>
      <w:r w:rsidR="00F6653D" w:rsidRPr="00EA3B83">
        <w:t>Кладбища, о</w:t>
      </w:r>
      <w:r w:rsidR="003E4415" w:rsidRPr="00EA3B83">
        <w:t>бъекты специального назначения</w:t>
      </w:r>
      <w:bookmarkEnd w:id="41"/>
    </w:p>
    <w:p w:rsidR="003E4415" w:rsidRPr="00EA3B83" w:rsidRDefault="003E4415" w:rsidP="003E4415"/>
    <w:p w:rsidR="003E4415" w:rsidRPr="00EA3B83" w:rsidRDefault="003E4415" w:rsidP="00A51179">
      <w:pPr>
        <w:pStyle w:val="41"/>
        <w:rPr>
          <w:b/>
          <w:i/>
        </w:rPr>
      </w:pPr>
      <w:r w:rsidRPr="00EA3B83">
        <w:rPr>
          <w:b/>
          <w:i/>
        </w:rPr>
        <w:t>Существующее положение</w:t>
      </w:r>
    </w:p>
    <w:p w:rsidR="00E24CFC" w:rsidRPr="00EA3B83" w:rsidRDefault="00E24CFC" w:rsidP="00E24CFC">
      <w:pPr>
        <w:pStyle w:val="41"/>
      </w:pPr>
      <w:r w:rsidRPr="00EA3B83">
        <w:t xml:space="preserve">На территории </w:t>
      </w:r>
      <w:r w:rsidR="00890D18" w:rsidRPr="00890D18">
        <w:rPr>
          <w:rStyle w:val="42"/>
        </w:rPr>
        <w:t>Себеусадск</w:t>
      </w:r>
      <w:r w:rsidRPr="00EA3B83">
        <w:t>ого сельского поселения представлены следующие кладбища:</w:t>
      </w:r>
    </w:p>
    <w:p w:rsidR="00C6006B" w:rsidRPr="00EA3B83" w:rsidRDefault="00C6006B" w:rsidP="00C6006B">
      <w:pPr>
        <w:pStyle w:val="41"/>
      </w:pPr>
      <w:r w:rsidRPr="00EA3B83">
        <w:t>‒ кладбище западнее д. Немецсола (площадь – 2 га);</w:t>
      </w:r>
    </w:p>
    <w:p w:rsidR="00C6006B" w:rsidRPr="00EA3B83" w:rsidRDefault="00C6006B" w:rsidP="00C6006B">
      <w:pPr>
        <w:pStyle w:val="41"/>
      </w:pPr>
      <w:r w:rsidRPr="00EA3B83">
        <w:t>‒ кладбище северо-восточнее д. Тайганур (площадь – 0,25 га);</w:t>
      </w:r>
    </w:p>
    <w:p w:rsidR="00C6006B" w:rsidRPr="00EA3B83" w:rsidRDefault="00C6006B" w:rsidP="00C6006B">
      <w:pPr>
        <w:pStyle w:val="41"/>
      </w:pPr>
      <w:r w:rsidRPr="00EA3B83">
        <w:t>‒ кладбище юго-восточнее д. Дигино (площадь – 0,8 га);</w:t>
      </w:r>
    </w:p>
    <w:p w:rsidR="00C6006B" w:rsidRPr="00EA3B83" w:rsidRDefault="00C6006B" w:rsidP="00C6006B">
      <w:pPr>
        <w:pStyle w:val="41"/>
      </w:pPr>
      <w:r w:rsidRPr="00EA3B83">
        <w:t>‒ кладбище юго-западнее д. Весьшурга (площадь – 0,8 га);</w:t>
      </w:r>
    </w:p>
    <w:p w:rsidR="00E24CFC" w:rsidRPr="00EA3B83" w:rsidRDefault="00E24CFC" w:rsidP="00E24CFC">
      <w:pPr>
        <w:pStyle w:val="41"/>
      </w:pPr>
      <w:r w:rsidRPr="00EA3B83">
        <w:t xml:space="preserve">‒ кладбище </w:t>
      </w:r>
      <w:r w:rsidR="00C6006B" w:rsidRPr="00EA3B83">
        <w:t>в д. Чодрасола</w:t>
      </w:r>
      <w:r w:rsidRPr="00EA3B83">
        <w:t xml:space="preserve"> (площадь – </w:t>
      </w:r>
      <w:r w:rsidR="00C6006B" w:rsidRPr="00EA3B83">
        <w:t>1</w:t>
      </w:r>
      <w:r w:rsidRPr="00EA3B83">
        <w:t xml:space="preserve"> га).</w:t>
      </w:r>
    </w:p>
    <w:p w:rsidR="008613A9" w:rsidRPr="00EA3B83" w:rsidRDefault="008613A9" w:rsidP="003E4415">
      <w:pPr>
        <w:pStyle w:val="41"/>
      </w:pPr>
    </w:p>
    <w:p w:rsidR="003E4415" w:rsidRPr="00EA3B83" w:rsidRDefault="003E4415" w:rsidP="00A51179">
      <w:pPr>
        <w:pStyle w:val="41"/>
        <w:rPr>
          <w:b/>
          <w:i/>
        </w:rPr>
      </w:pPr>
      <w:r w:rsidRPr="00EA3B83">
        <w:rPr>
          <w:b/>
          <w:i/>
        </w:rPr>
        <w:t>Проектное предложение</w:t>
      </w:r>
    </w:p>
    <w:p w:rsidR="003E4415" w:rsidRPr="00EA3B83" w:rsidRDefault="003E4415" w:rsidP="003E4415">
      <w:pPr>
        <w:pStyle w:val="41"/>
      </w:pPr>
      <w:r w:rsidRPr="00EA3B83">
        <w:t xml:space="preserve">Размещение </w:t>
      </w:r>
      <w:r w:rsidR="00373B93" w:rsidRPr="00EA3B83">
        <w:t xml:space="preserve">кладбищ и </w:t>
      </w:r>
      <w:r w:rsidRPr="00EA3B83">
        <w:t>объектов специального назначения генеральным планом не предлагается.</w:t>
      </w:r>
    </w:p>
    <w:p w:rsidR="00AE2210" w:rsidRDefault="00AE2210" w:rsidP="003E4415">
      <w:pPr>
        <w:pStyle w:val="41"/>
      </w:pPr>
    </w:p>
    <w:p w:rsidR="003E4415" w:rsidRPr="00D36DB3" w:rsidRDefault="00C064EC" w:rsidP="0012292E">
      <w:pPr>
        <w:pStyle w:val="28"/>
      </w:pPr>
      <w:bookmarkStart w:id="42" w:name="_Toc156570885"/>
      <w:r>
        <w:t>3</w:t>
      </w:r>
      <w:r w:rsidR="003E4415" w:rsidRPr="00635806">
        <w:t xml:space="preserve">.7. Объекты </w:t>
      </w:r>
      <w:r w:rsidR="00102326" w:rsidRPr="00635806">
        <w:t>отдыха и туризма</w:t>
      </w:r>
      <w:bookmarkEnd w:id="42"/>
    </w:p>
    <w:p w:rsidR="003E4415" w:rsidRPr="00EA3B83" w:rsidRDefault="003E4415" w:rsidP="003E4415">
      <w:pPr>
        <w:pStyle w:val="aff5"/>
      </w:pPr>
    </w:p>
    <w:p w:rsidR="00277F28" w:rsidRPr="00EA3B83" w:rsidRDefault="00277F28" w:rsidP="00A51179">
      <w:pPr>
        <w:pStyle w:val="41"/>
        <w:rPr>
          <w:b/>
          <w:i/>
        </w:rPr>
      </w:pPr>
      <w:r w:rsidRPr="00EA3B83">
        <w:rPr>
          <w:b/>
          <w:i/>
        </w:rPr>
        <w:t>Существующее положение</w:t>
      </w:r>
    </w:p>
    <w:p w:rsidR="00277F28" w:rsidRPr="00EA3B83" w:rsidRDefault="00277F28" w:rsidP="00277F28">
      <w:pPr>
        <w:pStyle w:val="41"/>
      </w:pPr>
      <w:r w:rsidRPr="00EA3B83">
        <w:t xml:space="preserve">Объекты </w:t>
      </w:r>
      <w:r w:rsidR="00102326" w:rsidRPr="00EA3B83">
        <w:t>отдыха и туризма</w:t>
      </w:r>
      <w:r w:rsidRPr="00EA3B83">
        <w:t xml:space="preserve"> в поселении не представлены.</w:t>
      </w:r>
    </w:p>
    <w:p w:rsidR="00277F28" w:rsidRPr="00EA3B83" w:rsidRDefault="00277F28" w:rsidP="003E4415">
      <w:pPr>
        <w:pStyle w:val="41"/>
      </w:pPr>
    </w:p>
    <w:p w:rsidR="00277F28" w:rsidRPr="00EA3B83" w:rsidRDefault="00277F28" w:rsidP="00A51179">
      <w:pPr>
        <w:pStyle w:val="41"/>
        <w:rPr>
          <w:b/>
          <w:i/>
        </w:rPr>
      </w:pPr>
      <w:r w:rsidRPr="00EA3B83">
        <w:rPr>
          <w:b/>
          <w:i/>
        </w:rPr>
        <w:t>Проектное предложение</w:t>
      </w:r>
    </w:p>
    <w:p w:rsidR="00981E46" w:rsidRPr="00EA3B83" w:rsidRDefault="00981E46" w:rsidP="00981E46">
      <w:pPr>
        <w:pStyle w:val="41"/>
      </w:pPr>
      <w:r w:rsidRPr="00EA3B83">
        <w:t xml:space="preserve">В связи с высоким туристско-рекреационным потенциалом территории поселения и благоприятными природными условиями, согласно намерениям органов местного самоуправления генеральным планом предусматривается выделение территории для развития туристско-рекреационной функции </w:t>
      </w:r>
      <w:r w:rsidR="00EA3B83" w:rsidRPr="00EA3B83">
        <w:t>западнее д. Себеусад</w:t>
      </w:r>
      <w:r w:rsidRPr="00EA3B83">
        <w:t xml:space="preserve">, обусловленное формированием функциональной зоны </w:t>
      </w:r>
      <w:r w:rsidR="00102326" w:rsidRPr="00EA3B83">
        <w:t>рекреационного назначения</w:t>
      </w:r>
      <w:r w:rsidR="00EA3B83" w:rsidRPr="00EA3B83">
        <w:t xml:space="preserve"> площадью 8 га.</w:t>
      </w:r>
    </w:p>
    <w:p w:rsidR="002F238E" w:rsidRDefault="002F238E" w:rsidP="00446749">
      <w:pPr>
        <w:pStyle w:val="41"/>
      </w:pPr>
    </w:p>
    <w:p w:rsidR="00EA3B83" w:rsidRDefault="00EA3B83" w:rsidP="00446749">
      <w:pPr>
        <w:pStyle w:val="41"/>
      </w:pPr>
    </w:p>
    <w:p w:rsidR="00EA3B83" w:rsidRDefault="00EA3B83" w:rsidP="00446749">
      <w:pPr>
        <w:pStyle w:val="41"/>
      </w:pPr>
    </w:p>
    <w:p w:rsidR="00EA3B83" w:rsidRDefault="00EA3B83" w:rsidP="00446749">
      <w:pPr>
        <w:pStyle w:val="41"/>
      </w:pPr>
    </w:p>
    <w:p w:rsidR="002226B3" w:rsidRPr="006F7978" w:rsidRDefault="00C064EC" w:rsidP="0012292E">
      <w:pPr>
        <w:pStyle w:val="28"/>
      </w:pPr>
      <w:bookmarkStart w:id="43" w:name="_Toc156570886"/>
      <w:r>
        <w:lastRenderedPageBreak/>
        <w:t>3</w:t>
      </w:r>
      <w:r w:rsidR="002226B3" w:rsidRPr="006F7978">
        <w:t>.</w:t>
      </w:r>
      <w:r w:rsidR="006F7978" w:rsidRPr="006F7978">
        <w:t>8</w:t>
      </w:r>
      <w:r w:rsidR="002226B3" w:rsidRPr="006F7978">
        <w:t>. Транспортная инфраструктура</w:t>
      </w:r>
      <w:bookmarkEnd w:id="43"/>
    </w:p>
    <w:p w:rsidR="00362B54" w:rsidRPr="006F7978" w:rsidRDefault="00362B54" w:rsidP="0012292E">
      <w:pPr>
        <w:pStyle w:val="110"/>
      </w:pPr>
    </w:p>
    <w:p w:rsidR="002226B3" w:rsidRPr="00A51179" w:rsidRDefault="00C064EC" w:rsidP="00A51179">
      <w:pPr>
        <w:pStyle w:val="32"/>
        <w:rPr>
          <w:i w:val="0"/>
        </w:rPr>
      </w:pPr>
      <w:bookmarkStart w:id="44" w:name="_Toc156570887"/>
      <w:r>
        <w:rPr>
          <w:i w:val="0"/>
        </w:rPr>
        <w:t>3</w:t>
      </w:r>
      <w:r w:rsidR="00362B54" w:rsidRPr="00A51179">
        <w:rPr>
          <w:i w:val="0"/>
        </w:rPr>
        <w:t>.</w:t>
      </w:r>
      <w:r w:rsidR="006F7978" w:rsidRPr="00A51179">
        <w:rPr>
          <w:i w:val="0"/>
        </w:rPr>
        <w:t>8</w:t>
      </w:r>
      <w:r w:rsidR="00362B54" w:rsidRPr="00A51179">
        <w:rPr>
          <w:i w:val="0"/>
        </w:rPr>
        <w:t>.1</w:t>
      </w:r>
      <w:r w:rsidR="00763D03" w:rsidRPr="00A51179">
        <w:rPr>
          <w:i w:val="0"/>
        </w:rPr>
        <w:t>.</w:t>
      </w:r>
      <w:r w:rsidR="00362B54" w:rsidRPr="00A51179">
        <w:rPr>
          <w:i w:val="0"/>
        </w:rPr>
        <w:t xml:space="preserve"> Автомобильный транспорт</w:t>
      </w:r>
      <w:bookmarkEnd w:id="44"/>
    </w:p>
    <w:p w:rsidR="00362B54" w:rsidRDefault="00362B54" w:rsidP="00AA3442">
      <w:pPr>
        <w:pStyle w:val="aff5"/>
        <w:ind w:firstLine="1134"/>
        <w:rPr>
          <w:u w:val="single"/>
        </w:rPr>
      </w:pPr>
    </w:p>
    <w:p w:rsidR="00362B54" w:rsidRPr="00A51179" w:rsidRDefault="00362B54" w:rsidP="00A51179">
      <w:pPr>
        <w:pStyle w:val="41"/>
        <w:rPr>
          <w:b/>
          <w:i/>
        </w:rPr>
      </w:pPr>
      <w:r w:rsidRPr="00A51179">
        <w:rPr>
          <w:b/>
          <w:i/>
        </w:rPr>
        <w:t>Существующее положение</w:t>
      </w:r>
    </w:p>
    <w:p w:rsidR="002226B3" w:rsidRPr="006B2A56" w:rsidRDefault="002226B3" w:rsidP="006B2A56">
      <w:pPr>
        <w:pStyle w:val="aff5"/>
      </w:pPr>
      <w:r w:rsidRPr="006B2A56">
        <w:t xml:space="preserve">Сведения об основных элементах улично-дорожной сети поселения, их характеристики приведены в таблице </w:t>
      </w:r>
      <w:r w:rsidR="00890D18">
        <w:rPr>
          <w:noProof/>
        </w:rPr>
        <w:t>7</w:t>
      </w:r>
      <w:r w:rsidRPr="006B2A56">
        <w:t xml:space="preserve">. </w:t>
      </w:r>
    </w:p>
    <w:p w:rsidR="002226B3" w:rsidRDefault="002226B3" w:rsidP="006B2A56">
      <w:pPr>
        <w:pStyle w:val="afd"/>
      </w:pPr>
      <w:r>
        <w:t xml:space="preserve">Таблица </w:t>
      </w:r>
      <w:bookmarkStart w:id="45" w:name="табл_2"/>
      <w:r w:rsidR="00890D18">
        <w:rPr>
          <w:noProof/>
        </w:rPr>
        <w:t>7</w:t>
      </w:r>
      <w:bookmarkEnd w:id="45"/>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2555"/>
        <w:gridCol w:w="3172"/>
        <w:gridCol w:w="2127"/>
        <w:gridCol w:w="2466"/>
      </w:tblGrid>
      <w:tr w:rsidR="00FE20A6" w:rsidRPr="00FE20A6" w:rsidTr="00043E95">
        <w:trPr>
          <w:trHeight w:val="584"/>
        </w:trPr>
        <w:tc>
          <w:tcPr>
            <w:tcW w:w="2555" w:type="dxa"/>
            <w:tcBorders>
              <w:top w:val="single" w:sz="6" w:space="0" w:color="000000"/>
              <w:left w:val="single" w:sz="6" w:space="0" w:color="000000"/>
              <w:bottom w:val="single" w:sz="6" w:space="0" w:color="000000"/>
              <w:right w:val="single" w:sz="6" w:space="0" w:color="000000"/>
            </w:tcBorders>
            <w:vAlign w:val="center"/>
            <w:hideMark/>
          </w:tcPr>
          <w:p w:rsidR="006307B9" w:rsidRPr="00FE20A6" w:rsidRDefault="006307B9" w:rsidP="00733B12">
            <w:pPr>
              <w:jc w:val="center"/>
              <w:rPr>
                <w:rFonts w:ascii="Times New Roman" w:eastAsia="Times New Roman" w:hAnsi="Times New Roman"/>
                <w:b/>
                <w:bCs/>
                <w:sz w:val="22"/>
                <w:szCs w:val="22"/>
              </w:rPr>
            </w:pPr>
            <w:r w:rsidRPr="00FE20A6">
              <w:rPr>
                <w:rFonts w:ascii="Times New Roman" w:eastAsia="Times New Roman" w:hAnsi="Times New Roman"/>
                <w:b/>
                <w:bCs/>
                <w:sz w:val="22"/>
                <w:szCs w:val="22"/>
              </w:rPr>
              <w:t>Статус объекта</w:t>
            </w:r>
          </w:p>
        </w:tc>
        <w:tc>
          <w:tcPr>
            <w:tcW w:w="3172" w:type="dxa"/>
            <w:tcBorders>
              <w:top w:val="single" w:sz="6" w:space="0" w:color="000000"/>
              <w:left w:val="single" w:sz="6" w:space="0" w:color="000000"/>
              <w:bottom w:val="single" w:sz="6" w:space="0" w:color="000000"/>
              <w:right w:val="single" w:sz="6" w:space="0" w:color="000000"/>
            </w:tcBorders>
            <w:vAlign w:val="center"/>
            <w:hideMark/>
          </w:tcPr>
          <w:p w:rsidR="006307B9" w:rsidRPr="00FE20A6" w:rsidRDefault="006307B9" w:rsidP="00733B12">
            <w:pPr>
              <w:jc w:val="center"/>
              <w:rPr>
                <w:rFonts w:ascii="Times New Roman" w:eastAsia="Times New Roman" w:hAnsi="Times New Roman"/>
                <w:b/>
                <w:bCs/>
                <w:sz w:val="22"/>
                <w:szCs w:val="22"/>
              </w:rPr>
            </w:pPr>
            <w:r w:rsidRPr="00FE20A6">
              <w:rPr>
                <w:rFonts w:ascii="Times New Roman" w:eastAsia="Times New Roman" w:hAnsi="Times New Roman"/>
                <w:b/>
                <w:bCs/>
                <w:sz w:val="22"/>
                <w:szCs w:val="22"/>
              </w:rPr>
              <w:t>Наименование объекта</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6307B9" w:rsidRPr="00FE20A6" w:rsidRDefault="006307B9" w:rsidP="00733B12">
            <w:pPr>
              <w:jc w:val="center"/>
              <w:rPr>
                <w:rFonts w:ascii="Times New Roman" w:eastAsia="Times New Roman" w:hAnsi="Times New Roman"/>
                <w:b/>
                <w:bCs/>
                <w:sz w:val="22"/>
                <w:szCs w:val="22"/>
              </w:rPr>
            </w:pPr>
            <w:r w:rsidRPr="00FE20A6">
              <w:rPr>
                <w:rFonts w:ascii="Times New Roman" w:eastAsia="Times New Roman" w:hAnsi="Times New Roman"/>
                <w:b/>
                <w:bCs/>
                <w:sz w:val="22"/>
                <w:szCs w:val="22"/>
              </w:rPr>
              <w:t>Основные характеристики</w:t>
            </w:r>
          </w:p>
        </w:tc>
        <w:tc>
          <w:tcPr>
            <w:tcW w:w="2466" w:type="dxa"/>
            <w:tcBorders>
              <w:top w:val="single" w:sz="6" w:space="0" w:color="000000"/>
              <w:left w:val="single" w:sz="6" w:space="0" w:color="000000"/>
              <w:bottom w:val="single" w:sz="6" w:space="0" w:color="000000"/>
              <w:right w:val="single" w:sz="6" w:space="0" w:color="000000"/>
            </w:tcBorders>
            <w:vAlign w:val="center"/>
            <w:hideMark/>
          </w:tcPr>
          <w:p w:rsidR="006307B9" w:rsidRPr="00FE20A6" w:rsidRDefault="006307B9" w:rsidP="00733B12">
            <w:pPr>
              <w:jc w:val="center"/>
              <w:rPr>
                <w:rFonts w:ascii="Times New Roman" w:eastAsia="Times New Roman" w:hAnsi="Times New Roman"/>
                <w:b/>
                <w:bCs/>
                <w:sz w:val="22"/>
                <w:szCs w:val="22"/>
              </w:rPr>
            </w:pPr>
            <w:r w:rsidRPr="00FE20A6">
              <w:rPr>
                <w:rFonts w:ascii="Times New Roman" w:eastAsia="Times New Roman" w:hAnsi="Times New Roman"/>
                <w:b/>
                <w:bCs/>
                <w:sz w:val="22"/>
                <w:szCs w:val="22"/>
              </w:rPr>
              <w:t>Протяженность в границах поселения, м</w:t>
            </w:r>
          </w:p>
        </w:tc>
      </w:tr>
      <w:tr w:rsidR="00FE20A6" w:rsidRPr="00FE20A6" w:rsidTr="00CD251E">
        <w:tc>
          <w:tcPr>
            <w:tcW w:w="2555" w:type="dxa"/>
            <w:vMerge w:val="restart"/>
            <w:tcBorders>
              <w:top w:val="single" w:sz="6" w:space="0" w:color="000000"/>
              <w:left w:val="single" w:sz="6" w:space="0" w:color="000000"/>
              <w:right w:val="single" w:sz="6" w:space="0" w:color="000000"/>
            </w:tcBorders>
            <w:vAlign w:val="center"/>
            <w:hideMark/>
          </w:tcPr>
          <w:p w:rsidR="00EA3B83" w:rsidRPr="00FE20A6" w:rsidRDefault="00EA3B83" w:rsidP="006307B9">
            <w:pPr>
              <w:rPr>
                <w:rFonts w:ascii="Times New Roman" w:eastAsia="Times New Roman" w:hAnsi="Times New Roman"/>
                <w:sz w:val="22"/>
                <w:szCs w:val="22"/>
              </w:rPr>
            </w:pPr>
            <w:r w:rsidRPr="00FE20A6">
              <w:rPr>
                <w:rFonts w:ascii="Times New Roman" w:eastAsia="Times New Roman" w:hAnsi="Times New Roman"/>
                <w:sz w:val="22"/>
                <w:szCs w:val="22"/>
              </w:rPr>
              <w:t>регионального или межмуниципального значения</w:t>
            </w:r>
          </w:p>
        </w:tc>
        <w:tc>
          <w:tcPr>
            <w:tcW w:w="3172" w:type="dxa"/>
            <w:tcBorders>
              <w:top w:val="single" w:sz="6" w:space="0" w:color="000000"/>
              <w:left w:val="single" w:sz="6" w:space="0" w:color="000000"/>
              <w:bottom w:val="single" w:sz="6" w:space="0" w:color="000000"/>
              <w:right w:val="single" w:sz="6" w:space="0" w:color="000000"/>
            </w:tcBorders>
            <w:vAlign w:val="center"/>
            <w:hideMark/>
          </w:tcPr>
          <w:p w:rsidR="00EA3B83" w:rsidRPr="00FE20A6" w:rsidRDefault="00EA3B83" w:rsidP="00EA3B83">
            <w:pPr>
              <w:rPr>
                <w:rFonts w:ascii="Times New Roman" w:eastAsia="Times New Roman" w:hAnsi="Times New Roman"/>
                <w:bCs/>
                <w:sz w:val="22"/>
                <w:szCs w:val="22"/>
              </w:rPr>
            </w:pPr>
            <w:r w:rsidRPr="00FE20A6">
              <w:rPr>
                <w:rFonts w:ascii="Times New Roman" w:eastAsia="Times New Roman" w:hAnsi="Times New Roman"/>
                <w:bCs/>
                <w:sz w:val="22"/>
                <w:szCs w:val="22"/>
              </w:rPr>
              <w:t>транзитная автомобильная дорога «Звенигово – Шелангер - Морки»</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EA3B83" w:rsidRPr="00FE20A6" w:rsidRDefault="00EA3B83" w:rsidP="006307B9">
            <w:pPr>
              <w:rPr>
                <w:rFonts w:ascii="Times New Roman" w:eastAsia="Times New Roman" w:hAnsi="Times New Roman"/>
                <w:bCs/>
                <w:sz w:val="22"/>
                <w:szCs w:val="22"/>
              </w:rPr>
            </w:pPr>
            <w:r w:rsidRPr="00FE20A6">
              <w:rPr>
                <w:rFonts w:ascii="Times New Roman" w:eastAsia="Times New Roman" w:hAnsi="Times New Roman"/>
                <w:bCs/>
                <w:sz w:val="22"/>
                <w:szCs w:val="22"/>
              </w:rPr>
              <w:t xml:space="preserve">категория: </w:t>
            </w:r>
            <w:r w:rsidRPr="00FE20A6">
              <w:rPr>
                <w:rFonts w:ascii="Times New Roman" w:eastAsia="Times New Roman" w:hAnsi="Times New Roman"/>
                <w:bCs/>
                <w:sz w:val="22"/>
                <w:szCs w:val="22"/>
                <w:lang w:val="en-US"/>
              </w:rPr>
              <w:t>IV</w:t>
            </w:r>
            <w:r w:rsidRPr="00FE20A6">
              <w:rPr>
                <w:rFonts w:ascii="Times New Roman" w:eastAsia="Times New Roman" w:hAnsi="Times New Roman"/>
                <w:bCs/>
                <w:sz w:val="22"/>
                <w:szCs w:val="22"/>
              </w:rPr>
              <w:t>;</w:t>
            </w:r>
          </w:p>
          <w:p w:rsidR="00EA3B83" w:rsidRPr="00FE20A6" w:rsidRDefault="00EA3B83" w:rsidP="006307B9">
            <w:pPr>
              <w:rPr>
                <w:rFonts w:ascii="Times New Roman" w:eastAsia="Times New Roman" w:hAnsi="Times New Roman"/>
                <w:bCs/>
                <w:sz w:val="22"/>
                <w:szCs w:val="22"/>
              </w:rPr>
            </w:pPr>
            <w:r w:rsidRPr="00FE20A6">
              <w:rPr>
                <w:rFonts w:ascii="Times New Roman" w:eastAsia="Times New Roman" w:hAnsi="Times New Roman"/>
                <w:bCs/>
                <w:sz w:val="22"/>
                <w:szCs w:val="22"/>
              </w:rPr>
              <w:t>покрытие: асфальтобетон</w:t>
            </w:r>
          </w:p>
        </w:tc>
        <w:tc>
          <w:tcPr>
            <w:tcW w:w="2466" w:type="dxa"/>
            <w:tcBorders>
              <w:top w:val="single" w:sz="6" w:space="0" w:color="000000"/>
              <w:left w:val="single" w:sz="6" w:space="0" w:color="000000"/>
              <w:bottom w:val="single" w:sz="6" w:space="0" w:color="000000"/>
              <w:right w:val="single" w:sz="6" w:space="0" w:color="000000"/>
            </w:tcBorders>
            <w:vAlign w:val="center"/>
            <w:hideMark/>
          </w:tcPr>
          <w:p w:rsidR="00EA3B83" w:rsidRPr="00FE20A6" w:rsidRDefault="009852A0" w:rsidP="006307B9">
            <w:pPr>
              <w:rPr>
                <w:rFonts w:ascii="Times New Roman" w:eastAsia="Times New Roman" w:hAnsi="Times New Roman"/>
                <w:bCs/>
                <w:sz w:val="22"/>
                <w:szCs w:val="22"/>
              </w:rPr>
            </w:pPr>
            <w:r>
              <w:rPr>
                <w:rFonts w:ascii="Times New Roman" w:eastAsia="Times New Roman" w:hAnsi="Times New Roman"/>
                <w:bCs/>
                <w:sz w:val="22"/>
                <w:szCs w:val="22"/>
              </w:rPr>
              <w:t>708</w:t>
            </w:r>
          </w:p>
        </w:tc>
      </w:tr>
      <w:tr w:rsidR="00FE20A6" w:rsidRPr="00FE20A6" w:rsidTr="00CD251E">
        <w:tc>
          <w:tcPr>
            <w:tcW w:w="2555" w:type="dxa"/>
            <w:vMerge/>
            <w:tcBorders>
              <w:left w:val="single" w:sz="6" w:space="0" w:color="000000"/>
              <w:right w:val="single" w:sz="6" w:space="0" w:color="000000"/>
            </w:tcBorders>
            <w:vAlign w:val="center"/>
            <w:hideMark/>
          </w:tcPr>
          <w:p w:rsidR="00EA3B83" w:rsidRPr="00FE20A6" w:rsidRDefault="00EA3B83" w:rsidP="006307B9">
            <w:pPr>
              <w:rPr>
                <w:rFonts w:ascii="Times New Roman" w:eastAsia="Times New Roman" w:hAnsi="Times New Roman"/>
                <w:sz w:val="22"/>
                <w:szCs w:val="22"/>
              </w:rPr>
            </w:pPr>
          </w:p>
        </w:tc>
        <w:tc>
          <w:tcPr>
            <w:tcW w:w="3172" w:type="dxa"/>
            <w:tcBorders>
              <w:top w:val="single" w:sz="6" w:space="0" w:color="000000"/>
              <w:left w:val="single" w:sz="6" w:space="0" w:color="000000"/>
              <w:bottom w:val="single" w:sz="6" w:space="0" w:color="000000"/>
              <w:right w:val="single" w:sz="6" w:space="0" w:color="000000"/>
            </w:tcBorders>
            <w:vAlign w:val="center"/>
            <w:hideMark/>
          </w:tcPr>
          <w:p w:rsidR="00EA3B83" w:rsidRPr="00FE20A6" w:rsidRDefault="00EA3B83" w:rsidP="009852A0">
            <w:pPr>
              <w:rPr>
                <w:rFonts w:ascii="Times New Roman" w:eastAsia="Times New Roman" w:hAnsi="Times New Roman"/>
                <w:bCs/>
                <w:sz w:val="22"/>
                <w:szCs w:val="22"/>
              </w:rPr>
            </w:pPr>
            <w:r w:rsidRPr="00FE20A6">
              <w:rPr>
                <w:rFonts w:ascii="Times New Roman" w:eastAsia="Times New Roman" w:hAnsi="Times New Roman"/>
                <w:bCs/>
                <w:sz w:val="22"/>
                <w:szCs w:val="22"/>
              </w:rPr>
              <w:t>автомобильная дорога «Ургакш - Ронга -  Морки»</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EA3B83" w:rsidRPr="00FE20A6" w:rsidRDefault="00EA3B83" w:rsidP="006307B9">
            <w:pPr>
              <w:rPr>
                <w:rFonts w:ascii="Times New Roman" w:eastAsia="Times New Roman" w:hAnsi="Times New Roman"/>
                <w:bCs/>
                <w:sz w:val="22"/>
                <w:szCs w:val="22"/>
              </w:rPr>
            </w:pPr>
            <w:r w:rsidRPr="00FE20A6">
              <w:rPr>
                <w:rFonts w:ascii="Times New Roman" w:eastAsia="Times New Roman" w:hAnsi="Times New Roman"/>
                <w:bCs/>
                <w:sz w:val="22"/>
                <w:szCs w:val="22"/>
              </w:rPr>
              <w:t xml:space="preserve">категория: </w:t>
            </w:r>
            <w:r w:rsidRPr="00FE20A6">
              <w:rPr>
                <w:rFonts w:ascii="Times New Roman" w:eastAsia="Times New Roman" w:hAnsi="Times New Roman"/>
                <w:bCs/>
                <w:sz w:val="22"/>
                <w:szCs w:val="22"/>
                <w:lang w:val="en-US"/>
              </w:rPr>
              <w:t>IV</w:t>
            </w:r>
            <w:r w:rsidRPr="00FE20A6">
              <w:rPr>
                <w:rFonts w:ascii="Times New Roman" w:eastAsia="Times New Roman" w:hAnsi="Times New Roman"/>
                <w:bCs/>
                <w:sz w:val="22"/>
                <w:szCs w:val="22"/>
              </w:rPr>
              <w:t>;</w:t>
            </w:r>
          </w:p>
          <w:p w:rsidR="00EA3B83" w:rsidRPr="00FE20A6" w:rsidRDefault="00EA3B83" w:rsidP="006307B9">
            <w:pPr>
              <w:rPr>
                <w:rFonts w:ascii="Times New Roman" w:eastAsia="Times New Roman" w:hAnsi="Times New Roman"/>
                <w:bCs/>
                <w:sz w:val="22"/>
                <w:szCs w:val="22"/>
              </w:rPr>
            </w:pPr>
            <w:r w:rsidRPr="00FE20A6">
              <w:rPr>
                <w:rFonts w:ascii="Times New Roman" w:eastAsia="Times New Roman" w:hAnsi="Times New Roman"/>
                <w:bCs/>
                <w:sz w:val="22"/>
                <w:szCs w:val="22"/>
              </w:rPr>
              <w:t>покрытие: асфальтобетон</w:t>
            </w:r>
          </w:p>
        </w:tc>
        <w:tc>
          <w:tcPr>
            <w:tcW w:w="2466" w:type="dxa"/>
            <w:tcBorders>
              <w:top w:val="single" w:sz="6" w:space="0" w:color="000000"/>
              <w:left w:val="single" w:sz="6" w:space="0" w:color="000000"/>
              <w:bottom w:val="single" w:sz="6" w:space="0" w:color="000000"/>
              <w:right w:val="single" w:sz="6" w:space="0" w:color="000000"/>
            </w:tcBorders>
            <w:vAlign w:val="center"/>
            <w:hideMark/>
          </w:tcPr>
          <w:p w:rsidR="00EA3B83" w:rsidRPr="00FE20A6" w:rsidRDefault="007B61BD" w:rsidP="007B61BD">
            <w:pPr>
              <w:rPr>
                <w:rFonts w:ascii="Times New Roman" w:eastAsia="Times New Roman" w:hAnsi="Times New Roman"/>
                <w:bCs/>
                <w:sz w:val="22"/>
                <w:szCs w:val="22"/>
              </w:rPr>
            </w:pPr>
            <w:r>
              <w:rPr>
                <w:rFonts w:ascii="Times New Roman" w:eastAsia="Times New Roman" w:hAnsi="Times New Roman"/>
                <w:bCs/>
                <w:sz w:val="22"/>
                <w:szCs w:val="22"/>
              </w:rPr>
              <w:t>19650</w:t>
            </w:r>
          </w:p>
        </w:tc>
      </w:tr>
      <w:tr w:rsidR="00FE20A6" w:rsidRPr="00FE20A6" w:rsidTr="00CD251E">
        <w:tc>
          <w:tcPr>
            <w:tcW w:w="2555" w:type="dxa"/>
            <w:vMerge/>
            <w:tcBorders>
              <w:left w:val="single" w:sz="6" w:space="0" w:color="000000"/>
              <w:right w:val="single" w:sz="6" w:space="0" w:color="000000"/>
            </w:tcBorders>
            <w:vAlign w:val="center"/>
          </w:tcPr>
          <w:p w:rsidR="00EA3B83" w:rsidRPr="00FE20A6" w:rsidRDefault="00EA3B83" w:rsidP="006307B9">
            <w:pPr>
              <w:rPr>
                <w:rFonts w:ascii="Times New Roman" w:eastAsia="Times New Roman" w:hAnsi="Times New Roman"/>
                <w:sz w:val="22"/>
                <w:szCs w:val="22"/>
              </w:rPr>
            </w:pPr>
          </w:p>
        </w:tc>
        <w:tc>
          <w:tcPr>
            <w:tcW w:w="3172"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EA3B83" w:rsidP="00EA3B83">
            <w:pPr>
              <w:rPr>
                <w:rFonts w:ascii="Times New Roman" w:eastAsia="Times New Roman" w:hAnsi="Times New Roman"/>
                <w:bCs/>
                <w:sz w:val="22"/>
                <w:szCs w:val="22"/>
              </w:rPr>
            </w:pPr>
            <w:r w:rsidRPr="00FE20A6">
              <w:rPr>
                <w:rFonts w:ascii="Times New Roman" w:eastAsia="Times New Roman" w:hAnsi="Times New Roman"/>
                <w:bCs/>
                <w:sz w:val="22"/>
                <w:szCs w:val="22"/>
              </w:rPr>
              <w:t>автомобильная дорога «Подъезд к д. Тыгыде Морко»</w:t>
            </w:r>
          </w:p>
        </w:tc>
        <w:tc>
          <w:tcPr>
            <w:tcW w:w="2127"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EA3B83" w:rsidP="00EA3B83">
            <w:pPr>
              <w:rPr>
                <w:rFonts w:ascii="Times New Roman" w:eastAsia="Times New Roman" w:hAnsi="Times New Roman"/>
                <w:bCs/>
                <w:sz w:val="22"/>
                <w:szCs w:val="22"/>
              </w:rPr>
            </w:pPr>
            <w:r w:rsidRPr="00FE20A6">
              <w:rPr>
                <w:rFonts w:ascii="Times New Roman" w:eastAsia="Times New Roman" w:hAnsi="Times New Roman"/>
                <w:bCs/>
                <w:sz w:val="22"/>
                <w:szCs w:val="22"/>
              </w:rPr>
              <w:t xml:space="preserve">категория: </w:t>
            </w:r>
            <w:r w:rsidRPr="00FE20A6">
              <w:rPr>
                <w:rFonts w:ascii="Times New Roman" w:eastAsia="Times New Roman" w:hAnsi="Times New Roman"/>
                <w:bCs/>
                <w:sz w:val="22"/>
                <w:szCs w:val="22"/>
                <w:lang w:val="en-US"/>
              </w:rPr>
              <w:t>IV</w:t>
            </w:r>
            <w:r w:rsidRPr="00FE20A6">
              <w:rPr>
                <w:rFonts w:ascii="Times New Roman" w:eastAsia="Times New Roman" w:hAnsi="Times New Roman"/>
                <w:bCs/>
                <w:sz w:val="22"/>
                <w:szCs w:val="22"/>
              </w:rPr>
              <w:t>;</w:t>
            </w:r>
          </w:p>
          <w:p w:rsidR="00EA3B83" w:rsidRPr="00FE20A6" w:rsidRDefault="00EA3B83" w:rsidP="00EA3B83">
            <w:pPr>
              <w:rPr>
                <w:rFonts w:ascii="Times New Roman" w:eastAsia="Times New Roman" w:hAnsi="Times New Roman"/>
                <w:bCs/>
                <w:sz w:val="22"/>
                <w:szCs w:val="22"/>
              </w:rPr>
            </w:pPr>
            <w:r w:rsidRPr="00FE20A6">
              <w:rPr>
                <w:rFonts w:ascii="Times New Roman" w:eastAsia="Times New Roman" w:hAnsi="Times New Roman"/>
                <w:bCs/>
                <w:sz w:val="22"/>
                <w:szCs w:val="22"/>
              </w:rPr>
              <w:t>покрытие: асфальтобетон</w:t>
            </w:r>
          </w:p>
        </w:tc>
        <w:tc>
          <w:tcPr>
            <w:tcW w:w="2466"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7B61BD" w:rsidP="006307B9">
            <w:pPr>
              <w:rPr>
                <w:rFonts w:ascii="Times New Roman" w:eastAsia="Times New Roman" w:hAnsi="Times New Roman"/>
                <w:bCs/>
                <w:sz w:val="22"/>
                <w:szCs w:val="22"/>
              </w:rPr>
            </w:pPr>
            <w:r>
              <w:rPr>
                <w:rFonts w:ascii="Times New Roman" w:eastAsia="Times New Roman" w:hAnsi="Times New Roman"/>
                <w:bCs/>
                <w:sz w:val="22"/>
                <w:szCs w:val="22"/>
              </w:rPr>
              <w:t>2612</w:t>
            </w:r>
          </w:p>
        </w:tc>
      </w:tr>
      <w:tr w:rsidR="00FE20A6" w:rsidRPr="00FE20A6" w:rsidTr="00733B12">
        <w:tc>
          <w:tcPr>
            <w:tcW w:w="2555" w:type="dxa"/>
            <w:vMerge w:val="restart"/>
            <w:tcBorders>
              <w:top w:val="single" w:sz="6" w:space="0" w:color="000000"/>
              <w:left w:val="single" w:sz="6" w:space="0" w:color="000000"/>
              <w:right w:val="single" w:sz="6" w:space="0" w:color="000000"/>
            </w:tcBorders>
            <w:vAlign w:val="center"/>
            <w:hideMark/>
          </w:tcPr>
          <w:p w:rsidR="006307B9" w:rsidRPr="00FE20A6" w:rsidRDefault="006307B9" w:rsidP="006307B9">
            <w:pPr>
              <w:rPr>
                <w:rFonts w:ascii="Times New Roman" w:eastAsia="Times New Roman" w:hAnsi="Times New Roman"/>
                <w:sz w:val="22"/>
                <w:szCs w:val="22"/>
              </w:rPr>
            </w:pPr>
            <w:r w:rsidRPr="00FE20A6">
              <w:rPr>
                <w:rFonts w:ascii="Times New Roman" w:eastAsia="Times New Roman" w:hAnsi="Times New Roman"/>
                <w:sz w:val="22"/>
                <w:szCs w:val="22"/>
              </w:rPr>
              <w:t>местного значения муниципального района</w:t>
            </w:r>
          </w:p>
        </w:tc>
        <w:tc>
          <w:tcPr>
            <w:tcW w:w="3172" w:type="dxa"/>
            <w:tcBorders>
              <w:top w:val="single" w:sz="6" w:space="0" w:color="000000"/>
              <w:left w:val="single" w:sz="6" w:space="0" w:color="000000"/>
              <w:bottom w:val="single" w:sz="6" w:space="0" w:color="000000"/>
              <w:right w:val="single" w:sz="6" w:space="0" w:color="000000"/>
            </w:tcBorders>
            <w:vAlign w:val="center"/>
            <w:hideMark/>
          </w:tcPr>
          <w:p w:rsidR="006307B9" w:rsidRPr="00FE20A6" w:rsidRDefault="006307B9" w:rsidP="00380B82">
            <w:pPr>
              <w:rPr>
                <w:rFonts w:ascii="Times New Roman" w:eastAsia="Times New Roman" w:hAnsi="Times New Roman"/>
                <w:bCs/>
                <w:sz w:val="22"/>
                <w:szCs w:val="22"/>
              </w:rPr>
            </w:pPr>
            <w:r w:rsidRPr="00FE20A6">
              <w:rPr>
                <w:rFonts w:ascii="Times New Roman" w:eastAsia="Times New Roman" w:hAnsi="Times New Roman"/>
                <w:bCs/>
                <w:sz w:val="22"/>
                <w:szCs w:val="22"/>
              </w:rPr>
              <w:t xml:space="preserve">автомобильная дорога </w:t>
            </w:r>
            <w:r w:rsidR="00380B82" w:rsidRPr="00FE20A6">
              <w:rPr>
                <w:rFonts w:ascii="Times New Roman" w:hAnsi="Times New Roman"/>
                <w:sz w:val="22"/>
                <w:szCs w:val="22"/>
              </w:rPr>
              <w:t>«Себеусад – Ерсола»</w:t>
            </w:r>
            <w:r w:rsidRPr="00FE20A6">
              <w:rPr>
                <w:rFonts w:ascii="Times New Roman" w:eastAsia="Times New Roman" w:hAnsi="Times New Roman"/>
                <w:bCs/>
                <w:sz w:val="22"/>
                <w:szCs w:val="22"/>
              </w:rPr>
              <w:t>»</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6307B9" w:rsidRPr="00FE20A6" w:rsidRDefault="000F1AC2" w:rsidP="006307B9">
            <w:pPr>
              <w:rPr>
                <w:rFonts w:ascii="Times New Roman" w:eastAsia="Times New Roman" w:hAnsi="Times New Roman"/>
                <w:bCs/>
                <w:sz w:val="22"/>
                <w:szCs w:val="22"/>
              </w:rPr>
            </w:pPr>
            <w:r w:rsidRPr="00FE20A6">
              <w:rPr>
                <w:rFonts w:ascii="Times New Roman" w:eastAsia="Times New Roman" w:hAnsi="Times New Roman"/>
                <w:sz w:val="22"/>
                <w:szCs w:val="22"/>
              </w:rPr>
              <w:t>покрытие: переходное, без покрытия</w:t>
            </w:r>
          </w:p>
        </w:tc>
        <w:tc>
          <w:tcPr>
            <w:tcW w:w="2466" w:type="dxa"/>
            <w:tcBorders>
              <w:top w:val="single" w:sz="6" w:space="0" w:color="000000"/>
              <w:left w:val="single" w:sz="6" w:space="0" w:color="000000"/>
              <w:bottom w:val="single" w:sz="6" w:space="0" w:color="000000"/>
              <w:right w:val="single" w:sz="6" w:space="0" w:color="000000"/>
            </w:tcBorders>
            <w:vAlign w:val="center"/>
            <w:hideMark/>
          </w:tcPr>
          <w:p w:rsidR="006307B9" w:rsidRPr="00FE20A6" w:rsidRDefault="00FE20A6" w:rsidP="006307B9">
            <w:pPr>
              <w:rPr>
                <w:rFonts w:ascii="Times New Roman" w:eastAsia="Times New Roman" w:hAnsi="Times New Roman"/>
                <w:bCs/>
                <w:sz w:val="22"/>
                <w:szCs w:val="22"/>
              </w:rPr>
            </w:pPr>
            <w:r w:rsidRPr="00FE20A6">
              <w:rPr>
                <w:rFonts w:ascii="Times New Roman" w:eastAsia="Times New Roman" w:hAnsi="Times New Roman"/>
                <w:bCs/>
                <w:sz w:val="22"/>
                <w:szCs w:val="22"/>
              </w:rPr>
              <w:t>2089</w:t>
            </w:r>
          </w:p>
        </w:tc>
      </w:tr>
      <w:tr w:rsidR="00FE20A6" w:rsidRPr="00FE20A6" w:rsidTr="00733B12">
        <w:tc>
          <w:tcPr>
            <w:tcW w:w="2555" w:type="dxa"/>
            <w:vMerge/>
            <w:tcBorders>
              <w:top w:val="single" w:sz="6" w:space="0" w:color="000000"/>
              <w:left w:val="single" w:sz="6" w:space="0" w:color="000000"/>
              <w:right w:val="single" w:sz="6" w:space="0" w:color="000000"/>
            </w:tcBorders>
            <w:vAlign w:val="center"/>
          </w:tcPr>
          <w:p w:rsidR="00EA3B83" w:rsidRPr="00FE20A6" w:rsidRDefault="00EA3B83" w:rsidP="006307B9">
            <w:pPr>
              <w:rPr>
                <w:rFonts w:ascii="Times New Roman" w:eastAsia="Times New Roman" w:hAnsi="Times New Roman"/>
                <w:sz w:val="22"/>
                <w:szCs w:val="22"/>
              </w:rPr>
            </w:pPr>
          </w:p>
        </w:tc>
        <w:tc>
          <w:tcPr>
            <w:tcW w:w="3172"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380B82" w:rsidP="00380B82">
            <w:pPr>
              <w:rPr>
                <w:rFonts w:ascii="Times New Roman" w:eastAsia="Times New Roman" w:hAnsi="Times New Roman"/>
                <w:bCs/>
                <w:sz w:val="22"/>
                <w:szCs w:val="22"/>
              </w:rPr>
            </w:pPr>
            <w:r w:rsidRPr="00FE20A6">
              <w:rPr>
                <w:rFonts w:ascii="Times New Roman" w:eastAsia="Times New Roman" w:hAnsi="Times New Roman"/>
                <w:bCs/>
                <w:sz w:val="22"/>
                <w:szCs w:val="22"/>
              </w:rPr>
              <w:t xml:space="preserve">автомобильная дорога </w:t>
            </w:r>
            <w:r w:rsidRPr="00FE20A6">
              <w:rPr>
                <w:rFonts w:ascii="Times New Roman" w:hAnsi="Times New Roman"/>
                <w:sz w:val="22"/>
                <w:szCs w:val="22"/>
              </w:rPr>
              <w:t>«Подъезд к д. Дигино</w:t>
            </w:r>
            <w:r w:rsidRPr="00FE20A6">
              <w:rPr>
                <w:rFonts w:ascii="Times New Roman" w:eastAsia="Times New Roman" w:hAnsi="Times New Roman"/>
                <w:bCs/>
                <w:sz w:val="22"/>
                <w:szCs w:val="22"/>
              </w:rPr>
              <w:t>»</w:t>
            </w:r>
          </w:p>
        </w:tc>
        <w:tc>
          <w:tcPr>
            <w:tcW w:w="2127"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0F1AC2" w:rsidP="006307B9">
            <w:pPr>
              <w:rPr>
                <w:rFonts w:ascii="Times New Roman" w:eastAsia="Times New Roman" w:hAnsi="Times New Roman"/>
                <w:bCs/>
                <w:sz w:val="22"/>
                <w:szCs w:val="22"/>
              </w:rPr>
            </w:pPr>
            <w:r w:rsidRPr="00FE20A6">
              <w:rPr>
                <w:rFonts w:ascii="Times New Roman" w:eastAsia="Times New Roman" w:hAnsi="Times New Roman"/>
                <w:sz w:val="22"/>
                <w:szCs w:val="22"/>
              </w:rPr>
              <w:t>покрытие: переходное, без покрытия</w:t>
            </w:r>
          </w:p>
        </w:tc>
        <w:tc>
          <w:tcPr>
            <w:tcW w:w="2466"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FE20A6" w:rsidP="006307B9">
            <w:pPr>
              <w:rPr>
                <w:rFonts w:ascii="Times New Roman" w:eastAsia="Times New Roman" w:hAnsi="Times New Roman"/>
                <w:bCs/>
                <w:sz w:val="22"/>
                <w:szCs w:val="22"/>
              </w:rPr>
            </w:pPr>
            <w:r w:rsidRPr="00FE20A6">
              <w:rPr>
                <w:rFonts w:ascii="Times New Roman" w:eastAsia="Times New Roman" w:hAnsi="Times New Roman"/>
                <w:bCs/>
                <w:sz w:val="22"/>
                <w:szCs w:val="22"/>
              </w:rPr>
              <w:t>2975</w:t>
            </w:r>
          </w:p>
        </w:tc>
      </w:tr>
      <w:tr w:rsidR="00EA3B83" w:rsidRPr="00FE20A6" w:rsidTr="00733B12">
        <w:tc>
          <w:tcPr>
            <w:tcW w:w="2555" w:type="dxa"/>
            <w:vMerge/>
            <w:tcBorders>
              <w:top w:val="single" w:sz="6" w:space="0" w:color="000000"/>
              <w:left w:val="single" w:sz="6" w:space="0" w:color="000000"/>
              <w:right w:val="single" w:sz="6" w:space="0" w:color="000000"/>
            </w:tcBorders>
            <w:vAlign w:val="center"/>
          </w:tcPr>
          <w:p w:rsidR="00EA3B83" w:rsidRPr="00FE20A6" w:rsidRDefault="00EA3B83" w:rsidP="006307B9">
            <w:pPr>
              <w:rPr>
                <w:rFonts w:ascii="Times New Roman" w:eastAsia="Times New Roman" w:hAnsi="Times New Roman"/>
                <w:sz w:val="22"/>
                <w:szCs w:val="22"/>
              </w:rPr>
            </w:pPr>
          </w:p>
        </w:tc>
        <w:tc>
          <w:tcPr>
            <w:tcW w:w="3172"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0F1AC2" w:rsidP="000F1AC2">
            <w:pPr>
              <w:rPr>
                <w:rFonts w:ascii="Times New Roman" w:eastAsia="Times New Roman" w:hAnsi="Times New Roman"/>
                <w:bCs/>
                <w:sz w:val="22"/>
                <w:szCs w:val="22"/>
              </w:rPr>
            </w:pPr>
            <w:r w:rsidRPr="00FE20A6">
              <w:rPr>
                <w:rFonts w:ascii="Times New Roman" w:hAnsi="Times New Roman"/>
                <w:sz w:val="22"/>
                <w:szCs w:val="22"/>
              </w:rPr>
              <w:t>автомобильная дорога «Себеусад – Кабаксола»</w:t>
            </w:r>
          </w:p>
        </w:tc>
        <w:tc>
          <w:tcPr>
            <w:tcW w:w="2127"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0F1AC2" w:rsidP="006307B9">
            <w:pPr>
              <w:rPr>
                <w:rFonts w:ascii="Times New Roman" w:eastAsia="Times New Roman" w:hAnsi="Times New Roman"/>
                <w:bCs/>
                <w:sz w:val="22"/>
                <w:szCs w:val="22"/>
              </w:rPr>
            </w:pPr>
            <w:r w:rsidRPr="00FE20A6">
              <w:rPr>
                <w:rFonts w:ascii="Times New Roman" w:eastAsia="Times New Roman" w:hAnsi="Times New Roman"/>
                <w:sz w:val="22"/>
                <w:szCs w:val="22"/>
              </w:rPr>
              <w:t>покрытие: переходное, без покрытия</w:t>
            </w:r>
          </w:p>
        </w:tc>
        <w:tc>
          <w:tcPr>
            <w:tcW w:w="2466"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FE20A6" w:rsidP="006307B9">
            <w:pPr>
              <w:rPr>
                <w:rFonts w:ascii="Times New Roman" w:eastAsia="Times New Roman" w:hAnsi="Times New Roman"/>
                <w:bCs/>
                <w:sz w:val="22"/>
                <w:szCs w:val="22"/>
              </w:rPr>
            </w:pPr>
            <w:r w:rsidRPr="00FE20A6">
              <w:rPr>
                <w:rFonts w:ascii="Times New Roman" w:eastAsia="Times New Roman" w:hAnsi="Times New Roman"/>
                <w:bCs/>
                <w:sz w:val="22"/>
                <w:szCs w:val="22"/>
              </w:rPr>
              <w:t>1954</w:t>
            </w:r>
          </w:p>
        </w:tc>
      </w:tr>
      <w:tr w:rsidR="00EA3B83" w:rsidRPr="00FE20A6" w:rsidTr="00733B12">
        <w:tc>
          <w:tcPr>
            <w:tcW w:w="2555" w:type="dxa"/>
            <w:vMerge/>
            <w:tcBorders>
              <w:top w:val="single" w:sz="6" w:space="0" w:color="000000"/>
              <w:left w:val="single" w:sz="6" w:space="0" w:color="000000"/>
              <w:right w:val="single" w:sz="6" w:space="0" w:color="000000"/>
            </w:tcBorders>
            <w:vAlign w:val="center"/>
          </w:tcPr>
          <w:p w:rsidR="00EA3B83" w:rsidRPr="00FE20A6" w:rsidRDefault="00EA3B83" w:rsidP="006307B9">
            <w:pPr>
              <w:rPr>
                <w:rFonts w:ascii="Times New Roman" w:eastAsia="Times New Roman" w:hAnsi="Times New Roman"/>
                <w:sz w:val="22"/>
                <w:szCs w:val="22"/>
              </w:rPr>
            </w:pPr>
          </w:p>
        </w:tc>
        <w:tc>
          <w:tcPr>
            <w:tcW w:w="3172"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380B82" w:rsidP="00380B82">
            <w:pPr>
              <w:rPr>
                <w:rFonts w:ascii="Times New Roman" w:eastAsia="Times New Roman" w:hAnsi="Times New Roman"/>
                <w:bCs/>
                <w:sz w:val="22"/>
                <w:szCs w:val="22"/>
              </w:rPr>
            </w:pPr>
            <w:r w:rsidRPr="00FE20A6">
              <w:rPr>
                <w:rFonts w:ascii="Times New Roman" w:hAnsi="Times New Roman"/>
                <w:sz w:val="22"/>
                <w:szCs w:val="22"/>
              </w:rPr>
              <w:t>автомобильная дорога «Изи Кугунур – Нурумбал»</w:t>
            </w:r>
          </w:p>
        </w:tc>
        <w:tc>
          <w:tcPr>
            <w:tcW w:w="2127" w:type="dxa"/>
            <w:tcBorders>
              <w:top w:val="single" w:sz="6" w:space="0" w:color="000000"/>
              <w:left w:val="single" w:sz="6" w:space="0" w:color="000000"/>
              <w:bottom w:val="single" w:sz="6" w:space="0" w:color="000000"/>
              <w:right w:val="single" w:sz="6" w:space="0" w:color="000000"/>
            </w:tcBorders>
            <w:vAlign w:val="center"/>
          </w:tcPr>
          <w:p w:rsidR="000F1AC2" w:rsidRPr="00FE20A6" w:rsidRDefault="000F1AC2" w:rsidP="000F1AC2">
            <w:pPr>
              <w:rPr>
                <w:rFonts w:ascii="Times New Roman" w:eastAsia="Times New Roman" w:hAnsi="Times New Roman"/>
                <w:bCs/>
                <w:sz w:val="22"/>
                <w:szCs w:val="22"/>
              </w:rPr>
            </w:pPr>
            <w:r w:rsidRPr="00FE20A6">
              <w:rPr>
                <w:rFonts w:ascii="Times New Roman" w:eastAsia="Times New Roman" w:hAnsi="Times New Roman"/>
                <w:bCs/>
                <w:sz w:val="22"/>
                <w:szCs w:val="22"/>
              </w:rPr>
              <w:t xml:space="preserve">категория: </w:t>
            </w:r>
            <w:r w:rsidRPr="00FE20A6">
              <w:rPr>
                <w:rFonts w:ascii="Times New Roman" w:eastAsia="Times New Roman" w:hAnsi="Times New Roman"/>
                <w:bCs/>
                <w:sz w:val="22"/>
                <w:szCs w:val="22"/>
                <w:lang w:val="en-US"/>
              </w:rPr>
              <w:t>IV</w:t>
            </w:r>
            <w:r w:rsidRPr="00FE20A6">
              <w:rPr>
                <w:rFonts w:ascii="Times New Roman" w:eastAsia="Times New Roman" w:hAnsi="Times New Roman"/>
                <w:bCs/>
                <w:sz w:val="22"/>
                <w:szCs w:val="22"/>
              </w:rPr>
              <w:t>;</w:t>
            </w:r>
          </w:p>
          <w:p w:rsidR="00EA3B83" w:rsidRPr="00FE20A6" w:rsidRDefault="000F1AC2" w:rsidP="000F1AC2">
            <w:pPr>
              <w:rPr>
                <w:rFonts w:ascii="Times New Roman" w:eastAsia="Times New Roman" w:hAnsi="Times New Roman"/>
                <w:bCs/>
                <w:sz w:val="22"/>
                <w:szCs w:val="22"/>
              </w:rPr>
            </w:pPr>
            <w:r w:rsidRPr="00FE20A6">
              <w:rPr>
                <w:rFonts w:ascii="Times New Roman" w:eastAsia="Times New Roman" w:hAnsi="Times New Roman"/>
                <w:bCs/>
                <w:sz w:val="22"/>
                <w:szCs w:val="22"/>
              </w:rPr>
              <w:t>покрытие: асфальтобетон</w:t>
            </w:r>
          </w:p>
        </w:tc>
        <w:tc>
          <w:tcPr>
            <w:tcW w:w="2466"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FE20A6" w:rsidP="006307B9">
            <w:pPr>
              <w:rPr>
                <w:rFonts w:ascii="Times New Roman" w:eastAsia="Times New Roman" w:hAnsi="Times New Roman"/>
                <w:bCs/>
                <w:sz w:val="22"/>
                <w:szCs w:val="22"/>
              </w:rPr>
            </w:pPr>
            <w:r w:rsidRPr="00FE20A6">
              <w:rPr>
                <w:rFonts w:ascii="Times New Roman" w:eastAsia="Times New Roman" w:hAnsi="Times New Roman"/>
                <w:bCs/>
                <w:sz w:val="22"/>
                <w:szCs w:val="22"/>
              </w:rPr>
              <w:t>3229</w:t>
            </w:r>
          </w:p>
        </w:tc>
      </w:tr>
      <w:tr w:rsidR="00EA3B83" w:rsidRPr="00FE20A6" w:rsidTr="00733B12">
        <w:tc>
          <w:tcPr>
            <w:tcW w:w="2555" w:type="dxa"/>
            <w:vMerge/>
            <w:tcBorders>
              <w:top w:val="single" w:sz="6" w:space="0" w:color="000000"/>
              <w:left w:val="single" w:sz="6" w:space="0" w:color="000000"/>
              <w:right w:val="single" w:sz="6" w:space="0" w:color="000000"/>
            </w:tcBorders>
            <w:vAlign w:val="center"/>
          </w:tcPr>
          <w:p w:rsidR="00EA3B83" w:rsidRPr="00FE20A6" w:rsidRDefault="00EA3B83" w:rsidP="006307B9">
            <w:pPr>
              <w:rPr>
                <w:rFonts w:ascii="Times New Roman" w:eastAsia="Times New Roman" w:hAnsi="Times New Roman"/>
                <w:sz w:val="22"/>
                <w:szCs w:val="22"/>
              </w:rPr>
            </w:pPr>
          </w:p>
        </w:tc>
        <w:tc>
          <w:tcPr>
            <w:tcW w:w="3172"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0F1AC2" w:rsidP="000F1AC2">
            <w:pPr>
              <w:rPr>
                <w:rFonts w:ascii="Times New Roman" w:eastAsia="Times New Roman" w:hAnsi="Times New Roman"/>
                <w:bCs/>
                <w:sz w:val="22"/>
                <w:szCs w:val="22"/>
              </w:rPr>
            </w:pPr>
            <w:r w:rsidRPr="00FE20A6">
              <w:rPr>
                <w:rFonts w:ascii="Times New Roman" w:hAnsi="Times New Roman"/>
                <w:sz w:val="22"/>
                <w:szCs w:val="22"/>
              </w:rPr>
              <w:t>а</w:t>
            </w:r>
            <w:r w:rsidR="00380B82" w:rsidRPr="00FE20A6">
              <w:rPr>
                <w:rFonts w:ascii="Times New Roman" w:hAnsi="Times New Roman"/>
                <w:sz w:val="22"/>
                <w:szCs w:val="22"/>
              </w:rPr>
              <w:t>втомобильная дорога «Янгушево – Лопнур»</w:t>
            </w:r>
          </w:p>
        </w:tc>
        <w:tc>
          <w:tcPr>
            <w:tcW w:w="2127"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0F1AC2" w:rsidP="006307B9">
            <w:pPr>
              <w:rPr>
                <w:rFonts w:ascii="Times New Roman" w:eastAsia="Times New Roman" w:hAnsi="Times New Roman"/>
                <w:bCs/>
                <w:sz w:val="22"/>
                <w:szCs w:val="22"/>
              </w:rPr>
            </w:pPr>
            <w:r w:rsidRPr="00FE20A6">
              <w:rPr>
                <w:rFonts w:ascii="Times New Roman" w:eastAsia="Times New Roman" w:hAnsi="Times New Roman"/>
                <w:sz w:val="22"/>
                <w:szCs w:val="22"/>
              </w:rPr>
              <w:t>покрытие: переходное, без покрытия</w:t>
            </w:r>
          </w:p>
        </w:tc>
        <w:tc>
          <w:tcPr>
            <w:tcW w:w="2466"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FE20A6" w:rsidP="006307B9">
            <w:pPr>
              <w:rPr>
                <w:rFonts w:ascii="Times New Roman" w:eastAsia="Times New Roman" w:hAnsi="Times New Roman"/>
                <w:bCs/>
                <w:sz w:val="22"/>
                <w:szCs w:val="22"/>
              </w:rPr>
            </w:pPr>
            <w:r w:rsidRPr="00FE20A6">
              <w:rPr>
                <w:rFonts w:ascii="Times New Roman" w:eastAsia="Times New Roman" w:hAnsi="Times New Roman"/>
                <w:bCs/>
                <w:sz w:val="22"/>
                <w:szCs w:val="22"/>
              </w:rPr>
              <w:t>1129</w:t>
            </w:r>
          </w:p>
        </w:tc>
      </w:tr>
      <w:tr w:rsidR="00EA3B83" w:rsidRPr="00FE20A6" w:rsidTr="00733B12">
        <w:tc>
          <w:tcPr>
            <w:tcW w:w="2555" w:type="dxa"/>
            <w:vMerge/>
            <w:tcBorders>
              <w:top w:val="single" w:sz="6" w:space="0" w:color="000000"/>
              <w:left w:val="single" w:sz="6" w:space="0" w:color="000000"/>
              <w:right w:val="single" w:sz="6" w:space="0" w:color="000000"/>
            </w:tcBorders>
            <w:vAlign w:val="center"/>
          </w:tcPr>
          <w:p w:rsidR="00EA3B83" w:rsidRPr="00FE20A6" w:rsidRDefault="00EA3B83" w:rsidP="006307B9">
            <w:pPr>
              <w:rPr>
                <w:rFonts w:ascii="Times New Roman" w:eastAsia="Times New Roman" w:hAnsi="Times New Roman"/>
                <w:sz w:val="22"/>
                <w:szCs w:val="22"/>
              </w:rPr>
            </w:pPr>
          </w:p>
        </w:tc>
        <w:tc>
          <w:tcPr>
            <w:tcW w:w="3172"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0F1AC2" w:rsidP="000F1AC2">
            <w:pPr>
              <w:rPr>
                <w:rFonts w:ascii="Times New Roman" w:eastAsia="Times New Roman" w:hAnsi="Times New Roman"/>
                <w:bCs/>
                <w:sz w:val="22"/>
                <w:szCs w:val="22"/>
              </w:rPr>
            </w:pPr>
            <w:r w:rsidRPr="00FE20A6">
              <w:rPr>
                <w:rFonts w:ascii="Times New Roman" w:hAnsi="Times New Roman"/>
                <w:sz w:val="22"/>
                <w:szCs w:val="22"/>
              </w:rPr>
              <w:t>а</w:t>
            </w:r>
            <w:r w:rsidR="00380B82" w:rsidRPr="00FE20A6">
              <w:rPr>
                <w:rFonts w:ascii="Times New Roman" w:hAnsi="Times New Roman"/>
                <w:sz w:val="22"/>
                <w:szCs w:val="22"/>
              </w:rPr>
              <w:t>втомобильная дорога «Тыгыде Морко – Янгушево»</w:t>
            </w:r>
          </w:p>
        </w:tc>
        <w:tc>
          <w:tcPr>
            <w:tcW w:w="2127"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0F1AC2" w:rsidP="006307B9">
            <w:pPr>
              <w:rPr>
                <w:rFonts w:ascii="Times New Roman" w:eastAsia="Times New Roman" w:hAnsi="Times New Roman"/>
                <w:bCs/>
                <w:sz w:val="22"/>
                <w:szCs w:val="22"/>
              </w:rPr>
            </w:pPr>
            <w:r w:rsidRPr="00FE20A6">
              <w:rPr>
                <w:rFonts w:ascii="Times New Roman" w:eastAsia="Times New Roman" w:hAnsi="Times New Roman"/>
                <w:sz w:val="22"/>
                <w:szCs w:val="22"/>
              </w:rPr>
              <w:t>покрытие: переходное, без покрытия</w:t>
            </w:r>
          </w:p>
        </w:tc>
        <w:tc>
          <w:tcPr>
            <w:tcW w:w="2466"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FE20A6" w:rsidP="006307B9">
            <w:pPr>
              <w:rPr>
                <w:rFonts w:ascii="Times New Roman" w:eastAsia="Times New Roman" w:hAnsi="Times New Roman"/>
                <w:bCs/>
                <w:sz w:val="22"/>
                <w:szCs w:val="22"/>
              </w:rPr>
            </w:pPr>
            <w:r w:rsidRPr="00FE20A6">
              <w:rPr>
                <w:rFonts w:ascii="Times New Roman" w:eastAsia="Times New Roman" w:hAnsi="Times New Roman"/>
                <w:bCs/>
                <w:sz w:val="22"/>
                <w:szCs w:val="22"/>
              </w:rPr>
              <w:t>573</w:t>
            </w:r>
          </w:p>
        </w:tc>
      </w:tr>
      <w:tr w:rsidR="00EA3B83" w:rsidRPr="00FE20A6" w:rsidTr="00733B12">
        <w:tc>
          <w:tcPr>
            <w:tcW w:w="2555" w:type="dxa"/>
            <w:vMerge/>
            <w:tcBorders>
              <w:top w:val="single" w:sz="6" w:space="0" w:color="000000"/>
              <w:left w:val="single" w:sz="6" w:space="0" w:color="000000"/>
              <w:right w:val="single" w:sz="6" w:space="0" w:color="000000"/>
            </w:tcBorders>
            <w:vAlign w:val="center"/>
          </w:tcPr>
          <w:p w:rsidR="00EA3B83" w:rsidRPr="00FE20A6" w:rsidRDefault="00EA3B83" w:rsidP="006307B9">
            <w:pPr>
              <w:rPr>
                <w:rFonts w:ascii="Times New Roman" w:eastAsia="Times New Roman" w:hAnsi="Times New Roman"/>
                <w:sz w:val="22"/>
                <w:szCs w:val="22"/>
              </w:rPr>
            </w:pPr>
          </w:p>
        </w:tc>
        <w:tc>
          <w:tcPr>
            <w:tcW w:w="3172"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0F1AC2" w:rsidP="000F1AC2">
            <w:pPr>
              <w:rPr>
                <w:rFonts w:ascii="Times New Roman" w:eastAsia="Times New Roman" w:hAnsi="Times New Roman"/>
                <w:bCs/>
                <w:sz w:val="22"/>
                <w:szCs w:val="22"/>
              </w:rPr>
            </w:pPr>
            <w:r w:rsidRPr="00FE20A6">
              <w:rPr>
                <w:rFonts w:ascii="Times New Roman" w:hAnsi="Times New Roman"/>
                <w:sz w:val="22"/>
                <w:szCs w:val="22"/>
              </w:rPr>
              <w:t>а</w:t>
            </w:r>
            <w:r w:rsidR="00380B82" w:rsidRPr="00FE20A6">
              <w:rPr>
                <w:rFonts w:ascii="Times New Roman" w:hAnsi="Times New Roman"/>
                <w:sz w:val="22"/>
                <w:szCs w:val="22"/>
              </w:rPr>
              <w:t>втомобильная дорога «Весьшурга – Тайганур»</w:t>
            </w:r>
          </w:p>
        </w:tc>
        <w:tc>
          <w:tcPr>
            <w:tcW w:w="2127"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0F1AC2" w:rsidP="006307B9">
            <w:pPr>
              <w:rPr>
                <w:rFonts w:ascii="Times New Roman" w:eastAsia="Times New Roman" w:hAnsi="Times New Roman"/>
                <w:bCs/>
                <w:sz w:val="22"/>
                <w:szCs w:val="22"/>
              </w:rPr>
            </w:pPr>
            <w:r w:rsidRPr="00FE20A6">
              <w:rPr>
                <w:rFonts w:ascii="Times New Roman" w:eastAsia="Times New Roman" w:hAnsi="Times New Roman"/>
                <w:sz w:val="22"/>
                <w:szCs w:val="22"/>
              </w:rPr>
              <w:t>покрытие: переходное, без покрытия</w:t>
            </w:r>
          </w:p>
        </w:tc>
        <w:tc>
          <w:tcPr>
            <w:tcW w:w="2466"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FE20A6" w:rsidP="006307B9">
            <w:pPr>
              <w:rPr>
                <w:rFonts w:ascii="Times New Roman" w:eastAsia="Times New Roman" w:hAnsi="Times New Roman"/>
                <w:bCs/>
                <w:sz w:val="22"/>
                <w:szCs w:val="22"/>
              </w:rPr>
            </w:pPr>
            <w:r w:rsidRPr="00FE20A6">
              <w:rPr>
                <w:rFonts w:ascii="Times New Roman" w:eastAsia="Times New Roman" w:hAnsi="Times New Roman"/>
                <w:bCs/>
                <w:sz w:val="22"/>
                <w:szCs w:val="22"/>
              </w:rPr>
              <w:t>3178</w:t>
            </w:r>
          </w:p>
        </w:tc>
      </w:tr>
      <w:tr w:rsidR="00EA3B83" w:rsidRPr="00FE20A6" w:rsidTr="00733B12">
        <w:tc>
          <w:tcPr>
            <w:tcW w:w="2555" w:type="dxa"/>
            <w:vMerge/>
            <w:tcBorders>
              <w:top w:val="single" w:sz="6" w:space="0" w:color="000000"/>
              <w:left w:val="single" w:sz="6" w:space="0" w:color="000000"/>
              <w:right w:val="single" w:sz="6" w:space="0" w:color="000000"/>
            </w:tcBorders>
            <w:vAlign w:val="center"/>
          </w:tcPr>
          <w:p w:rsidR="00EA3B83" w:rsidRPr="00FE20A6" w:rsidRDefault="00EA3B83" w:rsidP="006307B9">
            <w:pPr>
              <w:rPr>
                <w:rFonts w:ascii="Times New Roman" w:eastAsia="Times New Roman" w:hAnsi="Times New Roman"/>
                <w:sz w:val="22"/>
                <w:szCs w:val="22"/>
              </w:rPr>
            </w:pPr>
          </w:p>
        </w:tc>
        <w:tc>
          <w:tcPr>
            <w:tcW w:w="3172"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0F1AC2" w:rsidP="00380B82">
            <w:pPr>
              <w:rPr>
                <w:rFonts w:ascii="Times New Roman" w:eastAsia="Times New Roman" w:hAnsi="Times New Roman"/>
                <w:bCs/>
                <w:sz w:val="22"/>
                <w:szCs w:val="22"/>
              </w:rPr>
            </w:pPr>
            <w:r w:rsidRPr="00FE20A6">
              <w:rPr>
                <w:rFonts w:ascii="Times New Roman" w:hAnsi="Times New Roman"/>
                <w:sz w:val="22"/>
                <w:szCs w:val="22"/>
              </w:rPr>
              <w:t>а</w:t>
            </w:r>
            <w:r w:rsidR="00380B82" w:rsidRPr="00FE20A6">
              <w:rPr>
                <w:rFonts w:ascii="Times New Roman" w:hAnsi="Times New Roman"/>
                <w:sz w:val="22"/>
                <w:szCs w:val="22"/>
              </w:rPr>
              <w:t>втомобильная дорога «Весьшурга – Масканур»</w:t>
            </w:r>
          </w:p>
        </w:tc>
        <w:tc>
          <w:tcPr>
            <w:tcW w:w="2127"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0F1AC2" w:rsidP="006307B9">
            <w:pPr>
              <w:rPr>
                <w:rFonts w:ascii="Times New Roman" w:eastAsia="Times New Roman" w:hAnsi="Times New Roman"/>
                <w:bCs/>
                <w:sz w:val="22"/>
                <w:szCs w:val="22"/>
              </w:rPr>
            </w:pPr>
            <w:r w:rsidRPr="00FE20A6">
              <w:rPr>
                <w:rFonts w:ascii="Times New Roman" w:eastAsia="Times New Roman" w:hAnsi="Times New Roman"/>
                <w:sz w:val="22"/>
                <w:szCs w:val="22"/>
              </w:rPr>
              <w:t>покрытие: переходное, без покрытия</w:t>
            </w:r>
          </w:p>
        </w:tc>
        <w:tc>
          <w:tcPr>
            <w:tcW w:w="2466"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FE20A6" w:rsidP="006307B9">
            <w:pPr>
              <w:rPr>
                <w:rFonts w:ascii="Times New Roman" w:eastAsia="Times New Roman" w:hAnsi="Times New Roman"/>
                <w:bCs/>
                <w:sz w:val="22"/>
                <w:szCs w:val="22"/>
              </w:rPr>
            </w:pPr>
            <w:r w:rsidRPr="00FE20A6">
              <w:rPr>
                <w:rFonts w:ascii="Times New Roman" w:eastAsia="Times New Roman" w:hAnsi="Times New Roman"/>
                <w:bCs/>
                <w:sz w:val="22"/>
                <w:szCs w:val="22"/>
              </w:rPr>
              <w:t>2367</w:t>
            </w:r>
          </w:p>
        </w:tc>
      </w:tr>
      <w:tr w:rsidR="00EA3B83" w:rsidRPr="00FE20A6" w:rsidTr="00733B12">
        <w:tc>
          <w:tcPr>
            <w:tcW w:w="2555" w:type="dxa"/>
            <w:vMerge/>
            <w:tcBorders>
              <w:top w:val="single" w:sz="6" w:space="0" w:color="000000"/>
              <w:left w:val="single" w:sz="6" w:space="0" w:color="000000"/>
              <w:right w:val="single" w:sz="6" w:space="0" w:color="000000"/>
            </w:tcBorders>
            <w:vAlign w:val="center"/>
          </w:tcPr>
          <w:p w:rsidR="00EA3B83" w:rsidRPr="00FE20A6" w:rsidRDefault="00EA3B83" w:rsidP="006307B9">
            <w:pPr>
              <w:rPr>
                <w:rFonts w:ascii="Times New Roman" w:eastAsia="Times New Roman" w:hAnsi="Times New Roman"/>
                <w:sz w:val="22"/>
                <w:szCs w:val="22"/>
              </w:rPr>
            </w:pPr>
          </w:p>
        </w:tc>
        <w:tc>
          <w:tcPr>
            <w:tcW w:w="3172"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0F1AC2" w:rsidP="000F1AC2">
            <w:pPr>
              <w:rPr>
                <w:rFonts w:ascii="Times New Roman" w:eastAsia="Times New Roman" w:hAnsi="Times New Roman"/>
                <w:bCs/>
                <w:sz w:val="22"/>
                <w:szCs w:val="22"/>
              </w:rPr>
            </w:pPr>
            <w:r w:rsidRPr="00FE20A6">
              <w:rPr>
                <w:rFonts w:ascii="Times New Roman" w:hAnsi="Times New Roman"/>
                <w:sz w:val="22"/>
                <w:szCs w:val="22"/>
              </w:rPr>
              <w:t>автомобильная дорога «Ургакш – Ронга – Морки» – Немецсола»</w:t>
            </w:r>
          </w:p>
        </w:tc>
        <w:tc>
          <w:tcPr>
            <w:tcW w:w="2127"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0F1AC2" w:rsidP="006307B9">
            <w:pPr>
              <w:rPr>
                <w:rFonts w:ascii="Times New Roman" w:eastAsia="Times New Roman" w:hAnsi="Times New Roman"/>
                <w:bCs/>
                <w:sz w:val="22"/>
                <w:szCs w:val="22"/>
              </w:rPr>
            </w:pPr>
            <w:r w:rsidRPr="00FE20A6">
              <w:rPr>
                <w:rFonts w:ascii="Times New Roman" w:eastAsia="Times New Roman" w:hAnsi="Times New Roman"/>
                <w:sz w:val="22"/>
                <w:szCs w:val="22"/>
              </w:rPr>
              <w:t>покрытие: переходное, без покрытия</w:t>
            </w:r>
          </w:p>
        </w:tc>
        <w:tc>
          <w:tcPr>
            <w:tcW w:w="2466"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FE20A6" w:rsidP="006307B9">
            <w:pPr>
              <w:rPr>
                <w:rFonts w:ascii="Times New Roman" w:eastAsia="Times New Roman" w:hAnsi="Times New Roman"/>
                <w:bCs/>
                <w:sz w:val="22"/>
                <w:szCs w:val="22"/>
              </w:rPr>
            </w:pPr>
            <w:r w:rsidRPr="00FE20A6">
              <w:rPr>
                <w:rFonts w:ascii="Times New Roman" w:eastAsia="Times New Roman" w:hAnsi="Times New Roman"/>
                <w:bCs/>
                <w:sz w:val="22"/>
                <w:szCs w:val="22"/>
              </w:rPr>
              <w:t>1257</w:t>
            </w:r>
          </w:p>
        </w:tc>
      </w:tr>
      <w:tr w:rsidR="00EA3B83" w:rsidRPr="00FE20A6" w:rsidTr="00733B12">
        <w:tc>
          <w:tcPr>
            <w:tcW w:w="2555" w:type="dxa"/>
            <w:vMerge/>
            <w:tcBorders>
              <w:top w:val="single" w:sz="6" w:space="0" w:color="000000"/>
              <w:left w:val="single" w:sz="6" w:space="0" w:color="000000"/>
              <w:right w:val="single" w:sz="6" w:space="0" w:color="000000"/>
            </w:tcBorders>
            <w:vAlign w:val="center"/>
          </w:tcPr>
          <w:p w:rsidR="00EA3B83" w:rsidRPr="00FE20A6" w:rsidRDefault="00EA3B83" w:rsidP="006307B9">
            <w:pPr>
              <w:rPr>
                <w:rFonts w:ascii="Times New Roman" w:eastAsia="Times New Roman" w:hAnsi="Times New Roman"/>
                <w:sz w:val="22"/>
                <w:szCs w:val="22"/>
              </w:rPr>
            </w:pPr>
          </w:p>
        </w:tc>
        <w:tc>
          <w:tcPr>
            <w:tcW w:w="3172"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0F1AC2" w:rsidP="000F1AC2">
            <w:pPr>
              <w:rPr>
                <w:rFonts w:ascii="Times New Roman" w:eastAsia="Times New Roman" w:hAnsi="Times New Roman"/>
                <w:bCs/>
                <w:sz w:val="22"/>
                <w:szCs w:val="22"/>
              </w:rPr>
            </w:pPr>
            <w:r w:rsidRPr="00FE20A6">
              <w:rPr>
                <w:rFonts w:ascii="Times New Roman" w:hAnsi="Times New Roman"/>
                <w:sz w:val="22"/>
                <w:szCs w:val="22"/>
              </w:rPr>
              <w:t>автомобильная дорога «Чодрасола – Пумор»</w:t>
            </w:r>
          </w:p>
        </w:tc>
        <w:tc>
          <w:tcPr>
            <w:tcW w:w="2127"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0F1AC2" w:rsidP="006307B9">
            <w:pPr>
              <w:rPr>
                <w:rFonts w:ascii="Times New Roman" w:eastAsia="Times New Roman" w:hAnsi="Times New Roman"/>
                <w:bCs/>
                <w:sz w:val="22"/>
                <w:szCs w:val="22"/>
              </w:rPr>
            </w:pPr>
            <w:r w:rsidRPr="00FE20A6">
              <w:rPr>
                <w:rFonts w:ascii="Times New Roman" w:eastAsia="Times New Roman" w:hAnsi="Times New Roman"/>
                <w:sz w:val="22"/>
                <w:szCs w:val="22"/>
              </w:rPr>
              <w:t>покрытие: переходное, без покрытия</w:t>
            </w:r>
          </w:p>
        </w:tc>
        <w:tc>
          <w:tcPr>
            <w:tcW w:w="2466"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FE20A6" w:rsidP="006307B9">
            <w:pPr>
              <w:rPr>
                <w:rFonts w:ascii="Times New Roman" w:eastAsia="Times New Roman" w:hAnsi="Times New Roman"/>
                <w:bCs/>
                <w:sz w:val="22"/>
                <w:szCs w:val="22"/>
              </w:rPr>
            </w:pPr>
            <w:r w:rsidRPr="00FE20A6">
              <w:rPr>
                <w:rFonts w:ascii="Times New Roman" w:eastAsia="Times New Roman" w:hAnsi="Times New Roman"/>
                <w:bCs/>
                <w:sz w:val="22"/>
                <w:szCs w:val="22"/>
              </w:rPr>
              <w:t>2642</w:t>
            </w:r>
          </w:p>
        </w:tc>
      </w:tr>
      <w:tr w:rsidR="00EA3B83" w:rsidRPr="00FE20A6" w:rsidTr="00733B12">
        <w:tc>
          <w:tcPr>
            <w:tcW w:w="2555" w:type="dxa"/>
            <w:vMerge/>
            <w:tcBorders>
              <w:top w:val="single" w:sz="6" w:space="0" w:color="000000"/>
              <w:left w:val="single" w:sz="6" w:space="0" w:color="000000"/>
              <w:right w:val="single" w:sz="6" w:space="0" w:color="000000"/>
            </w:tcBorders>
            <w:vAlign w:val="center"/>
          </w:tcPr>
          <w:p w:rsidR="00EA3B83" w:rsidRPr="00FE20A6" w:rsidRDefault="00EA3B83" w:rsidP="006307B9">
            <w:pPr>
              <w:rPr>
                <w:rFonts w:ascii="Times New Roman" w:eastAsia="Times New Roman" w:hAnsi="Times New Roman"/>
                <w:sz w:val="22"/>
                <w:szCs w:val="22"/>
              </w:rPr>
            </w:pPr>
          </w:p>
        </w:tc>
        <w:tc>
          <w:tcPr>
            <w:tcW w:w="3172"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0F1AC2" w:rsidP="000F1AC2">
            <w:pPr>
              <w:rPr>
                <w:rFonts w:ascii="Times New Roman" w:eastAsia="Times New Roman" w:hAnsi="Times New Roman"/>
                <w:bCs/>
                <w:sz w:val="22"/>
                <w:szCs w:val="22"/>
              </w:rPr>
            </w:pPr>
            <w:r w:rsidRPr="00FE20A6">
              <w:rPr>
                <w:rFonts w:ascii="Times New Roman" w:eastAsia="Times New Roman" w:hAnsi="Times New Roman"/>
                <w:bCs/>
                <w:sz w:val="22"/>
                <w:szCs w:val="22"/>
              </w:rPr>
              <w:t xml:space="preserve">автомобильная дорога </w:t>
            </w:r>
            <w:r w:rsidRPr="00FE20A6">
              <w:rPr>
                <w:rFonts w:ascii="Times New Roman" w:hAnsi="Times New Roman"/>
                <w:sz w:val="22"/>
                <w:szCs w:val="22"/>
              </w:rPr>
              <w:t>«Подъезд к д. Смычка</w:t>
            </w:r>
            <w:r w:rsidRPr="00FE20A6">
              <w:rPr>
                <w:rFonts w:ascii="Times New Roman" w:eastAsia="Times New Roman" w:hAnsi="Times New Roman"/>
                <w:bCs/>
                <w:sz w:val="22"/>
                <w:szCs w:val="22"/>
              </w:rPr>
              <w:t>»</w:t>
            </w:r>
          </w:p>
        </w:tc>
        <w:tc>
          <w:tcPr>
            <w:tcW w:w="2127" w:type="dxa"/>
            <w:tcBorders>
              <w:top w:val="single" w:sz="6" w:space="0" w:color="000000"/>
              <w:left w:val="single" w:sz="6" w:space="0" w:color="000000"/>
              <w:bottom w:val="single" w:sz="6" w:space="0" w:color="000000"/>
              <w:right w:val="single" w:sz="6" w:space="0" w:color="000000"/>
            </w:tcBorders>
            <w:vAlign w:val="center"/>
          </w:tcPr>
          <w:p w:rsidR="000F1AC2" w:rsidRPr="00FE20A6" w:rsidRDefault="000F1AC2" w:rsidP="000F1AC2">
            <w:pPr>
              <w:rPr>
                <w:rFonts w:ascii="Times New Roman" w:eastAsia="Times New Roman" w:hAnsi="Times New Roman"/>
                <w:bCs/>
                <w:sz w:val="22"/>
                <w:szCs w:val="22"/>
              </w:rPr>
            </w:pPr>
            <w:r w:rsidRPr="00FE20A6">
              <w:rPr>
                <w:rFonts w:ascii="Times New Roman" w:eastAsia="Times New Roman" w:hAnsi="Times New Roman"/>
                <w:bCs/>
                <w:sz w:val="22"/>
                <w:szCs w:val="22"/>
              </w:rPr>
              <w:t xml:space="preserve">категория: </w:t>
            </w:r>
            <w:r w:rsidRPr="00FE20A6">
              <w:rPr>
                <w:rFonts w:ascii="Times New Roman" w:eastAsia="Times New Roman" w:hAnsi="Times New Roman"/>
                <w:bCs/>
                <w:sz w:val="22"/>
                <w:szCs w:val="22"/>
                <w:lang w:val="en-US"/>
              </w:rPr>
              <w:t>IV</w:t>
            </w:r>
            <w:r w:rsidRPr="00FE20A6">
              <w:rPr>
                <w:rFonts w:ascii="Times New Roman" w:eastAsia="Times New Roman" w:hAnsi="Times New Roman"/>
                <w:bCs/>
                <w:sz w:val="22"/>
                <w:szCs w:val="22"/>
              </w:rPr>
              <w:t>;</w:t>
            </w:r>
          </w:p>
          <w:p w:rsidR="00EA3B83" w:rsidRPr="00FE20A6" w:rsidRDefault="000F1AC2" w:rsidP="000F1AC2">
            <w:pPr>
              <w:rPr>
                <w:rFonts w:ascii="Times New Roman" w:eastAsia="Times New Roman" w:hAnsi="Times New Roman"/>
                <w:bCs/>
                <w:sz w:val="22"/>
                <w:szCs w:val="22"/>
              </w:rPr>
            </w:pPr>
            <w:r w:rsidRPr="00FE20A6">
              <w:rPr>
                <w:rFonts w:ascii="Times New Roman" w:eastAsia="Times New Roman" w:hAnsi="Times New Roman"/>
                <w:bCs/>
                <w:sz w:val="22"/>
                <w:szCs w:val="22"/>
              </w:rPr>
              <w:t>покрытие: асфальтобетон</w:t>
            </w:r>
          </w:p>
        </w:tc>
        <w:tc>
          <w:tcPr>
            <w:tcW w:w="2466"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FE20A6" w:rsidP="006307B9">
            <w:pPr>
              <w:rPr>
                <w:rFonts w:ascii="Times New Roman" w:eastAsia="Times New Roman" w:hAnsi="Times New Roman"/>
                <w:bCs/>
                <w:sz w:val="22"/>
                <w:szCs w:val="22"/>
              </w:rPr>
            </w:pPr>
            <w:r w:rsidRPr="00FE20A6">
              <w:rPr>
                <w:rFonts w:ascii="Times New Roman" w:eastAsia="Times New Roman" w:hAnsi="Times New Roman"/>
                <w:bCs/>
                <w:sz w:val="22"/>
                <w:szCs w:val="22"/>
              </w:rPr>
              <w:t>1263</w:t>
            </w:r>
          </w:p>
        </w:tc>
      </w:tr>
      <w:tr w:rsidR="00EA3B83" w:rsidRPr="00FE20A6" w:rsidTr="00733B12">
        <w:tc>
          <w:tcPr>
            <w:tcW w:w="2555" w:type="dxa"/>
            <w:vMerge/>
            <w:tcBorders>
              <w:top w:val="single" w:sz="6" w:space="0" w:color="000000"/>
              <w:left w:val="single" w:sz="6" w:space="0" w:color="000000"/>
              <w:right w:val="single" w:sz="6" w:space="0" w:color="000000"/>
            </w:tcBorders>
            <w:vAlign w:val="center"/>
          </w:tcPr>
          <w:p w:rsidR="00EA3B83" w:rsidRPr="00FE20A6" w:rsidRDefault="00EA3B83" w:rsidP="006307B9">
            <w:pPr>
              <w:rPr>
                <w:rFonts w:ascii="Times New Roman" w:eastAsia="Times New Roman" w:hAnsi="Times New Roman"/>
                <w:sz w:val="22"/>
                <w:szCs w:val="22"/>
              </w:rPr>
            </w:pPr>
          </w:p>
        </w:tc>
        <w:tc>
          <w:tcPr>
            <w:tcW w:w="3172"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0F1AC2" w:rsidP="000F1AC2">
            <w:pPr>
              <w:rPr>
                <w:rFonts w:ascii="Times New Roman" w:eastAsia="Times New Roman" w:hAnsi="Times New Roman"/>
                <w:bCs/>
                <w:sz w:val="22"/>
                <w:szCs w:val="22"/>
              </w:rPr>
            </w:pPr>
            <w:r w:rsidRPr="00FE20A6">
              <w:rPr>
                <w:rFonts w:ascii="Times New Roman" w:hAnsi="Times New Roman"/>
                <w:sz w:val="22"/>
                <w:szCs w:val="22"/>
              </w:rPr>
              <w:t>атомобильная дорога «Большой Кожлоял - Нурьял»</w:t>
            </w:r>
          </w:p>
        </w:tc>
        <w:tc>
          <w:tcPr>
            <w:tcW w:w="2127" w:type="dxa"/>
            <w:tcBorders>
              <w:top w:val="single" w:sz="6" w:space="0" w:color="000000"/>
              <w:left w:val="single" w:sz="6" w:space="0" w:color="000000"/>
              <w:bottom w:val="single" w:sz="6" w:space="0" w:color="000000"/>
              <w:right w:val="single" w:sz="6" w:space="0" w:color="000000"/>
            </w:tcBorders>
            <w:vAlign w:val="center"/>
          </w:tcPr>
          <w:p w:rsidR="000F1AC2" w:rsidRPr="00FE20A6" w:rsidRDefault="000F1AC2" w:rsidP="000F1AC2">
            <w:pPr>
              <w:rPr>
                <w:rFonts w:ascii="Times New Roman" w:eastAsia="Times New Roman" w:hAnsi="Times New Roman"/>
                <w:bCs/>
                <w:sz w:val="22"/>
                <w:szCs w:val="22"/>
              </w:rPr>
            </w:pPr>
            <w:r w:rsidRPr="00FE20A6">
              <w:rPr>
                <w:rFonts w:ascii="Times New Roman" w:eastAsia="Times New Roman" w:hAnsi="Times New Roman"/>
                <w:bCs/>
                <w:sz w:val="22"/>
                <w:szCs w:val="22"/>
              </w:rPr>
              <w:t xml:space="preserve">категория: </w:t>
            </w:r>
            <w:r w:rsidRPr="00FE20A6">
              <w:rPr>
                <w:rFonts w:ascii="Times New Roman" w:eastAsia="Times New Roman" w:hAnsi="Times New Roman"/>
                <w:bCs/>
                <w:sz w:val="22"/>
                <w:szCs w:val="22"/>
                <w:lang w:val="en-US"/>
              </w:rPr>
              <w:t>IV</w:t>
            </w:r>
            <w:r w:rsidRPr="00FE20A6">
              <w:rPr>
                <w:rFonts w:ascii="Times New Roman" w:eastAsia="Times New Roman" w:hAnsi="Times New Roman"/>
                <w:bCs/>
                <w:sz w:val="22"/>
                <w:szCs w:val="22"/>
              </w:rPr>
              <w:t>;</w:t>
            </w:r>
          </w:p>
          <w:p w:rsidR="00EA3B83" w:rsidRPr="00FE20A6" w:rsidRDefault="000F1AC2" w:rsidP="000F1AC2">
            <w:pPr>
              <w:rPr>
                <w:rFonts w:ascii="Times New Roman" w:eastAsia="Times New Roman" w:hAnsi="Times New Roman"/>
                <w:bCs/>
                <w:sz w:val="22"/>
                <w:szCs w:val="22"/>
              </w:rPr>
            </w:pPr>
            <w:r w:rsidRPr="00FE20A6">
              <w:rPr>
                <w:rFonts w:ascii="Times New Roman" w:eastAsia="Times New Roman" w:hAnsi="Times New Roman"/>
                <w:bCs/>
                <w:sz w:val="22"/>
                <w:szCs w:val="22"/>
              </w:rPr>
              <w:t>покрытие: асфальтобетон</w:t>
            </w:r>
          </w:p>
        </w:tc>
        <w:tc>
          <w:tcPr>
            <w:tcW w:w="2466" w:type="dxa"/>
            <w:tcBorders>
              <w:top w:val="single" w:sz="6" w:space="0" w:color="000000"/>
              <w:left w:val="single" w:sz="6" w:space="0" w:color="000000"/>
              <w:bottom w:val="single" w:sz="6" w:space="0" w:color="000000"/>
              <w:right w:val="single" w:sz="6" w:space="0" w:color="000000"/>
            </w:tcBorders>
            <w:vAlign w:val="center"/>
          </w:tcPr>
          <w:p w:rsidR="00EA3B83" w:rsidRPr="00FE20A6" w:rsidRDefault="00FE20A6" w:rsidP="006307B9">
            <w:pPr>
              <w:rPr>
                <w:rFonts w:ascii="Times New Roman" w:eastAsia="Times New Roman" w:hAnsi="Times New Roman"/>
                <w:bCs/>
                <w:sz w:val="22"/>
                <w:szCs w:val="22"/>
              </w:rPr>
            </w:pPr>
            <w:r w:rsidRPr="00FE20A6">
              <w:rPr>
                <w:rFonts w:ascii="Times New Roman" w:eastAsia="Times New Roman" w:hAnsi="Times New Roman"/>
                <w:bCs/>
                <w:sz w:val="22"/>
                <w:szCs w:val="22"/>
              </w:rPr>
              <w:t>336</w:t>
            </w:r>
          </w:p>
        </w:tc>
      </w:tr>
      <w:tr w:rsidR="00FE20A6" w:rsidRPr="00FE20A6" w:rsidTr="00733B12">
        <w:tc>
          <w:tcPr>
            <w:tcW w:w="2555" w:type="dxa"/>
            <w:vMerge/>
            <w:tcBorders>
              <w:left w:val="single" w:sz="6" w:space="0" w:color="000000"/>
              <w:bottom w:val="single" w:sz="6" w:space="0" w:color="000000"/>
              <w:right w:val="single" w:sz="6" w:space="0" w:color="000000"/>
            </w:tcBorders>
            <w:vAlign w:val="center"/>
            <w:hideMark/>
          </w:tcPr>
          <w:p w:rsidR="006307B9" w:rsidRPr="00FE20A6" w:rsidRDefault="006307B9" w:rsidP="006307B9">
            <w:pPr>
              <w:rPr>
                <w:rFonts w:ascii="Times New Roman" w:eastAsia="Times New Roman" w:hAnsi="Times New Roman"/>
                <w:sz w:val="22"/>
                <w:szCs w:val="22"/>
              </w:rPr>
            </w:pPr>
          </w:p>
        </w:tc>
        <w:tc>
          <w:tcPr>
            <w:tcW w:w="3172" w:type="dxa"/>
            <w:tcBorders>
              <w:top w:val="single" w:sz="6" w:space="0" w:color="000000"/>
              <w:left w:val="single" w:sz="6" w:space="0" w:color="000000"/>
              <w:bottom w:val="single" w:sz="6" w:space="0" w:color="000000"/>
              <w:right w:val="single" w:sz="6" w:space="0" w:color="000000"/>
            </w:tcBorders>
            <w:vAlign w:val="center"/>
            <w:hideMark/>
          </w:tcPr>
          <w:p w:rsidR="006307B9" w:rsidRPr="00FE20A6" w:rsidRDefault="006307B9" w:rsidP="006307B9">
            <w:pPr>
              <w:rPr>
                <w:rFonts w:ascii="Times New Roman" w:eastAsia="Times New Roman" w:hAnsi="Times New Roman"/>
                <w:bCs/>
                <w:sz w:val="22"/>
                <w:szCs w:val="22"/>
              </w:rPr>
            </w:pPr>
            <w:r w:rsidRPr="00FE20A6">
              <w:rPr>
                <w:rFonts w:ascii="Times New Roman" w:eastAsia="Times New Roman" w:hAnsi="Times New Roman"/>
                <w:sz w:val="22"/>
                <w:szCs w:val="22"/>
              </w:rPr>
              <w:t>прочие автомобильные дороги с переходным покрытием, без покрытия</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6307B9" w:rsidRPr="00FE20A6" w:rsidRDefault="006307B9" w:rsidP="006307B9">
            <w:pPr>
              <w:rPr>
                <w:rFonts w:ascii="Times New Roman" w:eastAsia="Times New Roman" w:hAnsi="Times New Roman"/>
                <w:bCs/>
                <w:sz w:val="22"/>
                <w:szCs w:val="22"/>
              </w:rPr>
            </w:pPr>
            <w:r w:rsidRPr="00FE20A6">
              <w:rPr>
                <w:rFonts w:ascii="Times New Roman" w:eastAsia="Times New Roman" w:hAnsi="Times New Roman"/>
                <w:sz w:val="22"/>
                <w:szCs w:val="22"/>
              </w:rPr>
              <w:t>покрытие: переходное, без покрытия</w:t>
            </w:r>
          </w:p>
        </w:tc>
        <w:tc>
          <w:tcPr>
            <w:tcW w:w="2466" w:type="dxa"/>
            <w:tcBorders>
              <w:top w:val="single" w:sz="6" w:space="0" w:color="000000"/>
              <w:left w:val="single" w:sz="6" w:space="0" w:color="000000"/>
              <w:bottom w:val="single" w:sz="6" w:space="0" w:color="000000"/>
              <w:right w:val="single" w:sz="6" w:space="0" w:color="000000"/>
            </w:tcBorders>
            <w:vAlign w:val="center"/>
            <w:hideMark/>
          </w:tcPr>
          <w:p w:rsidR="006307B9" w:rsidRPr="00FE20A6" w:rsidRDefault="00FE20A6" w:rsidP="006307B9">
            <w:pPr>
              <w:rPr>
                <w:rFonts w:ascii="Times New Roman" w:eastAsia="Times New Roman" w:hAnsi="Times New Roman"/>
                <w:bCs/>
                <w:sz w:val="22"/>
                <w:szCs w:val="22"/>
              </w:rPr>
            </w:pPr>
            <w:r w:rsidRPr="00FE20A6">
              <w:rPr>
                <w:rFonts w:ascii="Times New Roman" w:eastAsia="Times New Roman" w:hAnsi="Times New Roman"/>
                <w:sz w:val="22"/>
                <w:szCs w:val="22"/>
              </w:rPr>
              <w:t>8608</w:t>
            </w:r>
          </w:p>
        </w:tc>
      </w:tr>
      <w:tr w:rsidR="00FE20A6" w:rsidRPr="00FE20A6" w:rsidTr="006307B9">
        <w:tc>
          <w:tcPr>
            <w:tcW w:w="2555" w:type="dxa"/>
            <w:tcBorders>
              <w:top w:val="single" w:sz="6" w:space="0" w:color="000000"/>
              <w:left w:val="single" w:sz="6" w:space="0" w:color="000000"/>
              <w:bottom w:val="single" w:sz="6" w:space="0" w:color="000000"/>
              <w:right w:val="single" w:sz="6" w:space="0" w:color="000000"/>
            </w:tcBorders>
            <w:vAlign w:val="center"/>
            <w:hideMark/>
          </w:tcPr>
          <w:p w:rsidR="006307B9" w:rsidRPr="00FE20A6" w:rsidRDefault="006307B9" w:rsidP="00733B12">
            <w:pPr>
              <w:rPr>
                <w:rFonts w:ascii="Times New Roman" w:eastAsia="Times New Roman" w:hAnsi="Times New Roman"/>
                <w:sz w:val="22"/>
                <w:szCs w:val="22"/>
              </w:rPr>
            </w:pPr>
            <w:r w:rsidRPr="00FE20A6">
              <w:rPr>
                <w:rFonts w:ascii="Times New Roman" w:eastAsia="Times New Roman" w:hAnsi="Times New Roman"/>
                <w:sz w:val="22"/>
                <w:szCs w:val="22"/>
              </w:rPr>
              <w:t>местного значения поселения</w:t>
            </w:r>
          </w:p>
        </w:tc>
        <w:tc>
          <w:tcPr>
            <w:tcW w:w="3172" w:type="dxa"/>
            <w:tcBorders>
              <w:top w:val="single" w:sz="6" w:space="0" w:color="000000"/>
              <w:left w:val="single" w:sz="6" w:space="0" w:color="000000"/>
              <w:bottom w:val="single" w:sz="6" w:space="0" w:color="000000"/>
              <w:right w:val="single" w:sz="6" w:space="0" w:color="000000"/>
            </w:tcBorders>
            <w:vAlign w:val="center"/>
            <w:hideMark/>
          </w:tcPr>
          <w:p w:rsidR="006307B9" w:rsidRPr="00FE20A6" w:rsidRDefault="006307B9" w:rsidP="00733B12">
            <w:pPr>
              <w:rPr>
                <w:rFonts w:ascii="Times New Roman" w:eastAsia="Times New Roman" w:hAnsi="Times New Roman"/>
                <w:sz w:val="22"/>
                <w:szCs w:val="22"/>
              </w:rPr>
            </w:pPr>
            <w:r w:rsidRPr="00FE20A6">
              <w:rPr>
                <w:rFonts w:ascii="Times New Roman" w:eastAsia="Times New Roman" w:hAnsi="Times New Roman"/>
                <w:sz w:val="22"/>
                <w:szCs w:val="22"/>
              </w:rPr>
              <w:t>жилые улицы, проезды на территории населенных пунктов</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6307B9" w:rsidRPr="00FE20A6" w:rsidRDefault="006307B9" w:rsidP="00733B12">
            <w:pPr>
              <w:jc w:val="center"/>
              <w:rPr>
                <w:rFonts w:ascii="Times New Roman" w:eastAsia="Times New Roman" w:hAnsi="Times New Roman"/>
                <w:sz w:val="22"/>
                <w:szCs w:val="22"/>
              </w:rPr>
            </w:pPr>
            <w:r w:rsidRPr="00FE20A6">
              <w:rPr>
                <w:rFonts w:ascii="Times New Roman" w:eastAsia="Times New Roman" w:hAnsi="Times New Roman"/>
                <w:sz w:val="22"/>
                <w:szCs w:val="22"/>
              </w:rPr>
              <w:t>–</w:t>
            </w:r>
          </w:p>
        </w:tc>
        <w:tc>
          <w:tcPr>
            <w:tcW w:w="2466" w:type="dxa"/>
            <w:tcBorders>
              <w:top w:val="single" w:sz="6" w:space="0" w:color="000000"/>
              <w:left w:val="single" w:sz="6" w:space="0" w:color="000000"/>
              <w:bottom w:val="single" w:sz="6" w:space="0" w:color="000000"/>
              <w:right w:val="single" w:sz="6" w:space="0" w:color="000000"/>
            </w:tcBorders>
            <w:vAlign w:val="center"/>
            <w:hideMark/>
          </w:tcPr>
          <w:p w:rsidR="006307B9" w:rsidRPr="00FE20A6" w:rsidRDefault="00FE20A6" w:rsidP="00FE20A6">
            <w:pPr>
              <w:rPr>
                <w:rFonts w:ascii="Times New Roman" w:eastAsia="Times New Roman" w:hAnsi="Times New Roman"/>
                <w:sz w:val="22"/>
                <w:szCs w:val="22"/>
              </w:rPr>
            </w:pPr>
            <w:bookmarkStart w:id="46" w:name="УДС_протяж"/>
            <w:r w:rsidRPr="00FE20A6">
              <w:rPr>
                <w:rFonts w:ascii="Times New Roman" w:eastAsia="Times New Roman" w:hAnsi="Times New Roman"/>
                <w:sz w:val="22"/>
                <w:szCs w:val="22"/>
              </w:rPr>
              <w:t>23323</w:t>
            </w:r>
            <w:bookmarkEnd w:id="46"/>
          </w:p>
        </w:tc>
      </w:tr>
    </w:tbl>
    <w:p w:rsidR="006307B9" w:rsidRDefault="006307B9" w:rsidP="006B2A56">
      <w:pPr>
        <w:pStyle w:val="afd"/>
      </w:pPr>
    </w:p>
    <w:p w:rsidR="002226B3" w:rsidRPr="00B32739" w:rsidRDefault="002226B3" w:rsidP="00665F1E">
      <w:pPr>
        <w:pStyle w:val="41"/>
      </w:pPr>
      <w:r w:rsidRPr="00B32739">
        <w:t>Проезд пожарного транспорта обеспечен ко всем зданиям и сооружениям.</w:t>
      </w:r>
    </w:p>
    <w:p w:rsidR="002226B3" w:rsidRPr="00B32739" w:rsidRDefault="002226B3" w:rsidP="005D4420">
      <w:pPr>
        <w:pStyle w:val="41"/>
      </w:pPr>
      <w:r w:rsidRPr="00B32739">
        <w:t>Населенны</w:t>
      </w:r>
      <w:r w:rsidR="00665F1E" w:rsidRPr="00B32739">
        <w:t>е</w:t>
      </w:r>
      <w:r w:rsidRPr="00B32739">
        <w:t xml:space="preserve"> пункт</w:t>
      </w:r>
      <w:r w:rsidR="00665F1E" w:rsidRPr="00B32739">
        <w:t>ы</w:t>
      </w:r>
      <w:r w:rsidR="00FE20A6" w:rsidRPr="00B32739">
        <w:t xml:space="preserve"> д. Себеусад, д. Апанаево, поч. Азъял, д. Большой Кожлаял, д. Весьшурга, д. Изи Кугунур, д. Кучук Памаш, д. Малая Мушерань, д. Малый Кожлаял, д. Нурумбал, д. Смычка, д. Тишкино, д. Тыгыде Морко, д. Чодрасола, д. Юшуттур, д. Янгушево</w:t>
      </w:r>
      <w:r w:rsidRPr="00B32739">
        <w:t xml:space="preserve"> обеспечен</w:t>
      </w:r>
      <w:r w:rsidR="00665F1E" w:rsidRPr="00B32739">
        <w:t>ы</w:t>
      </w:r>
      <w:r w:rsidRPr="00B32739">
        <w:t xml:space="preserve"> подъездн</w:t>
      </w:r>
      <w:r w:rsidR="00665F1E" w:rsidRPr="00B32739">
        <w:t>ыми</w:t>
      </w:r>
      <w:r w:rsidRPr="00B32739">
        <w:t xml:space="preserve"> автомобильн</w:t>
      </w:r>
      <w:r w:rsidR="00665F1E" w:rsidRPr="00B32739">
        <w:t>ыми</w:t>
      </w:r>
      <w:r w:rsidRPr="00B32739">
        <w:t xml:space="preserve"> дорог</w:t>
      </w:r>
      <w:r w:rsidR="00665F1E" w:rsidRPr="00B32739">
        <w:t>ами</w:t>
      </w:r>
      <w:r w:rsidRPr="00B32739">
        <w:t xml:space="preserve"> с твердым покрытием, к </w:t>
      </w:r>
      <w:r w:rsidR="00B32739" w:rsidRPr="00B32739">
        <w:t>д. Дигино, д. Ерсола, д. Кабаксола, д. Лопнур, д. Масканур, д. Немецсола, д. Пумор, д. Тайганур</w:t>
      </w:r>
      <w:r w:rsidRPr="00B32739">
        <w:t xml:space="preserve"> подъезд с</w:t>
      </w:r>
      <w:r w:rsidR="00665F1E" w:rsidRPr="00B32739">
        <w:t xml:space="preserve"> твердым покрытием отсутствует.</w:t>
      </w:r>
    </w:p>
    <w:p w:rsidR="002226B3" w:rsidRDefault="002226B3" w:rsidP="00DC1345">
      <w:pPr>
        <w:ind w:firstLine="709"/>
        <w:rPr>
          <w:rFonts w:ascii="Times New Roman" w:hAnsi="Times New Roman"/>
          <w:b/>
          <w:sz w:val="24"/>
          <w:szCs w:val="24"/>
        </w:rPr>
      </w:pPr>
    </w:p>
    <w:p w:rsidR="00362B54" w:rsidRPr="00B66156" w:rsidRDefault="00362B54" w:rsidP="00A51179">
      <w:pPr>
        <w:pStyle w:val="41"/>
        <w:rPr>
          <w:b/>
          <w:i/>
        </w:rPr>
      </w:pPr>
      <w:r w:rsidRPr="00B66156">
        <w:rPr>
          <w:b/>
          <w:i/>
        </w:rPr>
        <w:t>Проектное предложение</w:t>
      </w:r>
    </w:p>
    <w:p w:rsidR="002226B3" w:rsidRPr="00B66156" w:rsidRDefault="002226B3" w:rsidP="00327DC3">
      <w:pPr>
        <w:pStyle w:val="41"/>
      </w:pPr>
      <w:r w:rsidRPr="00B66156">
        <w:t>Генеральным планом предусматривается развитие автомобильного транспорта.</w:t>
      </w:r>
    </w:p>
    <w:p w:rsidR="002226B3" w:rsidRPr="00B66156" w:rsidRDefault="002226B3" w:rsidP="00327DC3">
      <w:pPr>
        <w:pStyle w:val="41"/>
      </w:pPr>
      <w:r w:rsidRPr="00B66156">
        <w:t xml:space="preserve">Сведения о планируемых для размещения </w:t>
      </w:r>
      <w:r w:rsidR="00C064EC" w:rsidRPr="00B66156">
        <w:t>объектов автомобильного транспорта</w:t>
      </w:r>
      <w:r w:rsidRPr="00B66156">
        <w:t xml:space="preserve">, их основные характеристики и обоснование размещения представлены в таблице </w:t>
      </w:r>
      <w:r w:rsidR="00890D18">
        <w:t>8</w:t>
      </w:r>
      <w:r w:rsidRPr="00B66156">
        <w:t>.</w:t>
      </w:r>
    </w:p>
    <w:p w:rsidR="002226B3" w:rsidRPr="00B66156" w:rsidRDefault="002226B3" w:rsidP="00327DC3">
      <w:pPr>
        <w:pStyle w:val="52"/>
      </w:pPr>
      <w:r w:rsidRPr="00B66156">
        <w:t>Таблиц</w:t>
      </w:r>
      <w:r w:rsidR="005E5177" w:rsidRPr="00B66156">
        <w:t xml:space="preserve">а </w:t>
      </w:r>
      <w:bookmarkStart w:id="47" w:name="табл_4"/>
      <w:r w:rsidR="00890D18">
        <w:rPr>
          <w:noProof/>
        </w:rPr>
        <w:t>8</w:t>
      </w:r>
      <w:bookmarkEnd w:id="47"/>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2149"/>
        <w:gridCol w:w="2374"/>
        <w:gridCol w:w="1880"/>
        <w:gridCol w:w="3917"/>
      </w:tblGrid>
      <w:tr w:rsidR="00662222" w:rsidRPr="00B66156" w:rsidTr="00662222">
        <w:tc>
          <w:tcPr>
            <w:tcW w:w="1041" w:type="pct"/>
            <w:tcBorders>
              <w:top w:val="single" w:sz="6" w:space="0" w:color="000000"/>
              <w:left w:val="single" w:sz="6" w:space="0" w:color="000000"/>
              <w:bottom w:val="single" w:sz="6" w:space="0" w:color="000000"/>
              <w:right w:val="single" w:sz="6" w:space="0" w:color="000000"/>
            </w:tcBorders>
            <w:vAlign w:val="center"/>
            <w:hideMark/>
          </w:tcPr>
          <w:p w:rsidR="00662222" w:rsidRPr="00B66156" w:rsidRDefault="00662222" w:rsidP="00362B54">
            <w:pPr>
              <w:jc w:val="center"/>
              <w:rPr>
                <w:rFonts w:ascii="Times New Roman" w:eastAsia="Times New Roman" w:hAnsi="Times New Roman"/>
                <w:b/>
                <w:bCs/>
                <w:sz w:val="22"/>
              </w:rPr>
            </w:pPr>
            <w:r w:rsidRPr="00B66156">
              <w:rPr>
                <w:rFonts w:ascii="Times New Roman" w:eastAsia="Times New Roman" w:hAnsi="Times New Roman"/>
                <w:b/>
                <w:bCs/>
                <w:sz w:val="22"/>
              </w:rPr>
              <w:t>Статус объекта</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662222" w:rsidRPr="00B66156" w:rsidRDefault="00662222" w:rsidP="00362B54">
            <w:pPr>
              <w:jc w:val="center"/>
              <w:rPr>
                <w:rFonts w:ascii="Times New Roman" w:eastAsia="Times New Roman" w:hAnsi="Times New Roman"/>
                <w:b/>
                <w:bCs/>
                <w:sz w:val="22"/>
              </w:rPr>
            </w:pPr>
            <w:r w:rsidRPr="00B66156">
              <w:rPr>
                <w:rFonts w:ascii="Times New Roman" w:eastAsia="Times New Roman" w:hAnsi="Times New Roman"/>
                <w:b/>
                <w:bCs/>
                <w:sz w:val="22"/>
              </w:rPr>
              <w:t>Наименование объекта</w:t>
            </w:r>
          </w:p>
        </w:tc>
        <w:tc>
          <w:tcPr>
            <w:tcW w:w="911" w:type="pct"/>
            <w:tcBorders>
              <w:top w:val="single" w:sz="6" w:space="0" w:color="000000"/>
              <w:left w:val="single" w:sz="6" w:space="0" w:color="000000"/>
              <w:bottom w:val="single" w:sz="6" w:space="0" w:color="000000"/>
              <w:right w:val="single" w:sz="6" w:space="0" w:color="000000"/>
            </w:tcBorders>
            <w:vAlign w:val="center"/>
            <w:hideMark/>
          </w:tcPr>
          <w:p w:rsidR="00662222" w:rsidRPr="00B66156" w:rsidRDefault="00662222" w:rsidP="00362B54">
            <w:pPr>
              <w:jc w:val="center"/>
              <w:rPr>
                <w:rFonts w:ascii="Times New Roman" w:eastAsia="Times New Roman" w:hAnsi="Times New Roman"/>
                <w:b/>
                <w:bCs/>
                <w:sz w:val="22"/>
              </w:rPr>
            </w:pPr>
            <w:r w:rsidRPr="00B66156">
              <w:rPr>
                <w:rFonts w:ascii="Times New Roman" w:eastAsia="Times New Roman" w:hAnsi="Times New Roman"/>
                <w:b/>
                <w:bCs/>
                <w:sz w:val="22"/>
              </w:rPr>
              <w:t>Основные характеристики</w:t>
            </w:r>
          </w:p>
        </w:tc>
        <w:tc>
          <w:tcPr>
            <w:tcW w:w="1898" w:type="pct"/>
            <w:tcBorders>
              <w:top w:val="single" w:sz="6" w:space="0" w:color="000000"/>
              <w:left w:val="single" w:sz="6" w:space="0" w:color="000000"/>
              <w:bottom w:val="single" w:sz="6" w:space="0" w:color="000000"/>
              <w:right w:val="single" w:sz="6" w:space="0" w:color="000000"/>
            </w:tcBorders>
            <w:vAlign w:val="center"/>
            <w:hideMark/>
          </w:tcPr>
          <w:p w:rsidR="00662222" w:rsidRPr="00B66156" w:rsidRDefault="00662222" w:rsidP="00362B54">
            <w:pPr>
              <w:jc w:val="center"/>
              <w:rPr>
                <w:rFonts w:ascii="Times New Roman" w:eastAsia="Times New Roman" w:hAnsi="Times New Roman"/>
                <w:b/>
                <w:bCs/>
                <w:sz w:val="22"/>
              </w:rPr>
            </w:pPr>
            <w:r w:rsidRPr="00B66156">
              <w:rPr>
                <w:rFonts w:ascii="Times New Roman" w:eastAsia="Times New Roman" w:hAnsi="Times New Roman"/>
                <w:b/>
                <w:bCs/>
                <w:sz w:val="22"/>
              </w:rPr>
              <w:t>Обоснование размещения объекта</w:t>
            </w:r>
          </w:p>
        </w:tc>
      </w:tr>
      <w:tr w:rsidR="00B66156" w:rsidRPr="00B66156" w:rsidTr="00EE4608">
        <w:trPr>
          <w:trHeight w:val="688"/>
        </w:trPr>
        <w:tc>
          <w:tcPr>
            <w:tcW w:w="1041" w:type="pct"/>
            <w:vMerge w:val="restart"/>
            <w:tcBorders>
              <w:top w:val="single" w:sz="6" w:space="0" w:color="000000"/>
              <w:left w:val="single" w:sz="6" w:space="0" w:color="000000"/>
              <w:right w:val="single" w:sz="6" w:space="0" w:color="000000"/>
            </w:tcBorders>
            <w:vAlign w:val="center"/>
            <w:hideMark/>
          </w:tcPr>
          <w:p w:rsidR="00B66156" w:rsidRPr="00B66156" w:rsidRDefault="00B66156" w:rsidP="007F6C8B">
            <w:pPr>
              <w:rPr>
                <w:rFonts w:ascii="Times New Roman" w:eastAsia="Times New Roman" w:hAnsi="Times New Roman"/>
                <w:sz w:val="22"/>
              </w:rPr>
            </w:pPr>
            <w:r w:rsidRPr="00B66156">
              <w:rPr>
                <w:rFonts w:ascii="Times New Roman" w:eastAsia="Times New Roman" w:hAnsi="Times New Roman"/>
                <w:sz w:val="22"/>
              </w:rPr>
              <w:t>местного значения муниципального района</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66156" w:rsidRPr="00B66156" w:rsidRDefault="00B66156" w:rsidP="00CD251E">
            <w:pPr>
              <w:rPr>
                <w:rFonts w:ascii="Times New Roman" w:eastAsia="Times New Roman" w:hAnsi="Times New Roman"/>
                <w:sz w:val="22"/>
                <w:szCs w:val="22"/>
                <w:lang w:eastAsia="ru-RU"/>
              </w:rPr>
            </w:pPr>
            <w:r w:rsidRPr="00B66156">
              <w:rPr>
                <w:rFonts w:ascii="Times New Roman" w:eastAsia="Times New Roman" w:hAnsi="Times New Roman"/>
                <w:sz w:val="22"/>
                <w:szCs w:val="22"/>
                <w:lang w:eastAsia="ru-RU"/>
              </w:rPr>
              <w:t>Автомобильная дорога "Ур</w:t>
            </w:r>
            <w:r w:rsidR="00777E1D">
              <w:rPr>
                <w:rFonts w:ascii="Times New Roman" w:eastAsia="Times New Roman" w:hAnsi="Times New Roman"/>
                <w:sz w:val="22"/>
                <w:szCs w:val="22"/>
                <w:lang w:eastAsia="ru-RU"/>
              </w:rPr>
              <w:t>г</w:t>
            </w:r>
            <w:r w:rsidRPr="00B66156">
              <w:rPr>
                <w:rFonts w:ascii="Times New Roman" w:eastAsia="Times New Roman" w:hAnsi="Times New Roman"/>
                <w:sz w:val="22"/>
                <w:szCs w:val="22"/>
                <w:lang w:eastAsia="ru-RU"/>
              </w:rPr>
              <w:t>акш - Ронга - Морки" - Немецсола"</w:t>
            </w:r>
          </w:p>
        </w:tc>
        <w:tc>
          <w:tcPr>
            <w:tcW w:w="911" w:type="pct"/>
            <w:tcBorders>
              <w:top w:val="single" w:sz="6" w:space="0" w:color="000000"/>
              <w:left w:val="single" w:sz="6" w:space="0" w:color="000000"/>
              <w:bottom w:val="single" w:sz="6" w:space="0" w:color="000000"/>
              <w:right w:val="single" w:sz="6" w:space="0" w:color="000000"/>
            </w:tcBorders>
            <w:vAlign w:val="center"/>
            <w:hideMark/>
          </w:tcPr>
          <w:p w:rsidR="00B66156" w:rsidRPr="00B66156" w:rsidRDefault="00B66156" w:rsidP="00D061F0">
            <w:pPr>
              <w:rPr>
                <w:rFonts w:ascii="Times New Roman" w:eastAsia="Times New Roman" w:hAnsi="Times New Roman"/>
                <w:bCs/>
                <w:sz w:val="22"/>
              </w:rPr>
            </w:pPr>
            <w:r w:rsidRPr="00B66156">
              <w:rPr>
                <w:rFonts w:ascii="Times New Roman" w:eastAsia="Times New Roman" w:hAnsi="Times New Roman"/>
                <w:bCs/>
                <w:sz w:val="22"/>
              </w:rPr>
              <w:t xml:space="preserve">категория: </w:t>
            </w:r>
            <w:r w:rsidRPr="00B66156">
              <w:rPr>
                <w:rFonts w:ascii="Times New Roman" w:eastAsia="Times New Roman" w:hAnsi="Times New Roman"/>
                <w:bCs/>
                <w:sz w:val="22"/>
                <w:lang w:val="en-US"/>
              </w:rPr>
              <w:t>IV</w:t>
            </w:r>
            <w:r w:rsidRPr="00B66156">
              <w:rPr>
                <w:rFonts w:ascii="Times New Roman" w:eastAsia="Times New Roman" w:hAnsi="Times New Roman"/>
                <w:bCs/>
                <w:sz w:val="22"/>
              </w:rPr>
              <w:t>;</w:t>
            </w:r>
          </w:p>
          <w:p w:rsidR="00B66156" w:rsidRPr="00B66156" w:rsidRDefault="00B66156" w:rsidP="00D061F0">
            <w:pPr>
              <w:rPr>
                <w:rFonts w:ascii="Times New Roman" w:eastAsia="Times New Roman" w:hAnsi="Times New Roman"/>
                <w:b/>
                <w:bCs/>
                <w:sz w:val="22"/>
              </w:rPr>
            </w:pPr>
            <w:r w:rsidRPr="00B66156">
              <w:rPr>
                <w:rFonts w:ascii="Times New Roman" w:eastAsia="Times New Roman" w:hAnsi="Times New Roman"/>
                <w:bCs/>
                <w:sz w:val="22"/>
              </w:rPr>
              <w:t>покрытие: асфа</w:t>
            </w:r>
            <w:r w:rsidR="00043E95">
              <w:rPr>
                <w:rFonts w:ascii="Times New Roman" w:eastAsia="Times New Roman" w:hAnsi="Times New Roman"/>
                <w:bCs/>
                <w:sz w:val="22"/>
              </w:rPr>
              <w:t>льтобетон; протяженность: 850 м</w:t>
            </w:r>
            <w:r w:rsidRPr="00B66156">
              <w:rPr>
                <w:rFonts w:ascii="Times New Roman" w:eastAsia="Times New Roman" w:hAnsi="Times New Roman"/>
                <w:bCs/>
                <w:sz w:val="22"/>
              </w:rPr>
              <w:t xml:space="preserve"> </w:t>
            </w:r>
          </w:p>
        </w:tc>
        <w:tc>
          <w:tcPr>
            <w:tcW w:w="1898" w:type="pct"/>
            <w:tcBorders>
              <w:top w:val="single" w:sz="6" w:space="0" w:color="000000"/>
              <w:left w:val="single" w:sz="6" w:space="0" w:color="000000"/>
              <w:bottom w:val="single" w:sz="6" w:space="0" w:color="000000"/>
              <w:right w:val="single" w:sz="6" w:space="0" w:color="000000"/>
            </w:tcBorders>
            <w:vAlign w:val="center"/>
            <w:hideMark/>
          </w:tcPr>
          <w:p w:rsidR="00B66156" w:rsidRPr="00B66156" w:rsidRDefault="00B66156" w:rsidP="007F6C8B">
            <w:pPr>
              <w:rPr>
                <w:rFonts w:ascii="Times New Roman" w:eastAsia="Times New Roman" w:hAnsi="Times New Roman"/>
                <w:sz w:val="22"/>
              </w:rPr>
            </w:pPr>
            <w:r w:rsidRPr="00B66156">
              <w:rPr>
                <w:rFonts w:ascii="Times New Roman" w:eastAsia="Times New Roman" w:hAnsi="Times New Roman"/>
                <w:sz w:val="22"/>
              </w:rPr>
              <w:t>обеспечение населенного пункта</w:t>
            </w:r>
          </w:p>
          <w:p w:rsidR="00B66156" w:rsidRPr="00B66156" w:rsidRDefault="00B66156" w:rsidP="007F6C8B">
            <w:pPr>
              <w:rPr>
                <w:rFonts w:ascii="Times New Roman" w:eastAsia="Times New Roman" w:hAnsi="Times New Roman"/>
                <w:sz w:val="22"/>
              </w:rPr>
            </w:pPr>
            <w:r w:rsidRPr="00B66156">
              <w:rPr>
                <w:rFonts w:ascii="Times New Roman" w:eastAsia="Times New Roman" w:hAnsi="Times New Roman"/>
                <w:sz w:val="22"/>
              </w:rPr>
              <w:t>подъездной автомобильной дорогой с твердым покрытием;</w:t>
            </w:r>
          </w:p>
          <w:p w:rsidR="00B66156" w:rsidRPr="00B66156" w:rsidRDefault="00B66156" w:rsidP="007F6C8B">
            <w:pPr>
              <w:rPr>
                <w:rFonts w:ascii="Times New Roman" w:eastAsia="Times New Roman" w:hAnsi="Times New Roman"/>
                <w:sz w:val="22"/>
              </w:rPr>
            </w:pPr>
            <w:r w:rsidRPr="00B66156">
              <w:rPr>
                <w:rFonts w:ascii="Times New Roman" w:hAnsi="Times New Roman"/>
                <w:sz w:val="22"/>
                <w:szCs w:val="22"/>
              </w:rPr>
              <w:t>реализация положений Схемы территориального планирования муниципального района</w:t>
            </w:r>
          </w:p>
        </w:tc>
      </w:tr>
      <w:tr w:rsidR="00B66156" w:rsidRPr="00B66156" w:rsidTr="00EE4608">
        <w:trPr>
          <w:trHeight w:val="688"/>
        </w:trPr>
        <w:tc>
          <w:tcPr>
            <w:tcW w:w="1041" w:type="pct"/>
            <w:vMerge/>
            <w:tcBorders>
              <w:left w:val="single" w:sz="6" w:space="0" w:color="000000"/>
              <w:right w:val="single" w:sz="6" w:space="0" w:color="000000"/>
            </w:tcBorders>
            <w:vAlign w:val="center"/>
          </w:tcPr>
          <w:p w:rsidR="00B66156" w:rsidRPr="00B66156" w:rsidRDefault="00B66156" w:rsidP="007F6C8B">
            <w:pPr>
              <w:rPr>
                <w:rFonts w:ascii="Times New Roman" w:eastAsia="Times New Roman" w:hAnsi="Times New Roman"/>
                <w:sz w:val="22"/>
              </w:rPr>
            </w:pPr>
          </w:p>
        </w:tc>
        <w:tc>
          <w:tcPr>
            <w:tcW w:w="1150" w:type="pct"/>
            <w:tcBorders>
              <w:top w:val="single" w:sz="6" w:space="0" w:color="000000"/>
              <w:left w:val="single" w:sz="6" w:space="0" w:color="000000"/>
              <w:bottom w:val="single" w:sz="6" w:space="0" w:color="000000"/>
              <w:right w:val="single" w:sz="6" w:space="0" w:color="000000"/>
            </w:tcBorders>
            <w:vAlign w:val="center"/>
          </w:tcPr>
          <w:p w:rsidR="00B66156" w:rsidRPr="00B66156" w:rsidRDefault="00B66156" w:rsidP="00CD251E">
            <w:pPr>
              <w:rPr>
                <w:rFonts w:ascii="Times New Roman" w:eastAsia="Times New Roman" w:hAnsi="Times New Roman"/>
                <w:sz w:val="22"/>
                <w:szCs w:val="22"/>
                <w:lang w:eastAsia="ru-RU"/>
              </w:rPr>
            </w:pPr>
            <w:r w:rsidRPr="00B66156">
              <w:rPr>
                <w:rFonts w:ascii="Times New Roman" w:eastAsia="Times New Roman" w:hAnsi="Times New Roman"/>
                <w:sz w:val="22"/>
                <w:szCs w:val="22"/>
                <w:lang w:eastAsia="ru-RU"/>
              </w:rPr>
              <w:t>Автомобильная дорога "Чодрасола - Пумор"</w:t>
            </w:r>
          </w:p>
        </w:tc>
        <w:tc>
          <w:tcPr>
            <w:tcW w:w="911" w:type="pct"/>
            <w:tcBorders>
              <w:top w:val="single" w:sz="6" w:space="0" w:color="000000"/>
              <w:left w:val="single" w:sz="6" w:space="0" w:color="000000"/>
              <w:bottom w:val="single" w:sz="6" w:space="0" w:color="000000"/>
              <w:right w:val="single" w:sz="6" w:space="0" w:color="000000"/>
            </w:tcBorders>
            <w:vAlign w:val="center"/>
          </w:tcPr>
          <w:p w:rsidR="00B66156" w:rsidRPr="00B66156" w:rsidRDefault="00B66156" w:rsidP="00B32739">
            <w:pPr>
              <w:rPr>
                <w:rFonts w:ascii="Times New Roman" w:eastAsia="Times New Roman" w:hAnsi="Times New Roman"/>
                <w:bCs/>
                <w:sz w:val="22"/>
              </w:rPr>
            </w:pPr>
            <w:r w:rsidRPr="00B66156">
              <w:rPr>
                <w:rFonts w:ascii="Times New Roman" w:eastAsia="Times New Roman" w:hAnsi="Times New Roman"/>
                <w:bCs/>
                <w:sz w:val="22"/>
              </w:rPr>
              <w:t xml:space="preserve">категория: </w:t>
            </w:r>
            <w:r w:rsidRPr="00B66156">
              <w:rPr>
                <w:rFonts w:ascii="Times New Roman" w:eastAsia="Times New Roman" w:hAnsi="Times New Roman"/>
                <w:bCs/>
                <w:sz w:val="22"/>
                <w:lang w:val="en-US"/>
              </w:rPr>
              <w:t>IV</w:t>
            </w:r>
            <w:r w:rsidRPr="00B66156">
              <w:rPr>
                <w:rFonts w:ascii="Times New Roman" w:eastAsia="Times New Roman" w:hAnsi="Times New Roman"/>
                <w:bCs/>
                <w:sz w:val="22"/>
              </w:rPr>
              <w:t>;</w:t>
            </w:r>
          </w:p>
          <w:p w:rsidR="00B66156" w:rsidRPr="00B66156" w:rsidRDefault="00B66156" w:rsidP="00B32739">
            <w:pPr>
              <w:rPr>
                <w:rFonts w:ascii="Times New Roman" w:eastAsia="Times New Roman" w:hAnsi="Times New Roman"/>
                <w:bCs/>
                <w:sz w:val="22"/>
              </w:rPr>
            </w:pPr>
            <w:r w:rsidRPr="00B66156">
              <w:rPr>
                <w:rFonts w:ascii="Times New Roman" w:eastAsia="Times New Roman" w:hAnsi="Times New Roman"/>
                <w:bCs/>
                <w:sz w:val="22"/>
              </w:rPr>
              <w:t xml:space="preserve">покрытие: асфальтобетон; протяженность: </w:t>
            </w:r>
            <w:r w:rsidRPr="00523EB9">
              <w:rPr>
                <w:rFonts w:ascii="Times New Roman" w:eastAsia="Times New Roman" w:hAnsi="Times New Roman"/>
                <w:bCs/>
                <w:sz w:val="22"/>
              </w:rPr>
              <w:t xml:space="preserve">1127 </w:t>
            </w:r>
            <w:r w:rsidR="00043E95">
              <w:rPr>
                <w:rFonts w:ascii="Times New Roman" w:eastAsia="Times New Roman" w:hAnsi="Times New Roman"/>
                <w:bCs/>
                <w:sz w:val="22"/>
              </w:rPr>
              <w:t>м</w:t>
            </w:r>
          </w:p>
        </w:tc>
        <w:tc>
          <w:tcPr>
            <w:tcW w:w="1898" w:type="pct"/>
            <w:tcBorders>
              <w:top w:val="single" w:sz="6" w:space="0" w:color="000000"/>
              <w:left w:val="single" w:sz="6" w:space="0" w:color="000000"/>
              <w:bottom w:val="single" w:sz="6" w:space="0" w:color="000000"/>
              <w:right w:val="single" w:sz="6" w:space="0" w:color="000000"/>
            </w:tcBorders>
            <w:vAlign w:val="center"/>
          </w:tcPr>
          <w:p w:rsidR="00B66156" w:rsidRPr="00B66156" w:rsidRDefault="00B66156" w:rsidP="00B66156">
            <w:pPr>
              <w:rPr>
                <w:rFonts w:ascii="Times New Roman" w:eastAsia="Times New Roman" w:hAnsi="Times New Roman"/>
                <w:sz w:val="22"/>
              </w:rPr>
            </w:pPr>
            <w:r w:rsidRPr="00B66156">
              <w:rPr>
                <w:rFonts w:ascii="Times New Roman" w:eastAsia="Times New Roman" w:hAnsi="Times New Roman"/>
                <w:sz w:val="22"/>
              </w:rPr>
              <w:t>обеспечение населенного пункта</w:t>
            </w:r>
          </w:p>
          <w:p w:rsidR="00B66156" w:rsidRPr="00B66156" w:rsidRDefault="00B66156" w:rsidP="00B66156">
            <w:pPr>
              <w:rPr>
                <w:rFonts w:ascii="Times New Roman" w:eastAsia="Times New Roman" w:hAnsi="Times New Roman"/>
                <w:sz w:val="22"/>
              </w:rPr>
            </w:pPr>
            <w:r w:rsidRPr="00B66156">
              <w:rPr>
                <w:rFonts w:ascii="Times New Roman" w:eastAsia="Times New Roman" w:hAnsi="Times New Roman"/>
                <w:sz w:val="22"/>
              </w:rPr>
              <w:t>подъездной автомобильной дорогой с твердым покрытием;</w:t>
            </w:r>
          </w:p>
          <w:p w:rsidR="00B66156" w:rsidRPr="00B66156" w:rsidRDefault="00B66156" w:rsidP="00B66156">
            <w:pPr>
              <w:rPr>
                <w:rFonts w:ascii="Times New Roman" w:eastAsia="Times New Roman" w:hAnsi="Times New Roman"/>
                <w:sz w:val="22"/>
              </w:rPr>
            </w:pPr>
            <w:r w:rsidRPr="00B66156">
              <w:rPr>
                <w:rFonts w:ascii="Times New Roman" w:hAnsi="Times New Roman"/>
                <w:sz w:val="22"/>
                <w:szCs w:val="22"/>
              </w:rPr>
              <w:t>реализация положений Схемы территориального планирования муниципального района</w:t>
            </w:r>
          </w:p>
        </w:tc>
      </w:tr>
      <w:tr w:rsidR="00B66156" w:rsidRPr="00B66156" w:rsidTr="00EE4608">
        <w:trPr>
          <w:trHeight w:val="688"/>
        </w:trPr>
        <w:tc>
          <w:tcPr>
            <w:tcW w:w="1041" w:type="pct"/>
            <w:vMerge/>
            <w:tcBorders>
              <w:left w:val="single" w:sz="6" w:space="0" w:color="000000"/>
              <w:right w:val="single" w:sz="6" w:space="0" w:color="000000"/>
            </w:tcBorders>
            <w:vAlign w:val="center"/>
          </w:tcPr>
          <w:p w:rsidR="00B66156" w:rsidRPr="00B66156" w:rsidRDefault="00B66156" w:rsidP="007F6C8B">
            <w:pPr>
              <w:rPr>
                <w:rFonts w:ascii="Times New Roman" w:eastAsia="Times New Roman" w:hAnsi="Times New Roman"/>
                <w:sz w:val="22"/>
              </w:rPr>
            </w:pPr>
          </w:p>
        </w:tc>
        <w:tc>
          <w:tcPr>
            <w:tcW w:w="1150" w:type="pct"/>
            <w:tcBorders>
              <w:top w:val="single" w:sz="6" w:space="0" w:color="000000"/>
              <w:left w:val="single" w:sz="6" w:space="0" w:color="000000"/>
              <w:bottom w:val="single" w:sz="6" w:space="0" w:color="000000"/>
              <w:right w:val="single" w:sz="6" w:space="0" w:color="000000"/>
            </w:tcBorders>
            <w:vAlign w:val="center"/>
          </w:tcPr>
          <w:p w:rsidR="00B66156" w:rsidRPr="00B66156" w:rsidRDefault="00B66156" w:rsidP="00CD251E">
            <w:pPr>
              <w:rPr>
                <w:rFonts w:ascii="Times New Roman" w:eastAsia="Times New Roman" w:hAnsi="Times New Roman"/>
                <w:sz w:val="22"/>
                <w:szCs w:val="22"/>
                <w:lang w:eastAsia="ru-RU"/>
              </w:rPr>
            </w:pPr>
            <w:r w:rsidRPr="00B66156">
              <w:rPr>
                <w:rFonts w:ascii="Times New Roman" w:eastAsia="Times New Roman" w:hAnsi="Times New Roman"/>
                <w:sz w:val="22"/>
                <w:szCs w:val="22"/>
                <w:lang w:eastAsia="ru-RU"/>
              </w:rPr>
              <w:t>Автомобильная дорога "Янгушево - Лопнур"</w:t>
            </w:r>
          </w:p>
        </w:tc>
        <w:tc>
          <w:tcPr>
            <w:tcW w:w="911" w:type="pct"/>
            <w:tcBorders>
              <w:top w:val="single" w:sz="6" w:space="0" w:color="000000"/>
              <w:left w:val="single" w:sz="6" w:space="0" w:color="000000"/>
              <w:bottom w:val="single" w:sz="6" w:space="0" w:color="000000"/>
              <w:right w:val="single" w:sz="6" w:space="0" w:color="000000"/>
            </w:tcBorders>
            <w:vAlign w:val="center"/>
          </w:tcPr>
          <w:p w:rsidR="00B66156" w:rsidRPr="00B66156" w:rsidRDefault="00B66156" w:rsidP="00B32739">
            <w:pPr>
              <w:rPr>
                <w:rFonts w:ascii="Times New Roman" w:eastAsia="Times New Roman" w:hAnsi="Times New Roman"/>
                <w:bCs/>
                <w:sz w:val="22"/>
              </w:rPr>
            </w:pPr>
            <w:r w:rsidRPr="00B66156">
              <w:rPr>
                <w:rFonts w:ascii="Times New Roman" w:eastAsia="Times New Roman" w:hAnsi="Times New Roman"/>
                <w:bCs/>
                <w:sz w:val="22"/>
              </w:rPr>
              <w:t xml:space="preserve">категория: </w:t>
            </w:r>
            <w:r w:rsidRPr="00B66156">
              <w:rPr>
                <w:rFonts w:ascii="Times New Roman" w:eastAsia="Times New Roman" w:hAnsi="Times New Roman"/>
                <w:bCs/>
                <w:sz w:val="22"/>
                <w:lang w:val="en-US"/>
              </w:rPr>
              <w:t>IV</w:t>
            </w:r>
            <w:r w:rsidRPr="00B66156">
              <w:rPr>
                <w:rFonts w:ascii="Times New Roman" w:eastAsia="Times New Roman" w:hAnsi="Times New Roman"/>
                <w:bCs/>
                <w:sz w:val="22"/>
              </w:rPr>
              <w:t>;</w:t>
            </w:r>
          </w:p>
          <w:p w:rsidR="00B66156" w:rsidRPr="00B66156" w:rsidRDefault="00B66156" w:rsidP="00B32739">
            <w:pPr>
              <w:rPr>
                <w:rFonts w:ascii="Times New Roman" w:eastAsia="Times New Roman" w:hAnsi="Times New Roman"/>
                <w:bCs/>
                <w:sz w:val="22"/>
              </w:rPr>
            </w:pPr>
            <w:r w:rsidRPr="00B66156">
              <w:rPr>
                <w:rFonts w:ascii="Times New Roman" w:eastAsia="Times New Roman" w:hAnsi="Times New Roman"/>
                <w:bCs/>
                <w:sz w:val="22"/>
              </w:rPr>
              <w:t>покрытие: асфал</w:t>
            </w:r>
            <w:r w:rsidR="00043E95">
              <w:rPr>
                <w:rFonts w:ascii="Times New Roman" w:eastAsia="Times New Roman" w:hAnsi="Times New Roman"/>
                <w:bCs/>
                <w:sz w:val="22"/>
              </w:rPr>
              <w:t>ьтобетон; протяженность: 2246 м</w:t>
            </w:r>
          </w:p>
        </w:tc>
        <w:tc>
          <w:tcPr>
            <w:tcW w:w="1898" w:type="pct"/>
            <w:tcBorders>
              <w:top w:val="single" w:sz="6" w:space="0" w:color="000000"/>
              <w:left w:val="single" w:sz="6" w:space="0" w:color="000000"/>
              <w:bottom w:val="single" w:sz="6" w:space="0" w:color="000000"/>
              <w:right w:val="single" w:sz="6" w:space="0" w:color="000000"/>
            </w:tcBorders>
            <w:vAlign w:val="center"/>
          </w:tcPr>
          <w:p w:rsidR="00B66156" w:rsidRPr="00B66156" w:rsidRDefault="00B66156" w:rsidP="00B66156">
            <w:pPr>
              <w:rPr>
                <w:rFonts w:ascii="Times New Roman" w:eastAsia="Times New Roman" w:hAnsi="Times New Roman"/>
                <w:sz w:val="22"/>
              </w:rPr>
            </w:pPr>
            <w:r w:rsidRPr="00B66156">
              <w:rPr>
                <w:rFonts w:ascii="Times New Roman" w:eastAsia="Times New Roman" w:hAnsi="Times New Roman"/>
                <w:sz w:val="22"/>
              </w:rPr>
              <w:t>обеспечение населенного пункта</w:t>
            </w:r>
          </w:p>
          <w:p w:rsidR="00B66156" w:rsidRPr="00B66156" w:rsidRDefault="00B66156" w:rsidP="00B66156">
            <w:pPr>
              <w:rPr>
                <w:rFonts w:ascii="Times New Roman" w:eastAsia="Times New Roman" w:hAnsi="Times New Roman"/>
                <w:sz w:val="22"/>
              </w:rPr>
            </w:pPr>
            <w:r w:rsidRPr="00B66156">
              <w:rPr>
                <w:rFonts w:ascii="Times New Roman" w:eastAsia="Times New Roman" w:hAnsi="Times New Roman"/>
                <w:sz w:val="22"/>
              </w:rPr>
              <w:t>подъездной автомобильной дорогой с твердым покрытием;</w:t>
            </w:r>
          </w:p>
          <w:p w:rsidR="00B66156" w:rsidRPr="00B66156" w:rsidRDefault="00B66156" w:rsidP="00B66156">
            <w:pPr>
              <w:rPr>
                <w:rFonts w:ascii="Times New Roman" w:eastAsia="Times New Roman" w:hAnsi="Times New Roman"/>
                <w:sz w:val="22"/>
              </w:rPr>
            </w:pPr>
            <w:r w:rsidRPr="00B66156">
              <w:rPr>
                <w:rFonts w:ascii="Times New Roman" w:hAnsi="Times New Roman"/>
                <w:sz w:val="22"/>
                <w:szCs w:val="22"/>
              </w:rPr>
              <w:t>реализация положений Схемы территориального планирования муниципального района</w:t>
            </w:r>
          </w:p>
        </w:tc>
      </w:tr>
      <w:tr w:rsidR="00B66156" w:rsidRPr="00B66156" w:rsidTr="00EE4608">
        <w:trPr>
          <w:trHeight w:val="688"/>
        </w:trPr>
        <w:tc>
          <w:tcPr>
            <w:tcW w:w="1041" w:type="pct"/>
            <w:vMerge/>
            <w:tcBorders>
              <w:left w:val="single" w:sz="6" w:space="0" w:color="000000"/>
              <w:bottom w:val="single" w:sz="6" w:space="0" w:color="000000"/>
              <w:right w:val="single" w:sz="6" w:space="0" w:color="000000"/>
            </w:tcBorders>
            <w:vAlign w:val="center"/>
          </w:tcPr>
          <w:p w:rsidR="00B66156" w:rsidRPr="00B66156" w:rsidRDefault="00B66156" w:rsidP="007F6C8B">
            <w:pPr>
              <w:rPr>
                <w:rFonts w:ascii="Times New Roman" w:eastAsia="Times New Roman" w:hAnsi="Times New Roman"/>
                <w:sz w:val="22"/>
              </w:rPr>
            </w:pPr>
          </w:p>
        </w:tc>
        <w:tc>
          <w:tcPr>
            <w:tcW w:w="1150" w:type="pct"/>
            <w:tcBorders>
              <w:top w:val="single" w:sz="6" w:space="0" w:color="000000"/>
              <w:left w:val="single" w:sz="6" w:space="0" w:color="000000"/>
              <w:bottom w:val="single" w:sz="6" w:space="0" w:color="000000"/>
              <w:right w:val="single" w:sz="6" w:space="0" w:color="000000"/>
            </w:tcBorders>
            <w:vAlign w:val="center"/>
          </w:tcPr>
          <w:p w:rsidR="00B66156" w:rsidRPr="00B66156" w:rsidRDefault="00B66156" w:rsidP="00CD251E">
            <w:pPr>
              <w:rPr>
                <w:rFonts w:ascii="Times New Roman" w:eastAsia="Times New Roman" w:hAnsi="Times New Roman"/>
                <w:sz w:val="22"/>
                <w:szCs w:val="22"/>
                <w:lang w:eastAsia="ru-RU"/>
              </w:rPr>
            </w:pPr>
            <w:r w:rsidRPr="00B66156">
              <w:rPr>
                <w:rFonts w:ascii="Times New Roman" w:eastAsia="Times New Roman" w:hAnsi="Times New Roman"/>
                <w:sz w:val="22"/>
                <w:szCs w:val="22"/>
                <w:lang w:eastAsia="ru-RU"/>
              </w:rPr>
              <w:t>Автомобильная дорога "Весьшурга - Масканур"</w:t>
            </w:r>
          </w:p>
        </w:tc>
        <w:tc>
          <w:tcPr>
            <w:tcW w:w="911" w:type="pct"/>
            <w:tcBorders>
              <w:top w:val="single" w:sz="6" w:space="0" w:color="000000"/>
              <w:left w:val="single" w:sz="6" w:space="0" w:color="000000"/>
              <w:bottom w:val="single" w:sz="6" w:space="0" w:color="000000"/>
              <w:right w:val="single" w:sz="6" w:space="0" w:color="000000"/>
            </w:tcBorders>
            <w:vAlign w:val="center"/>
          </w:tcPr>
          <w:p w:rsidR="00B66156" w:rsidRPr="00B66156" w:rsidRDefault="00B66156" w:rsidP="00B32739">
            <w:pPr>
              <w:rPr>
                <w:rFonts w:ascii="Times New Roman" w:eastAsia="Times New Roman" w:hAnsi="Times New Roman"/>
                <w:bCs/>
                <w:sz w:val="22"/>
              </w:rPr>
            </w:pPr>
            <w:r w:rsidRPr="00B66156">
              <w:rPr>
                <w:rFonts w:ascii="Times New Roman" w:eastAsia="Times New Roman" w:hAnsi="Times New Roman"/>
                <w:bCs/>
                <w:sz w:val="22"/>
              </w:rPr>
              <w:t xml:space="preserve">категория: </w:t>
            </w:r>
            <w:r w:rsidRPr="00B66156">
              <w:rPr>
                <w:rFonts w:ascii="Times New Roman" w:eastAsia="Times New Roman" w:hAnsi="Times New Roman"/>
                <w:bCs/>
                <w:sz w:val="22"/>
                <w:lang w:val="en-US"/>
              </w:rPr>
              <w:t>IV</w:t>
            </w:r>
            <w:r w:rsidRPr="00B66156">
              <w:rPr>
                <w:rFonts w:ascii="Times New Roman" w:eastAsia="Times New Roman" w:hAnsi="Times New Roman"/>
                <w:bCs/>
                <w:sz w:val="22"/>
              </w:rPr>
              <w:t>;</w:t>
            </w:r>
          </w:p>
          <w:p w:rsidR="00B66156" w:rsidRPr="00B66156" w:rsidRDefault="00B66156" w:rsidP="00B32739">
            <w:pPr>
              <w:rPr>
                <w:rFonts w:ascii="Times New Roman" w:eastAsia="Times New Roman" w:hAnsi="Times New Roman"/>
                <w:bCs/>
                <w:sz w:val="22"/>
              </w:rPr>
            </w:pPr>
            <w:r w:rsidRPr="00B66156">
              <w:rPr>
                <w:rFonts w:ascii="Times New Roman" w:eastAsia="Times New Roman" w:hAnsi="Times New Roman"/>
                <w:bCs/>
                <w:sz w:val="22"/>
              </w:rPr>
              <w:t>покрытие: асфал</w:t>
            </w:r>
            <w:r w:rsidR="00043E95">
              <w:rPr>
                <w:rFonts w:ascii="Times New Roman" w:eastAsia="Times New Roman" w:hAnsi="Times New Roman"/>
                <w:bCs/>
                <w:sz w:val="22"/>
              </w:rPr>
              <w:t>ьтобетон; протяженность: 2627 м</w:t>
            </w:r>
          </w:p>
        </w:tc>
        <w:tc>
          <w:tcPr>
            <w:tcW w:w="1898" w:type="pct"/>
            <w:tcBorders>
              <w:top w:val="single" w:sz="6" w:space="0" w:color="000000"/>
              <w:left w:val="single" w:sz="6" w:space="0" w:color="000000"/>
              <w:bottom w:val="single" w:sz="6" w:space="0" w:color="000000"/>
              <w:right w:val="single" w:sz="6" w:space="0" w:color="000000"/>
            </w:tcBorders>
            <w:vAlign w:val="center"/>
          </w:tcPr>
          <w:p w:rsidR="00B66156" w:rsidRPr="00B66156" w:rsidRDefault="00B66156" w:rsidP="00B66156">
            <w:pPr>
              <w:rPr>
                <w:rFonts w:ascii="Times New Roman" w:eastAsia="Times New Roman" w:hAnsi="Times New Roman"/>
                <w:sz w:val="22"/>
              </w:rPr>
            </w:pPr>
            <w:r w:rsidRPr="00B66156">
              <w:rPr>
                <w:rFonts w:ascii="Times New Roman" w:eastAsia="Times New Roman" w:hAnsi="Times New Roman"/>
                <w:sz w:val="22"/>
              </w:rPr>
              <w:t>обеспечение населенного пункта</w:t>
            </w:r>
          </w:p>
          <w:p w:rsidR="00B66156" w:rsidRPr="00B66156" w:rsidRDefault="00B66156" w:rsidP="00B66156">
            <w:pPr>
              <w:rPr>
                <w:rFonts w:ascii="Times New Roman" w:eastAsia="Times New Roman" w:hAnsi="Times New Roman"/>
                <w:sz w:val="22"/>
              </w:rPr>
            </w:pPr>
            <w:r w:rsidRPr="00B66156">
              <w:rPr>
                <w:rFonts w:ascii="Times New Roman" w:eastAsia="Times New Roman" w:hAnsi="Times New Roman"/>
                <w:sz w:val="22"/>
              </w:rPr>
              <w:t>подъездной автомобильной дорогой с твердым покрытием;</w:t>
            </w:r>
          </w:p>
          <w:p w:rsidR="00B66156" w:rsidRPr="00B66156" w:rsidRDefault="00B66156" w:rsidP="00B66156">
            <w:pPr>
              <w:rPr>
                <w:rFonts w:ascii="Times New Roman" w:eastAsia="Times New Roman" w:hAnsi="Times New Roman"/>
                <w:sz w:val="22"/>
              </w:rPr>
            </w:pPr>
            <w:r w:rsidRPr="00B66156">
              <w:rPr>
                <w:rFonts w:ascii="Times New Roman" w:hAnsi="Times New Roman"/>
                <w:sz w:val="22"/>
                <w:szCs w:val="22"/>
              </w:rPr>
              <w:t>реализация положений Схемы территориального планирования муниципального района</w:t>
            </w:r>
          </w:p>
        </w:tc>
      </w:tr>
    </w:tbl>
    <w:p w:rsidR="000515A0" w:rsidRDefault="000515A0" w:rsidP="000515A0">
      <w:pPr>
        <w:pStyle w:val="41"/>
        <w:rPr>
          <w:color w:val="FF0000"/>
        </w:rPr>
      </w:pPr>
    </w:p>
    <w:p w:rsidR="002F5CCF" w:rsidRPr="00B66156" w:rsidRDefault="00FD22E6" w:rsidP="002F5CCF">
      <w:pPr>
        <w:pStyle w:val="41"/>
      </w:pPr>
      <w:r w:rsidRPr="00B66156">
        <w:t>Р</w:t>
      </w:r>
      <w:r w:rsidR="002F5CCF" w:rsidRPr="00B66156">
        <w:t>азмещени</w:t>
      </w:r>
      <w:r w:rsidRPr="00B66156">
        <w:t>е</w:t>
      </w:r>
      <w:r w:rsidR="002F5CCF" w:rsidRPr="00B66156">
        <w:t xml:space="preserve"> автомобильной дороги </w:t>
      </w:r>
      <w:r w:rsidR="00B66156" w:rsidRPr="00043E95">
        <w:rPr>
          <w:rFonts w:eastAsia="Times New Roman"/>
          <w:lang w:eastAsia="ru-RU"/>
        </w:rPr>
        <w:t xml:space="preserve">"Чодрасола - Пумор" </w:t>
      </w:r>
      <w:r w:rsidR="002F5CCF" w:rsidRPr="00043E95">
        <w:t>также</w:t>
      </w:r>
      <w:r w:rsidR="002F5CCF" w:rsidRPr="00B66156">
        <w:t xml:space="preserve"> предусматривает ряд организационных мероприятий, направленных на обеспечение безопасности миграций диких животных, в том числе:</w:t>
      </w:r>
    </w:p>
    <w:p w:rsidR="002F5CCF" w:rsidRPr="00B66156" w:rsidRDefault="002F5CCF" w:rsidP="002F5CCF">
      <w:pPr>
        <w:pStyle w:val="41"/>
      </w:pPr>
      <w:r w:rsidRPr="00B66156">
        <w:t>‒ организация подземных или надземных переходов для животных (местоположение и конструктивные решения указанных сооружений должны определяться документацией по планировке территории и проектной документацией планируемой автомобильной дороги);</w:t>
      </w:r>
    </w:p>
    <w:p w:rsidR="002F5CCF" w:rsidRPr="00B66156" w:rsidRDefault="002F5CCF" w:rsidP="002F5CCF">
      <w:pPr>
        <w:pStyle w:val="41"/>
      </w:pPr>
      <w:r w:rsidRPr="00B66156">
        <w:t>‒ организация защитных сооружений и устройств, предотвращающих попадание животных под транспортные средства.</w:t>
      </w:r>
    </w:p>
    <w:p w:rsidR="00FD22E6" w:rsidRPr="00B66156" w:rsidRDefault="00FD22E6" w:rsidP="00FD22E6">
      <w:pPr>
        <w:pStyle w:val="41"/>
      </w:pPr>
      <w:r w:rsidRPr="00B66156">
        <w:lastRenderedPageBreak/>
        <w:t xml:space="preserve">При строительстве автомобильной </w:t>
      </w:r>
      <w:r w:rsidRPr="00043E95">
        <w:t xml:space="preserve">дороги </w:t>
      </w:r>
      <w:r w:rsidR="00B66156" w:rsidRPr="00043E95">
        <w:rPr>
          <w:rFonts w:eastAsia="Times New Roman"/>
          <w:lang w:eastAsia="ru-RU"/>
        </w:rPr>
        <w:t xml:space="preserve">"Чодрасола - Пумор" </w:t>
      </w:r>
      <w:r w:rsidRPr="00043E95">
        <w:t>необходимо соблюдение положений Постановления Правительства Российской Федерации от 13.08.1996 г. № 997 «Об утверждении Требований по предотвращению</w:t>
      </w:r>
      <w:r w:rsidRPr="00B66156">
        <w:t xml:space="preserve">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rsidR="006D1D7B" w:rsidRPr="00B66156">
        <w:t>.</w:t>
      </w:r>
    </w:p>
    <w:p w:rsidR="00845179" w:rsidRPr="00B66156" w:rsidRDefault="00845179" w:rsidP="000515A0">
      <w:pPr>
        <w:pStyle w:val="41"/>
      </w:pPr>
    </w:p>
    <w:p w:rsidR="00D061F0" w:rsidRPr="00B66156" w:rsidRDefault="00D061F0" w:rsidP="00D061F0">
      <w:pPr>
        <w:pStyle w:val="41"/>
      </w:pPr>
      <w:r w:rsidRPr="00B66156">
        <w:t xml:space="preserve">Размещение подъездной автомобильной дороги с твердым покрытием к населенному пункту </w:t>
      </w:r>
      <w:r w:rsidR="00043E95">
        <w:t xml:space="preserve">д. </w:t>
      </w:r>
      <w:r w:rsidR="00B66156" w:rsidRPr="00B66156">
        <w:t>Тайганур</w:t>
      </w:r>
      <w:r w:rsidRPr="00B66156">
        <w:t xml:space="preserve"> настоящим генеральным планом не предусматривается в связи малочисленным постоянным населением данного населенного</w:t>
      </w:r>
      <w:r w:rsidR="007B61BD">
        <w:t xml:space="preserve"> пункта</w:t>
      </w:r>
      <w:r w:rsidRPr="00B66156">
        <w:t xml:space="preserve">. </w:t>
      </w:r>
    </w:p>
    <w:p w:rsidR="002226B3" w:rsidRPr="00B66156" w:rsidRDefault="002226B3" w:rsidP="00327DC3">
      <w:pPr>
        <w:pStyle w:val="41"/>
      </w:pPr>
      <w:r w:rsidRPr="00B66156">
        <w:t>Развитие улично-дорожной сети поселения генеральным планом не предусматривае</w:t>
      </w:r>
      <w:r w:rsidR="00362B54" w:rsidRPr="00B66156">
        <w:t>тся.</w:t>
      </w:r>
    </w:p>
    <w:p w:rsidR="002226B3" w:rsidRPr="00B66156" w:rsidRDefault="002226B3" w:rsidP="00327DC3">
      <w:pPr>
        <w:pStyle w:val="41"/>
      </w:pPr>
    </w:p>
    <w:p w:rsidR="00763D03" w:rsidRPr="00B66156" w:rsidRDefault="006D1D7B" w:rsidP="00A51179">
      <w:pPr>
        <w:pStyle w:val="32"/>
        <w:rPr>
          <w:i w:val="0"/>
        </w:rPr>
      </w:pPr>
      <w:bookmarkStart w:id="48" w:name="_Toc156570888"/>
      <w:r w:rsidRPr="00B66156">
        <w:rPr>
          <w:i w:val="0"/>
        </w:rPr>
        <w:t>3</w:t>
      </w:r>
      <w:r w:rsidR="00763D03" w:rsidRPr="00B66156">
        <w:rPr>
          <w:i w:val="0"/>
        </w:rPr>
        <w:t>.</w:t>
      </w:r>
      <w:r w:rsidR="006F7978" w:rsidRPr="00B66156">
        <w:rPr>
          <w:i w:val="0"/>
        </w:rPr>
        <w:t>8</w:t>
      </w:r>
      <w:r w:rsidR="00763D03" w:rsidRPr="00B66156">
        <w:rPr>
          <w:i w:val="0"/>
        </w:rPr>
        <w:t>.2. Железнодорожный транспорт</w:t>
      </w:r>
      <w:bookmarkEnd w:id="48"/>
    </w:p>
    <w:p w:rsidR="00763D03" w:rsidRPr="00B66156" w:rsidRDefault="00763D03" w:rsidP="00A51179">
      <w:pPr>
        <w:pStyle w:val="41"/>
        <w:rPr>
          <w:b/>
          <w:i/>
        </w:rPr>
      </w:pPr>
    </w:p>
    <w:p w:rsidR="00763D03" w:rsidRPr="00B66156" w:rsidRDefault="00763D03" w:rsidP="00A51179">
      <w:pPr>
        <w:pStyle w:val="41"/>
        <w:rPr>
          <w:b/>
          <w:i/>
        </w:rPr>
      </w:pPr>
      <w:r w:rsidRPr="00B66156">
        <w:rPr>
          <w:b/>
          <w:i/>
        </w:rPr>
        <w:t>Существующее положение</w:t>
      </w:r>
    </w:p>
    <w:p w:rsidR="002226B3" w:rsidRPr="00B66156" w:rsidRDefault="002226B3" w:rsidP="006E2B37">
      <w:pPr>
        <w:pStyle w:val="41"/>
      </w:pPr>
      <w:r w:rsidRPr="00B66156">
        <w:t>Железнодорожный транспорт на территории поселения не представлен.</w:t>
      </w:r>
    </w:p>
    <w:p w:rsidR="00763D03" w:rsidRPr="00B66156" w:rsidRDefault="00763D03" w:rsidP="00FC566E">
      <w:pPr>
        <w:pStyle w:val="aff5"/>
      </w:pPr>
    </w:p>
    <w:p w:rsidR="00763D03" w:rsidRPr="00B66156" w:rsidRDefault="00763D03" w:rsidP="00A51179">
      <w:pPr>
        <w:pStyle w:val="41"/>
        <w:rPr>
          <w:b/>
          <w:i/>
        </w:rPr>
      </w:pPr>
      <w:r w:rsidRPr="00B66156">
        <w:rPr>
          <w:b/>
          <w:i/>
        </w:rPr>
        <w:t>Проектное предложение</w:t>
      </w:r>
    </w:p>
    <w:p w:rsidR="002226B3" w:rsidRPr="00B66156" w:rsidRDefault="002226B3" w:rsidP="00763D03">
      <w:pPr>
        <w:pStyle w:val="41"/>
      </w:pPr>
      <w:r w:rsidRPr="00B66156">
        <w:t>Развитие железнодорожного транспорта на территории поселения не предусматривается.</w:t>
      </w:r>
    </w:p>
    <w:p w:rsidR="002226B3" w:rsidRPr="00B66156" w:rsidRDefault="002226B3" w:rsidP="00BC187B">
      <w:pPr>
        <w:pStyle w:val="aff5"/>
      </w:pPr>
    </w:p>
    <w:p w:rsidR="00763D03" w:rsidRPr="00B66156" w:rsidRDefault="006D1D7B" w:rsidP="00A51179">
      <w:pPr>
        <w:pStyle w:val="32"/>
        <w:rPr>
          <w:i w:val="0"/>
        </w:rPr>
      </w:pPr>
      <w:bookmarkStart w:id="49" w:name="_Toc156570889"/>
      <w:r w:rsidRPr="00B66156">
        <w:rPr>
          <w:i w:val="0"/>
        </w:rPr>
        <w:t>3</w:t>
      </w:r>
      <w:r w:rsidR="00763D03" w:rsidRPr="00B66156">
        <w:rPr>
          <w:i w:val="0"/>
        </w:rPr>
        <w:t>.</w:t>
      </w:r>
      <w:r w:rsidR="006F7978" w:rsidRPr="00B66156">
        <w:rPr>
          <w:i w:val="0"/>
        </w:rPr>
        <w:t>8</w:t>
      </w:r>
      <w:r w:rsidR="00763D03" w:rsidRPr="00B66156">
        <w:rPr>
          <w:i w:val="0"/>
        </w:rPr>
        <w:t>.3. Водный транспорт</w:t>
      </w:r>
      <w:bookmarkEnd w:id="49"/>
    </w:p>
    <w:p w:rsidR="00763D03" w:rsidRPr="00B66156" w:rsidRDefault="00763D03" w:rsidP="00763D03">
      <w:pPr>
        <w:pStyle w:val="aff5"/>
        <w:rPr>
          <w:u w:val="single"/>
        </w:rPr>
      </w:pPr>
    </w:p>
    <w:p w:rsidR="00763D03" w:rsidRPr="00B66156" w:rsidRDefault="00763D03" w:rsidP="00A51179">
      <w:pPr>
        <w:pStyle w:val="41"/>
        <w:rPr>
          <w:b/>
          <w:i/>
        </w:rPr>
      </w:pPr>
      <w:r w:rsidRPr="00B66156">
        <w:rPr>
          <w:b/>
          <w:i/>
        </w:rPr>
        <w:t>Существующее положение</w:t>
      </w:r>
    </w:p>
    <w:p w:rsidR="002226B3" w:rsidRPr="00B66156" w:rsidRDefault="002226B3" w:rsidP="00763D03">
      <w:pPr>
        <w:pStyle w:val="41"/>
      </w:pPr>
      <w:r w:rsidRPr="00B66156">
        <w:t>На территории поселения водный транспорт не представлен.</w:t>
      </w:r>
    </w:p>
    <w:p w:rsidR="00763D03" w:rsidRPr="00B66156" w:rsidRDefault="00763D03" w:rsidP="006E2B37">
      <w:pPr>
        <w:pStyle w:val="aff5"/>
      </w:pPr>
    </w:p>
    <w:p w:rsidR="00763D03" w:rsidRPr="00B66156" w:rsidRDefault="00763D03" w:rsidP="00A51179">
      <w:pPr>
        <w:pStyle w:val="41"/>
        <w:rPr>
          <w:b/>
          <w:i/>
        </w:rPr>
      </w:pPr>
      <w:r w:rsidRPr="00B66156">
        <w:rPr>
          <w:b/>
          <w:i/>
        </w:rPr>
        <w:t>Проектное предложение</w:t>
      </w:r>
    </w:p>
    <w:p w:rsidR="002226B3" w:rsidRPr="00B66156" w:rsidRDefault="002226B3" w:rsidP="00763D03">
      <w:pPr>
        <w:pStyle w:val="41"/>
      </w:pPr>
      <w:r w:rsidRPr="00B66156">
        <w:t>Развитие водного транспорта на территории поселения не предусматривается.</w:t>
      </w:r>
    </w:p>
    <w:p w:rsidR="002226B3" w:rsidRPr="00B66156" w:rsidRDefault="002226B3" w:rsidP="000A04FF">
      <w:pPr>
        <w:pStyle w:val="aff5"/>
      </w:pPr>
    </w:p>
    <w:p w:rsidR="00AA3442" w:rsidRPr="00B66156" w:rsidRDefault="006D1D7B" w:rsidP="00A51179">
      <w:pPr>
        <w:pStyle w:val="32"/>
        <w:rPr>
          <w:i w:val="0"/>
        </w:rPr>
      </w:pPr>
      <w:bookmarkStart w:id="50" w:name="_Toc156570890"/>
      <w:r w:rsidRPr="00B66156">
        <w:rPr>
          <w:i w:val="0"/>
        </w:rPr>
        <w:t>3</w:t>
      </w:r>
      <w:r w:rsidR="00AA3442" w:rsidRPr="00B66156">
        <w:rPr>
          <w:i w:val="0"/>
        </w:rPr>
        <w:t>.</w:t>
      </w:r>
      <w:r w:rsidR="006F7978" w:rsidRPr="00B66156">
        <w:rPr>
          <w:i w:val="0"/>
        </w:rPr>
        <w:t>8</w:t>
      </w:r>
      <w:r w:rsidR="00AA3442" w:rsidRPr="00B66156">
        <w:rPr>
          <w:i w:val="0"/>
        </w:rPr>
        <w:t>.4. Воздушный транспорт</w:t>
      </w:r>
      <w:bookmarkEnd w:id="50"/>
    </w:p>
    <w:p w:rsidR="00AA3442" w:rsidRPr="00B66156" w:rsidRDefault="00AA3442" w:rsidP="00AA3442">
      <w:pPr>
        <w:pStyle w:val="aff5"/>
        <w:rPr>
          <w:u w:val="single"/>
        </w:rPr>
      </w:pPr>
    </w:p>
    <w:p w:rsidR="00AA3442" w:rsidRPr="00B66156" w:rsidRDefault="00AA3442" w:rsidP="00A51179">
      <w:pPr>
        <w:pStyle w:val="41"/>
        <w:rPr>
          <w:b/>
          <w:i/>
        </w:rPr>
      </w:pPr>
      <w:r w:rsidRPr="00B66156">
        <w:rPr>
          <w:b/>
          <w:i/>
        </w:rPr>
        <w:t>Существующее положение</w:t>
      </w:r>
    </w:p>
    <w:p w:rsidR="002226B3" w:rsidRPr="00B66156" w:rsidRDefault="002226B3" w:rsidP="006E2B37">
      <w:pPr>
        <w:pStyle w:val="aff5"/>
      </w:pPr>
      <w:r w:rsidRPr="00B66156">
        <w:t>Воздушный транспорт на территории поселения не представлен.</w:t>
      </w:r>
    </w:p>
    <w:p w:rsidR="00AA3442" w:rsidRPr="00B66156" w:rsidRDefault="00AA3442" w:rsidP="00AA3442">
      <w:pPr>
        <w:pStyle w:val="32"/>
      </w:pPr>
    </w:p>
    <w:p w:rsidR="00AA3442" w:rsidRPr="00B66156" w:rsidRDefault="00AA3442" w:rsidP="00A51179">
      <w:pPr>
        <w:pStyle w:val="41"/>
        <w:rPr>
          <w:b/>
          <w:i/>
        </w:rPr>
      </w:pPr>
      <w:r w:rsidRPr="00B66156">
        <w:rPr>
          <w:b/>
          <w:i/>
        </w:rPr>
        <w:t>Проектное предложение</w:t>
      </w:r>
    </w:p>
    <w:p w:rsidR="002226B3" w:rsidRPr="00B66156" w:rsidRDefault="002226B3" w:rsidP="006E2B37">
      <w:pPr>
        <w:pStyle w:val="41"/>
      </w:pPr>
      <w:r w:rsidRPr="00B66156">
        <w:t>Развитие воздушного транспорта на территории поселения не предусматривается.</w:t>
      </w:r>
    </w:p>
    <w:p w:rsidR="002226B3" w:rsidRPr="00B66156" w:rsidRDefault="002226B3" w:rsidP="00AD2115">
      <w:pPr>
        <w:pStyle w:val="aff5"/>
        <w:rPr>
          <w:b/>
          <w:i/>
        </w:rPr>
      </w:pPr>
    </w:p>
    <w:p w:rsidR="00AA3442" w:rsidRPr="00B66156" w:rsidRDefault="006D1D7B" w:rsidP="00A51179">
      <w:pPr>
        <w:pStyle w:val="32"/>
        <w:rPr>
          <w:i w:val="0"/>
        </w:rPr>
      </w:pPr>
      <w:bookmarkStart w:id="51" w:name="_Toc156570891"/>
      <w:r w:rsidRPr="00B66156">
        <w:rPr>
          <w:i w:val="0"/>
        </w:rPr>
        <w:t>3</w:t>
      </w:r>
      <w:r w:rsidR="00AA3442" w:rsidRPr="00B66156">
        <w:rPr>
          <w:i w:val="0"/>
        </w:rPr>
        <w:t>.</w:t>
      </w:r>
      <w:r w:rsidR="006F7978" w:rsidRPr="00B66156">
        <w:rPr>
          <w:i w:val="0"/>
        </w:rPr>
        <w:t>8</w:t>
      </w:r>
      <w:r w:rsidR="00AA3442" w:rsidRPr="00B66156">
        <w:rPr>
          <w:i w:val="0"/>
        </w:rPr>
        <w:t>.5. Трубопроводный транспорт</w:t>
      </w:r>
      <w:bookmarkEnd w:id="51"/>
    </w:p>
    <w:p w:rsidR="00AA3442" w:rsidRPr="00B66156" w:rsidRDefault="00AA3442" w:rsidP="00AA3442">
      <w:pPr>
        <w:pStyle w:val="aff5"/>
        <w:rPr>
          <w:u w:val="single"/>
        </w:rPr>
      </w:pPr>
    </w:p>
    <w:p w:rsidR="00AA3442" w:rsidRPr="00B66156" w:rsidRDefault="00AA3442" w:rsidP="00A51179">
      <w:pPr>
        <w:pStyle w:val="41"/>
        <w:rPr>
          <w:b/>
          <w:i/>
        </w:rPr>
      </w:pPr>
      <w:r w:rsidRPr="00B66156">
        <w:rPr>
          <w:b/>
          <w:i/>
        </w:rPr>
        <w:t>Существующее положение</w:t>
      </w:r>
    </w:p>
    <w:p w:rsidR="002226B3" w:rsidRPr="00B66156" w:rsidRDefault="002226B3" w:rsidP="00576318">
      <w:pPr>
        <w:pStyle w:val="aff5"/>
      </w:pPr>
      <w:r w:rsidRPr="00B66156">
        <w:t xml:space="preserve">Трубопроводный транспорт на территории поселения не </w:t>
      </w:r>
      <w:r w:rsidRPr="00B66156">
        <w:rPr>
          <w:rStyle w:val="42"/>
        </w:rPr>
        <w:t>представлен.</w:t>
      </w:r>
    </w:p>
    <w:p w:rsidR="00AA3442" w:rsidRPr="00B66156" w:rsidRDefault="00AA3442" w:rsidP="00AA3442">
      <w:pPr>
        <w:pStyle w:val="32"/>
      </w:pPr>
    </w:p>
    <w:p w:rsidR="00AA3442" w:rsidRPr="00B66156" w:rsidRDefault="00AA3442" w:rsidP="00A51179">
      <w:pPr>
        <w:pStyle w:val="41"/>
        <w:rPr>
          <w:b/>
          <w:i/>
        </w:rPr>
      </w:pPr>
      <w:r w:rsidRPr="00B66156">
        <w:rPr>
          <w:b/>
          <w:i/>
        </w:rPr>
        <w:t>Проектное предложение</w:t>
      </w:r>
    </w:p>
    <w:p w:rsidR="002226B3" w:rsidRPr="00B66156" w:rsidRDefault="002226B3" w:rsidP="00576318">
      <w:pPr>
        <w:pStyle w:val="41"/>
      </w:pPr>
      <w:r w:rsidRPr="00B66156">
        <w:t>Развитие трубопроводного транспорта на территории поселения не предусматривается.</w:t>
      </w:r>
    </w:p>
    <w:p w:rsidR="00AA3442" w:rsidRPr="00B66156" w:rsidRDefault="00AA3442" w:rsidP="0012292E">
      <w:pPr>
        <w:pStyle w:val="20"/>
      </w:pPr>
    </w:p>
    <w:p w:rsidR="002226B3" w:rsidRPr="00B66156" w:rsidRDefault="006D1D7B" w:rsidP="0012292E">
      <w:pPr>
        <w:pStyle w:val="28"/>
      </w:pPr>
      <w:bookmarkStart w:id="52" w:name="_Toc156570892"/>
      <w:r w:rsidRPr="00B66156">
        <w:t>3</w:t>
      </w:r>
      <w:r w:rsidR="002226B3" w:rsidRPr="00B66156">
        <w:t>.</w:t>
      </w:r>
      <w:r w:rsidR="006F7978" w:rsidRPr="00B66156">
        <w:t>9</w:t>
      </w:r>
      <w:r w:rsidR="002226B3" w:rsidRPr="00B66156">
        <w:t>. Инженерная инфраструктура</w:t>
      </w:r>
      <w:bookmarkEnd w:id="52"/>
    </w:p>
    <w:p w:rsidR="002226B3" w:rsidRPr="00B66156" w:rsidRDefault="002226B3" w:rsidP="00066D3D">
      <w:pPr>
        <w:pStyle w:val="aff5"/>
      </w:pPr>
    </w:p>
    <w:p w:rsidR="00415050" w:rsidRPr="00B66156" w:rsidRDefault="006D1D7B" w:rsidP="00A51179">
      <w:pPr>
        <w:pStyle w:val="32"/>
        <w:rPr>
          <w:i w:val="0"/>
        </w:rPr>
      </w:pPr>
      <w:bookmarkStart w:id="53" w:name="_Toc156570893"/>
      <w:r w:rsidRPr="00B66156">
        <w:rPr>
          <w:i w:val="0"/>
        </w:rPr>
        <w:t>3</w:t>
      </w:r>
      <w:r w:rsidR="00415050" w:rsidRPr="00B66156">
        <w:rPr>
          <w:i w:val="0"/>
        </w:rPr>
        <w:t>.</w:t>
      </w:r>
      <w:r w:rsidR="006F7978" w:rsidRPr="00B66156">
        <w:rPr>
          <w:i w:val="0"/>
        </w:rPr>
        <w:t>9.</w:t>
      </w:r>
      <w:r w:rsidR="00B66B9B" w:rsidRPr="00B66156">
        <w:rPr>
          <w:i w:val="0"/>
        </w:rPr>
        <w:t>1</w:t>
      </w:r>
      <w:r w:rsidR="00415050" w:rsidRPr="00B66156">
        <w:rPr>
          <w:i w:val="0"/>
        </w:rPr>
        <w:t>. Магистральные инженерные коммуникации</w:t>
      </w:r>
      <w:bookmarkEnd w:id="53"/>
    </w:p>
    <w:p w:rsidR="00415050" w:rsidRPr="00B66156" w:rsidRDefault="00415050" w:rsidP="0012292E">
      <w:pPr>
        <w:pStyle w:val="28"/>
      </w:pPr>
    </w:p>
    <w:p w:rsidR="00415050" w:rsidRPr="00B66156" w:rsidRDefault="00415050" w:rsidP="00A51179">
      <w:pPr>
        <w:pStyle w:val="41"/>
        <w:rPr>
          <w:b/>
          <w:i/>
        </w:rPr>
      </w:pPr>
      <w:r w:rsidRPr="00B66156">
        <w:rPr>
          <w:b/>
          <w:i/>
        </w:rPr>
        <w:t>Существующее положение</w:t>
      </w:r>
    </w:p>
    <w:p w:rsidR="002226B3" w:rsidRPr="00B66156" w:rsidRDefault="002226B3" w:rsidP="00415050">
      <w:pPr>
        <w:pStyle w:val="aff5"/>
        <w:rPr>
          <w:b/>
          <w:i/>
        </w:rPr>
      </w:pPr>
      <w:r w:rsidRPr="00B66156">
        <w:t xml:space="preserve">На территории поселения представлены </w:t>
      </w:r>
      <w:r w:rsidR="00415050" w:rsidRPr="00B66156">
        <w:t xml:space="preserve">следующие </w:t>
      </w:r>
      <w:r w:rsidRPr="00B66156">
        <w:t>магистральные инженерные коммуникации</w:t>
      </w:r>
      <w:r w:rsidR="00415050" w:rsidRPr="00B66156">
        <w:t>:</w:t>
      </w:r>
    </w:p>
    <w:p w:rsidR="00415050" w:rsidRPr="00B66156" w:rsidRDefault="00415050" w:rsidP="00415050">
      <w:pPr>
        <w:pStyle w:val="aff5"/>
      </w:pPr>
      <w:r w:rsidRPr="00B66156">
        <w:t xml:space="preserve">‒ воздушные линии электропередачи напряжением 35 кВ, </w:t>
      </w:r>
      <w:r w:rsidR="00562D2E" w:rsidRPr="00B66156">
        <w:t>10 кВ;</w:t>
      </w:r>
    </w:p>
    <w:p w:rsidR="00415050" w:rsidRPr="00E01F67" w:rsidRDefault="00415050" w:rsidP="00562D2E">
      <w:pPr>
        <w:pStyle w:val="aff5"/>
      </w:pPr>
      <w:r w:rsidRPr="00E01F67">
        <w:t xml:space="preserve">‒ </w:t>
      </w:r>
      <w:r w:rsidR="00562D2E" w:rsidRPr="00E01F67">
        <w:t>линии связи.</w:t>
      </w:r>
    </w:p>
    <w:p w:rsidR="00562D2E" w:rsidRDefault="00562D2E" w:rsidP="00562D2E">
      <w:pPr>
        <w:pStyle w:val="32"/>
      </w:pPr>
    </w:p>
    <w:p w:rsidR="00043E95" w:rsidRPr="00E01F67" w:rsidRDefault="00043E95" w:rsidP="00562D2E">
      <w:pPr>
        <w:pStyle w:val="32"/>
      </w:pPr>
    </w:p>
    <w:p w:rsidR="00562D2E" w:rsidRPr="00E01F67" w:rsidRDefault="00562D2E" w:rsidP="00A51179">
      <w:pPr>
        <w:pStyle w:val="41"/>
        <w:rPr>
          <w:b/>
          <w:i/>
        </w:rPr>
      </w:pPr>
      <w:r w:rsidRPr="00E01F67">
        <w:rPr>
          <w:b/>
          <w:i/>
        </w:rPr>
        <w:lastRenderedPageBreak/>
        <w:t>Проектное предложение</w:t>
      </w:r>
    </w:p>
    <w:p w:rsidR="00B66B9B" w:rsidRPr="00E01F67" w:rsidRDefault="00B66B9B" w:rsidP="00B66B9B">
      <w:pPr>
        <w:pStyle w:val="41"/>
      </w:pPr>
      <w:r w:rsidRPr="00E01F67">
        <w:t>Размещение магистральных инженерных коммуникаций на территории поселения не планируется.</w:t>
      </w:r>
    </w:p>
    <w:p w:rsidR="00AA3442" w:rsidRPr="00E01F67" w:rsidRDefault="00AA3442" w:rsidP="00F03F30">
      <w:pPr>
        <w:pStyle w:val="41"/>
        <w:rPr>
          <w:sz w:val="22"/>
          <w:szCs w:val="22"/>
        </w:rPr>
      </w:pPr>
    </w:p>
    <w:p w:rsidR="00B66B9B" w:rsidRPr="00E01F67" w:rsidRDefault="006D1D7B" w:rsidP="00A51179">
      <w:pPr>
        <w:pStyle w:val="32"/>
        <w:rPr>
          <w:i w:val="0"/>
        </w:rPr>
      </w:pPr>
      <w:bookmarkStart w:id="54" w:name="_Toc156570894"/>
      <w:r w:rsidRPr="00E01F67">
        <w:rPr>
          <w:i w:val="0"/>
        </w:rPr>
        <w:t>3</w:t>
      </w:r>
      <w:r w:rsidR="00B66B9B" w:rsidRPr="00E01F67">
        <w:rPr>
          <w:i w:val="0"/>
        </w:rPr>
        <w:t>.</w:t>
      </w:r>
      <w:r w:rsidR="006F7978" w:rsidRPr="00E01F67">
        <w:rPr>
          <w:i w:val="0"/>
        </w:rPr>
        <w:t>9</w:t>
      </w:r>
      <w:r w:rsidR="00B66B9B" w:rsidRPr="00E01F67">
        <w:rPr>
          <w:i w:val="0"/>
        </w:rPr>
        <w:t>.2. Электроснабжение</w:t>
      </w:r>
      <w:bookmarkEnd w:id="54"/>
    </w:p>
    <w:p w:rsidR="00B66B9B" w:rsidRPr="00E01F67" w:rsidRDefault="00B66B9B" w:rsidP="00F03F30">
      <w:pPr>
        <w:pStyle w:val="41"/>
        <w:rPr>
          <w:sz w:val="22"/>
          <w:szCs w:val="22"/>
        </w:rPr>
      </w:pPr>
    </w:p>
    <w:p w:rsidR="00B66B9B" w:rsidRPr="00E01F67" w:rsidRDefault="00B66B9B" w:rsidP="00A51179">
      <w:pPr>
        <w:pStyle w:val="41"/>
        <w:rPr>
          <w:b/>
          <w:i/>
        </w:rPr>
      </w:pPr>
      <w:r w:rsidRPr="00E01F67">
        <w:rPr>
          <w:b/>
          <w:i/>
        </w:rPr>
        <w:t>Существующее положение</w:t>
      </w:r>
    </w:p>
    <w:p w:rsidR="00B66B9B" w:rsidRPr="00E01F67" w:rsidRDefault="00F933D8" w:rsidP="00F933D8">
      <w:pPr>
        <w:pStyle w:val="41"/>
        <w:rPr>
          <w:szCs w:val="22"/>
        </w:rPr>
      </w:pPr>
      <w:r w:rsidRPr="00E01F67">
        <w:rPr>
          <w:rStyle w:val="aff6"/>
        </w:rPr>
        <w:t>Электроснабжение населенных пунктов и производственных объектов осуществляется воздушными линиями электропередачи напряжением 0,4 кВ. Понижение напряжения и распределение электричества обеспечивается</w:t>
      </w:r>
      <w:r w:rsidRPr="00E01F67">
        <w:t xml:space="preserve"> трансформаторными электрическими подстанциями 10/0,4 кВ.</w:t>
      </w:r>
    </w:p>
    <w:p w:rsidR="00F933D8" w:rsidRPr="00E01F67" w:rsidRDefault="00F933D8" w:rsidP="00F933D8">
      <w:pPr>
        <w:pStyle w:val="41"/>
        <w:rPr>
          <w:szCs w:val="22"/>
        </w:rPr>
      </w:pPr>
      <w:r w:rsidRPr="00E01F67">
        <w:t>Уровень обеспеченности зданий и сооружений электроэнергией по населенным пунктам:</w:t>
      </w:r>
    </w:p>
    <w:p w:rsidR="00F933D8" w:rsidRPr="00E01F67" w:rsidRDefault="00F933D8" w:rsidP="00F933D8">
      <w:pPr>
        <w:pStyle w:val="41"/>
      </w:pPr>
      <w:r w:rsidRPr="00E01F67">
        <w:t>‒</w:t>
      </w:r>
      <w:r w:rsidR="00AC72C0" w:rsidRPr="00E01F67">
        <w:t xml:space="preserve"> </w:t>
      </w:r>
      <w:r w:rsidR="00890D18" w:rsidRPr="00331B78">
        <w:rPr>
          <w:lang w:eastAsia="ru-RU"/>
        </w:rPr>
        <w:t>д. Себеусад</w:t>
      </w:r>
      <w:r w:rsidRPr="00E01F67">
        <w:t xml:space="preserve">: </w:t>
      </w:r>
      <w:r w:rsidR="00890D18" w:rsidRPr="00890D18">
        <w:t>100</w:t>
      </w:r>
      <w:r w:rsidRPr="00E01F67">
        <w:t xml:space="preserve"> %;</w:t>
      </w:r>
    </w:p>
    <w:p w:rsidR="00896A74" w:rsidRPr="00E01F67" w:rsidRDefault="00896A74" w:rsidP="00896A74">
      <w:pPr>
        <w:pStyle w:val="41"/>
      </w:pPr>
      <w:r w:rsidRPr="00E01F67">
        <w:t>‒</w:t>
      </w:r>
      <w:r w:rsidR="00AC72C0" w:rsidRPr="00E01F67">
        <w:t xml:space="preserve"> </w:t>
      </w:r>
      <w:r w:rsidR="00890D18" w:rsidRPr="00331B78">
        <w:rPr>
          <w:lang w:eastAsia="ru-RU"/>
        </w:rPr>
        <w:t>д. Апанаево</w:t>
      </w:r>
      <w:r w:rsidRPr="00E01F67">
        <w:t xml:space="preserve">: </w:t>
      </w:r>
      <w:r w:rsidR="00890D18" w:rsidRPr="00890D18">
        <w:t>100</w:t>
      </w:r>
      <w:r w:rsidRPr="00E01F67">
        <w:t xml:space="preserve"> %;</w:t>
      </w:r>
    </w:p>
    <w:p w:rsidR="00896A74" w:rsidRPr="00E01F67" w:rsidRDefault="00896A74" w:rsidP="00896A74">
      <w:pPr>
        <w:pStyle w:val="41"/>
      </w:pPr>
      <w:r w:rsidRPr="00E01F67">
        <w:t>‒</w:t>
      </w:r>
      <w:r w:rsidR="00AC72C0" w:rsidRPr="00E01F67">
        <w:t xml:space="preserve"> </w:t>
      </w:r>
      <w:r w:rsidR="00890D18" w:rsidRPr="00331B78">
        <w:rPr>
          <w:lang w:eastAsia="ru-RU"/>
        </w:rPr>
        <w:t>поч. Азъял</w:t>
      </w:r>
      <w:r w:rsidRPr="00E01F67">
        <w:t xml:space="preserve">: </w:t>
      </w:r>
      <w:r w:rsidR="00890D18" w:rsidRPr="00890D18">
        <w:t>100</w:t>
      </w:r>
      <w:r w:rsidRPr="00E01F67">
        <w:t xml:space="preserve"> %;</w:t>
      </w:r>
    </w:p>
    <w:p w:rsidR="00896A74" w:rsidRPr="00E01F67" w:rsidRDefault="00896A74" w:rsidP="00896A74">
      <w:pPr>
        <w:pStyle w:val="41"/>
      </w:pPr>
      <w:r w:rsidRPr="00E01F67">
        <w:t>‒</w:t>
      </w:r>
      <w:r w:rsidR="00AC72C0" w:rsidRPr="00E01F67">
        <w:t xml:space="preserve"> </w:t>
      </w:r>
      <w:r w:rsidR="00890D18" w:rsidRPr="00331B78">
        <w:rPr>
          <w:lang w:eastAsia="ru-RU"/>
        </w:rPr>
        <w:t>д. Большой Кожлаял</w:t>
      </w:r>
      <w:r w:rsidRPr="00E01F67">
        <w:t xml:space="preserve">: </w:t>
      </w:r>
      <w:r w:rsidR="00890D18" w:rsidRPr="00890D18">
        <w:t>100</w:t>
      </w:r>
      <w:r w:rsidRPr="00E01F67">
        <w:t xml:space="preserve"> %;</w:t>
      </w:r>
    </w:p>
    <w:p w:rsidR="00896A74" w:rsidRPr="00E01F67" w:rsidRDefault="00896A74" w:rsidP="00896A74">
      <w:pPr>
        <w:pStyle w:val="41"/>
      </w:pPr>
      <w:r w:rsidRPr="00E01F67">
        <w:t>‒</w:t>
      </w:r>
      <w:r w:rsidR="00AC72C0" w:rsidRPr="00E01F67">
        <w:t xml:space="preserve"> </w:t>
      </w:r>
      <w:r w:rsidR="00890D18" w:rsidRPr="00331B78">
        <w:rPr>
          <w:lang w:eastAsia="ru-RU"/>
        </w:rPr>
        <w:t>д. Весьшурга</w:t>
      </w:r>
      <w:r w:rsidRPr="00E01F67">
        <w:t xml:space="preserve">: </w:t>
      </w:r>
      <w:r w:rsidR="00890D18" w:rsidRPr="00890D18">
        <w:t>100</w:t>
      </w:r>
      <w:r w:rsidRPr="00E01F67">
        <w:t xml:space="preserve"> %;</w:t>
      </w:r>
    </w:p>
    <w:p w:rsidR="00896A74" w:rsidRPr="00E01F67" w:rsidRDefault="00896A74" w:rsidP="00896A74">
      <w:pPr>
        <w:pStyle w:val="41"/>
      </w:pPr>
      <w:r w:rsidRPr="00E01F67">
        <w:t>‒</w:t>
      </w:r>
      <w:r w:rsidR="00AC72C0" w:rsidRPr="00E01F67">
        <w:t xml:space="preserve"> </w:t>
      </w:r>
      <w:r w:rsidR="00890D18" w:rsidRPr="00331B78">
        <w:rPr>
          <w:lang w:eastAsia="ru-RU"/>
        </w:rPr>
        <w:t>д. Дигино</w:t>
      </w:r>
      <w:r w:rsidRPr="00E01F67">
        <w:t xml:space="preserve">: </w:t>
      </w:r>
      <w:r w:rsidR="00890D18" w:rsidRPr="00890D18">
        <w:t>100</w:t>
      </w:r>
      <w:r w:rsidRPr="00E01F67">
        <w:t xml:space="preserve"> %;</w:t>
      </w:r>
    </w:p>
    <w:p w:rsidR="00896A74" w:rsidRPr="00E01F67" w:rsidRDefault="00896A74" w:rsidP="00896A74">
      <w:pPr>
        <w:pStyle w:val="41"/>
      </w:pPr>
      <w:r w:rsidRPr="00E01F67">
        <w:t>‒</w:t>
      </w:r>
      <w:r w:rsidR="00AC72C0" w:rsidRPr="00E01F67">
        <w:t xml:space="preserve"> </w:t>
      </w:r>
      <w:r w:rsidR="00890D18" w:rsidRPr="00331B78">
        <w:rPr>
          <w:lang w:eastAsia="ru-RU"/>
        </w:rPr>
        <w:t>д. Ерсола</w:t>
      </w:r>
      <w:r w:rsidRPr="00E01F67">
        <w:t xml:space="preserve">: </w:t>
      </w:r>
      <w:r w:rsidR="00890D18" w:rsidRPr="00890D18">
        <w:t>100</w:t>
      </w:r>
      <w:r w:rsidRPr="00E01F67">
        <w:t xml:space="preserve"> %;</w:t>
      </w:r>
    </w:p>
    <w:p w:rsidR="00896A74" w:rsidRPr="00E01F67" w:rsidRDefault="00896A74" w:rsidP="00896A74">
      <w:pPr>
        <w:pStyle w:val="41"/>
      </w:pPr>
      <w:r w:rsidRPr="00E01F67">
        <w:t>‒</w:t>
      </w:r>
      <w:r w:rsidR="00AC72C0" w:rsidRPr="00E01F67">
        <w:t xml:space="preserve"> </w:t>
      </w:r>
      <w:r w:rsidR="00890D18" w:rsidRPr="00331B78">
        <w:rPr>
          <w:lang w:eastAsia="ru-RU"/>
        </w:rPr>
        <w:t>д. Изи Кугунур</w:t>
      </w:r>
      <w:r w:rsidRPr="00E01F67">
        <w:t xml:space="preserve">: </w:t>
      </w:r>
      <w:r w:rsidR="00890D18" w:rsidRPr="00890D18">
        <w:t>100</w:t>
      </w:r>
      <w:r w:rsidRPr="00E01F67">
        <w:t xml:space="preserve"> %;</w:t>
      </w:r>
    </w:p>
    <w:p w:rsidR="00896A74" w:rsidRPr="00E01F67" w:rsidRDefault="00896A74" w:rsidP="00896A74">
      <w:pPr>
        <w:pStyle w:val="41"/>
      </w:pPr>
      <w:r w:rsidRPr="00E01F67">
        <w:t>‒</w:t>
      </w:r>
      <w:r w:rsidR="00AC72C0" w:rsidRPr="00E01F67">
        <w:t xml:space="preserve"> </w:t>
      </w:r>
      <w:r w:rsidR="00890D18" w:rsidRPr="00331B78">
        <w:rPr>
          <w:lang w:eastAsia="ru-RU"/>
        </w:rPr>
        <w:t>д. Кабаксола</w:t>
      </w:r>
      <w:r w:rsidRPr="00E01F67">
        <w:t xml:space="preserve">: </w:t>
      </w:r>
      <w:r w:rsidR="00890D18" w:rsidRPr="00890D18">
        <w:t>100</w:t>
      </w:r>
      <w:r w:rsidRPr="00E01F67">
        <w:t xml:space="preserve"> %;</w:t>
      </w:r>
    </w:p>
    <w:p w:rsidR="00896A74" w:rsidRPr="00E01F67" w:rsidRDefault="00896A74" w:rsidP="00896A74">
      <w:pPr>
        <w:pStyle w:val="41"/>
      </w:pPr>
      <w:r w:rsidRPr="00E01F67">
        <w:t>‒</w:t>
      </w:r>
      <w:r w:rsidR="00AC72C0" w:rsidRPr="00E01F67">
        <w:t xml:space="preserve"> </w:t>
      </w:r>
      <w:r w:rsidR="00890D18" w:rsidRPr="00331B78">
        <w:rPr>
          <w:lang w:eastAsia="ru-RU"/>
        </w:rPr>
        <w:t>д. Кучук Памаш</w:t>
      </w:r>
      <w:r w:rsidRPr="00E01F67">
        <w:t xml:space="preserve">: </w:t>
      </w:r>
      <w:r w:rsidR="00890D18" w:rsidRPr="00890D18">
        <w:t>100</w:t>
      </w:r>
      <w:r w:rsidRPr="00E01F67">
        <w:t xml:space="preserve"> %;</w:t>
      </w:r>
    </w:p>
    <w:p w:rsidR="00896A74" w:rsidRPr="00E01F67" w:rsidRDefault="00896A74" w:rsidP="00896A74">
      <w:pPr>
        <w:pStyle w:val="41"/>
      </w:pPr>
      <w:r w:rsidRPr="00E01F67">
        <w:t>‒</w:t>
      </w:r>
      <w:r w:rsidR="00AC72C0" w:rsidRPr="00E01F67">
        <w:t xml:space="preserve"> </w:t>
      </w:r>
      <w:r w:rsidR="00890D18" w:rsidRPr="00331B78">
        <w:rPr>
          <w:lang w:eastAsia="ru-RU"/>
        </w:rPr>
        <w:t>д. Лопнур</w:t>
      </w:r>
      <w:r w:rsidRPr="00E01F67">
        <w:t xml:space="preserve">: </w:t>
      </w:r>
      <w:r w:rsidR="00890D18" w:rsidRPr="00890D18">
        <w:t>100</w:t>
      </w:r>
      <w:r w:rsidRPr="00E01F67">
        <w:t xml:space="preserve"> %;</w:t>
      </w:r>
    </w:p>
    <w:p w:rsidR="00896A74" w:rsidRPr="00E01F67" w:rsidRDefault="00896A74" w:rsidP="00896A74">
      <w:pPr>
        <w:pStyle w:val="41"/>
      </w:pPr>
      <w:r w:rsidRPr="00E01F67">
        <w:t>‒</w:t>
      </w:r>
      <w:r w:rsidR="00AC72C0" w:rsidRPr="00E01F67">
        <w:t xml:space="preserve"> </w:t>
      </w:r>
      <w:r w:rsidR="00890D18" w:rsidRPr="00331B78">
        <w:rPr>
          <w:lang w:eastAsia="ru-RU"/>
        </w:rPr>
        <w:t>д. Малая Мушерань</w:t>
      </w:r>
      <w:r w:rsidRPr="00E01F67">
        <w:t xml:space="preserve">: </w:t>
      </w:r>
      <w:r w:rsidR="00890D18" w:rsidRPr="00890D18">
        <w:t>100</w:t>
      </w:r>
      <w:r w:rsidRPr="00E01F67">
        <w:t xml:space="preserve"> %</w:t>
      </w:r>
      <w:r w:rsidR="007C2F7D" w:rsidRPr="00E01F67">
        <w:t>;</w:t>
      </w:r>
    </w:p>
    <w:p w:rsidR="001366D0" w:rsidRPr="00E01F67" w:rsidRDefault="001366D0" w:rsidP="001366D0">
      <w:pPr>
        <w:pStyle w:val="41"/>
      </w:pPr>
      <w:r w:rsidRPr="00E01F67">
        <w:t xml:space="preserve">‒ </w:t>
      </w:r>
      <w:r w:rsidR="00890D18" w:rsidRPr="00331B78">
        <w:t>д. Малый Кожлаял</w:t>
      </w:r>
      <w:r w:rsidRPr="00E01F67">
        <w:t xml:space="preserve">: </w:t>
      </w:r>
      <w:r w:rsidR="00890D18" w:rsidRPr="00890D18">
        <w:t>100</w:t>
      </w:r>
      <w:r w:rsidRPr="00E01F67">
        <w:t xml:space="preserve"> %;</w:t>
      </w:r>
    </w:p>
    <w:p w:rsidR="001366D0" w:rsidRPr="00E01F67" w:rsidRDefault="001366D0" w:rsidP="001366D0">
      <w:pPr>
        <w:pStyle w:val="41"/>
      </w:pPr>
      <w:r w:rsidRPr="00E01F67">
        <w:t xml:space="preserve">‒ </w:t>
      </w:r>
      <w:r w:rsidR="00890D18" w:rsidRPr="00331B78">
        <w:t>д. Масканур</w:t>
      </w:r>
      <w:r w:rsidRPr="00E01F67">
        <w:t xml:space="preserve">: </w:t>
      </w:r>
      <w:r w:rsidR="00890D18" w:rsidRPr="00890D18">
        <w:t>100</w:t>
      </w:r>
      <w:r w:rsidRPr="00E01F67">
        <w:t xml:space="preserve"> %;</w:t>
      </w:r>
    </w:p>
    <w:p w:rsidR="001366D0" w:rsidRPr="00E01F67" w:rsidRDefault="001366D0" w:rsidP="001366D0">
      <w:pPr>
        <w:pStyle w:val="41"/>
      </w:pPr>
      <w:r w:rsidRPr="00E01F67">
        <w:t xml:space="preserve">‒ </w:t>
      </w:r>
      <w:r w:rsidR="00890D18" w:rsidRPr="00331B78">
        <w:t>д. Немецсола</w:t>
      </w:r>
      <w:r w:rsidRPr="00E01F67">
        <w:t xml:space="preserve">: </w:t>
      </w:r>
      <w:r w:rsidR="00890D18" w:rsidRPr="00890D18">
        <w:t>100</w:t>
      </w:r>
      <w:r w:rsidRPr="00E01F67">
        <w:t xml:space="preserve"> %;</w:t>
      </w:r>
    </w:p>
    <w:p w:rsidR="001366D0" w:rsidRPr="00E01F67" w:rsidRDefault="001366D0" w:rsidP="001366D0">
      <w:pPr>
        <w:pStyle w:val="41"/>
      </w:pPr>
      <w:r w:rsidRPr="00E01F67">
        <w:t xml:space="preserve">‒ </w:t>
      </w:r>
      <w:r w:rsidR="00890D18" w:rsidRPr="00331B78">
        <w:t>д. Нурумбал</w:t>
      </w:r>
      <w:r w:rsidRPr="00E01F67">
        <w:t xml:space="preserve">: </w:t>
      </w:r>
      <w:r w:rsidR="00890D18" w:rsidRPr="00890D18">
        <w:t>100</w:t>
      </w:r>
      <w:r w:rsidRPr="00E01F67">
        <w:t xml:space="preserve"> %;</w:t>
      </w:r>
    </w:p>
    <w:p w:rsidR="001366D0" w:rsidRPr="00E01F67" w:rsidRDefault="001366D0" w:rsidP="001366D0">
      <w:pPr>
        <w:pStyle w:val="41"/>
      </w:pPr>
      <w:r w:rsidRPr="00E01F67">
        <w:t xml:space="preserve">‒ </w:t>
      </w:r>
      <w:r w:rsidR="00890D18" w:rsidRPr="00331B78">
        <w:t>д. Пумор</w:t>
      </w:r>
      <w:r w:rsidRPr="00E01F67">
        <w:t xml:space="preserve">: </w:t>
      </w:r>
      <w:r w:rsidR="00890D18" w:rsidRPr="00890D18">
        <w:t>100</w:t>
      </w:r>
      <w:r w:rsidRPr="00E01F67">
        <w:t xml:space="preserve"> %;</w:t>
      </w:r>
    </w:p>
    <w:p w:rsidR="001366D0" w:rsidRPr="00E01F67" w:rsidRDefault="001366D0" w:rsidP="001366D0">
      <w:pPr>
        <w:pStyle w:val="41"/>
      </w:pPr>
      <w:r w:rsidRPr="00E01F67">
        <w:t xml:space="preserve">‒ </w:t>
      </w:r>
      <w:r w:rsidR="00890D18" w:rsidRPr="00331B78">
        <w:t>д. Смычка</w:t>
      </w:r>
      <w:r w:rsidRPr="00E01F67">
        <w:t xml:space="preserve">: </w:t>
      </w:r>
      <w:r w:rsidR="00890D18" w:rsidRPr="00890D18">
        <w:t>100</w:t>
      </w:r>
      <w:r w:rsidRPr="00E01F67">
        <w:t xml:space="preserve"> %;</w:t>
      </w:r>
    </w:p>
    <w:p w:rsidR="001366D0" w:rsidRPr="00E01F67" w:rsidRDefault="001366D0" w:rsidP="001366D0">
      <w:pPr>
        <w:pStyle w:val="41"/>
      </w:pPr>
      <w:r w:rsidRPr="00E01F67">
        <w:t xml:space="preserve">‒ </w:t>
      </w:r>
      <w:r w:rsidR="00890D18" w:rsidRPr="00331B78">
        <w:t>д. Тайганур</w:t>
      </w:r>
      <w:r w:rsidRPr="00E01F67">
        <w:t xml:space="preserve">: </w:t>
      </w:r>
      <w:r w:rsidR="00890D18" w:rsidRPr="00890D18">
        <w:t>0</w:t>
      </w:r>
      <w:r w:rsidRPr="00E01F67">
        <w:t xml:space="preserve"> %;</w:t>
      </w:r>
    </w:p>
    <w:p w:rsidR="001366D0" w:rsidRPr="00E01F67" w:rsidRDefault="001366D0" w:rsidP="001366D0">
      <w:pPr>
        <w:pStyle w:val="41"/>
      </w:pPr>
      <w:r w:rsidRPr="00E01F67">
        <w:t xml:space="preserve">‒ </w:t>
      </w:r>
      <w:r w:rsidR="00890D18" w:rsidRPr="00331B78">
        <w:t>д. Тишкино</w:t>
      </w:r>
      <w:r w:rsidRPr="00E01F67">
        <w:t xml:space="preserve">: </w:t>
      </w:r>
      <w:r w:rsidR="00890D18" w:rsidRPr="00890D18">
        <w:t>100</w:t>
      </w:r>
      <w:r w:rsidRPr="00E01F67">
        <w:t xml:space="preserve"> %;</w:t>
      </w:r>
    </w:p>
    <w:p w:rsidR="001366D0" w:rsidRPr="00E01F67" w:rsidRDefault="001366D0" w:rsidP="001366D0">
      <w:pPr>
        <w:pStyle w:val="41"/>
      </w:pPr>
      <w:r w:rsidRPr="00E01F67">
        <w:t xml:space="preserve">‒ </w:t>
      </w:r>
      <w:r w:rsidR="00890D18" w:rsidRPr="00331B78">
        <w:t>д. Тыгыде Морко</w:t>
      </w:r>
      <w:r w:rsidRPr="00E01F67">
        <w:t xml:space="preserve">: </w:t>
      </w:r>
      <w:r w:rsidR="00890D18" w:rsidRPr="00890D18">
        <w:t>100</w:t>
      </w:r>
      <w:r w:rsidRPr="00E01F67">
        <w:t xml:space="preserve"> %;</w:t>
      </w:r>
    </w:p>
    <w:p w:rsidR="001366D0" w:rsidRPr="00E01F67" w:rsidRDefault="001366D0" w:rsidP="001366D0">
      <w:pPr>
        <w:pStyle w:val="41"/>
      </w:pPr>
      <w:r w:rsidRPr="00E01F67">
        <w:t xml:space="preserve">‒ </w:t>
      </w:r>
      <w:r w:rsidR="00890D18" w:rsidRPr="00331B78">
        <w:t>д. Чодрасола</w:t>
      </w:r>
      <w:r w:rsidRPr="00E01F67">
        <w:t xml:space="preserve">: </w:t>
      </w:r>
      <w:r w:rsidR="00890D18" w:rsidRPr="00890D18">
        <w:t>100</w:t>
      </w:r>
      <w:r w:rsidRPr="00E01F67">
        <w:t xml:space="preserve"> %;</w:t>
      </w:r>
    </w:p>
    <w:p w:rsidR="001366D0" w:rsidRPr="00E01F67" w:rsidRDefault="001366D0" w:rsidP="001366D0">
      <w:pPr>
        <w:pStyle w:val="41"/>
      </w:pPr>
      <w:r w:rsidRPr="00E01F67">
        <w:t xml:space="preserve">‒ </w:t>
      </w:r>
      <w:r w:rsidR="00890D18" w:rsidRPr="00331B78">
        <w:t>д. Юшуттур</w:t>
      </w:r>
      <w:r w:rsidRPr="00E01F67">
        <w:t xml:space="preserve">: </w:t>
      </w:r>
      <w:r w:rsidR="00890D18" w:rsidRPr="00890D18">
        <w:t>100</w:t>
      </w:r>
      <w:r w:rsidRPr="00E01F67">
        <w:t xml:space="preserve"> %;</w:t>
      </w:r>
    </w:p>
    <w:p w:rsidR="001366D0" w:rsidRPr="00E01F67" w:rsidRDefault="001366D0" w:rsidP="001366D0">
      <w:pPr>
        <w:pStyle w:val="41"/>
      </w:pPr>
      <w:r w:rsidRPr="00E01F67">
        <w:t xml:space="preserve">‒ </w:t>
      </w:r>
      <w:r w:rsidR="00890D18" w:rsidRPr="00331B78">
        <w:t>д. Янгушево</w:t>
      </w:r>
      <w:r w:rsidRPr="00E01F67">
        <w:t xml:space="preserve">: </w:t>
      </w:r>
      <w:r w:rsidR="00890D18" w:rsidRPr="00890D18">
        <w:t>100</w:t>
      </w:r>
      <w:r w:rsidRPr="00E01F67">
        <w:t xml:space="preserve"> %;</w:t>
      </w:r>
    </w:p>
    <w:p w:rsidR="00F933D8" w:rsidRPr="00E01F67" w:rsidRDefault="00F933D8" w:rsidP="00F933D8">
      <w:pPr>
        <w:pStyle w:val="41"/>
      </w:pPr>
      <w:r w:rsidRPr="00E01F67">
        <w:t>Альтернативным средством обеспечения электроснабжения зданий и сооружений являются автономные источники.</w:t>
      </w:r>
    </w:p>
    <w:p w:rsidR="00F933D8" w:rsidRPr="00F933D8" w:rsidRDefault="00F933D8" w:rsidP="00F933D8">
      <w:pPr>
        <w:pStyle w:val="41"/>
      </w:pPr>
    </w:p>
    <w:p w:rsidR="00B66B9B" w:rsidRPr="00E01F67" w:rsidRDefault="00B66B9B" w:rsidP="00A51179">
      <w:pPr>
        <w:pStyle w:val="41"/>
        <w:rPr>
          <w:b/>
          <w:i/>
        </w:rPr>
      </w:pPr>
      <w:r w:rsidRPr="00E01F67">
        <w:rPr>
          <w:b/>
          <w:i/>
        </w:rPr>
        <w:t>Проектное предложение</w:t>
      </w:r>
    </w:p>
    <w:p w:rsidR="00691374" w:rsidRPr="00E01F67" w:rsidRDefault="00691374" w:rsidP="00691374">
      <w:pPr>
        <w:pStyle w:val="41"/>
      </w:pPr>
      <w:r w:rsidRPr="00E01F67">
        <w:t>В связи с возможным планируемым увеличением объема жилищного фонда на</w:t>
      </w:r>
      <w:r w:rsidR="00D678AF" w:rsidRPr="00E01F67">
        <w:t xml:space="preserve"> </w:t>
      </w:r>
      <w:r w:rsidR="00890D18">
        <w:rPr>
          <w:noProof/>
        </w:rPr>
        <w:t>252,93</w:t>
      </w:r>
      <w:r w:rsidR="00D678AF" w:rsidRPr="00E01F67">
        <w:t xml:space="preserve"> </w:t>
      </w:r>
      <w:r w:rsidRPr="00E01F67">
        <w:t>тыс. кв. м жилья и приблизительным приростом численности постоянного населения на</w:t>
      </w:r>
      <w:r w:rsidR="00D678AF" w:rsidRPr="00E01F67">
        <w:t xml:space="preserve"> </w:t>
      </w:r>
      <w:r w:rsidR="00890D18">
        <w:rPr>
          <w:noProof/>
        </w:rPr>
        <w:t>8853</w:t>
      </w:r>
      <w:r w:rsidR="00D678AF" w:rsidRPr="00E01F67">
        <w:t xml:space="preserve"> </w:t>
      </w:r>
      <w:r w:rsidRPr="00E01F67">
        <w:t>человек предполагается увеличение показателя электропотребления, согласно укрупненному расчету равное</w:t>
      </w:r>
      <w:r w:rsidR="00D678AF" w:rsidRPr="00E01F67">
        <w:t xml:space="preserve"> </w:t>
      </w:r>
      <w:r w:rsidR="00890D18">
        <w:rPr>
          <w:noProof/>
        </w:rPr>
        <w:t>8410350</w:t>
      </w:r>
      <w:r w:rsidR="00D678AF" w:rsidRPr="00E01F67">
        <w:t xml:space="preserve"> </w:t>
      </w:r>
      <w:r w:rsidR="006571BA" w:rsidRPr="00E01F67">
        <w:t>кВт∙ч в год.</w:t>
      </w:r>
    </w:p>
    <w:p w:rsidR="00644952" w:rsidRPr="00E01F67" w:rsidRDefault="00644952" w:rsidP="00644952">
      <w:pPr>
        <w:pStyle w:val="41"/>
      </w:pPr>
      <w:r w:rsidRPr="00E01F67">
        <w:t xml:space="preserve">Ориентировочная суммарная требуемая протяженность воздушных линий электропередачи 0,4 кВ на территориях, выделяемых для возможного жилищного строительства, составляет </w:t>
      </w:r>
      <w:r w:rsidR="00890D18">
        <w:rPr>
          <w:noProof/>
        </w:rPr>
        <w:t>63,23</w:t>
      </w:r>
      <w:r w:rsidRPr="00E01F67">
        <w:t xml:space="preserve"> км.</w:t>
      </w:r>
    </w:p>
    <w:p w:rsidR="00644952" w:rsidRPr="00E01F67" w:rsidRDefault="00644952" w:rsidP="00644952">
      <w:pPr>
        <w:pStyle w:val="41"/>
      </w:pPr>
      <w:r w:rsidRPr="00E01F67">
        <w:t>Для обеспечения системой централизованного электроснабжения территорий, выделяемых для возможного жилищного строительства, требуется строительство воздушных линий электропередачи 6-10 кВ и трансформаторных электрических подстанций 6-10/0,4. Местоположение и характеристики данных объектов должны определяться на стадии подготовки документации по планировке территории.</w:t>
      </w:r>
    </w:p>
    <w:p w:rsidR="00B66B9B" w:rsidRDefault="00B66B9B" w:rsidP="00F03F30">
      <w:pPr>
        <w:pStyle w:val="41"/>
        <w:rPr>
          <w:sz w:val="22"/>
          <w:szCs w:val="22"/>
          <w:highlight w:val="yellow"/>
        </w:rPr>
      </w:pPr>
    </w:p>
    <w:p w:rsidR="00043E95" w:rsidRDefault="00043E95" w:rsidP="00F03F30">
      <w:pPr>
        <w:pStyle w:val="41"/>
        <w:rPr>
          <w:sz w:val="22"/>
          <w:szCs w:val="22"/>
          <w:highlight w:val="yellow"/>
        </w:rPr>
      </w:pPr>
    </w:p>
    <w:p w:rsidR="00043E95" w:rsidRDefault="00043E95" w:rsidP="00F03F30">
      <w:pPr>
        <w:pStyle w:val="41"/>
        <w:rPr>
          <w:sz w:val="22"/>
          <w:szCs w:val="22"/>
          <w:highlight w:val="yellow"/>
        </w:rPr>
      </w:pPr>
    </w:p>
    <w:p w:rsidR="00B66B9B" w:rsidRPr="00E01F67" w:rsidRDefault="006D1D7B" w:rsidP="00A51179">
      <w:pPr>
        <w:pStyle w:val="32"/>
        <w:rPr>
          <w:i w:val="0"/>
        </w:rPr>
      </w:pPr>
      <w:bookmarkStart w:id="55" w:name="_Toc156570895"/>
      <w:r>
        <w:rPr>
          <w:i w:val="0"/>
        </w:rPr>
        <w:lastRenderedPageBreak/>
        <w:t>3</w:t>
      </w:r>
      <w:r w:rsidR="00B66B9B" w:rsidRPr="00A51179">
        <w:rPr>
          <w:i w:val="0"/>
        </w:rPr>
        <w:t>.</w:t>
      </w:r>
      <w:r w:rsidR="006F7978" w:rsidRPr="00E01F67">
        <w:rPr>
          <w:i w:val="0"/>
        </w:rPr>
        <w:t>9</w:t>
      </w:r>
      <w:r w:rsidR="00B66B9B" w:rsidRPr="00E01F67">
        <w:rPr>
          <w:i w:val="0"/>
        </w:rPr>
        <w:t>.3. Газоснабжение</w:t>
      </w:r>
      <w:bookmarkEnd w:id="55"/>
    </w:p>
    <w:p w:rsidR="00B66B9B" w:rsidRPr="00E01F67" w:rsidRDefault="00B66B9B" w:rsidP="00B66B9B">
      <w:pPr>
        <w:pStyle w:val="41"/>
        <w:rPr>
          <w:sz w:val="22"/>
          <w:szCs w:val="22"/>
        </w:rPr>
      </w:pPr>
    </w:p>
    <w:p w:rsidR="00B66B9B" w:rsidRPr="00E01F67" w:rsidRDefault="00B66B9B" w:rsidP="00A51179">
      <w:pPr>
        <w:pStyle w:val="41"/>
        <w:rPr>
          <w:b/>
          <w:i/>
        </w:rPr>
      </w:pPr>
      <w:r w:rsidRPr="00E01F67">
        <w:rPr>
          <w:b/>
          <w:i/>
        </w:rPr>
        <w:t>Существующее положение</w:t>
      </w:r>
    </w:p>
    <w:p w:rsidR="00B66B9B" w:rsidRPr="00E01F67" w:rsidRDefault="006571BA" w:rsidP="006571BA">
      <w:pPr>
        <w:pStyle w:val="41"/>
      </w:pPr>
      <w:r w:rsidRPr="00E01F67">
        <w:t>Централизованное газоснабжение в поселении отсутствует. Обеспечение зданий и сооружений газом осуществляется с помощью автономных источников.</w:t>
      </w:r>
    </w:p>
    <w:p w:rsidR="006571BA" w:rsidRPr="00E01F67" w:rsidRDefault="006571BA" w:rsidP="006571BA">
      <w:pPr>
        <w:pStyle w:val="41"/>
      </w:pPr>
    </w:p>
    <w:p w:rsidR="00B66B9B" w:rsidRPr="00E01F67" w:rsidRDefault="00B66B9B" w:rsidP="00A51179">
      <w:pPr>
        <w:pStyle w:val="41"/>
        <w:rPr>
          <w:b/>
          <w:i/>
        </w:rPr>
      </w:pPr>
      <w:r w:rsidRPr="00E01F67">
        <w:rPr>
          <w:b/>
          <w:i/>
        </w:rPr>
        <w:t>Проектное предложение</w:t>
      </w:r>
    </w:p>
    <w:p w:rsidR="005E6AA7" w:rsidRPr="00462FAD" w:rsidRDefault="005E6AA7" w:rsidP="005E6AA7">
      <w:pPr>
        <w:pStyle w:val="34"/>
      </w:pPr>
      <w:r w:rsidRPr="00E01F67">
        <w:t xml:space="preserve">В соответствии с положениями Схемы территориального планирования </w:t>
      </w:r>
      <w:r w:rsidR="00890D18" w:rsidRPr="00890D18">
        <w:t>Моркинск</w:t>
      </w:r>
      <w:r w:rsidRPr="00E01F67">
        <w:t xml:space="preserve">ого </w:t>
      </w:r>
      <w:r w:rsidRPr="00462FAD">
        <w:t xml:space="preserve">муниципального района, а также материалами по обоснованию Схемы территориального планирования Республики Марий Эл для обеспечения населенных пунктов газом на территории </w:t>
      </w:r>
      <w:r w:rsidR="00890D18" w:rsidRPr="00890D18">
        <w:rPr>
          <w:rStyle w:val="42"/>
        </w:rPr>
        <w:t>Себеусадск</w:t>
      </w:r>
      <w:r w:rsidRPr="00462FAD">
        <w:t>ого сельского поселения предусматривается размещение следующих объектов:</w:t>
      </w:r>
    </w:p>
    <w:p w:rsidR="005E6AA7" w:rsidRPr="00462FAD" w:rsidRDefault="005E6AA7" w:rsidP="005E6AA7">
      <w:pPr>
        <w:pStyle w:val="34"/>
      </w:pPr>
      <w:r w:rsidRPr="00462FAD">
        <w:t xml:space="preserve">‒ газопровод межпоселковый </w:t>
      </w:r>
      <w:r w:rsidR="00E01F67" w:rsidRPr="00462FAD">
        <w:rPr>
          <w:rFonts w:eastAsia="Arial Narrow"/>
          <w:lang w:eastAsia="ru-RU" w:bidi="ru-RU"/>
        </w:rPr>
        <w:t>к д. Рушродо, д. Нуръял, д. Большой Кожлаял, д. Малый Кожлаял, д. Норепсола, д. Тишкино, д. Себеусад, д. Чодрасола, д. Пумор, п. Зеленогорск</w:t>
      </w:r>
      <w:r w:rsidRPr="00462FAD">
        <w:t>;</w:t>
      </w:r>
    </w:p>
    <w:p w:rsidR="00E01F67" w:rsidRPr="00462FAD" w:rsidRDefault="00E01F67" w:rsidP="00E01F67">
      <w:pPr>
        <w:pStyle w:val="34"/>
      </w:pPr>
      <w:r w:rsidRPr="00462FAD">
        <w:t xml:space="preserve">‒ газопровод межпоселковый </w:t>
      </w:r>
      <w:r w:rsidR="00462FAD" w:rsidRPr="00462FAD">
        <w:rPr>
          <w:rFonts w:eastAsia="Times New Roman"/>
          <w:lang w:eastAsia="ru-RU"/>
        </w:rPr>
        <w:t>к д. Алдышка, д. Апанаево, д. Весьшурга, д. Изи-Кугунур, д. Куркумбал, д. Кучук Помаш, д. Малая Мушерань, д. Масканур, д. Немецсола, д. Нурумбал, д. Подгорная, д. Пумор, д. Юшуттур;</w:t>
      </w:r>
    </w:p>
    <w:p w:rsidR="00E01F67" w:rsidRPr="00462FAD" w:rsidRDefault="00E01F67" w:rsidP="00E01F67">
      <w:pPr>
        <w:pStyle w:val="34"/>
      </w:pPr>
      <w:r w:rsidRPr="00462FAD">
        <w:t xml:space="preserve">‒ газопровод межпоселковый </w:t>
      </w:r>
      <w:r w:rsidRPr="00462FAD">
        <w:rPr>
          <w:rFonts w:eastAsia="Arial Narrow"/>
          <w:lang w:eastAsia="ru-RU" w:bidi="ru-RU"/>
        </w:rPr>
        <w:t>к д. Тыгыде Морко, д. Янгушево, д. Лопнур, д. Смычка</w:t>
      </w:r>
      <w:r w:rsidRPr="00462FAD">
        <w:t>.</w:t>
      </w:r>
    </w:p>
    <w:p w:rsidR="005E6AA7" w:rsidRPr="00462FAD" w:rsidRDefault="005E6AA7" w:rsidP="00563FBE">
      <w:pPr>
        <w:pStyle w:val="41"/>
      </w:pPr>
    </w:p>
    <w:p w:rsidR="005E6AA7" w:rsidRPr="00462FAD" w:rsidRDefault="005E6AA7" w:rsidP="005E6AA7">
      <w:pPr>
        <w:pStyle w:val="41"/>
        <w:rPr>
          <w:b/>
        </w:rPr>
      </w:pPr>
      <w:r w:rsidRPr="00462FAD">
        <w:t xml:space="preserve">Кроме того, для организации системы централизованного газоснабжения в </w:t>
      </w:r>
      <w:r w:rsidR="00462FAD" w:rsidRPr="00462FAD">
        <w:t xml:space="preserve">населенных пунктах </w:t>
      </w:r>
      <w:r w:rsidRPr="00462FAD">
        <w:t>необходимо строительство газорегуляторных пунктов, местоположение и характеристики которых должны определяться на стадии подготовки документации по планировке территории.</w:t>
      </w:r>
    </w:p>
    <w:p w:rsidR="00462FAD" w:rsidRPr="00462FAD" w:rsidRDefault="00462FAD" w:rsidP="006571BA">
      <w:pPr>
        <w:pStyle w:val="41"/>
      </w:pPr>
    </w:p>
    <w:p w:rsidR="002C025A" w:rsidRPr="00462FAD" w:rsidRDefault="006571BA" w:rsidP="006571BA">
      <w:pPr>
        <w:pStyle w:val="41"/>
      </w:pPr>
      <w:r w:rsidRPr="00462FAD">
        <w:t>В связи с возможным планируемым увеличением объема жилищного фонда на</w:t>
      </w:r>
      <w:r w:rsidR="001C446E" w:rsidRPr="00462FAD">
        <w:t xml:space="preserve"> </w:t>
      </w:r>
      <w:r w:rsidR="00890D18">
        <w:rPr>
          <w:noProof/>
        </w:rPr>
        <w:t>252,93</w:t>
      </w:r>
      <w:r w:rsidR="001C446E" w:rsidRPr="00462FAD">
        <w:t xml:space="preserve"> </w:t>
      </w:r>
      <w:r w:rsidRPr="00462FAD">
        <w:t>тыс. кв. м жилья и приблизительным приростом численности постоянного населения на</w:t>
      </w:r>
      <w:r w:rsidR="001C446E" w:rsidRPr="00462FAD">
        <w:t xml:space="preserve"> </w:t>
      </w:r>
      <w:r w:rsidR="00890D18">
        <w:rPr>
          <w:noProof/>
        </w:rPr>
        <w:t>8853</w:t>
      </w:r>
      <w:r w:rsidR="001C446E" w:rsidRPr="00462FAD">
        <w:t xml:space="preserve"> </w:t>
      </w:r>
      <w:r w:rsidRPr="00462FAD">
        <w:t xml:space="preserve">человек предполагается </w:t>
      </w:r>
      <w:r w:rsidR="002C025A" w:rsidRPr="00462FAD">
        <w:t>увеличение показателя потребления газа, согласно укрупненному расчету равное</w:t>
      </w:r>
      <w:r w:rsidR="001C446E" w:rsidRPr="00462FAD">
        <w:t xml:space="preserve"> </w:t>
      </w:r>
      <w:r w:rsidR="00890D18">
        <w:rPr>
          <w:noProof/>
        </w:rPr>
        <w:t>1947660</w:t>
      </w:r>
      <w:r w:rsidR="001C446E" w:rsidRPr="00462FAD">
        <w:t xml:space="preserve"> </w:t>
      </w:r>
      <w:r w:rsidR="002C025A" w:rsidRPr="00462FAD">
        <w:t>куб. м в год</w:t>
      </w:r>
      <w:r w:rsidRPr="00462FAD">
        <w:t>.</w:t>
      </w:r>
    </w:p>
    <w:p w:rsidR="001C446E" w:rsidRPr="00462FAD" w:rsidRDefault="001C446E" w:rsidP="001C446E">
      <w:pPr>
        <w:pStyle w:val="41"/>
      </w:pPr>
      <w:r w:rsidRPr="00462FAD">
        <w:t xml:space="preserve">Ориентировочная суммарная требуемая протяженность газораспределительных сетей на территориях, выделяемых для возможного жилищного строительства, составляет </w:t>
      </w:r>
      <w:r w:rsidR="00890D18">
        <w:rPr>
          <w:noProof/>
        </w:rPr>
        <w:t>126,46</w:t>
      </w:r>
      <w:r w:rsidRPr="00462FAD">
        <w:t xml:space="preserve"> км.</w:t>
      </w:r>
    </w:p>
    <w:p w:rsidR="001C446E" w:rsidRPr="00462FAD" w:rsidRDefault="001C446E" w:rsidP="001C446E">
      <w:pPr>
        <w:pStyle w:val="41"/>
      </w:pPr>
      <w:r w:rsidRPr="00462FAD">
        <w:t>Для обеспечения системой централизованного газоснабжения территорий, выделяемых для возможного жилищного строительства, требуется строительство газораспределительных сетей среднего давления и газорегуляторных пунктов. Местоположение и характеристики данных объектов должны определяться на стадии подготовки документации по планировке территории.</w:t>
      </w:r>
    </w:p>
    <w:p w:rsidR="00942F16" w:rsidRPr="00462FAD" w:rsidRDefault="00942F16" w:rsidP="00A51179">
      <w:pPr>
        <w:pStyle w:val="32"/>
        <w:rPr>
          <w:i w:val="0"/>
        </w:rPr>
      </w:pPr>
    </w:p>
    <w:p w:rsidR="00B66B9B" w:rsidRPr="00A51179" w:rsidRDefault="006D1D7B" w:rsidP="00A51179">
      <w:pPr>
        <w:pStyle w:val="32"/>
        <w:rPr>
          <w:i w:val="0"/>
        </w:rPr>
      </w:pPr>
      <w:bookmarkStart w:id="56" w:name="_Toc156570896"/>
      <w:r>
        <w:rPr>
          <w:i w:val="0"/>
        </w:rPr>
        <w:t>3</w:t>
      </w:r>
      <w:r w:rsidR="00B66B9B" w:rsidRPr="00A51179">
        <w:rPr>
          <w:i w:val="0"/>
        </w:rPr>
        <w:t>.</w:t>
      </w:r>
      <w:r w:rsidR="006F7978" w:rsidRPr="00A51179">
        <w:rPr>
          <w:i w:val="0"/>
        </w:rPr>
        <w:t>9</w:t>
      </w:r>
      <w:r w:rsidR="00B66B9B" w:rsidRPr="00A51179">
        <w:rPr>
          <w:i w:val="0"/>
        </w:rPr>
        <w:t>.4. Водоснабжение</w:t>
      </w:r>
      <w:bookmarkEnd w:id="56"/>
    </w:p>
    <w:p w:rsidR="00B66B9B" w:rsidRDefault="00B66B9B" w:rsidP="00B66B9B">
      <w:pPr>
        <w:pStyle w:val="41"/>
        <w:rPr>
          <w:sz w:val="22"/>
          <w:szCs w:val="22"/>
          <w:highlight w:val="yellow"/>
        </w:rPr>
      </w:pPr>
    </w:p>
    <w:p w:rsidR="00B66B9B" w:rsidRPr="00A51179" w:rsidRDefault="00B66B9B" w:rsidP="00A51179">
      <w:pPr>
        <w:pStyle w:val="41"/>
        <w:rPr>
          <w:b/>
          <w:i/>
        </w:rPr>
      </w:pPr>
      <w:r w:rsidRPr="00A51179">
        <w:rPr>
          <w:b/>
          <w:i/>
        </w:rPr>
        <w:t>Существующее положение</w:t>
      </w:r>
    </w:p>
    <w:p w:rsidR="00B66B9B" w:rsidRPr="006E604B" w:rsidRDefault="0050562F" w:rsidP="00B66B9B">
      <w:pPr>
        <w:pStyle w:val="41"/>
        <w:rPr>
          <w:sz w:val="22"/>
          <w:szCs w:val="22"/>
        </w:rPr>
      </w:pPr>
      <w:r w:rsidRPr="006E604B">
        <w:t xml:space="preserve">Водоснабжение на территории сельского поселения осуществляется из подземных источников – </w:t>
      </w:r>
      <w:r w:rsidR="00462FAD" w:rsidRPr="006E604B">
        <w:t>скважинных водозаборов</w:t>
      </w:r>
      <w:r w:rsidRPr="006E604B">
        <w:t>.</w:t>
      </w:r>
    </w:p>
    <w:p w:rsidR="0050562F" w:rsidRPr="006E604B" w:rsidRDefault="0050562F" w:rsidP="0050562F">
      <w:pPr>
        <w:pStyle w:val="41"/>
        <w:rPr>
          <w:sz w:val="22"/>
          <w:szCs w:val="22"/>
        </w:rPr>
      </w:pPr>
      <w:r w:rsidRPr="006E604B">
        <w:t>Уровень обеспеченности зданий и сооружений водой по населенным пунктам:</w:t>
      </w:r>
    </w:p>
    <w:p w:rsidR="00896A74" w:rsidRPr="006E604B" w:rsidRDefault="00896A74" w:rsidP="00896A74">
      <w:pPr>
        <w:pStyle w:val="41"/>
      </w:pPr>
      <w:r w:rsidRPr="006E604B">
        <w:t>‒</w:t>
      </w:r>
      <w:r w:rsidR="00AC72C0" w:rsidRPr="006E604B">
        <w:t xml:space="preserve"> </w:t>
      </w:r>
      <w:r w:rsidR="00890D18" w:rsidRPr="00331B78">
        <w:rPr>
          <w:lang w:eastAsia="ru-RU"/>
        </w:rPr>
        <w:t>д. Себеусад</w:t>
      </w:r>
      <w:r w:rsidRPr="006E604B">
        <w:t xml:space="preserve">: </w:t>
      </w:r>
      <w:r w:rsidR="00890D18" w:rsidRPr="00890D18">
        <w:t>100</w:t>
      </w:r>
      <w:r w:rsidR="007C2F7D" w:rsidRPr="006E604B">
        <w:t xml:space="preserve"> </w:t>
      </w:r>
      <w:r w:rsidRPr="006E604B">
        <w:t>%;</w:t>
      </w:r>
    </w:p>
    <w:p w:rsidR="00896A74" w:rsidRPr="006E604B" w:rsidRDefault="00896A74" w:rsidP="00896A74">
      <w:pPr>
        <w:pStyle w:val="41"/>
      </w:pPr>
      <w:r w:rsidRPr="006E604B">
        <w:t>‒</w:t>
      </w:r>
      <w:r w:rsidR="00AC72C0" w:rsidRPr="006E604B">
        <w:t xml:space="preserve"> </w:t>
      </w:r>
      <w:r w:rsidR="00890D18" w:rsidRPr="00331B78">
        <w:rPr>
          <w:lang w:eastAsia="ru-RU"/>
        </w:rPr>
        <w:t>д. Апанаево</w:t>
      </w:r>
      <w:r w:rsidRPr="006E604B">
        <w:t xml:space="preserve">: </w:t>
      </w:r>
      <w:r w:rsidR="00890D18" w:rsidRPr="00890D18">
        <w:t>100</w:t>
      </w:r>
      <w:r w:rsidR="007C2F7D" w:rsidRPr="006E604B">
        <w:t xml:space="preserve"> </w:t>
      </w:r>
      <w:r w:rsidRPr="006E604B">
        <w:t>%;</w:t>
      </w:r>
    </w:p>
    <w:p w:rsidR="00896A74" w:rsidRPr="006E604B" w:rsidRDefault="00896A74" w:rsidP="00896A74">
      <w:pPr>
        <w:pStyle w:val="41"/>
      </w:pPr>
      <w:r w:rsidRPr="006E604B">
        <w:t>‒</w:t>
      </w:r>
      <w:r w:rsidR="00AC72C0" w:rsidRPr="006E604B">
        <w:t xml:space="preserve"> </w:t>
      </w:r>
      <w:r w:rsidR="00890D18" w:rsidRPr="00331B78">
        <w:rPr>
          <w:lang w:eastAsia="ru-RU"/>
        </w:rPr>
        <w:t>поч. Азъял</w:t>
      </w:r>
      <w:r w:rsidRPr="006E604B">
        <w:t xml:space="preserve">: </w:t>
      </w:r>
      <w:r w:rsidR="00890D18" w:rsidRPr="00890D18">
        <w:t>0</w:t>
      </w:r>
      <w:r w:rsidR="007C2F7D" w:rsidRPr="006E604B">
        <w:t xml:space="preserve"> </w:t>
      </w:r>
      <w:r w:rsidRPr="006E604B">
        <w:t>%;</w:t>
      </w:r>
    </w:p>
    <w:p w:rsidR="00896A74" w:rsidRPr="006E604B" w:rsidRDefault="00896A74" w:rsidP="00896A74">
      <w:pPr>
        <w:pStyle w:val="41"/>
      </w:pPr>
      <w:r w:rsidRPr="006E604B">
        <w:t>‒</w:t>
      </w:r>
      <w:r w:rsidR="00AC72C0" w:rsidRPr="006E604B">
        <w:t xml:space="preserve"> </w:t>
      </w:r>
      <w:r w:rsidR="00890D18" w:rsidRPr="00331B78">
        <w:rPr>
          <w:lang w:eastAsia="ru-RU"/>
        </w:rPr>
        <w:t>д. Большой Кожлаял</w:t>
      </w:r>
      <w:r w:rsidRPr="006E604B">
        <w:t xml:space="preserve">: </w:t>
      </w:r>
      <w:r w:rsidR="00890D18" w:rsidRPr="00890D18">
        <w:t>100</w:t>
      </w:r>
      <w:r w:rsidR="007C2F7D" w:rsidRPr="006E604B">
        <w:t xml:space="preserve"> </w:t>
      </w:r>
      <w:r w:rsidRPr="006E604B">
        <w:t>%;</w:t>
      </w:r>
    </w:p>
    <w:p w:rsidR="00896A74" w:rsidRPr="006E604B" w:rsidRDefault="00896A74" w:rsidP="00896A74">
      <w:pPr>
        <w:pStyle w:val="41"/>
      </w:pPr>
      <w:r w:rsidRPr="006E604B">
        <w:t>‒</w:t>
      </w:r>
      <w:r w:rsidR="00AC72C0" w:rsidRPr="006E604B">
        <w:t xml:space="preserve"> </w:t>
      </w:r>
      <w:r w:rsidR="00890D18" w:rsidRPr="00331B78">
        <w:rPr>
          <w:lang w:eastAsia="ru-RU"/>
        </w:rPr>
        <w:t>д. Весьшурга</w:t>
      </w:r>
      <w:r w:rsidRPr="006E604B">
        <w:t xml:space="preserve">: </w:t>
      </w:r>
      <w:r w:rsidR="00890D18" w:rsidRPr="00890D18">
        <w:t>0</w:t>
      </w:r>
      <w:r w:rsidR="007C2F7D" w:rsidRPr="006E604B">
        <w:t xml:space="preserve"> </w:t>
      </w:r>
      <w:r w:rsidRPr="006E604B">
        <w:t>%;</w:t>
      </w:r>
    </w:p>
    <w:p w:rsidR="00896A74" w:rsidRPr="006E604B" w:rsidRDefault="00896A74" w:rsidP="00896A74">
      <w:pPr>
        <w:pStyle w:val="41"/>
      </w:pPr>
      <w:r w:rsidRPr="006E604B">
        <w:t>‒</w:t>
      </w:r>
      <w:r w:rsidR="00AC72C0" w:rsidRPr="006E604B">
        <w:t xml:space="preserve"> </w:t>
      </w:r>
      <w:r w:rsidR="00890D18" w:rsidRPr="00331B78">
        <w:rPr>
          <w:lang w:eastAsia="ru-RU"/>
        </w:rPr>
        <w:t>д. Дигино</w:t>
      </w:r>
      <w:r w:rsidRPr="006E604B">
        <w:t xml:space="preserve">: </w:t>
      </w:r>
      <w:r w:rsidR="00890D18" w:rsidRPr="00890D18">
        <w:t>0</w:t>
      </w:r>
      <w:r w:rsidR="007C2F7D" w:rsidRPr="006E604B">
        <w:t xml:space="preserve"> </w:t>
      </w:r>
      <w:r w:rsidRPr="006E604B">
        <w:t>%;</w:t>
      </w:r>
    </w:p>
    <w:p w:rsidR="00896A74" w:rsidRPr="006E604B" w:rsidRDefault="00896A74" w:rsidP="00896A74">
      <w:pPr>
        <w:pStyle w:val="41"/>
      </w:pPr>
      <w:r w:rsidRPr="006E604B">
        <w:t>‒</w:t>
      </w:r>
      <w:r w:rsidR="00AC72C0" w:rsidRPr="006E604B">
        <w:t xml:space="preserve"> </w:t>
      </w:r>
      <w:r w:rsidR="00890D18" w:rsidRPr="00331B78">
        <w:rPr>
          <w:lang w:eastAsia="ru-RU"/>
        </w:rPr>
        <w:t>д. Ерсола</w:t>
      </w:r>
      <w:r w:rsidRPr="006E604B">
        <w:t xml:space="preserve">: </w:t>
      </w:r>
      <w:r w:rsidR="00890D18" w:rsidRPr="00890D18">
        <w:t>0</w:t>
      </w:r>
      <w:r w:rsidR="007C2F7D" w:rsidRPr="006E604B">
        <w:t xml:space="preserve"> </w:t>
      </w:r>
      <w:r w:rsidRPr="006E604B">
        <w:t>%;</w:t>
      </w:r>
    </w:p>
    <w:p w:rsidR="00896A74" w:rsidRPr="006E604B" w:rsidRDefault="00896A74" w:rsidP="00896A74">
      <w:pPr>
        <w:pStyle w:val="41"/>
      </w:pPr>
      <w:r w:rsidRPr="006E604B">
        <w:t>‒</w:t>
      </w:r>
      <w:r w:rsidR="00AC72C0" w:rsidRPr="006E604B">
        <w:t xml:space="preserve"> </w:t>
      </w:r>
      <w:r w:rsidR="00890D18" w:rsidRPr="00331B78">
        <w:rPr>
          <w:lang w:eastAsia="ru-RU"/>
        </w:rPr>
        <w:t>д. Изи Кугунур</w:t>
      </w:r>
      <w:r w:rsidRPr="006E604B">
        <w:t xml:space="preserve">: </w:t>
      </w:r>
      <w:r w:rsidR="00890D18" w:rsidRPr="00890D18">
        <w:t>100</w:t>
      </w:r>
      <w:r w:rsidR="007C2F7D" w:rsidRPr="006E604B">
        <w:t xml:space="preserve"> </w:t>
      </w:r>
      <w:r w:rsidRPr="006E604B">
        <w:t>%;</w:t>
      </w:r>
    </w:p>
    <w:p w:rsidR="00896A74" w:rsidRPr="006E604B" w:rsidRDefault="00896A74" w:rsidP="00896A74">
      <w:pPr>
        <w:pStyle w:val="41"/>
      </w:pPr>
      <w:r w:rsidRPr="006E604B">
        <w:t>‒</w:t>
      </w:r>
      <w:r w:rsidR="00AC72C0" w:rsidRPr="006E604B">
        <w:t xml:space="preserve"> </w:t>
      </w:r>
      <w:r w:rsidR="00890D18" w:rsidRPr="00331B78">
        <w:rPr>
          <w:lang w:eastAsia="ru-RU"/>
        </w:rPr>
        <w:t>д. Кабаксола</w:t>
      </w:r>
      <w:r w:rsidRPr="006E604B">
        <w:t xml:space="preserve">: </w:t>
      </w:r>
      <w:r w:rsidR="00890D18" w:rsidRPr="00890D18">
        <w:t>0</w:t>
      </w:r>
      <w:r w:rsidR="007C2F7D" w:rsidRPr="006E604B">
        <w:t xml:space="preserve"> </w:t>
      </w:r>
      <w:r w:rsidRPr="006E604B">
        <w:t>%;</w:t>
      </w:r>
    </w:p>
    <w:p w:rsidR="00896A74" w:rsidRPr="006E604B" w:rsidRDefault="00896A74" w:rsidP="00896A74">
      <w:pPr>
        <w:pStyle w:val="41"/>
      </w:pPr>
      <w:r w:rsidRPr="006E604B">
        <w:t>‒</w:t>
      </w:r>
      <w:r w:rsidR="00AC72C0" w:rsidRPr="006E604B">
        <w:t xml:space="preserve"> </w:t>
      </w:r>
      <w:r w:rsidR="00890D18" w:rsidRPr="00331B78">
        <w:rPr>
          <w:lang w:eastAsia="ru-RU"/>
        </w:rPr>
        <w:t>д. Кучук Памаш</w:t>
      </w:r>
      <w:r w:rsidRPr="006E604B">
        <w:t xml:space="preserve">: </w:t>
      </w:r>
      <w:r w:rsidR="00890D18" w:rsidRPr="00890D18">
        <w:t>0</w:t>
      </w:r>
      <w:r w:rsidR="007C2F7D" w:rsidRPr="006E604B">
        <w:t xml:space="preserve"> </w:t>
      </w:r>
      <w:r w:rsidRPr="006E604B">
        <w:t>%;</w:t>
      </w:r>
    </w:p>
    <w:p w:rsidR="00896A74" w:rsidRPr="006E604B" w:rsidRDefault="00896A74" w:rsidP="00896A74">
      <w:pPr>
        <w:pStyle w:val="41"/>
      </w:pPr>
      <w:r w:rsidRPr="006E604B">
        <w:t>‒</w:t>
      </w:r>
      <w:r w:rsidR="00AC72C0" w:rsidRPr="006E604B">
        <w:t xml:space="preserve"> </w:t>
      </w:r>
      <w:r w:rsidR="00890D18" w:rsidRPr="00331B78">
        <w:rPr>
          <w:lang w:eastAsia="ru-RU"/>
        </w:rPr>
        <w:t>д. Лопнур</w:t>
      </w:r>
      <w:r w:rsidRPr="006E604B">
        <w:t xml:space="preserve">: </w:t>
      </w:r>
      <w:r w:rsidR="00890D18" w:rsidRPr="00890D18">
        <w:t>0</w:t>
      </w:r>
      <w:r w:rsidR="007C2F7D" w:rsidRPr="006E604B">
        <w:t xml:space="preserve"> </w:t>
      </w:r>
      <w:r w:rsidRPr="006E604B">
        <w:t>%;</w:t>
      </w:r>
    </w:p>
    <w:p w:rsidR="00896A74" w:rsidRPr="006E604B" w:rsidRDefault="00896A74" w:rsidP="00896A74">
      <w:pPr>
        <w:pStyle w:val="41"/>
      </w:pPr>
      <w:r w:rsidRPr="006E604B">
        <w:t>‒</w:t>
      </w:r>
      <w:r w:rsidR="00AC72C0" w:rsidRPr="006E604B">
        <w:t xml:space="preserve"> </w:t>
      </w:r>
      <w:r w:rsidR="00890D18" w:rsidRPr="00331B78">
        <w:rPr>
          <w:lang w:eastAsia="ru-RU"/>
        </w:rPr>
        <w:t>д. Малая Мушерань</w:t>
      </w:r>
      <w:r w:rsidRPr="006E604B">
        <w:t xml:space="preserve">: </w:t>
      </w:r>
      <w:r w:rsidR="00890D18" w:rsidRPr="00890D18">
        <w:t>0</w:t>
      </w:r>
      <w:r w:rsidR="007C2F7D" w:rsidRPr="006E604B">
        <w:t xml:space="preserve"> </w:t>
      </w:r>
      <w:r w:rsidRPr="006E604B">
        <w:t>%</w:t>
      </w:r>
      <w:r w:rsidR="007C2F7D" w:rsidRPr="006E604B">
        <w:t>;</w:t>
      </w:r>
    </w:p>
    <w:p w:rsidR="007C2F7D" w:rsidRPr="006E604B" w:rsidRDefault="007C2F7D" w:rsidP="007C2F7D">
      <w:pPr>
        <w:pStyle w:val="41"/>
      </w:pPr>
      <w:r w:rsidRPr="006E604B">
        <w:t xml:space="preserve">‒ </w:t>
      </w:r>
      <w:r w:rsidR="00890D18" w:rsidRPr="00331B78">
        <w:t>д. Малый Кожлаял</w:t>
      </w:r>
      <w:r w:rsidRPr="006E604B">
        <w:t xml:space="preserve">: </w:t>
      </w:r>
      <w:r w:rsidR="00890D18" w:rsidRPr="00890D18">
        <w:t>100</w:t>
      </w:r>
      <w:r w:rsidRPr="006E604B">
        <w:t xml:space="preserve"> %;</w:t>
      </w:r>
    </w:p>
    <w:p w:rsidR="007C2F7D" w:rsidRPr="006E604B" w:rsidRDefault="007C2F7D" w:rsidP="007C2F7D">
      <w:pPr>
        <w:pStyle w:val="41"/>
      </w:pPr>
      <w:r w:rsidRPr="006E604B">
        <w:t xml:space="preserve">‒ </w:t>
      </w:r>
      <w:r w:rsidR="00890D18" w:rsidRPr="00331B78">
        <w:t>д. Масканур</w:t>
      </w:r>
      <w:r w:rsidRPr="006E604B">
        <w:t xml:space="preserve">: </w:t>
      </w:r>
      <w:r w:rsidR="00890D18" w:rsidRPr="00890D18">
        <w:t>0</w:t>
      </w:r>
      <w:r w:rsidRPr="006E604B">
        <w:t xml:space="preserve"> %;</w:t>
      </w:r>
    </w:p>
    <w:p w:rsidR="007C2F7D" w:rsidRPr="006E604B" w:rsidRDefault="007C2F7D" w:rsidP="007C2F7D">
      <w:pPr>
        <w:pStyle w:val="41"/>
      </w:pPr>
      <w:r w:rsidRPr="006E604B">
        <w:t xml:space="preserve">‒ </w:t>
      </w:r>
      <w:r w:rsidR="00890D18" w:rsidRPr="00331B78">
        <w:t>д. Немецсола</w:t>
      </w:r>
      <w:r w:rsidRPr="006E604B">
        <w:t xml:space="preserve">: </w:t>
      </w:r>
      <w:r w:rsidR="00890D18" w:rsidRPr="00890D18">
        <w:t>0</w:t>
      </w:r>
      <w:r w:rsidRPr="006E604B">
        <w:t xml:space="preserve"> %;</w:t>
      </w:r>
    </w:p>
    <w:p w:rsidR="007C2F7D" w:rsidRPr="006E604B" w:rsidRDefault="007C2F7D" w:rsidP="007C2F7D">
      <w:pPr>
        <w:pStyle w:val="41"/>
      </w:pPr>
      <w:r w:rsidRPr="006E604B">
        <w:t xml:space="preserve">‒ </w:t>
      </w:r>
      <w:r w:rsidR="00890D18" w:rsidRPr="00331B78">
        <w:t>д. Нурумбал</w:t>
      </w:r>
      <w:r w:rsidRPr="006E604B">
        <w:t xml:space="preserve">: </w:t>
      </w:r>
      <w:r w:rsidR="00890D18" w:rsidRPr="00890D18">
        <w:t>0</w:t>
      </w:r>
      <w:r w:rsidRPr="006E604B">
        <w:t xml:space="preserve"> %;</w:t>
      </w:r>
    </w:p>
    <w:p w:rsidR="007C2F7D" w:rsidRPr="006E604B" w:rsidRDefault="007C2F7D" w:rsidP="007C2F7D">
      <w:pPr>
        <w:pStyle w:val="41"/>
      </w:pPr>
      <w:r w:rsidRPr="006E604B">
        <w:lastRenderedPageBreak/>
        <w:t xml:space="preserve">‒ </w:t>
      </w:r>
      <w:r w:rsidR="00890D18" w:rsidRPr="00331B78">
        <w:t>д. Пумор</w:t>
      </w:r>
      <w:r w:rsidRPr="006E604B">
        <w:t xml:space="preserve">: </w:t>
      </w:r>
      <w:r w:rsidR="00890D18" w:rsidRPr="00890D18">
        <w:t>100</w:t>
      </w:r>
      <w:r w:rsidRPr="006E604B">
        <w:t xml:space="preserve"> %;</w:t>
      </w:r>
    </w:p>
    <w:p w:rsidR="007C2F7D" w:rsidRPr="006E604B" w:rsidRDefault="007C2F7D" w:rsidP="007C2F7D">
      <w:pPr>
        <w:pStyle w:val="41"/>
      </w:pPr>
      <w:r w:rsidRPr="006E604B">
        <w:t xml:space="preserve">‒ </w:t>
      </w:r>
      <w:r w:rsidR="00890D18" w:rsidRPr="00331B78">
        <w:t>д. Смычка</w:t>
      </w:r>
      <w:r w:rsidRPr="006E604B">
        <w:t xml:space="preserve">: </w:t>
      </w:r>
      <w:r w:rsidR="00890D18" w:rsidRPr="00890D18">
        <w:t>0</w:t>
      </w:r>
      <w:r w:rsidRPr="006E604B">
        <w:t xml:space="preserve"> %;</w:t>
      </w:r>
    </w:p>
    <w:p w:rsidR="007C2F7D" w:rsidRPr="006E604B" w:rsidRDefault="007C2F7D" w:rsidP="007C2F7D">
      <w:pPr>
        <w:pStyle w:val="41"/>
      </w:pPr>
      <w:r w:rsidRPr="006E604B">
        <w:t xml:space="preserve">‒ </w:t>
      </w:r>
      <w:r w:rsidR="00890D18" w:rsidRPr="00331B78">
        <w:t>д. Тайганур</w:t>
      </w:r>
      <w:r w:rsidRPr="006E604B">
        <w:t xml:space="preserve">: </w:t>
      </w:r>
      <w:r w:rsidR="00890D18" w:rsidRPr="00890D18">
        <w:t>0</w:t>
      </w:r>
      <w:r w:rsidRPr="006E604B">
        <w:t xml:space="preserve"> %;</w:t>
      </w:r>
    </w:p>
    <w:p w:rsidR="007C2F7D" w:rsidRPr="006E604B" w:rsidRDefault="007C2F7D" w:rsidP="007C2F7D">
      <w:pPr>
        <w:pStyle w:val="41"/>
      </w:pPr>
      <w:r w:rsidRPr="006E604B">
        <w:t xml:space="preserve">‒ </w:t>
      </w:r>
      <w:r w:rsidR="00890D18" w:rsidRPr="00331B78">
        <w:t>д. Тишкино</w:t>
      </w:r>
      <w:r w:rsidRPr="006E604B">
        <w:t xml:space="preserve">: </w:t>
      </w:r>
      <w:r w:rsidR="00890D18" w:rsidRPr="00890D18">
        <w:t>100</w:t>
      </w:r>
      <w:r w:rsidRPr="006E604B">
        <w:t xml:space="preserve"> %;</w:t>
      </w:r>
    </w:p>
    <w:p w:rsidR="007C2F7D" w:rsidRPr="006E604B" w:rsidRDefault="007C2F7D" w:rsidP="007C2F7D">
      <w:pPr>
        <w:pStyle w:val="41"/>
      </w:pPr>
      <w:r w:rsidRPr="006E604B">
        <w:t xml:space="preserve">‒ </w:t>
      </w:r>
      <w:r w:rsidR="00890D18" w:rsidRPr="00331B78">
        <w:t>д. Тыгыде Морко</w:t>
      </w:r>
      <w:r w:rsidRPr="006E604B">
        <w:t xml:space="preserve">: </w:t>
      </w:r>
      <w:r w:rsidR="00890D18" w:rsidRPr="00890D18">
        <w:t>100</w:t>
      </w:r>
      <w:r w:rsidRPr="006E604B">
        <w:t xml:space="preserve"> %;</w:t>
      </w:r>
    </w:p>
    <w:p w:rsidR="007C2F7D" w:rsidRPr="006E604B" w:rsidRDefault="007C2F7D" w:rsidP="007C2F7D">
      <w:pPr>
        <w:pStyle w:val="41"/>
      </w:pPr>
      <w:r w:rsidRPr="006E604B">
        <w:t xml:space="preserve">‒ </w:t>
      </w:r>
      <w:r w:rsidR="00890D18" w:rsidRPr="00331B78">
        <w:t>д. Чодрасола</w:t>
      </w:r>
      <w:r w:rsidRPr="006E604B">
        <w:t xml:space="preserve">: </w:t>
      </w:r>
      <w:r w:rsidR="00890D18" w:rsidRPr="00890D18">
        <w:t>0</w:t>
      </w:r>
      <w:r w:rsidRPr="006E604B">
        <w:t xml:space="preserve"> %;</w:t>
      </w:r>
    </w:p>
    <w:p w:rsidR="007C2F7D" w:rsidRPr="006E604B" w:rsidRDefault="007C2F7D" w:rsidP="007C2F7D">
      <w:pPr>
        <w:pStyle w:val="41"/>
      </w:pPr>
      <w:r w:rsidRPr="006E604B">
        <w:t xml:space="preserve">‒ </w:t>
      </w:r>
      <w:r w:rsidR="00890D18" w:rsidRPr="00331B78">
        <w:t>д. Юшуттур</w:t>
      </w:r>
      <w:r w:rsidRPr="006E604B">
        <w:t xml:space="preserve">: </w:t>
      </w:r>
      <w:r w:rsidR="00890D18" w:rsidRPr="00890D18">
        <w:t>0</w:t>
      </w:r>
      <w:r w:rsidRPr="006E604B">
        <w:t xml:space="preserve"> %;</w:t>
      </w:r>
    </w:p>
    <w:p w:rsidR="007C2F7D" w:rsidRPr="006E604B" w:rsidRDefault="007C2F7D" w:rsidP="007C2F7D">
      <w:pPr>
        <w:pStyle w:val="41"/>
      </w:pPr>
      <w:r w:rsidRPr="006E604B">
        <w:t xml:space="preserve">‒ </w:t>
      </w:r>
      <w:r w:rsidR="00890D18" w:rsidRPr="00331B78">
        <w:t>д. Янгушево</w:t>
      </w:r>
      <w:r w:rsidRPr="006E604B">
        <w:t xml:space="preserve">: </w:t>
      </w:r>
      <w:r w:rsidR="00890D18" w:rsidRPr="00890D18">
        <w:t>0</w:t>
      </w:r>
      <w:r w:rsidR="007B61BD">
        <w:t xml:space="preserve"> %.</w:t>
      </w:r>
    </w:p>
    <w:p w:rsidR="00B66B9B" w:rsidRPr="006E604B" w:rsidRDefault="0050562F" w:rsidP="00B66B9B">
      <w:pPr>
        <w:pStyle w:val="41"/>
        <w:rPr>
          <w:sz w:val="22"/>
          <w:szCs w:val="22"/>
        </w:rPr>
      </w:pPr>
      <w:r w:rsidRPr="006E604B">
        <w:t>Альтернативным средством обеспечения водоснабжения зданий и сооружений являются индивидуальные скважины.</w:t>
      </w:r>
    </w:p>
    <w:p w:rsidR="0082126C" w:rsidRPr="006E604B" w:rsidRDefault="0082126C" w:rsidP="0050562F">
      <w:pPr>
        <w:pStyle w:val="41"/>
      </w:pPr>
    </w:p>
    <w:p w:rsidR="0050562F" w:rsidRPr="00EE4608" w:rsidRDefault="0082126C" w:rsidP="0050562F">
      <w:pPr>
        <w:pStyle w:val="41"/>
      </w:pPr>
      <w:r w:rsidRPr="006E604B">
        <w:t xml:space="preserve">Источниками централизованного </w:t>
      </w:r>
      <w:r w:rsidRPr="00EE4608">
        <w:t>хозяйственно-питьевого водоснабжения поселения являются:</w:t>
      </w:r>
    </w:p>
    <w:p w:rsidR="0082126C" w:rsidRPr="00EE4608" w:rsidRDefault="0082126C" w:rsidP="0082126C">
      <w:pPr>
        <w:pStyle w:val="41"/>
      </w:pPr>
      <w:r w:rsidRPr="00EE4608">
        <w:t xml:space="preserve">‒ водозаборная скважина в </w:t>
      </w:r>
      <w:r w:rsidR="006E604B" w:rsidRPr="00EE4608">
        <w:t>д. Малый Кожл</w:t>
      </w:r>
      <w:r w:rsidR="00043E95">
        <w:t>а</w:t>
      </w:r>
      <w:r w:rsidR="006E604B" w:rsidRPr="00EE4608">
        <w:t>ял (сведения о мощности отсутствуют</w:t>
      </w:r>
      <w:r w:rsidRPr="00EE4608">
        <w:t>);</w:t>
      </w:r>
    </w:p>
    <w:p w:rsidR="006E604B" w:rsidRPr="00EE4608" w:rsidRDefault="006E604B" w:rsidP="006E604B">
      <w:pPr>
        <w:pStyle w:val="41"/>
      </w:pPr>
      <w:r w:rsidRPr="00EE4608">
        <w:t>‒ водозаборная скважина в д. Себеусад (сведения о мощности отсутствуют);</w:t>
      </w:r>
    </w:p>
    <w:p w:rsidR="006E604B" w:rsidRPr="00EE4608" w:rsidRDefault="006E604B" w:rsidP="006E604B">
      <w:pPr>
        <w:pStyle w:val="41"/>
      </w:pPr>
      <w:r w:rsidRPr="00EE4608">
        <w:t>‒ водозаборная скважина в д. Пумор (сведения о мощности отсутствуют);</w:t>
      </w:r>
    </w:p>
    <w:p w:rsidR="001B71BB" w:rsidRDefault="001B71BB" w:rsidP="001B71BB">
      <w:pPr>
        <w:pStyle w:val="41"/>
      </w:pPr>
      <w:r w:rsidRPr="00EE4608">
        <w:t>‒ водозаборная скважина в д. Изи Кугунур (сведения о мощности отсутствуют);</w:t>
      </w:r>
    </w:p>
    <w:p w:rsidR="001B71BB" w:rsidRDefault="001B71BB" w:rsidP="001B71BB">
      <w:pPr>
        <w:pStyle w:val="41"/>
      </w:pPr>
      <w:r w:rsidRPr="00EE4608">
        <w:t xml:space="preserve">‒ водозаборная скважина </w:t>
      </w:r>
      <w:r>
        <w:t xml:space="preserve">ООО «Компания «Чукшинский карьер» у д. Чукша </w:t>
      </w:r>
      <w:r w:rsidRPr="00EE4608">
        <w:t xml:space="preserve"> (</w:t>
      </w:r>
      <w:r>
        <w:t xml:space="preserve">лицензия ЙШК 50437 ВЭ, срок действия до 22.09.2041 г., </w:t>
      </w:r>
      <w:r w:rsidRPr="00EE4608">
        <w:t>с</w:t>
      </w:r>
      <w:r>
        <w:t>ведения о мощности отсутствуют).</w:t>
      </w:r>
    </w:p>
    <w:p w:rsidR="0035004A" w:rsidRPr="00EE4608" w:rsidRDefault="0035004A" w:rsidP="0035004A">
      <w:pPr>
        <w:pStyle w:val="41"/>
        <w:rPr>
          <w:rStyle w:val="aff6"/>
        </w:rPr>
      </w:pPr>
      <w:r w:rsidRPr="00EE4608">
        <w:t xml:space="preserve">Местоположение и характеристика данных объектов </w:t>
      </w:r>
      <w:r w:rsidRPr="00EE4608">
        <w:rPr>
          <w:rStyle w:val="aff6"/>
        </w:rPr>
        <w:t>указаны на основании сведений органов местного самоуправления.</w:t>
      </w:r>
    </w:p>
    <w:p w:rsidR="0035004A" w:rsidRPr="00BE5A42" w:rsidRDefault="0035004A" w:rsidP="0035004A">
      <w:pPr>
        <w:pStyle w:val="41"/>
      </w:pPr>
      <w:r w:rsidRPr="00EE4608">
        <w:t xml:space="preserve">Качество подземных вод водозаборов в целом соответствует требованиям </w:t>
      </w:r>
      <w:r w:rsidR="006630F9" w:rsidRPr="00EE4608">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EE4608">
        <w:t>.</w:t>
      </w:r>
    </w:p>
    <w:p w:rsidR="0035004A" w:rsidRPr="00BE5A42" w:rsidRDefault="0035004A" w:rsidP="0035004A">
      <w:pPr>
        <w:pStyle w:val="41"/>
        <w:rPr>
          <w:sz w:val="22"/>
          <w:szCs w:val="22"/>
        </w:rPr>
      </w:pPr>
    </w:p>
    <w:p w:rsidR="0035004A" w:rsidRPr="00BE5A42" w:rsidRDefault="0035004A" w:rsidP="0035004A">
      <w:pPr>
        <w:pStyle w:val="41"/>
      </w:pPr>
      <w:r w:rsidRPr="00BE5A42">
        <w:t>Согласно СП 31.13330.20</w:t>
      </w:r>
      <w:r w:rsidR="006630F9" w:rsidRPr="00BE5A42">
        <w:t>21</w:t>
      </w:r>
      <w:r w:rsidRPr="00BE5A42">
        <w:t xml:space="preserve"> «Водоснабжение. Наружные сети и сооружения. Актуализированная редакция СНиП 2.04.02-84» нормативное водопотребление на хозяйственно-питьевые нужды для населения сельского поселения составляет </w:t>
      </w:r>
      <w:r w:rsidR="00890D18">
        <w:rPr>
          <w:noProof/>
        </w:rPr>
        <w:t>169,94</w:t>
      </w:r>
      <w:r w:rsidRPr="00BE5A42">
        <w:t xml:space="preserve"> тыс. куб. м в год.</w:t>
      </w:r>
    </w:p>
    <w:p w:rsidR="0082126C" w:rsidRPr="00BE5A42" w:rsidRDefault="0082126C" w:rsidP="0050562F">
      <w:pPr>
        <w:pStyle w:val="41"/>
      </w:pPr>
    </w:p>
    <w:p w:rsidR="00B66B9B" w:rsidRPr="00BE5A42" w:rsidRDefault="00B66B9B" w:rsidP="00A51179">
      <w:pPr>
        <w:pStyle w:val="41"/>
        <w:rPr>
          <w:b/>
          <w:i/>
        </w:rPr>
      </w:pPr>
      <w:r w:rsidRPr="00BE5A42">
        <w:rPr>
          <w:b/>
          <w:i/>
        </w:rPr>
        <w:t>Проектное предложение</w:t>
      </w:r>
    </w:p>
    <w:p w:rsidR="00FF24F0" w:rsidRPr="00BE5A42" w:rsidRDefault="00FF24F0" w:rsidP="00FF24F0">
      <w:pPr>
        <w:pStyle w:val="41"/>
      </w:pPr>
      <w:r w:rsidRPr="00BE5A42">
        <w:t xml:space="preserve">Согласно намерениям органов местного самоуправления </w:t>
      </w:r>
      <w:r w:rsidR="00942F16" w:rsidRPr="00BE5A42">
        <w:t>д</w:t>
      </w:r>
      <w:r w:rsidRPr="00BE5A42">
        <w:t xml:space="preserve">ля </w:t>
      </w:r>
      <w:r w:rsidR="00740079">
        <w:t>улучшения качества обслуживания населения</w:t>
      </w:r>
      <w:r w:rsidRPr="00BE5A42">
        <w:t xml:space="preserve"> </w:t>
      </w:r>
      <w:r w:rsidR="00EE4608" w:rsidRPr="00BE5A42">
        <w:t>д. Тыгыде Морко</w:t>
      </w:r>
      <w:r w:rsidR="004D4F3A" w:rsidRPr="00BE5A42">
        <w:t xml:space="preserve"> </w:t>
      </w:r>
      <w:r w:rsidR="00740079">
        <w:t xml:space="preserve">и близлежащих населенных пунктов </w:t>
      </w:r>
      <w:r w:rsidR="00851CDF" w:rsidRPr="00BE5A42">
        <w:t>централизованным водоснабжением</w:t>
      </w:r>
      <w:r w:rsidRPr="00BE5A42">
        <w:t xml:space="preserve"> генеральным планом предлагается размещение </w:t>
      </w:r>
      <w:r w:rsidR="00EE4608" w:rsidRPr="00BE5A42">
        <w:t>водозаборной скважины восточнее населенного пункта</w:t>
      </w:r>
      <w:r w:rsidRPr="00BE5A42">
        <w:t>.</w:t>
      </w:r>
    </w:p>
    <w:p w:rsidR="00D855BD" w:rsidRPr="00BE5A42" w:rsidRDefault="00D855BD" w:rsidP="00D855BD">
      <w:pPr>
        <w:pStyle w:val="41"/>
      </w:pPr>
      <w:r w:rsidRPr="00BE5A42">
        <w:t>Для улучшения качества коммунальных услуг, оказываемых населению</w:t>
      </w:r>
      <w:r w:rsidR="004D4F3A" w:rsidRPr="00BE5A42">
        <w:t xml:space="preserve"> </w:t>
      </w:r>
      <w:r w:rsidR="00890D18" w:rsidRPr="00890D18">
        <w:rPr>
          <w:rStyle w:val="42"/>
        </w:rPr>
        <w:t>Себеусадск</w:t>
      </w:r>
      <w:r w:rsidRPr="00BE5A42">
        <w:t xml:space="preserve">ого сельского поселения, необходимо доведение уровня обеспеченности зданий и сооружений водой до равного 100 % во всех населенных пунктах, для чего требуется строительство водопроводных сетей в </w:t>
      </w:r>
      <w:r w:rsidR="00EE4608" w:rsidRPr="00BE5A42">
        <w:t xml:space="preserve">населенных пунктах, не обеспеченных </w:t>
      </w:r>
      <w:r w:rsidRPr="00BE5A42">
        <w:t xml:space="preserve"> </w:t>
      </w:r>
      <w:r w:rsidR="00EE4608" w:rsidRPr="00BE5A42">
        <w:t>централизованным водоснабжением</w:t>
      </w:r>
      <w:r w:rsidR="00740079">
        <w:t>,</w:t>
      </w:r>
      <w:r w:rsidR="00EE4608" w:rsidRPr="00BE5A42">
        <w:t xml:space="preserve"> </w:t>
      </w:r>
      <w:r w:rsidRPr="00BE5A42">
        <w:t>ориентировочной суммарной протяженностью, составляющей</w:t>
      </w:r>
      <w:r w:rsidR="004D4F3A" w:rsidRPr="00BE5A42">
        <w:t xml:space="preserve"> </w:t>
      </w:r>
      <w:r w:rsidR="00890D18" w:rsidRPr="00890D18">
        <w:rPr>
          <w:noProof/>
        </w:rPr>
        <w:t>9,70</w:t>
      </w:r>
      <w:r w:rsidR="004D4F3A" w:rsidRPr="00BE5A42">
        <w:t xml:space="preserve"> </w:t>
      </w:r>
      <w:r w:rsidRPr="00BE5A42">
        <w:t>км.</w:t>
      </w:r>
    </w:p>
    <w:p w:rsidR="00740079" w:rsidRDefault="00740079" w:rsidP="00851CDF">
      <w:pPr>
        <w:pStyle w:val="41"/>
      </w:pPr>
    </w:p>
    <w:p w:rsidR="00851CDF" w:rsidRPr="00BE5A42" w:rsidRDefault="00851CDF" w:rsidP="00851CDF">
      <w:pPr>
        <w:pStyle w:val="41"/>
      </w:pPr>
      <w:r w:rsidRPr="00BE5A42">
        <w:t>В связи с возможным планируемым увеличением объема жилищного фонда на</w:t>
      </w:r>
      <w:r w:rsidR="004D4F3A" w:rsidRPr="00BE5A42">
        <w:t xml:space="preserve"> </w:t>
      </w:r>
      <w:r w:rsidR="00890D18">
        <w:rPr>
          <w:noProof/>
        </w:rPr>
        <w:t>252,93</w:t>
      </w:r>
      <w:r w:rsidR="004D4F3A" w:rsidRPr="00BE5A42">
        <w:t xml:space="preserve"> </w:t>
      </w:r>
      <w:r w:rsidRPr="00BE5A42">
        <w:t>тыс. кв. м жилья и приблизительным приростом численности постоянного населения на</w:t>
      </w:r>
      <w:r w:rsidR="004D4F3A" w:rsidRPr="00BE5A42">
        <w:t xml:space="preserve"> </w:t>
      </w:r>
      <w:r w:rsidR="00890D18">
        <w:rPr>
          <w:noProof/>
        </w:rPr>
        <w:t>8853</w:t>
      </w:r>
      <w:r w:rsidR="004D4F3A" w:rsidRPr="00BE5A42">
        <w:t xml:space="preserve"> </w:t>
      </w:r>
      <w:r w:rsidRPr="00BE5A42">
        <w:t>человек предполагается увеличение показателя удельного среднесуточного (за год) водопотребления на хозяйственно-питьевые нужды, согласно укрупненному расчету равное</w:t>
      </w:r>
      <w:r w:rsidR="004D4F3A" w:rsidRPr="00BE5A42">
        <w:t xml:space="preserve"> </w:t>
      </w:r>
      <w:r w:rsidR="00890D18">
        <w:rPr>
          <w:noProof/>
        </w:rPr>
        <w:t>646,27</w:t>
      </w:r>
      <w:r w:rsidR="004D4F3A" w:rsidRPr="00BE5A42">
        <w:t xml:space="preserve"> </w:t>
      </w:r>
      <w:r w:rsidRPr="00BE5A42">
        <w:t>тыс. куб. м в год.</w:t>
      </w:r>
    </w:p>
    <w:p w:rsidR="000A05AF" w:rsidRPr="00BE5A42" w:rsidRDefault="00830C98" w:rsidP="00851CDF">
      <w:pPr>
        <w:pStyle w:val="41"/>
      </w:pPr>
      <w:r w:rsidRPr="00BE5A42">
        <w:t xml:space="preserve">Ориентировочная суммарная требуемая протяженность водопроводных сетей на территориях, выделяемых для возможного жилищного строительства, составляет </w:t>
      </w:r>
      <w:r w:rsidR="00890D18">
        <w:rPr>
          <w:noProof/>
        </w:rPr>
        <w:t>63,23</w:t>
      </w:r>
      <w:r w:rsidR="004D4F3A" w:rsidRPr="00BE5A42">
        <w:t xml:space="preserve"> </w:t>
      </w:r>
      <w:r w:rsidRPr="00BE5A42">
        <w:t>км.</w:t>
      </w:r>
    </w:p>
    <w:p w:rsidR="00AF37CE" w:rsidRPr="00BE5A42" w:rsidRDefault="009136F0" w:rsidP="00851CDF">
      <w:pPr>
        <w:pStyle w:val="41"/>
      </w:pPr>
      <w:r w:rsidRPr="00BE5A42">
        <w:t xml:space="preserve">Для обеспечения системой централизованного водоснабжения территорий, выделяемых для возможного жилищного строительства, </w:t>
      </w:r>
      <w:r w:rsidR="008842EE" w:rsidRPr="00BE5A42">
        <w:t>требуется строительство дополнительных источников водоснабжения</w:t>
      </w:r>
      <w:r w:rsidR="004D4F3A" w:rsidRPr="00BE5A42">
        <w:t xml:space="preserve"> </w:t>
      </w:r>
      <w:r w:rsidR="00B05556" w:rsidRPr="00BE5A42">
        <w:t xml:space="preserve">суммарной ориентировочной мощностью, составляющей </w:t>
      </w:r>
      <w:r w:rsidR="00890D18">
        <w:rPr>
          <w:noProof/>
        </w:rPr>
        <w:t>73,78</w:t>
      </w:r>
      <w:r w:rsidR="00B05556" w:rsidRPr="00BE5A42">
        <w:t xml:space="preserve"> куб. м в час.</w:t>
      </w:r>
      <w:r w:rsidR="004D4F3A" w:rsidRPr="00BE5A42">
        <w:t xml:space="preserve"> </w:t>
      </w:r>
      <w:r w:rsidR="00B05556" w:rsidRPr="00BE5A42">
        <w:t>К</w:t>
      </w:r>
      <w:r w:rsidR="008842EE" w:rsidRPr="00BE5A42">
        <w:t xml:space="preserve">оличество, местоположение и характеристики </w:t>
      </w:r>
      <w:r w:rsidR="00B05556" w:rsidRPr="00BE5A42">
        <w:t>данных объектов</w:t>
      </w:r>
      <w:r w:rsidR="008842EE" w:rsidRPr="00BE5A42">
        <w:t xml:space="preserve"> должны определяться на стадии подготовки документации по планировке территории.</w:t>
      </w:r>
    </w:p>
    <w:p w:rsidR="00B66B9B" w:rsidRDefault="00B66B9B" w:rsidP="00851CDF">
      <w:pPr>
        <w:pStyle w:val="41"/>
        <w:rPr>
          <w:sz w:val="22"/>
          <w:szCs w:val="22"/>
          <w:highlight w:val="yellow"/>
        </w:rPr>
      </w:pPr>
    </w:p>
    <w:p w:rsidR="00B66B9B" w:rsidRPr="00BE5A42" w:rsidRDefault="006D1D7B" w:rsidP="00A51179">
      <w:pPr>
        <w:pStyle w:val="32"/>
        <w:rPr>
          <w:i w:val="0"/>
        </w:rPr>
      </w:pPr>
      <w:bookmarkStart w:id="57" w:name="_Toc156570897"/>
      <w:r>
        <w:rPr>
          <w:i w:val="0"/>
        </w:rPr>
        <w:lastRenderedPageBreak/>
        <w:t>3</w:t>
      </w:r>
      <w:r w:rsidR="00B66B9B" w:rsidRPr="00A51179">
        <w:rPr>
          <w:i w:val="0"/>
        </w:rPr>
        <w:t>.</w:t>
      </w:r>
      <w:r w:rsidR="006F7978" w:rsidRPr="00BE5A42">
        <w:rPr>
          <w:i w:val="0"/>
        </w:rPr>
        <w:t>9</w:t>
      </w:r>
      <w:r w:rsidR="00B66B9B" w:rsidRPr="00BE5A42">
        <w:rPr>
          <w:i w:val="0"/>
        </w:rPr>
        <w:t>.5. Водоотведение</w:t>
      </w:r>
      <w:bookmarkEnd w:id="57"/>
    </w:p>
    <w:p w:rsidR="00B66B9B" w:rsidRPr="00BE5A42" w:rsidRDefault="00B66B9B" w:rsidP="00B66B9B">
      <w:pPr>
        <w:pStyle w:val="41"/>
        <w:rPr>
          <w:sz w:val="22"/>
          <w:szCs w:val="22"/>
        </w:rPr>
      </w:pPr>
    </w:p>
    <w:p w:rsidR="00B66B9B" w:rsidRPr="00BE5A42" w:rsidRDefault="00B66B9B" w:rsidP="00A51179">
      <w:pPr>
        <w:pStyle w:val="41"/>
        <w:rPr>
          <w:b/>
          <w:i/>
        </w:rPr>
      </w:pPr>
      <w:r w:rsidRPr="00BE5A42">
        <w:rPr>
          <w:b/>
          <w:i/>
        </w:rPr>
        <w:t>Существующее положение</w:t>
      </w:r>
    </w:p>
    <w:p w:rsidR="00B66B9B" w:rsidRPr="00BE5A42" w:rsidRDefault="007A710F" w:rsidP="00B66B9B">
      <w:pPr>
        <w:pStyle w:val="41"/>
        <w:rPr>
          <w:sz w:val="22"/>
          <w:szCs w:val="22"/>
        </w:rPr>
      </w:pPr>
      <w:r w:rsidRPr="00BE5A42">
        <w:t>Система централизованного водоотведения в поселении отсутствует. Водоотведение осуществляется с помощью индивидуальных станций очистки сточных вод или емкостных накопителей отходов.</w:t>
      </w:r>
    </w:p>
    <w:p w:rsidR="00B66B9B" w:rsidRPr="00BE5A42" w:rsidRDefault="007A710F" w:rsidP="00B66B9B">
      <w:pPr>
        <w:pStyle w:val="41"/>
        <w:rPr>
          <w:sz w:val="22"/>
          <w:szCs w:val="22"/>
        </w:rPr>
      </w:pPr>
      <w:r w:rsidRPr="00BE5A42">
        <w:t>Водоотведение на территориях, не обеспеченных канализационными сетями, осуществляется с помощью индивидуальных станций очистки сточных вод или емкостных накопителей отходов.</w:t>
      </w:r>
    </w:p>
    <w:p w:rsidR="007A710F" w:rsidRPr="00BE5A42" w:rsidRDefault="007A710F" w:rsidP="007A710F">
      <w:pPr>
        <w:pStyle w:val="41"/>
      </w:pPr>
    </w:p>
    <w:p w:rsidR="00B66B9B" w:rsidRPr="00BE5A42" w:rsidRDefault="00B66B9B" w:rsidP="00A51179">
      <w:pPr>
        <w:pStyle w:val="41"/>
        <w:rPr>
          <w:b/>
          <w:i/>
        </w:rPr>
      </w:pPr>
      <w:r w:rsidRPr="00BE5A42">
        <w:rPr>
          <w:b/>
          <w:i/>
        </w:rPr>
        <w:t>Проектное предложение</w:t>
      </w:r>
    </w:p>
    <w:p w:rsidR="00C421AD" w:rsidRPr="00BE5A42" w:rsidRDefault="00C421AD" w:rsidP="000132A6">
      <w:pPr>
        <w:pStyle w:val="41"/>
      </w:pPr>
      <w:r w:rsidRPr="00BE5A42">
        <w:t xml:space="preserve">В связи с возможным планируемым увеличением объема жилищного фонда на </w:t>
      </w:r>
      <w:r w:rsidR="00890D18">
        <w:rPr>
          <w:noProof/>
        </w:rPr>
        <w:t>252,93</w:t>
      </w:r>
      <w:r w:rsidRPr="00BE5A42">
        <w:t xml:space="preserve"> тыс. кв. м жилья и приблизительным приростом численности постоянного населения на </w:t>
      </w:r>
      <w:r w:rsidR="00890D18">
        <w:rPr>
          <w:noProof/>
        </w:rPr>
        <w:t>8853</w:t>
      </w:r>
      <w:r w:rsidRPr="00BE5A42">
        <w:t xml:space="preserve"> человек необходимо создание системы централизованного водоотведения на территориях, выделяемых для возможного жилищного строительства. </w:t>
      </w:r>
    </w:p>
    <w:p w:rsidR="00C421AD" w:rsidRPr="00BE5A42" w:rsidRDefault="00C421AD" w:rsidP="000132A6">
      <w:pPr>
        <w:pStyle w:val="41"/>
      </w:pPr>
      <w:r w:rsidRPr="00BE5A42">
        <w:t xml:space="preserve">Ориентировочная суммарная требуемая протяженность канализационных сетей на территориях, выделяемых для возможного жилищного строительства, составляет </w:t>
      </w:r>
      <w:r w:rsidR="00890D18">
        <w:rPr>
          <w:noProof/>
        </w:rPr>
        <w:t>63,23</w:t>
      </w:r>
      <w:r w:rsidRPr="00BE5A42">
        <w:t xml:space="preserve"> км, суммарная требуемая мощность очистных сооружений - </w:t>
      </w:r>
      <w:r w:rsidR="00890D18">
        <w:rPr>
          <w:noProof/>
        </w:rPr>
        <w:t>1,77</w:t>
      </w:r>
      <w:r w:rsidRPr="00BE5A42">
        <w:t xml:space="preserve"> тыс. куб. м в сутки. Местоположение и характеристики данных объектов должны определяться на стадии подготовки документации по планировке территории.</w:t>
      </w:r>
    </w:p>
    <w:p w:rsidR="00B66B9B" w:rsidRDefault="00B66B9B" w:rsidP="007A710F">
      <w:pPr>
        <w:pStyle w:val="41"/>
        <w:rPr>
          <w:sz w:val="22"/>
          <w:szCs w:val="22"/>
          <w:highlight w:val="yellow"/>
        </w:rPr>
      </w:pPr>
    </w:p>
    <w:p w:rsidR="00B66B9B" w:rsidRPr="00A51179" w:rsidRDefault="006D1D7B" w:rsidP="00A51179">
      <w:pPr>
        <w:pStyle w:val="32"/>
        <w:rPr>
          <w:i w:val="0"/>
        </w:rPr>
      </w:pPr>
      <w:bookmarkStart w:id="58" w:name="_Toc156570898"/>
      <w:r>
        <w:rPr>
          <w:i w:val="0"/>
        </w:rPr>
        <w:t>3</w:t>
      </w:r>
      <w:r w:rsidR="00B66B9B" w:rsidRPr="00A51179">
        <w:rPr>
          <w:i w:val="0"/>
        </w:rPr>
        <w:t>.</w:t>
      </w:r>
      <w:r w:rsidR="006F7978" w:rsidRPr="00A51179">
        <w:rPr>
          <w:i w:val="0"/>
        </w:rPr>
        <w:t>9</w:t>
      </w:r>
      <w:r w:rsidR="00B66B9B" w:rsidRPr="00A51179">
        <w:rPr>
          <w:i w:val="0"/>
        </w:rPr>
        <w:t>.6. Теплоснабжение</w:t>
      </w:r>
      <w:bookmarkEnd w:id="58"/>
    </w:p>
    <w:p w:rsidR="00B66B9B" w:rsidRDefault="00B66B9B" w:rsidP="00B66B9B">
      <w:pPr>
        <w:pStyle w:val="41"/>
        <w:rPr>
          <w:sz w:val="22"/>
          <w:szCs w:val="22"/>
          <w:highlight w:val="yellow"/>
        </w:rPr>
      </w:pPr>
    </w:p>
    <w:p w:rsidR="00B66B9B" w:rsidRPr="00BE5A42" w:rsidRDefault="00B66B9B" w:rsidP="00A51179">
      <w:pPr>
        <w:pStyle w:val="41"/>
        <w:rPr>
          <w:b/>
          <w:i/>
        </w:rPr>
      </w:pPr>
      <w:r w:rsidRPr="00BE5A42">
        <w:rPr>
          <w:b/>
          <w:i/>
        </w:rPr>
        <w:t>Существующее положение</w:t>
      </w:r>
    </w:p>
    <w:p w:rsidR="00E9490C" w:rsidRPr="00BE5A42" w:rsidRDefault="00E9490C" w:rsidP="00E9490C">
      <w:pPr>
        <w:pStyle w:val="41"/>
      </w:pPr>
      <w:r w:rsidRPr="00BE5A42">
        <w:t>Централизованное теплоснабжение в поселении отсутствует. Отопление зданий осуществляется с помощью индивидуальных отопительных систем, работающих на различных видах топлива.</w:t>
      </w:r>
    </w:p>
    <w:p w:rsidR="00E9490C" w:rsidRPr="00BE5A42" w:rsidRDefault="00E9490C" w:rsidP="00E9490C">
      <w:pPr>
        <w:pStyle w:val="41"/>
      </w:pPr>
      <w:r w:rsidRPr="00BE5A42">
        <w:t>На территориях, не обеспеченных системами централизованного теплоснабжения, отопление осуществляется с помощью индивидуальных отопительных систем, работающих на различных видах топлива.</w:t>
      </w:r>
    </w:p>
    <w:p w:rsidR="00E9490C" w:rsidRPr="00BE5A42" w:rsidRDefault="00E9490C" w:rsidP="00E9490C">
      <w:pPr>
        <w:pStyle w:val="41"/>
        <w:rPr>
          <w:szCs w:val="22"/>
        </w:rPr>
      </w:pPr>
      <w:r w:rsidRPr="00BE5A42">
        <w:rPr>
          <w:szCs w:val="22"/>
        </w:rPr>
        <w:t xml:space="preserve">В </w:t>
      </w:r>
      <w:r w:rsidR="00BE5A42" w:rsidRPr="00BE5A42">
        <w:rPr>
          <w:szCs w:val="22"/>
        </w:rPr>
        <w:t>д. Себеусад</w:t>
      </w:r>
      <w:r w:rsidRPr="00BE5A42">
        <w:rPr>
          <w:szCs w:val="22"/>
        </w:rPr>
        <w:t xml:space="preserve"> располагается котельная, обеспечивающая теплом </w:t>
      </w:r>
      <w:r w:rsidR="00BE5A42" w:rsidRPr="00BE5A42">
        <w:rPr>
          <w:szCs w:val="22"/>
        </w:rPr>
        <w:t>объекты образования</w:t>
      </w:r>
      <w:r w:rsidRPr="00BE5A42">
        <w:rPr>
          <w:szCs w:val="22"/>
        </w:rPr>
        <w:t>.</w:t>
      </w:r>
    </w:p>
    <w:p w:rsidR="00B66B9B" w:rsidRPr="00BE5A42" w:rsidRDefault="00B66B9B" w:rsidP="00E9490C">
      <w:pPr>
        <w:pStyle w:val="41"/>
        <w:rPr>
          <w:sz w:val="22"/>
          <w:szCs w:val="22"/>
        </w:rPr>
      </w:pPr>
    </w:p>
    <w:p w:rsidR="00B66B9B" w:rsidRPr="00BE5A42" w:rsidRDefault="00B66B9B" w:rsidP="00A51179">
      <w:pPr>
        <w:pStyle w:val="41"/>
        <w:rPr>
          <w:b/>
          <w:i/>
        </w:rPr>
      </w:pPr>
      <w:r w:rsidRPr="00BE5A42">
        <w:rPr>
          <w:b/>
          <w:i/>
        </w:rPr>
        <w:t>Проектное предложение</w:t>
      </w:r>
    </w:p>
    <w:p w:rsidR="00E9490C" w:rsidRPr="00BE5A42" w:rsidRDefault="00E9490C" w:rsidP="00E9490C">
      <w:pPr>
        <w:pStyle w:val="41"/>
      </w:pPr>
      <w:r w:rsidRPr="00BE5A42">
        <w:t>Развитие системы централизованного теплоснабжения</w:t>
      </w:r>
      <w:r w:rsidR="00CD25F5" w:rsidRPr="00BE5A42">
        <w:t xml:space="preserve"> </w:t>
      </w:r>
      <w:r w:rsidR="00942F16" w:rsidRPr="00BE5A42">
        <w:t>не предусматривается.</w:t>
      </w:r>
    </w:p>
    <w:p w:rsidR="002C025A" w:rsidRPr="00066D3D" w:rsidRDefault="002C025A" w:rsidP="00E9490C">
      <w:pPr>
        <w:pStyle w:val="41"/>
      </w:pPr>
    </w:p>
    <w:p w:rsidR="00B66B9B" w:rsidRPr="00A51179" w:rsidRDefault="006D1D7B" w:rsidP="00A51179">
      <w:pPr>
        <w:pStyle w:val="32"/>
        <w:rPr>
          <w:i w:val="0"/>
        </w:rPr>
      </w:pPr>
      <w:bookmarkStart w:id="59" w:name="_Toc156570899"/>
      <w:r>
        <w:rPr>
          <w:i w:val="0"/>
        </w:rPr>
        <w:t>3</w:t>
      </w:r>
      <w:r w:rsidR="00B66B9B" w:rsidRPr="00A51179">
        <w:rPr>
          <w:i w:val="0"/>
        </w:rPr>
        <w:t>.</w:t>
      </w:r>
      <w:r w:rsidR="006F7978" w:rsidRPr="00A51179">
        <w:rPr>
          <w:i w:val="0"/>
        </w:rPr>
        <w:t>9</w:t>
      </w:r>
      <w:r w:rsidR="00B66B9B" w:rsidRPr="00A51179">
        <w:rPr>
          <w:i w:val="0"/>
        </w:rPr>
        <w:t>.7. Связь</w:t>
      </w:r>
      <w:bookmarkEnd w:id="59"/>
    </w:p>
    <w:p w:rsidR="00B66B9B" w:rsidRPr="00BE5A42" w:rsidRDefault="00B66B9B" w:rsidP="00E9490C">
      <w:pPr>
        <w:pStyle w:val="41"/>
      </w:pPr>
    </w:p>
    <w:p w:rsidR="00B66B9B" w:rsidRPr="00BE5A42" w:rsidRDefault="00B66B9B" w:rsidP="00A51179">
      <w:pPr>
        <w:pStyle w:val="41"/>
        <w:rPr>
          <w:b/>
          <w:i/>
        </w:rPr>
      </w:pPr>
      <w:r w:rsidRPr="00BE5A42">
        <w:rPr>
          <w:b/>
          <w:i/>
        </w:rPr>
        <w:t>Существующее положение</w:t>
      </w:r>
    </w:p>
    <w:p w:rsidR="00E9490C" w:rsidRPr="00BE5A42" w:rsidRDefault="00E9490C" w:rsidP="00E9490C">
      <w:pPr>
        <w:pStyle w:val="aff5"/>
      </w:pPr>
      <w:r w:rsidRPr="00BE5A42">
        <w:t xml:space="preserve">Телефонная и сотовая связь, эфирное и цифровое вещание, Интернет доступны. </w:t>
      </w:r>
    </w:p>
    <w:p w:rsidR="00E9490C" w:rsidRPr="00BE5A42" w:rsidRDefault="00E9490C" w:rsidP="00E9490C">
      <w:pPr>
        <w:pStyle w:val="41"/>
        <w:rPr>
          <w:b/>
        </w:rPr>
      </w:pPr>
      <w:r w:rsidRPr="00BE5A42">
        <w:t>К антенно-мачтовым сооружениям и иным объектам связи, представленным на территории поселения, относятся:</w:t>
      </w:r>
    </w:p>
    <w:p w:rsidR="00B66B9B" w:rsidRPr="00BE5A42" w:rsidRDefault="00E9490C" w:rsidP="00B66B9B">
      <w:pPr>
        <w:pStyle w:val="41"/>
      </w:pPr>
      <w:r w:rsidRPr="00BE5A42">
        <w:t>‒ базов</w:t>
      </w:r>
      <w:r w:rsidR="00BE5A42" w:rsidRPr="00BE5A42">
        <w:t>ые</w:t>
      </w:r>
      <w:r w:rsidRPr="00BE5A42">
        <w:t xml:space="preserve"> станци</w:t>
      </w:r>
      <w:r w:rsidR="00BE5A42" w:rsidRPr="00BE5A42">
        <w:t>и</w:t>
      </w:r>
      <w:r w:rsidRPr="00BE5A42">
        <w:t xml:space="preserve"> сотовой связи в </w:t>
      </w:r>
      <w:r w:rsidR="00740079">
        <w:t>д. Изи Кугунур, д. Себеусад</w:t>
      </w:r>
      <w:r w:rsidR="00BE5A42" w:rsidRPr="00BE5A42">
        <w:t>.</w:t>
      </w:r>
    </w:p>
    <w:p w:rsidR="00B66B9B" w:rsidRPr="00BE5A42" w:rsidRDefault="00B66B9B" w:rsidP="00E9490C">
      <w:pPr>
        <w:pStyle w:val="41"/>
      </w:pPr>
    </w:p>
    <w:p w:rsidR="00B66B9B" w:rsidRPr="00BE5A42" w:rsidRDefault="00B66B9B" w:rsidP="00A51179">
      <w:pPr>
        <w:pStyle w:val="41"/>
        <w:rPr>
          <w:b/>
          <w:i/>
        </w:rPr>
      </w:pPr>
      <w:r w:rsidRPr="00BE5A42">
        <w:rPr>
          <w:b/>
          <w:i/>
        </w:rPr>
        <w:t>Проектное предложение</w:t>
      </w:r>
    </w:p>
    <w:p w:rsidR="00B66B9B" w:rsidRPr="00C47A5D" w:rsidRDefault="00E9490C" w:rsidP="00E9490C">
      <w:pPr>
        <w:pStyle w:val="41"/>
      </w:pPr>
      <w:r w:rsidRPr="00BE5A42">
        <w:t xml:space="preserve">Размещение объектов связи на территории поселения генеральным планом не </w:t>
      </w:r>
      <w:r w:rsidRPr="00C47A5D">
        <w:t>предусматривается.</w:t>
      </w:r>
    </w:p>
    <w:p w:rsidR="00B66B9B" w:rsidRPr="00C47A5D" w:rsidRDefault="00B66B9B" w:rsidP="00E9490C">
      <w:pPr>
        <w:pStyle w:val="41"/>
      </w:pPr>
    </w:p>
    <w:p w:rsidR="00B66B9B" w:rsidRPr="00C47A5D" w:rsidRDefault="006D1D7B" w:rsidP="0012292E">
      <w:pPr>
        <w:pStyle w:val="28"/>
      </w:pPr>
      <w:bookmarkStart w:id="60" w:name="_Toc156570900"/>
      <w:r w:rsidRPr="00C47A5D">
        <w:t>3</w:t>
      </w:r>
      <w:r w:rsidR="00BC3489" w:rsidRPr="00C47A5D">
        <w:t>.10.</w:t>
      </w:r>
      <w:r w:rsidR="00B66B9B" w:rsidRPr="00C47A5D">
        <w:t xml:space="preserve"> Организация вывоза </w:t>
      </w:r>
      <w:r w:rsidR="006319B5" w:rsidRPr="00C47A5D">
        <w:t>коммунальных</w:t>
      </w:r>
      <w:r w:rsidR="00B66B9B" w:rsidRPr="00C47A5D">
        <w:t xml:space="preserve"> отходов</w:t>
      </w:r>
      <w:bookmarkEnd w:id="60"/>
    </w:p>
    <w:p w:rsidR="00B66B9B" w:rsidRPr="00C47A5D" w:rsidRDefault="00B66B9B" w:rsidP="00A51179">
      <w:pPr>
        <w:pStyle w:val="32"/>
        <w:rPr>
          <w:i w:val="0"/>
          <w:sz w:val="22"/>
          <w:szCs w:val="22"/>
        </w:rPr>
      </w:pPr>
    </w:p>
    <w:p w:rsidR="00B66B9B" w:rsidRPr="00C47A5D" w:rsidRDefault="00B66B9B" w:rsidP="00A51179">
      <w:pPr>
        <w:pStyle w:val="41"/>
        <w:rPr>
          <w:b/>
          <w:i/>
        </w:rPr>
      </w:pPr>
      <w:r w:rsidRPr="00C47A5D">
        <w:rPr>
          <w:b/>
          <w:i/>
        </w:rPr>
        <w:t>Существующее положение</w:t>
      </w:r>
    </w:p>
    <w:p w:rsidR="00E9490C" w:rsidRPr="00C47A5D" w:rsidRDefault="00E9490C" w:rsidP="00E9490C">
      <w:pPr>
        <w:pStyle w:val="41"/>
      </w:pPr>
      <w:r w:rsidRPr="00C47A5D">
        <w:t xml:space="preserve">Ориентировочный нормативный объем накопления твердых </w:t>
      </w:r>
      <w:r w:rsidR="00C96AEE" w:rsidRPr="00C47A5D">
        <w:t>коммунальных</w:t>
      </w:r>
      <w:r w:rsidRPr="00C47A5D">
        <w:t xml:space="preserve"> отходов в поселении составляет </w:t>
      </w:r>
      <w:r w:rsidR="00890D18">
        <w:rPr>
          <w:noProof/>
        </w:rPr>
        <w:t>2561</w:t>
      </w:r>
      <w:r w:rsidRPr="00C47A5D">
        <w:t xml:space="preserve"> куб. м в год, жидких </w:t>
      </w:r>
      <w:r w:rsidR="00C96AEE" w:rsidRPr="00C47A5D">
        <w:t>коммунальных</w:t>
      </w:r>
      <w:r w:rsidRPr="00C47A5D">
        <w:t xml:space="preserve"> отходов – </w:t>
      </w:r>
      <w:r w:rsidR="00890D18">
        <w:rPr>
          <w:noProof/>
        </w:rPr>
        <w:t>4656</w:t>
      </w:r>
      <w:r w:rsidRPr="00C47A5D">
        <w:t xml:space="preserve"> куб. м в год. Сведения о фактическом объеме твердых и жидких </w:t>
      </w:r>
      <w:r w:rsidR="00C96AEE" w:rsidRPr="00C47A5D">
        <w:t>коммунальных</w:t>
      </w:r>
      <w:r w:rsidRPr="00C47A5D">
        <w:t xml:space="preserve"> отходов отсутствуют. </w:t>
      </w:r>
    </w:p>
    <w:p w:rsidR="00B66B9B" w:rsidRPr="00C47A5D" w:rsidRDefault="00E9490C" w:rsidP="00E9490C">
      <w:pPr>
        <w:pStyle w:val="41"/>
      </w:pPr>
      <w:r w:rsidRPr="00C47A5D">
        <w:lastRenderedPageBreak/>
        <w:t xml:space="preserve">Организованный вывоз твердых </w:t>
      </w:r>
      <w:r w:rsidR="00C96AEE" w:rsidRPr="00C47A5D">
        <w:t>коммунальных</w:t>
      </w:r>
      <w:r w:rsidRPr="00C47A5D">
        <w:t xml:space="preserve"> отходов осуществляется на полигон, расположенный </w:t>
      </w:r>
      <w:r w:rsidR="00E43301">
        <w:t xml:space="preserve">в </w:t>
      </w:r>
      <w:r w:rsidR="009B6E0F" w:rsidRPr="00C47A5D">
        <w:t>городском поселении Морки</w:t>
      </w:r>
      <w:r w:rsidRPr="00C47A5D">
        <w:t xml:space="preserve">. Места захоронения твердых </w:t>
      </w:r>
      <w:r w:rsidR="00C96AEE" w:rsidRPr="00C47A5D">
        <w:t>коммунальных</w:t>
      </w:r>
      <w:r w:rsidRPr="00C47A5D">
        <w:t xml:space="preserve"> отходов на территории </w:t>
      </w:r>
      <w:r w:rsidR="00890D18" w:rsidRPr="00890D18">
        <w:rPr>
          <w:rStyle w:val="42"/>
        </w:rPr>
        <w:t>Себеусадск</w:t>
      </w:r>
      <w:r w:rsidRPr="00C47A5D">
        <w:rPr>
          <w:rStyle w:val="42"/>
        </w:rPr>
        <w:t>ого</w:t>
      </w:r>
      <w:r w:rsidRPr="00C47A5D">
        <w:t xml:space="preserve"> сельского поселения отсутствуют.</w:t>
      </w:r>
    </w:p>
    <w:p w:rsidR="00B66B9B" w:rsidRPr="00C47A5D" w:rsidRDefault="00B66B9B" w:rsidP="00E9490C">
      <w:pPr>
        <w:pStyle w:val="41"/>
      </w:pPr>
    </w:p>
    <w:p w:rsidR="00B66B9B" w:rsidRPr="00C47A5D" w:rsidRDefault="00B66B9B" w:rsidP="00A51179">
      <w:pPr>
        <w:pStyle w:val="41"/>
        <w:rPr>
          <w:b/>
          <w:i/>
        </w:rPr>
      </w:pPr>
      <w:r w:rsidRPr="00C47A5D">
        <w:rPr>
          <w:b/>
          <w:i/>
        </w:rPr>
        <w:t>Проектное предложение</w:t>
      </w:r>
    </w:p>
    <w:p w:rsidR="00090B6C" w:rsidRPr="00C47A5D" w:rsidRDefault="00090B6C" w:rsidP="00E9490C">
      <w:pPr>
        <w:pStyle w:val="41"/>
      </w:pPr>
      <w:r w:rsidRPr="00C47A5D">
        <w:t>Развитие системы обращения с отходами не планируется.</w:t>
      </w:r>
    </w:p>
    <w:p w:rsidR="00E9490C" w:rsidRPr="00C47A5D" w:rsidRDefault="00E9490C" w:rsidP="00563FBE">
      <w:pPr>
        <w:pStyle w:val="41"/>
      </w:pPr>
    </w:p>
    <w:p w:rsidR="002C025A" w:rsidRPr="00C47A5D" w:rsidRDefault="00035F05" w:rsidP="0012292E">
      <w:pPr>
        <w:pStyle w:val="28"/>
      </w:pPr>
      <w:bookmarkStart w:id="61" w:name="_Toc156570901"/>
      <w:r w:rsidRPr="00C47A5D">
        <w:t>3</w:t>
      </w:r>
      <w:r w:rsidR="002C025A" w:rsidRPr="00C47A5D">
        <w:t>.</w:t>
      </w:r>
      <w:r w:rsidR="002231E5" w:rsidRPr="00C47A5D">
        <w:t>1</w:t>
      </w:r>
      <w:r w:rsidR="00BC3489" w:rsidRPr="00C47A5D">
        <w:t>1</w:t>
      </w:r>
      <w:r w:rsidR="002231E5" w:rsidRPr="00C47A5D">
        <w:t>.</w:t>
      </w:r>
      <w:r w:rsidR="002C025A" w:rsidRPr="00C47A5D">
        <w:t xml:space="preserve"> Пожарная безопасность</w:t>
      </w:r>
      <w:bookmarkEnd w:id="61"/>
    </w:p>
    <w:p w:rsidR="002C025A" w:rsidRPr="00C47A5D" w:rsidRDefault="002C025A" w:rsidP="002C025A">
      <w:pPr>
        <w:pStyle w:val="41"/>
        <w:rPr>
          <w:sz w:val="22"/>
          <w:szCs w:val="22"/>
        </w:rPr>
      </w:pPr>
    </w:p>
    <w:p w:rsidR="002C025A" w:rsidRPr="00C47A5D" w:rsidRDefault="002C025A" w:rsidP="00A51179">
      <w:pPr>
        <w:pStyle w:val="41"/>
        <w:rPr>
          <w:b/>
          <w:i/>
        </w:rPr>
      </w:pPr>
      <w:r w:rsidRPr="00C47A5D">
        <w:rPr>
          <w:b/>
          <w:i/>
        </w:rPr>
        <w:t>Существующее положение</w:t>
      </w:r>
    </w:p>
    <w:p w:rsidR="006772F6" w:rsidRPr="00C47A5D" w:rsidRDefault="00896A74" w:rsidP="006772F6">
      <w:pPr>
        <w:pStyle w:val="41"/>
      </w:pPr>
      <w:r w:rsidRPr="00C47A5D">
        <w:t xml:space="preserve">На территории поселения расположено значительное количество жилых домов 5-ой степени огнестойкости (согласно </w:t>
      </w:r>
      <w:r w:rsidR="006630F9" w:rsidRPr="00C47A5D">
        <w:t>СП 112.13330.2011</w:t>
      </w:r>
      <w:r w:rsidRPr="00C47A5D">
        <w:t xml:space="preserve"> «Пожарная безопасность зданий и сооружений»). </w:t>
      </w:r>
    </w:p>
    <w:p w:rsidR="002C025A" w:rsidRPr="00C47A5D" w:rsidRDefault="00896A74" w:rsidP="00896A74">
      <w:pPr>
        <w:pStyle w:val="41"/>
      </w:pPr>
      <w:r w:rsidRPr="00C47A5D">
        <w:t xml:space="preserve">Ближайшая пожарная часть располагается в </w:t>
      </w:r>
      <w:r w:rsidR="00E43301">
        <w:t>п</w:t>
      </w:r>
      <w:r w:rsidR="00C47A5D" w:rsidRPr="00C47A5D">
        <w:t>. Зеленогорск</w:t>
      </w:r>
      <w:r w:rsidRPr="00C47A5D">
        <w:t xml:space="preserve"> </w:t>
      </w:r>
      <w:r w:rsidR="00C47A5D" w:rsidRPr="00C47A5D">
        <w:t>Зеленогорского сельского поселения</w:t>
      </w:r>
      <w:r w:rsidRPr="00C47A5D">
        <w:t xml:space="preserve">. Расстояние по улично-дорожной сети от административного центра </w:t>
      </w:r>
      <w:r w:rsidR="00890D18" w:rsidRPr="00890D18">
        <w:rPr>
          <w:rStyle w:val="42"/>
        </w:rPr>
        <w:t>Себеусадск</w:t>
      </w:r>
      <w:r w:rsidRPr="00C47A5D">
        <w:rPr>
          <w:rStyle w:val="42"/>
        </w:rPr>
        <w:t>ого</w:t>
      </w:r>
      <w:r w:rsidRPr="00C47A5D">
        <w:t xml:space="preserve"> сельского поселения до пожарной части составляет около </w:t>
      </w:r>
      <w:bookmarkStart w:id="62" w:name="расст_до_пож_части"/>
      <w:r w:rsidR="00C47A5D" w:rsidRPr="00C47A5D">
        <w:t>8</w:t>
      </w:r>
      <w:bookmarkEnd w:id="62"/>
      <w:r w:rsidRPr="00C47A5D">
        <w:t xml:space="preserve"> км (время приезда пожарного автомобиля – около </w:t>
      </w:r>
      <w:r w:rsidR="00890D18" w:rsidRPr="00C47A5D">
        <w:t>8</w:t>
      </w:r>
      <w:r w:rsidRPr="00C47A5D">
        <w:t xml:space="preserve"> мин.).</w:t>
      </w:r>
    </w:p>
    <w:p w:rsidR="00B97C09" w:rsidRPr="00C47A5D" w:rsidRDefault="009137E6" w:rsidP="00896A74">
      <w:pPr>
        <w:pStyle w:val="41"/>
      </w:pPr>
      <w:r w:rsidRPr="00C47A5D">
        <w:t>На территориях населенных пунктов</w:t>
      </w:r>
      <w:r w:rsidR="00C47A5D" w:rsidRPr="00C47A5D">
        <w:t xml:space="preserve"> </w:t>
      </w:r>
      <w:r w:rsidR="00E91E9B" w:rsidRPr="00C47A5D">
        <w:t xml:space="preserve">представлены пожарные гидранты либо водозаборные сооружения оснащены устройствами забора воды для противопожарных целей. </w:t>
      </w:r>
    </w:p>
    <w:p w:rsidR="002C025A" w:rsidRPr="00C47A5D" w:rsidRDefault="00D15650" w:rsidP="00896A74">
      <w:pPr>
        <w:pStyle w:val="41"/>
      </w:pPr>
      <w:r w:rsidRPr="00C47A5D">
        <w:t xml:space="preserve">Согласно </w:t>
      </w:r>
      <w:r w:rsidR="006630F9" w:rsidRPr="00C47A5D">
        <w:t>СП 8.13130.2020 «Системы противопожарной защиты. Наружное противопожарное водоснабжение»</w:t>
      </w:r>
      <w:r w:rsidRPr="00C47A5D">
        <w:t xml:space="preserve"> нормативный расход воды на наружное пожаротушение в поселении составляет 5 л/с.</w:t>
      </w:r>
    </w:p>
    <w:p w:rsidR="00D15650" w:rsidRPr="00C47A5D" w:rsidRDefault="00D15650" w:rsidP="00896A74">
      <w:pPr>
        <w:pStyle w:val="41"/>
      </w:pPr>
    </w:p>
    <w:p w:rsidR="002C025A" w:rsidRPr="00C47A5D" w:rsidRDefault="002C025A" w:rsidP="00A51179">
      <w:pPr>
        <w:pStyle w:val="41"/>
        <w:rPr>
          <w:b/>
          <w:i/>
        </w:rPr>
      </w:pPr>
      <w:r w:rsidRPr="00C47A5D">
        <w:rPr>
          <w:b/>
          <w:i/>
        </w:rPr>
        <w:t>Проектное предложение</w:t>
      </w:r>
    </w:p>
    <w:p w:rsidR="00234F82" w:rsidRPr="00C47A5D" w:rsidRDefault="00234F82" w:rsidP="00234F82">
      <w:pPr>
        <w:pStyle w:val="41"/>
      </w:pPr>
      <w:r w:rsidRPr="00C47A5D">
        <w:t xml:space="preserve">Размещение объектов </w:t>
      </w:r>
      <w:r w:rsidR="006772F6" w:rsidRPr="00C47A5D">
        <w:t xml:space="preserve">обеспечения </w:t>
      </w:r>
      <w:r w:rsidRPr="00C47A5D">
        <w:t>пожарной безопасности на территории поселения генеральным планом не предусматривается.</w:t>
      </w:r>
    </w:p>
    <w:p w:rsidR="001C71FC" w:rsidRPr="00C47A5D" w:rsidRDefault="001C71FC" w:rsidP="00587F71">
      <w:pPr>
        <w:pStyle w:val="41"/>
        <w:ind w:firstLine="0"/>
        <w:rPr>
          <w:sz w:val="22"/>
          <w:szCs w:val="22"/>
        </w:rPr>
      </w:pPr>
    </w:p>
    <w:p w:rsidR="00E63095" w:rsidRPr="00EF7EA3" w:rsidRDefault="00EF7EA3" w:rsidP="0012292E">
      <w:pPr>
        <w:pStyle w:val="28"/>
      </w:pPr>
      <w:bookmarkStart w:id="63" w:name="_Toc156570902"/>
      <w:r w:rsidRPr="00EF7EA3">
        <w:t>3.12</w:t>
      </w:r>
      <w:r w:rsidR="00E63095" w:rsidRPr="00EF7EA3">
        <w:t xml:space="preserve">. </w:t>
      </w:r>
      <w:r w:rsidRPr="00EF7EA3">
        <w:t>Природные условия и экологическая ситуация</w:t>
      </w:r>
      <w:bookmarkEnd w:id="63"/>
    </w:p>
    <w:p w:rsidR="00EF7EA3" w:rsidRDefault="00EF7EA3" w:rsidP="0012292E">
      <w:pPr>
        <w:pStyle w:val="28"/>
      </w:pPr>
    </w:p>
    <w:p w:rsidR="00E63095" w:rsidRPr="00EF7EA3" w:rsidRDefault="00EF7EA3" w:rsidP="00EF7EA3">
      <w:pPr>
        <w:pStyle w:val="32"/>
        <w:rPr>
          <w:i w:val="0"/>
        </w:rPr>
      </w:pPr>
      <w:bookmarkStart w:id="64" w:name="_Toc156570903"/>
      <w:r w:rsidRPr="00EF7EA3">
        <w:rPr>
          <w:i w:val="0"/>
        </w:rPr>
        <w:t>3.12</w:t>
      </w:r>
      <w:r w:rsidR="00E63095" w:rsidRPr="00EF7EA3">
        <w:rPr>
          <w:i w:val="0"/>
        </w:rPr>
        <w:t>.1. Природные условия и ресурсы</w:t>
      </w:r>
      <w:bookmarkEnd w:id="64"/>
    </w:p>
    <w:p w:rsidR="00E63095" w:rsidRDefault="00E63095" w:rsidP="00E63095">
      <w:pPr>
        <w:pStyle w:val="41"/>
      </w:pPr>
    </w:p>
    <w:p w:rsidR="00E63095" w:rsidRPr="00EF7EA3" w:rsidRDefault="00E63095" w:rsidP="00EF7EA3">
      <w:pPr>
        <w:pStyle w:val="34"/>
        <w:rPr>
          <w:b/>
          <w:i/>
        </w:rPr>
      </w:pPr>
      <w:r w:rsidRPr="00EF7EA3">
        <w:rPr>
          <w:b/>
          <w:i/>
        </w:rPr>
        <w:t>Рельеф</w:t>
      </w:r>
    </w:p>
    <w:p w:rsidR="00E63095" w:rsidRPr="00E757C0" w:rsidRDefault="00E63095" w:rsidP="00E63095">
      <w:pPr>
        <w:pStyle w:val="41"/>
      </w:pPr>
      <w:r>
        <w:t xml:space="preserve">Территория </w:t>
      </w:r>
      <w:r w:rsidR="00890D18" w:rsidRPr="00890D18">
        <w:rPr>
          <w:rStyle w:val="42"/>
        </w:rPr>
        <w:t>Себеусадск</w:t>
      </w:r>
      <w:r w:rsidRPr="009C1F0F">
        <w:rPr>
          <w:rStyle w:val="42"/>
        </w:rPr>
        <w:t>ого</w:t>
      </w:r>
      <w:r>
        <w:t xml:space="preserve"> сельского поселения </w:t>
      </w:r>
      <w:r w:rsidRPr="000876DA">
        <w:t xml:space="preserve">представляет собой равнину, расчлененную речными долинами, </w:t>
      </w:r>
      <w:r w:rsidRPr="00E757C0">
        <w:t>балками и оврагами.</w:t>
      </w:r>
    </w:p>
    <w:p w:rsidR="00E63095" w:rsidRPr="00FE1E1E" w:rsidRDefault="00E63095" w:rsidP="00E63095">
      <w:pPr>
        <w:pStyle w:val="41"/>
      </w:pPr>
      <w:r w:rsidRPr="00E757C0">
        <w:t>Абсолютные вы</w:t>
      </w:r>
      <w:r w:rsidRPr="00FE1E1E">
        <w:t xml:space="preserve">соты рельефа колеблются в пределах от </w:t>
      </w:r>
      <w:r w:rsidR="00C47A5D" w:rsidRPr="00FE1E1E">
        <w:t>130</w:t>
      </w:r>
      <w:r w:rsidRPr="00FE1E1E">
        <w:t xml:space="preserve"> м  до </w:t>
      </w:r>
      <w:r w:rsidR="00C47A5D" w:rsidRPr="00FE1E1E">
        <w:t>220</w:t>
      </w:r>
      <w:r w:rsidRPr="00FE1E1E">
        <w:t xml:space="preserve"> м. Наибольшие отметки характерны для </w:t>
      </w:r>
      <w:r w:rsidR="00FE1E1E" w:rsidRPr="00FE1E1E">
        <w:t>северной и восточной</w:t>
      </w:r>
      <w:r w:rsidRPr="00FE1E1E">
        <w:t xml:space="preserve"> част</w:t>
      </w:r>
      <w:r w:rsidR="00FE1E1E" w:rsidRPr="00FE1E1E">
        <w:t>ей</w:t>
      </w:r>
      <w:r w:rsidRPr="00FE1E1E">
        <w:t xml:space="preserve"> поселения, наименьшие – для поймы р. </w:t>
      </w:r>
      <w:r w:rsidR="00FE1E1E" w:rsidRPr="00FE1E1E">
        <w:t>Вонча</w:t>
      </w:r>
      <w:r w:rsidRPr="00FE1E1E">
        <w:t xml:space="preserve"> в </w:t>
      </w:r>
      <w:r w:rsidR="00FE1E1E" w:rsidRPr="00FE1E1E">
        <w:t xml:space="preserve">южной </w:t>
      </w:r>
      <w:r w:rsidRPr="00FE1E1E">
        <w:t>части поселения.</w:t>
      </w:r>
    </w:p>
    <w:p w:rsidR="00E63095" w:rsidRPr="00FE1E1E" w:rsidRDefault="00E63095" w:rsidP="00E63095">
      <w:pPr>
        <w:pStyle w:val="aff5"/>
      </w:pPr>
    </w:p>
    <w:p w:rsidR="00E63095" w:rsidRPr="00FE1E1E" w:rsidRDefault="00E63095" w:rsidP="00EF7EA3">
      <w:pPr>
        <w:pStyle w:val="34"/>
        <w:rPr>
          <w:b/>
          <w:i/>
        </w:rPr>
      </w:pPr>
      <w:r w:rsidRPr="00FE1E1E">
        <w:rPr>
          <w:b/>
          <w:i/>
        </w:rPr>
        <w:t>Полезные ископаемые</w:t>
      </w:r>
    </w:p>
    <w:p w:rsidR="00E63095" w:rsidRPr="00FE1E1E" w:rsidRDefault="00E63095" w:rsidP="00E63095">
      <w:pPr>
        <w:pStyle w:val="41"/>
      </w:pPr>
      <w:r w:rsidRPr="00FE1E1E">
        <w:t>На территории поселения представлены следующие месторождения и проявления полезных ископаемых:</w:t>
      </w:r>
    </w:p>
    <w:p w:rsidR="00CD51E0" w:rsidRPr="00FE1E1E" w:rsidRDefault="00CD51E0" w:rsidP="00CD51E0">
      <w:pPr>
        <w:pStyle w:val="41"/>
      </w:pPr>
      <w:r w:rsidRPr="00FE1E1E">
        <w:t xml:space="preserve">‒ </w:t>
      </w:r>
      <w:r>
        <w:t xml:space="preserve">Малиновское </w:t>
      </w:r>
      <w:r w:rsidRPr="00FE1E1E">
        <w:t>месторождени</w:t>
      </w:r>
      <w:r>
        <w:t>е</w:t>
      </w:r>
      <w:r w:rsidRPr="00FE1E1E">
        <w:t xml:space="preserve"> строительных песков</w:t>
      </w:r>
      <w:r>
        <w:t xml:space="preserve"> (недропользователь: АО «Порт Козьмодемьянск», лицензия ЙШК 50061 ТЭ, срок действия до 01.06.2030 г.)</w:t>
      </w:r>
      <w:r w:rsidRPr="00FE1E1E">
        <w:t>;</w:t>
      </w:r>
    </w:p>
    <w:p w:rsidR="00CD51E0" w:rsidRPr="00FE1E1E" w:rsidRDefault="00CD51E0" w:rsidP="00CD51E0">
      <w:pPr>
        <w:pStyle w:val="41"/>
      </w:pPr>
      <w:r w:rsidRPr="00FE1E1E">
        <w:t xml:space="preserve">‒ </w:t>
      </w:r>
      <w:r>
        <w:t xml:space="preserve">Морянское </w:t>
      </w:r>
      <w:r w:rsidRPr="00FE1E1E">
        <w:t>месторождени</w:t>
      </w:r>
      <w:r>
        <w:t>е</w:t>
      </w:r>
      <w:r w:rsidRPr="00FE1E1E">
        <w:t xml:space="preserve"> строительных песков</w:t>
      </w:r>
      <w:r>
        <w:t xml:space="preserve"> (недропользователь: ООО «КЧК», лицензия ЙШК 50049 ТЭ, срок действия до 01.01.2032 г.)</w:t>
      </w:r>
      <w:r w:rsidRPr="00FE1E1E">
        <w:t>;</w:t>
      </w:r>
    </w:p>
    <w:p w:rsidR="001B71BB" w:rsidRPr="00FE1E1E" w:rsidRDefault="001B71BB" w:rsidP="001B71BB">
      <w:pPr>
        <w:pStyle w:val="41"/>
      </w:pPr>
      <w:r w:rsidRPr="00FE1E1E">
        <w:t xml:space="preserve">‒ </w:t>
      </w:r>
      <w:r>
        <w:t xml:space="preserve">Квартальное </w:t>
      </w:r>
      <w:r w:rsidRPr="00FE1E1E">
        <w:t>месторождени</w:t>
      </w:r>
      <w:r>
        <w:t>е</w:t>
      </w:r>
      <w:r w:rsidRPr="00FE1E1E">
        <w:t xml:space="preserve"> торфа</w:t>
      </w:r>
      <w:r w:rsidR="00CD51E0">
        <w:t>;</w:t>
      </w:r>
    </w:p>
    <w:p w:rsidR="001B71BB" w:rsidRPr="00FE1E1E" w:rsidRDefault="001B71BB" w:rsidP="001B71BB">
      <w:pPr>
        <w:pStyle w:val="41"/>
      </w:pPr>
      <w:r w:rsidRPr="00FE1E1E">
        <w:t>‒ месторождени</w:t>
      </w:r>
      <w:r>
        <w:t>е</w:t>
      </w:r>
      <w:r w:rsidRPr="00FE1E1E">
        <w:t xml:space="preserve"> торфа</w:t>
      </w:r>
      <w:r w:rsidR="00CD51E0">
        <w:t xml:space="preserve"> Ош-Куп;</w:t>
      </w:r>
    </w:p>
    <w:p w:rsidR="001B71BB" w:rsidRPr="00FE1E1E" w:rsidRDefault="001B71BB" w:rsidP="001B71BB">
      <w:pPr>
        <w:pStyle w:val="41"/>
      </w:pPr>
      <w:r w:rsidRPr="00FE1E1E">
        <w:t>‒</w:t>
      </w:r>
      <w:r>
        <w:t xml:space="preserve"> месторождения известняков.</w:t>
      </w:r>
    </w:p>
    <w:p w:rsidR="00E63095" w:rsidRDefault="00E63095" w:rsidP="00E63095">
      <w:pPr>
        <w:pStyle w:val="41"/>
        <w:rPr>
          <w:lang w:eastAsia="ru-RU"/>
        </w:rPr>
      </w:pPr>
      <w:r w:rsidRPr="00FE1E1E">
        <w:rPr>
          <w:lang w:eastAsia="ru-RU"/>
        </w:rPr>
        <w:t xml:space="preserve">Информация о данных месторождениях указана на основании сведений, представленных в материалах Схемы территориального планирования </w:t>
      </w:r>
      <w:r w:rsidR="00890D18">
        <w:rPr>
          <w:color w:val="000000"/>
        </w:rPr>
        <w:t>Моркинск</w:t>
      </w:r>
      <w:r w:rsidRPr="00FE1E1E">
        <w:rPr>
          <w:lang w:eastAsia="ru-RU"/>
        </w:rPr>
        <w:t>ого муниципального района.</w:t>
      </w:r>
    </w:p>
    <w:p w:rsidR="00E63095" w:rsidRDefault="00E63095" w:rsidP="00E63095">
      <w:pPr>
        <w:pStyle w:val="41"/>
      </w:pPr>
    </w:p>
    <w:p w:rsidR="00E63095" w:rsidRPr="00EF7EA3" w:rsidRDefault="00E63095" w:rsidP="00EF7EA3">
      <w:pPr>
        <w:pStyle w:val="34"/>
        <w:rPr>
          <w:b/>
          <w:i/>
        </w:rPr>
      </w:pPr>
      <w:r w:rsidRPr="00EF7EA3">
        <w:rPr>
          <w:b/>
          <w:i/>
        </w:rPr>
        <w:t>Гидрогеологические условия</w:t>
      </w:r>
    </w:p>
    <w:p w:rsidR="00E63095" w:rsidRDefault="00E63095" w:rsidP="00E63095">
      <w:pPr>
        <w:pStyle w:val="aff5"/>
      </w:pPr>
      <w:r w:rsidRPr="00AB1A8D">
        <w:t>По условиям залегания подземных вод в геологическом разрезе территории посе</w:t>
      </w:r>
      <w:r>
        <w:t>ления выделяются</w:t>
      </w:r>
      <w:r w:rsidRPr="00AB1A8D">
        <w:t xml:space="preserve"> гидрогеологические подразделения</w:t>
      </w:r>
      <w:r>
        <w:t xml:space="preserve">, сведения о которых представлены в таблице </w:t>
      </w:r>
      <w:r w:rsidR="00890D18">
        <w:rPr>
          <w:noProof/>
        </w:rPr>
        <w:t>9</w:t>
      </w:r>
      <w:r>
        <w:t>.</w:t>
      </w:r>
    </w:p>
    <w:p w:rsidR="00CD51E0" w:rsidRDefault="00CD51E0" w:rsidP="00E63095">
      <w:pPr>
        <w:pStyle w:val="aff5"/>
      </w:pPr>
    </w:p>
    <w:p w:rsidR="00E63095" w:rsidRDefault="00E63095" w:rsidP="00E63095">
      <w:pPr>
        <w:pStyle w:val="52"/>
      </w:pPr>
      <w:r>
        <w:lastRenderedPageBreak/>
        <w:t xml:space="preserve">Таблица </w:t>
      </w:r>
      <w:bookmarkStart w:id="65" w:name="табл_23"/>
      <w:r w:rsidR="00890D18">
        <w:rPr>
          <w:noProof/>
        </w:rPr>
        <w:t>9</w:t>
      </w:r>
      <w:bookmarkEnd w:id="65"/>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2751"/>
        <w:gridCol w:w="4252"/>
        <w:gridCol w:w="3317"/>
      </w:tblGrid>
      <w:tr w:rsidR="00E63095" w:rsidRPr="00F9111A" w:rsidTr="00EA5F19">
        <w:trPr>
          <w:trHeight w:val="353"/>
        </w:trPr>
        <w:tc>
          <w:tcPr>
            <w:tcW w:w="2751" w:type="dxa"/>
            <w:tcBorders>
              <w:top w:val="single" w:sz="6" w:space="0" w:color="000000"/>
              <w:left w:val="single" w:sz="6" w:space="0" w:color="000000"/>
              <w:bottom w:val="single" w:sz="6" w:space="0" w:color="000000"/>
              <w:right w:val="single" w:sz="6" w:space="0" w:color="000000"/>
            </w:tcBorders>
            <w:vAlign w:val="center"/>
            <w:hideMark/>
          </w:tcPr>
          <w:p w:rsidR="00E63095" w:rsidRPr="00F9111A" w:rsidRDefault="00E63095" w:rsidP="00EA5F19">
            <w:pPr>
              <w:jc w:val="center"/>
              <w:rPr>
                <w:rFonts w:ascii="Times New Roman" w:hAnsi="Times New Roman"/>
                <w:b/>
                <w:bCs/>
                <w:sz w:val="22"/>
                <w:szCs w:val="22"/>
              </w:rPr>
            </w:pPr>
            <w:r>
              <w:rPr>
                <w:rFonts w:ascii="Times New Roman" w:hAnsi="Times New Roman"/>
                <w:b/>
                <w:bCs/>
                <w:sz w:val="22"/>
                <w:szCs w:val="22"/>
              </w:rPr>
              <w:t>Наименование</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E63095" w:rsidRPr="00F9111A" w:rsidRDefault="00E63095" w:rsidP="00EA5F19">
            <w:pPr>
              <w:jc w:val="center"/>
              <w:rPr>
                <w:rFonts w:ascii="Times New Roman" w:hAnsi="Times New Roman"/>
                <w:b/>
                <w:bCs/>
                <w:sz w:val="22"/>
                <w:szCs w:val="22"/>
              </w:rPr>
            </w:pPr>
            <w:r>
              <w:rPr>
                <w:rFonts w:ascii="Times New Roman" w:hAnsi="Times New Roman"/>
                <w:b/>
                <w:bCs/>
                <w:sz w:val="22"/>
                <w:szCs w:val="22"/>
              </w:rPr>
              <w:t>Основные характеристики</w:t>
            </w:r>
          </w:p>
        </w:tc>
        <w:tc>
          <w:tcPr>
            <w:tcW w:w="3317" w:type="dxa"/>
            <w:tcBorders>
              <w:top w:val="single" w:sz="6" w:space="0" w:color="000000"/>
              <w:left w:val="single" w:sz="6" w:space="0" w:color="000000"/>
              <w:bottom w:val="single" w:sz="6" w:space="0" w:color="000000"/>
              <w:right w:val="single" w:sz="6" w:space="0" w:color="000000"/>
            </w:tcBorders>
            <w:vAlign w:val="center"/>
            <w:hideMark/>
          </w:tcPr>
          <w:p w:rsidR="00E63095" w:rsidRPr="00F9111A" w:rsidRDefault="00E63095" w:rsidP="00EA5F19">
            <w:pPr>
              <w:jc w:val="center"/>
              <w:rPr>
                <w:rFonts w:ascii="Times New Roman" w:hAnsi="Times New Roman"/>
                <w:b/>
                <w:bCs/>
                <w:sz w:val="22"/>
                <w:szCs w:val="22"/>
              </w:rPr>
            </w:pPr>
            <w:r>
              <w:rPr>
                <w:rFonts w:ascii="Times New Roman" w:hAnsi="Times New Roman"/>
                <w:b/>
                <w:bCs/>
                <w:sz w:val="22"/>
                <w:szCs w:val="22"/>
              </w:rPr>
              <w:t>Использование</w:t>
            </w:r>
          </w:p>
        </w:tc>
      </w:tr>
      <w:tr w:rsidR="00FE1E1E" w:rsidRPr="00F9111A" w:rsidTr="00EA5F19">
        <w:trPr>
          <w:trHeight w:val="242"/>
        </w:trPr>
        <w:tc>
          <w:tcPr>
            <w:tcW w:w="2751" w:type="dxa"/>
            <w:tcBorders>
              <w:top w:val="single" w:sz="6" w:space="0" w:color="000000"/>
              <w:left w:val="single" w:sz="6" w:space="0" w:color="000000"/>
              <w:bottom w:val="single" w:sz="6" w:space="0" w:color="000000"/>
              <w:right w:val="single" w:sz="6" w:space="0" w:color="000000"/>
            </w:tcBorders>
            <w:vAlign w:val="center"/>
            <w:hideMark/>
          </w:tcPr>
          <w:p w:rsidR="00FE1E1E" w:rsidRPr="00535D3D" w:rsidRDefault="00FE1E1E" w:rsidP="00FE1E1E">
            <w:pPr>
              <w:pStyle w:val="54"/>
              <w:numPr>
                <w:ilvl w:val="0"/>
                <w:numId w:val="1"/>
              </w:numPr>
              <w:suppressAutoHyphens w:val="0"/>
              <w:jc w:val="left"/>
              <w:rPr>
                <w:u w:val="single"/>
              </w:rPr>
            </w:pPr>
            <w:r>
              <w:rPr>
                <w:sz w:val="22"/>
                <w:szCs w:val="22"/>
              </w:rPr>
              <w:t>Уржумский водоносный горизонт</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FE1E1E" w:rsidRPr="00535D3D" w:rsidRDefault="00FE1E1E" w:rsidP="00D17C0E">
            <w:pPr>
              <w:rPr>
                <w:rFonts w:ascii="Times New Roman" w:hAnsi="Times New Roman"/>
                <w:sz w:val="22"/>
                <w:szCs w:val="22"/>
              </w:rPr>
            </w:pPr>
            <w:r w:rsidRPr="00535D3D">
              <w:rPr>
                <w:rFonts w:ascii="Times New Roman" w:hAnsi="Times New Roman"/>
                <w:sz w:val="22"/>
                <w:szCs w:val="22"/>
              </w:rPr>
              <w:t xml:space="preserve">химический состав вод: </w:t>
            </w:r>
            <w:r>
              <w:rPr>
                <w:rFonts w:ascii="Times New Roman" w:hAnsi="Times New Roman"/>
                <w:sz w:val="22"/>
                <w:szCs w:val="22"/>
              </w:rPr>
              <w:t>гидрокарбонатный магниево-кальциевый</w:t>
            </w:r>
            <w:r w:rsidRPr="00535D3D">
              <w:rPr>
                <w:rFonts w:ascii="Times New Roman" w:hAnsi="Times New Roman"/>
                <w:sz w:val="22"/>
                <w:szCs w:val="22"/>
              </w:rPr>
              <w:t>;</w:t>
            </w:r>
          </w:p>
          <w:p w:rsidR="00FE1E1E" w:rsidRPr="00535D3D" w:rsidRDefault="00FE1E1E" w:rsidP="00D17C0E">
            <w:pPr>
              <w:rPr>
                <w:rFonts w:ascii="Times New Roman" w:hAnsi="Times New Roman"/>
                <w:sz w:val="22"/>
                <w:szCs w:val="22"/>
              </w:rPr>
            </w:pPr>
            <w:r w:rsidRPr="00535D3D">
              <w:rPr>
                <w:rFonts w:ascii="Times New Roman" w:hAnsi="Times New Roman"/>
                <w:sz w:val="22"/>
                <w:szCs w:val="22"/>
              </w:rPr>
              <w:t xml:space="preserve">минерализация: </w:t>
            </w:r>
            <w:r>
              <w:rPr>
                <w:rFonts w:ascii="Times New Roman" w:hAnsi="Times New Roman"/>
                <w:sz w:val="22"/>
                <w:szCs w:val="22"/>
              </w:rPr>
              <w:t>0,6 – 0,9 г/л</w:t>
            </w:r>
            <w:r w:rsidRPr="00535D3D">
              <w:rPr>
                <w:rFonts w:ascii="Times New Roman" w:hAnsi="Times New Roman"/>
                <w:sz w:val="22"/>
                <w:szCs w:val="22"/>
              </w:rPr>
              <w:t>;</w:t>
            </w:r>
          </w:p>
          <w:p w:rsidR="00FE1E1E" w:rsidRPr="00535D3D" w:rsidRDefault="00FE1E1E" w:rsidP="00FE1E1E">
            <w:pPr>
              <w:pStyle w:val="54"/>
              <w:numPr>
                <w:ilvl w:val="0"/>
                <w:numId w:val="1"/>
              </w:numPr>
              <w:suppressAutoHyphens w:val="0"/>
              <w:jc w:val="left"/>
              <w:rPr>
                <w:u w:val="single"/>
              </w:rPr>
            </w:pPr>
            <w:r w:rsidRPr="00535D3D">
              <w:rPr>
                <w:sz w:val="22"/>
                <w:szCs w:val="22"/>
              </w:rPr>
              <w:t xml:space="preserve">общая жесткость: </w:t>
            </w:r>
            <w:r>
              <w:rPr>
                <w:sz w:val="22"/>
                <w:szCs w:val="22"/>
              </w:rPr>
              <w:t>6,0 – 11,0 мг-экв/л</w:t>
            </w:r>
          </w:p>
        </w:tc>
        <w:tc>
          <w:tcPr>
            <w:tcW w:w="3317" w:type="dxa"/>
            <w:tcBorders>
              <w:top w:val="single" w:sz="6" w:space="0" w:color="000000"/>
              <w:left w:val="single" w:sz="6" w:space="0" w:color="000000"/>
              <w:bottom w:val="single" w:sz="6" w:space="0" w:color="000000"/>
              <w:right w:val="single" w:sz="6" w:space="0" w:color="000000"/>
            </w:tcBorders>
            <w:vAlign w:val="center"/>
            <w:hideMark/>
          </w:tcPr>
          <w:p w:rsidR="00FE1E1E" w:rsidRPr="00535D3D" w:rsidRDefault="00FE1E1E" w:rsidP="00D17C0E">
            <w:pPr>
              <w:rPr>
                <w:u w:val="single"/>
              </w:rPr>
            </w:pPr>
            <w:r w:rsidRPr="00535D3D">
              <w:rPr>
                <w:rFonts w:ascii="Times New Roman" w:hAnsi="Times New Roman"/>
                <w:sz w:val="22"/>
                <w:szCs w:val="22"/>
              </w:rPr>
              <w:t>используется для хозяй</w:t>
            </w:r>
            <w:r>
              <w:rPr>
                <w:rFonts w:ascii="Times New Roman" w:hAnsi="Times New Roman"/>
                <w:sz w:val="22"/>
                <w:szCs w:val="22"/>
              </w:rPr>
              <w:t>ственно-питьевого водоснабжения</w:t>
            </w:r>
          </w:p>
        </w:tc>
      </w:tr>
      <w:tr w:rsidR="00FE1E1E" w:rsidRPr="00F9111A" w:rsidTr="00EA5F19">
        <w:trPr>
          <w:trHeight w:val="242"/>
        </w:trPr>
        <w:tc>
          <w:tcPr>
            <w:tcW w:w="2751" w:type="dxa"/>
            <w:tcBorders>
              <w:top w:val="single" w:sz="6" w:space="0" w:color="000000"/>
              <w:left w:val="single" w:sz="6" w:space="0" w:color="000000"/>
              <w:bottom w:val="single" w:sz="6" w:space="0" w:color="000000"/>
              <w:right w:val="single" w:sz="6" w:space="0" w:color="000000"/>
            </w:tcBorders>
            <w:vAlign w:val="center"/>
          </w:tcPr>
          <w:p w:rsidR="00FE1E1E" w:rsidRPr="00535D3D" w:rsidRDefault="00FE1E1E" w:rsidP="00FE1E1E">
            <w:pPr>
              <w:pStyle w:val="54"/>
              <w:numPr>
                <w:ilvl w:val="0"/>
                <w:numId w:val="1"/>
              </w:numPr>
              <w:suppressAutoHyphens w:val="0"/>
              <w:jc w:val="left"/>
              <w:rPr>
                <w:sz w:val="22"/>
                <w:szCs w:val="22"/>
              </w:rPr>
            </w:pPr>
            <w:r>
              <w:rPr>
                <w:sz w:val="22"/>
                <w:szCs w:val="22"/>
              </w:rPr>
              <w:t>Казанский водоносный горизонт</w:t>
            </w:r>
          </w:p>
        </w:tc>
        <w:tc>
          <w:tcPr>
            <w:tcW w:w="4252" w:type="dxa"/>
            <w:tcBorders>
              <w:top w:val="single" w:sz="6" w:space="0" w:color="000000"/>
              <w:left w:val="single" w:sz="6" w:space="0" w:color="000000"/>
              <w:bottom w:val="single" w:sz="6" w:space="0" w:color="000000"/>
              <w:right w:val="single" w:sz="6" w:space="0" w:color="000000"/>
            </w:tcBorders>
            <w:vAlign w:val="center"/>
          </w:tcPr>
          <w:p w:rsidR="00FE1E1E" w:rsidRPr="00535D3D" w:rsidRDefault="00FE1E1E" w:rsidP="00D17C0E">
            <w:pPr>
              <w:rPr>
                <w:rFonts w:ascii="Times New Roman" w:hAnsi="Times New Roman"/>
                <w:sz w:val="22"/>
                <w:szCs w:val="22"/>
              </w:rPr>
            </w:pPr>
            <w:r w:rsidRPr="00535D3D">
              <w:rPr>
                <w:rFonts w:ascii="Times New Roman" w:hAnsi="Times New Roman"/>
                <w:sz w:val="22"/>
                <w:szCs w:val="22"/>
              </w:rPr>
              <w:t xml:space="preserve">химический состав вод: </w:t>
            </w:r>
            <w:r>
              <w:rPr>
                <w:rFonts w:ascii="Times New Roman" w:hAnsi="Times New Roman"/>
                <w:sz w:val="22"/>
                <w:szCs w:val="22"/>
              </w:rPr>
              <w:t>от магниево-кальциевого гидрокарбонатно-сульфатного до кальциево-магниевого сульфатно-гидрокарбонатного;</w:t>
            </w:r>
          </w:p>
          <w:p w:rsidR="00FE1E1E" w:rsidRPr="00535D3D" w:rsidRDefault="00FE1E1E" w:rsidP="00D17C0E">
            <w:pPr>
              <w:rPr>
                <w:rFonts w:ascii="Times New Roman" w:hAnsi="Times New Roman"/>
                <w:sz w:val="22"/>
                <w:szCs w:val="22"/>
              </w:rPr>
            </w:pPr>
            <w:r w:rsidRPr="00535D3D">
              <w:rPr>
                <w:rFonts w:ascii="Times New Roman" w:hAnsi="Times New Roman"/>
                <w:sz w:val="22"/>
                <w:szCs w:val="22"/>
              </w:rPr>
              <w:t xml:space="preserve">минерализация: </w:t>
            </w:r>
            <w:r>
              <w:rPr>
                <w:rFonts w:ascii="Times New Roman" w:hAnsi="Times New Roman"/>
                <w:sz w:val="22"/>
                <w:szCs w:val="22"/>
              </w:rPr>
              <w:t>0,4 – 2,3 г/л</w:t>
            </w:r>
            <w:r w:rsidRPr="00535D3D">
              <w:rPr>
                <w:rFonts w:ascii="Times New Roman" w:hAnsi="Times New Roman"/>
                <w:sz w:val="22"/>
                <w:szCs w:val="22"/>
              </w:rPr>
              <w:t>;</w:t>
            </w:r>
          </w:p>
          <w:p w:rsidR="00FE1E1E" w:rsidRPr="00535D3D" w:rsidRDefault="00FE1E1E" w:rsidP="00FE1E1E">
            <w:pPr>
              <w:pStyle w:val="54"/>
              <w:numPr>
                <w:ilvl w:val="0"/>
                <w:numId w:val="1"/>
              </w:numPr>
              <w:suppressAutoHyphens w:val="0"/>
              <w:jc w:val="left"/>
              <w:rPr>
                <w:u w:val="single"/>
              </w:rPr>
            </w:pPr>
            <w:r w:rsidRPr="00535D3D">
              <w:rPr>
                <w:sz w:val="22"/>
                <w:szCs w:val="22"/>
              </w:rPr>
              <w:t xml:space="preserve">общая жесткость: </w:t>
            </w:r>
            <w:r>
              <w:rPr>
                <w:sz w:val="22"/>
                <w:szCs w:val="22"/>
              </w:rPr>
              <w:t>2,6 – 20,0 мг-экв/л</w:t>
            </w:r>
          </w:p>
        </w:tc>
        <w:tc>
          <w:tcPr>
            <w:tcW w:w="3317" w:type="dxa"/>
            <w:tcBorders>
              <w:top w:val="single" w:sz="6" w:space="0" w:color="000000"/>
              <w:left w:val="single" w:sz="6" w:space="0" w:color="000000"/>
              <w:bottom w:val="single" w:sz="6" w:space="0" w:color="000000"/>
              <w:right w:val="single" w:sz="6" w:space="0" w:color="000000"/>
            </w:tcBorders>
            <w:vAlign w:val="center"/>
          </w:tcPr>
          <w:p w:rsidR="00FE1E1E" w:rsidRPr="00535D3D" w:rsidRDefault="00FE1E1E" w:rsidP="00D17C0E">
            <w:pPr>
              <w:rPr>
                <w:u w:val="single"/>
              </w:rPr>
            </w:pPr>
            <w:r w:rsidRPr="00535D3D">
              <w:rPr>
                <w:rFonts w:ascii="Times New Roman" w:hAnsi="Times New Roman"/>
                <w:sz w:val="22"/>
                <w:szCs w:val="22"/>
              </w:rPr>
              <w:t>используется для хозяй</w:t>
            </w:r>
            <w:r>
              <w:rPr>
                <w:rFonts w:ascii="Times New Roman" w:hAnsi="Times New Roman"/>
                <w:sz w:val="22"/>
                <w:szCs w:val="22"/>
              </w:rPr>
              <w:t>ственно-питьевого водоснабжения</w:t>
            </w:r>
          </w:p>
        </w:tc>
      </w:tr>
    </w:tbl>
    <w:p w:rsidR="00E63095" w:rsidRDefault="00E63095" w:rsidP="00E63095">
      <w:pPr>
        <w:pStyle w:val="41"/>
      </w:pPr>
    </w:p>
    <w:p w:rsidR="00E63095" w:rsidRPr="00DF25C6" w:rsidRDefault="00E63095" w:rsidP="00EF7EA3">
      <w:pPr>
        <w:pStyle w:val="34"/>
        <w:rPr>
          <w:b/>
          <w:i/>
        </w:rPr>
      </w:pPr>
      <w:r w:rsidRPr="00DF25C6">
        <w:rPr>
          <w:b/>
          <w:i/>
        </w:rPr>
        <w:t>Поверхностные и подземные воды</w:t>
      </w:r>
    </w:p>
    <w:p w:rsidR="00E63095" w:rsidRPr="00DF25C6" w:rsidRDefault="00E63095" w:rsidP="00E63095">
      <w:pPr>
        <w:pStyle w:val="aff5"/>
      </w:pPr>
      <w:r w:rsidRPr="00DF25C6">
        <w:t>Основными водотоками, расположенными на территории поселения, являются:</w:t>
      </w:r>
    </w:p>
    <w:p w:rsidR="00E63095" w:rsidRPr="00DF25C6" w:rsidRDefault="00E63095" w:rsidP="00E63095">
      <w:pPr>
        <w:pStyle w:val="41"/>
      </w:pPr>
      <w:r w:rsidRPr="00DF25C6">
        <w:t xml:space="preserve">‒ р. </w:t>
      </w:r>
      <w:r w:rsidR="00FE1E1E" w:rsidRPr="00DF25C6">
        <w:t>Арка</w:t>
      </w:r>
      <w:r w:rsidRPr="00DF25C6">
        <w:t xml:space="preserve"> (левый приток р. </w:t>
      </w:r>
      <w:r w:rsidR="00FE1E1E" w:rsidRPr="00DF25C6">
        <w:t>Юшут</w:t>
      </w:r>
      <w:r w:rsidRPr="00DF25C6">
        <w:t xml:space="preserve">; общая протяженность: </w:t>
      </w:r>
      <w:r w:rsidR="006D0B36">
        <w:t>29</w:t>
      </w:r>
      <w:r w:rsidRPr="00DF25C6">
        <w:t xml:space="preserve"> км);</w:t>
      </w:r>
    </w:p>
    <w:p w:rsidR="00E63095" w:rsidRPr="00DF25C6" w:rsidRDefault="00E63095" w:rsidP="00E63095">
      <w:pPr>
        <w:pStyle w:val="41"/>
      </w:pPr>
      <w:r w:rsidRPr="00DF25C6">
        <w:t xml:space="preserve">‒ р. </w:t>
      </w:r>
      <w:r w:rsidR="00DF25C6" w:rsidRPr="00DF25C6">
        <w:t>Вонча</w:t>
      </w:r>
      <w:r w:rsidRPr="00DF25C6">
        <w:t xml:space="preserve"> (правый приток р. </w:t>
      </w:r>
      <w:r w:rsidR="00DF25C6" w:rsidRPr="00DF25C6">
        <w:t>Илеть</w:t>
      </w:r>
      <w:r w:rsidRPr="00DF25C6">
        <w:t xml:space="preserve">; общая протяженность: </w:t>
      </w:r>
      <w:r w:rsidR="00DF25C6" w:rsidRPr="00DF25C6">
        <w:t>48,2</w:t>
      </w:r>
      <w:r w:rsidRPr="00DF25C6">
        <w:t xml:space="preserve"> км);</w:t>
      </w:r>
    </w:p>
    <w:p w:rsidR="00DF25C6" w:rsidRPr="00DF25C6" w:rsidRDefault="00DF25C6" w:rsidP="00DF25C6">
      <w:pPr>
        <w:pStyle w:val="41"/>
      </w:pPr>
      <w:r w:rsidRPr="00DF25C6">
        <w:t xml:space="preserve">‒ р. Изюмка (правый приток р. Ировка; общая протяженность: </w:t>
      </w:r>
      <w:r w:rsidR="006D0B36">
        <w:t>39 км);</w:t>
      </w:r>
    </w:p>
    <w:p w:rsidR="00DF25C6" w:rsidRPr="00DF25C6" w:rsidRDefault="00DF25C6" w:rsidP="00DF25C6">
      <w:pPr>
        <w:pStyle w:val="41"/>
      </w:pPr>
      <w:r w:rsidRPr="00DF25C6">
        <w:t xml:space="preserve">‒ р. Салтачка (правый приток р. Изюмка; общая протяженность: </w:t>
      </w:r>
      <w:r w:rsidR="00740079">
        <w:t>9,3</w:t>
      </w:r>
      <w:r w:rsidRPr="00DF25C6">
        <w:t xml:space="preserve"> км).</w:t>
      </w:r>
    </w:p>
    <w:p w:rsidR="00DF25C6" w:rsidRDefault="00DF25C6" w:rsidP="00DF25C6">
      <w:pPr>
        <w:pStyle w:val="41"/>
      </w:pPr>
      <w:r w:rsidRPr="00DF25C6">
        <w:t>‒ р. Морянка (впадает в оз. Кош</w:t>
      </w:r>
      <w:r w:rsidR="006D0B36">
        <w:t>ар; общая протяженность: 20 км);</w:t>
      </w:r>
    </w:p>
    <w:p w:rsidR="006D0B36" w:rsidRPr="00DF25C6" w:rsidRDefault="006D0B36" w:rsidP="006D0B36">
      <w:pPr>
        <w:pStyle w:val="41"/>
      </w:pPr>
      <w:r w:rsidRPr="00DF25C6">
        <w:t xml:space="preserve">‒ р. </w:t>
      </w:r>
      <w:r>
        <w:t>Кужмара</w:t>
      </w:r>
      <w:r w:rsidRPr="00DF25C6">
        <w:t xml:space="preserve"> (</w:t>
      </w:r>
      <w:r>
        <w:t>левый приток р. Илеть</w:t>
      </w:r>
      <w:r w:rsidRPr="00DF25C6">
        <w:t>; общая протяженность: 2</w:t>
      </w:r>
      <w:r>
        <w:t>3</w:t>
      </w:r>
      <w:r w:rsidRPr="00DF25C6">
        <w:t xml:space="preserve"> км).</w:t>
      </w:r>
    </w:p>
    <w:p w:rsidR="00E63095" w:rsidRPr="00DF25C6" w:rsidRDefault="00E63095" w:rsidP="00E63095">
      <w:pPr>
        <w:pStyle w:val="41"/>
      </w:pPr>
      <w:r w:rsidRPr="00DF25C6">
        <w:t>Гидрографическую сеть поселения также составляют озера и ручьи.</w:t>
      </w:r>
    </w:p>
    <w:p w:rsidR="00E63095" w:rsidRDefault="00E63095" w:rsidP="00E63095">
      <w:pPr>
        <w:pStyle w:val="41"/>
      </w:pPr>
    </w:p>
    <w:p w:rsidR="00E63095" w:rsidRPr="00DF25C6" w:rsidRDefault="00E63095" w:rsidP="00EF7EA3">
      <w:pPr>
        <w:pStyle w:val="34"/>
        <w:rPr>
          <w:b/>
          <w:i/>
        </w:rPr>
      </w:pPr>
      <w:r w:rsidRPr="00DF25C6">
        <w:rPr>
          <w:b/>
          <w:i/>
        </w:rPr>
        <w:t>Климатическая характеристика</w:t>
      </w:r>
    </w:p>
    <w:p w:rsidR="00E63095" w:rsidRPr="00DF25C6" w:rsidRDefault="00E63095" w:rsidP="00E63095">
      <w:pPr>
        <w:pStyle w:val="41"/>
      </w:pPr>
      <w:r w:rsidRPr="00DF25C6">
        <w:t xml:space="preserve">Согласно карте климатического районирования для строительства, приведенной в </w:t>
      </w:r>
      <w:r w:rsidR="006630F9" w:rsidRPr="00DF25C6">
        <w:t>СП 131.13330.2020</w:t>
      </w:r>
      <w:r w:rsidRPr="00DF25C6">
        <w:t xml:space="preserve"> «Строительная климатология», </w:t>
      </w:r>
      <w:r w:rsidR="00890D18" w:rsidRPr="00890D18">
        <w:rPr>
          <w:rStyle w:val="42"/>
        </w:rPr>
        <w:t>Себеусадск</w:t>
      </w:r>
      <w:r w:rsidRPr="00DF25C6">
        <w:t xml:space="preserve">ое сельское поселение располагается в климатическом </w:t>
      </w:r>
      <w:r w:rsidR="00EF7EA3" w:rsidRPr="00DF25C6">
        <w:t xml:space="preserve">районе </w:t>
      </w:r>
      <w:r w:rsidR="00EF7EA3" w:rsidRPr="00DF25C6">
        <w:rPr>
          <w:lang w:val="en-US"/>
        </w:rPr>
        <w:t>II</w:t>
      </w:r>
      <w:r w:rsidR="00EF7EA3" w:rsidRPr="00DF25C6">
        <w:t>В.</w:t>
      </w:r>
    </w:p>
    <w:p w:rsidR="00E63095" w:rsidRPr="00DF25C6" w:rsidRDefault="00E63095" w:rsidP="00E63095">
      <w:pPr>
        <w:pStyle w:val="aff5"/>
      </w:pPr>
      <w:r w:rsidRPr="00DF25C6">
        <w:t xml:space="preserve">Климатические параметры холодного и теплого периодов года, характерные для поселения, представлены в </w:t>
      </w:r>
      <w:r w:rsidRPr="00DF25C6">
        <w:rPr>
          <w:rStyle w:val="aff6"/>
        </w:rPr>
        <w:t xml:space="preserve">таблицах </w:t>
      </w:r>
      <w:r w:rsidR="00890D18">
        <w:rPr>
          <w:noProof/>
        </w:rPr>
        <w:t>10</w:t>
      </w:r>
      <w:r w:rsidRPr="00DF25C6">
        <w:rPr>
          <w:rStyle w:val="aff6"/>
        </w:rPr>
        <w:t xml:space="preserve"> и </w:t>
      </w:r>
      <w:r w:rsidR="00890D18">
        <w:rPr>
          <w:noProof/>
        </w:rPr>
        <w:t>11</w:t>
      </w:r>
      <w:r w:rsidRPr="00DF25C6">
        <w:rPr>
          <w:rStyle w:val="aff6"/>
        </w:rPr>
        <w:t>.</w:t>
      </w:r>
    </w:p>
    <w:p w:rsidR="00E63095" w:rsidRPr="00DF25C6" w:rsidRDefault="00E63095" w:rsidP="00E63095">
      <w:pPr>
        <w:pStyle w:val="52"/>
      </w:pPr>
      <w:r w:rsidRPr="00DF25C6">
        <w:t xml:space="preserve">Таблица </w:t>
      </w:r>
      <w:bookmarkStart w:id="66" w:name="табл_17"/>
      <w:r w:rsidR="00890D18">
        <w:rPr>
          <w:noProof/>
        </w:rPr>
        <w:t>10</w:t>
      </w:r>
      <w:bookmarkEnd w:id="66"/>
    </w:p>
    <w:p w:rsidR="00EF7EA3" w:rsidRPr="00DF25C6" w:rsidRDefault="00EF7EA3" w:rsidP="00EF7EA3">
      <w:pPr>
        <w:spacing w:line="276" w:lineRule="auto"/>
        <w:ind w:firstLine="709"/>
        <w:jc w:val="center"/>
        <w:rPr>
          <w:rFonts w:ascii="Times New Roman" w:hAnsi="Times New Roman"/>
          <w:i/>
          <w:sz w:val="24"/>
          <w:szCs w:val="24"/>
        </w:rPr>
      </w:pPr>
      <w:r w:rsidRPr="00DF25C6">
        <w:rPr>
          <w:rFonts w:ascii="Times New Roman" w:hAnsi="Times New Roman"/>
          <w:i/>
          <w:sz w:val="24"/>
          <w:szCs w:val="24"/>
        </w:rPr>
        <w:t>Климатические параметры холодного периода года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685"/>
        <w:gridCol w:w="1142"/>
      </w:tblGrid>
      <w:tr w:rsidR="00EF7EA3" w:rsidRPr="00DF25C6" w:rsidTr="00EA5F19">
        <w:trPr>
          <w:trHeight w:val="289"/>
        </w:trPr>
        <w:tc>
          <w:tcPr>
            <w:tcW w:w="9064" w:type="dxa"/>
            <w:gridSpan w:val="2"/>
            <w:shd w:val="clear" w:color="auto" w:fill="auto"/>
            <w:vAlign w:val="center"/>
          </w:tcPr>
          <w:p w:rsidR="00EF7EA3" w:rsidRPr="00DF25C6" w:rsidRDefault="00EF7EA3" w:rsidP="00EA5F19">
            <w:pPr>
              <w:jc w:val="center"/>
              <w:rPr>
                <w:rFonts w:ascii="Times New Roman" w:hAnsi="Times New Roman"/>
                <w:b/>
                <w:sz w:val="22"/>
                <w:szCs w:val="22"/>
              </w:rPr>
            </w:pPr>
            <w:r w:rsidRPr="00DF25C6">
              <w:rPr>
                <w:rFonts w:ascii="Times New Roman" w:hAnsi="Times New Roman"/>
                <w:b/>
                <w:sz w:val="22"/>
                <w:szCs w:val="22"/>
              </w:rPr>
              <w:t>Климатические параметры</w:t>
            </w:r>
          </w:p>
        </w:tc>
        <w:tc>
          <w:tcPr>
            <w:tcW w:w="1142" w:type="dxa"/>
            <w:shd w:val="clear" w:color="auto" w:fill="auto"/>
            <w:vAlign w:val="center"/>
          </w:tcPr>
          <w:p w:rsidR="00EF7EA3" w:rsidRPr="00DF25C6" w:rsidRDefault="00EF7EA3" w:rsidP="00EA5F19">
            <w:pPr>
              <w:jc w:val="center"/>
              <w:rPr>
                <w:rFonts w:ascii="Times New Roman" w:hAnsi="Times New Roman"/>
                <w:b/>
                <w:sz w:val="22"/>
                <w:szCs w:val="22"/>
              </w:rPr>
            </w:pPr>
            <w:r w:rsidRPr="00DF25C6">
              <w:rPr>
                <w:rFonts w:ascii="Times New Roman" w:hAnsi="Times New Roman"/>
                <w:b/>
                <w:sz w:val="22"/>
                <w:szCs w:val="22"/>
              </w:rPr>
              <w:t>Значение</w:t>
            </w:r>
          </w:p>
        </w:tc>
      </w:tr>
      <w:tr w:rsidR="00EF7EA3" w:rsidRPr="00DF25C6" w:rsidTr="00EA5F19">
        <w:tc>
          <w:tcPr>
            <w:tcW w:w="6379" w:type="dxa"/>
            <w:vMerge w:val="restart"/>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Температура воздуха наиболее холодных суток, °С, обеспеченностью</w:t>
            </w:r>
          </w:p>
        </w:tc>
        <w:tc>
          <w:tcPr>
            <w:tcW w:w="2685" w:type="dxa"/>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0,98</w:t>
            </w:r>
          </w:p>
        </w:tc>
        <w:tc>
          <w:tcPr>
            <w:tcW w:w="1142" w:type="dxa"/>
            <w:shd w:val="clear" w:color="auto" w:fill="auto"/>
            <w:vAlign w:val="center"/>
          </w:tcPr>
          <w:p w:rsidR="00EF7EA3" w:rsidRPr="00DF25C6" w:rsidRDefault="00EF7EA3" w:rsidP="00EA5F19">
            <w:pPr>
              <w:jc w:val="center"/>
              <w:rPr>
                <w:rFonts w:ascii="Times New Roman" w:hAnsi="Times New Roman"/>
                <w:sz w:val="22"/>
                <w:szCs w:val="22"/>
              </w:rPr>
            </w:pPr>
            <w:r w:rsidRPr="00DF25C6">
              <w:rPr>
                <w:rFonts w:ascii="Times New Roman" w:hAnsi="Times New Roman"/>
                <w:sz w:val="22"/>
                <w:szCs w:val="22"/>
              </w:rPr>
              <w:t>- 41</w:t>
            </w:r>
          </w:p>
        </w:tc>
      </w:tr>
      <w:tr w:rsidR="00EF7EA3" w:rsidRPr="00DF25C6" w:rsidTr="00EA5F19">
        <w:tc>
          <w:tcPr>
            <w:tcW w:w="6379" w:type="dxa"/>
            <w:vMerge/>
            <w:shd w:val="clear" w:color="auto" w:fill="auto"/>
            <w:vAlign w:val="center"/>
          </w:tcPr>
          <w:p w:rsidR="00EF7EA3" w:rsidRPr="00DF25C6" w:rsidRDefault="00EF7EA3" w:rsidP="00EA5F19">
            <w:pPr>
              <w:rPr>
                <w:rFonts w:ascii="Times New Roman" w:hAnsi="Times New Roman"/>
                <w:sz w:val="22"/>
                <w:szCs w:val="22"/>
              </w:rPr>
            </w:pPr>
          </w:p>
        </w:tc>
        <w:tc>
          <w:tcPr>
            <w:tcW w:w="2685" w:type="dxa"/>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0,92</w:t>
            </w:r>
          </w:p>
        </w:tc>
        <w:tc>
          <w:tcPr>
            <w:tcW w:w="1142" w:type="dxa"/>
            <w:shd w:val="clear" w:color="auto" w:fill="auto"/>
            <w:vAlign w:val="center"/>
          </w:tcPr>
          <w:p w:rsidR="00EF7EA3" w:rsidRPr="00DF25C6" w:rsidRDefault="00EF7EA3" w:rsidP="00EA5F19">
            <w:pPr>
              <w:jc w:val="center"/>
              <w:rPr>
                <w:rFonts w:ascii="Times New Roman" w:hAnsi="Times New Roman"/>
                <w:sz w:val="22"/>
                <w:szCs w:val="22"/>
              </w:rPr>
            </w:pPr>
            <w:r w:rsidRPr="00DF25C6">
              <w:rPr>
                <w:rFonts w:ascii="Times New Roman" w:hAnsi="Times New Roman"/>
                <w:sz w:val="22"/>
                <w:szCs w:val="22"/>
              </w:rPr>
              <w:t>- 37</w:t>
            </w:r>
          </w:p>
        </w:tc>
      </w:tr>
      <w:tr w:rsidR="00EF7EA3" w:rsidRPr="00DF25C6" w:rsidTr="00EA5F19">
        <w:tc>
          <w:tcPr>
            <w:tcW w:w="6379" w:type="dxa"/>
            <w:vMerge w:val="restart"/>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Температура воздуха наиболее холодной пятидневки, °С, обеспеченностью</w:t>
            </w:r>
          </w:p>
        </w:tc>
        <w:tc>
          <w:tcPr>
            <w:tcW w:w="2685" w:type="dxa"/>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0,98</w:t>
            </w:r>
          </w:p>
        </w:tc>
        <w:tc>
          <w:tcPr>
            <w:tcW w:w="1142" w:type="dxa"/>
            <w:shd w:val="clear" w:color="auto" w:fill="auto"/>
            <w:vAlign w:val="center"/>
          </w:tcPr>
          <w:p w:rsidR="00EF7EA3" w:rsidRPr="00DF25C6" w:rsidRDefault="00EF7EA3" w:rsidP="00EA5F19">
            <w:pPr>
              <w:jc w:val="center"/>
              <w:rPr>
                <w:rFonts w:ascii="Times New Roman" w:hAnsi="Times New Roman"/>
                <w:sz w:val="22"/>
                <w:szCs w:val="22"/>
              </w:rPr>
            </w:pPr>
            <w:r w:rsidRPr="00DF25C6">
              <w:rPr>
                <w:rFonts w:ascii="Times New Roman" w:hAnsi="Times New Roman"/>
                <w:sz w:val="22"/>
                <w:szCs w:val="22"/>
              </w:rPr>
              <w:t>- 36</w:t>
            </w:r>
          </w:p>
        </w:tc>
      </w:tr>
      <w:tr w:rsidR="00EF7EA3" w:rsidRPr="00DF25C6" w:rsidTr="00EA5F19">
        <w:tc>
          <w:tcPr>
            <w:tcW w:w="6379" w:type="dxa"/>
            <w:vMerge/>
            <w:shd w:val="clear" w:color="auto" w:fill="auto"/>
            <w:vAlign w:val="center"/>
          </w:tcPr>
          <w:p w:rsidR="00EF7EA3" w:rsidRPr="00DF25C6" w:rsidRDefault="00EF7EA3" w:rsidP="00EA5F19">
            <w:pPr>
              <w:rPr>
                <w:rFonts w:ascii="Times New Roman" w:hAnsi="Times New Roman"/>
                <w:sz w:val="22"/>
                <w:szCs w:val="22"/>
              </w:rPr>
            </w:pPr>
          </w:p>
        </w:tc>
        <w:tc>
          <w:tcPr>
            <w:tcW w:w="2685" w:type="dxa"/>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0,92</w:t>
            </w:r>
          </w:p>
        </w:tc>
        <w:tc>
          <w:tcPr>
            <w:tcW w:w="1142" w:type="dxa"/>
            <w:shd w:val="clear" w:color="auto" w:fill="auto"/>
            <w:vAlign w:val="center"/>
          </w:tcPr>
          <w:p w:rsidR="00EF7EA3" w:rsidRPr="00DF25C6" w:rsidRDefault="00EF7EA3" w:rsidP="00EA5F19">
            <w:pPr>
              <w:jc w:val="center"/>
              <w:rPr>
                <w:rFonts w:ascii="Times New Roman" w:hAnsi="Times New Roman"/>
                <w:sz w:val="22"/>
                <w:szCs w:val="22"/>
              </w:rPr>
            </w:pPr>
            <w:r w:rsidRPr="00DF25C6">
              <w:rPr>
                <w:rFonts w:ascii="Times New Roman" w:hAnsi="Times New Roman"/>
                <w:sz w:val="22"/>
                <w:szCs w:val="22"/>
              </w:rPr>
              <w:t>- 33</w:t>
            </w:r>
          </w:p>
        </w:tc>
      </w:tr>
      <w:tr w:rsidR="00EF7EA3" w:rsidRPr="00DF25C6" w:rsidTr="00EA5F19">
        <w:tc>
          <w:tcPr>
            <w:tcW w:w="9064" w:type="dxa"/>
            <w:gridSpan w:val="2"/>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Температура воздуха, °С, обеспеченностью 0,94</w:t>
            </w:r>
          </w:p>
        </w:tc>
        <w:tc>
          <w:tcPr>
            <w:tcW w:w="1142" w:type="dxa"/>
            <w:shd w:val="clear" w:color="auto" w:fill="auto"/>
            <w:vAlign w:val="center"/>
          </w:tcPr>
          <w:p w:rsidR="00EF7EA3" w:rsidRPr="00DF25C6" w:rsidRDefault="00EF7EA3" w:rsidP="00EA5F19">
            <w:pPr>
              <w:jc w:val="center"/>
              <w:rPr>
                <w:rFonts w:ascii="Times New Roman" w:hAnsi="Times New Roman"/>
                <w:sz w:val="22"/>
                <w:szCs w:val="22"/>
              </w:rPr>
            </w:pPr>
            <w:r w:rsidRPr="00DF25C6">
              <w:rPr>
                <w:rFonts w:ascii="Times New Roman" w:hAnsi="Times New Roman"/>
                <w:sz w:val="22"/>
                <w:szCs w:val="22"/>
              </w:rPr>
              <w:t>- 17</w:t>
            </w:r>
          </w:p>
        </w:tc>
      </w:tr>
      <w:tr w:rsidR="00EF7EA3" w:rsidRPr="00DF25C6" w:rsidTr="00EA5F19">
        <w:tc>
          <w:tcPr>
            <w:tcW w:w="9064" w:type="dxa"/>
            <w:gridSpan w:val="2"/>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Абсолютная минимальная температура воздуха, °С</w:t>
            </w:r>
          </w:p>
        </w:tc>
        <w:tc>
          <w:tcPr>
            <w:tcW w:w="1142" w:type="dxa"/>
            <w:shd w:val="clear" w:color="auto" w:fill="auto"/>
            <w:vAlign w:val="center"/>
          </w:tcPr>
          <w:p w:rsidR="00EF7EA3" w:rsidRPr="00DF25C6" w:rsidRDefault="00EF7EA3" w:rsidP="00EA5F19">
            <w:pPr>
              <w:jc w:val="center"/>
              <w:rPr>
                <w:rFonts w:ascii="Times New Roman" w:hAnsi="Times New Roman"/>
                <w:sz w:val="22"/>
                <w:szCs w:val="22"/>
              </w:rPr>
            </w:pPr>
            <w:r w:rsidRPr="00DF25C6">
              <w:rPr>
                <w:rFonts w:ascii="Times New Roman" w:hAnsi="Times New Roman"/>
                <w:sz w:val="22"/>
                <w:szCs w:val="22"/>
              </w:rPr>
              <w:t>- 47</w:t>
            </w:r>
          </w:p>
        </w:tc>
      </w:tr>
      <w:tr w:rsidR="00EF7EA3" w:rsidRPr="00DF25C6" w:rsidTr="00EA5F19">
        <w:tc>
          <w:tcPr>
            <w:tcW w:w="9064" w:type="dxa"/>
            <w:gridSpan w:val="2"/>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Средняя суточная амплитуда температуры воздуха наиболее холодного месяца, °С</w:t>
            </w:r>
          </w:p>
        </w:tc>
        <w:tc>
          <w:tcPr>
            <w:tcW w:w="1142" w:type="dxa"/>
            <w:shd w:val="clear" w:color="auto" w:fill="auto"/>
            <w:vAlign w:val="center"/>
          </w:tcPr>
          <w:p w:rsidR="00EF7EA3" w:rsidRPr="00DF25C6" w:rsidRDefault="00EF7EA3" w:rsidP="00EA5F19">
            <w:pPr>
              <w:jc w:val="center"/>
              <w:rPr>
                <w:rFonts w:ascii="Times New Roman" w:hAnsi="Times New Roman"/>
                <w:sz w:val="22"/>
                <w:szCs w:val="22"/>
              </w:rPr>
            </w:pPr>
            <w:r w:rsidRPr="00DF25C6">
              <w:rPr>
                <w:rFonts w:ascii="Times New Roman" w:hAnsi="Times New Roman"/>
                <w:sz w:val="22"/>
                <w:szCs w:val="22"/>
              </w:rPr>
              <w:t>7,2</w:t>
            </w:r>
          </w:p>
        </w:tc>
      </w:tr>
      <w:tr w:rsidR="00EF7EA3" w:rsidRPr="00DF25C6" w:rsidTr="00EA5F19">
        <w:tc>
          <w:tcPr>
            <w:tcW w:w="6379" w:type="dxa"/>
            <w:vMerge w:val="restart"/>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Продолжительность, сут., и средняя температура воздуха, °С, периода со средней суточной температурой воздуха менее ≤ 0 °С</w:t>
            </w:r>
          </w:p>
        </w:tc>
        <w:tc>
          <w:tcPr>
            <w:tcW w:w="2685" w:type="dxa"/>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продолжительность, сут.</w:t>
            </w:r>
          </w:p>
        </w:tc>
        <w:tc>
          <w:tcPr>
            <w:tcW w:w="1142" w:type="dxa"/>
            <w:shd w:val="clear" w:color="auto" w:fill="auto"/>
            <w:vAlign w:val="center"/>
          </w:tcPr>
          <w:p w:rsidR="00EF7EA3" w:rsidRPr="00DF25C6" w:rsidRDefault="00EF7EA3" w:rsidP="00EA5F19">
            <w:pPr>
              <w:jc w:val="center"/>
              <w:rPr>
                <w:rFonts w:ascii="Times New Roman" w:hAnsi="Times New Roman"/>
                <w:sz w:val="22"/>
                <w:szCs w:val="22"/>
              </w:rPr>
            </w:pPr>
            <w:r w:rsidRPr="00DF25C6">
              <w:rPr>
                <w:rFonts w:ascii="Times New Roman" w:hAnsi="Times New Roman"/>
                <w:sz w:val="22"/>
                <w:szCs w:val="22"/>
              </w:rPr>
              <w:t>154</w:t>
            </w:r>
          </w:p>
        </w:tc>
      </w:tr>
      <w:tr w:rsidR="00EF7EA3" w:rsidRPr="00DF25C6" w:rsidTr="00EA5F19">
        <w:tc>
          <w:tcPr>
            <w:tcW w:w="6379" w:type="dxa"/>
            <w:vMerge/>
            <w:shd w:val="clear" w:color="auto" w:fill="auto"/>
            <w:vAlign w:val="center"/>
          </w:tcPr>
          <w:p w:rsidR="00EF7EA3" w:rsidRPr="00DF25C6" w:rsidRDefault="00EF7EA3" w:rsidP="00EA5F19">
            <w:pPr>
              <w:rPr>
                <w:rFonts w:ascii="Times New Roman" w:hAnsi="Times New Roman"/>
                <w:sz w:val="22"/>
                <w:szCs w:val="22"/>
              </w:rPr>
            </w:pPr>
          </w:p>
        </w:tc>
        <w:tc>
          <w:tcPr>
            <w:tcW w:w="2685" w:type="dxa"/>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средняя температура, °С</w:t>
            </w:r>
          </w:p>
        </w:tc>
        <w:tc>
          <w:tcPr>
            <w:tcW w:w="1142" w:type="dxa"/>
            <w:shd w:val="clear" w:color="auto" w:fill="auto"/>
            <w:vAlign w:val="center"/>
          </w:tcPr>
          <w:p w:rsidR="00EF7EA3" w:rsidRPr="00DF25C6" w:rsidRDefault="00EF7EA3" w:rsidP="00EA5F19">
            <w:pPr>
              <w:jc w:val="center"/>
              <w:rPr>
                <w:rFonts w:ascii="Times New Roman" w:hAnsi="Times New Roman"/>
                <w:sz w:val="22"/>
                <w:szCs w:val="22"/>
              </w:rPr>
            </w:pPr>
            <w:r w:rsidRPr="00DF25C6">
              <w:rPr>
                <w:rFonts w:ascii="Times New Roman" w:hAnsi="Times New Roman"/>
                <w:sz w:val="22"/>
                <w:szCs w:val="22"/>
              </w:rPr>
              <w:t>- 8,4</w:t>
            </w:r>
          </w:p>
        </w:tc>
      </w:tr>
      <w:tr w:rsidR="00EF7EA3" w:rsidRPr="00DF25C6" w:rsidTr="00EA5F19">
        <w:tc>
          <w:tcPr>
            <w:tcW w:w="6379" w:type="dxa"/>
            <w:vMerge w:val="restart"/>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Продолжительность, сут., и средняя температура воздуха, °С, периода со средней суточной температурой воздуха менее ≤ 8 °С</w:t>
            </w:r>
          </w:p>
        </w:tc>
        <w:tc>
          <w:tcPr>
            <w:tcW w:w="2685" w:type="dxa"/>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продолжительность, сут.</w:t>
            </w:r>
          </w:p>
        </w:tc>
        <w:tc>
          <w:tcPr>
            <w:tcW w:w="1142" w:type="dxa"/>
            <w:shd w:val="clear" w:color="auto" w:fill="auto"/>
            <w:vAlign w:val="center"/>
          </w:tcPr>
          <w:p w:rsidR="00EF7EA3" w:rsidRPr="00DF25C6" w:rsidRDefault="00EF7EA3" w:rsidP="00EA5F19">
            <w:pPr>
              <w:jc w:val="center"/>
              <w:rPr>
                <w:rFonts w:ascii="Times New Roman" w:hAnsi="Times New Roman"/>
                <w:sz w:val="22"/>
                <w:szCs w:val="22"/>
              </w:rPr>
            </w:pPr>
            <w:r w:rsidRPr="00DF25C6">
              <w:rPr>
                <w:rFonts w:ascii="Times New Roman" w:hAnsi="Times New Roman"/>
                <w:sz w:val="22"/>
                <w:szCs w:val="22"/>
              </w:rPr>
              <w:t>215</w:t>
            </w:r>
          </w:p>
        </w:tc>
      </w:tr>
      <w:tr w:rsidR="00EF7EA3" w:rsidRPr="00DF25C6" w:rsidTr="00EA5F19">
        <w:tc>
          <w:tcPr>
            <w:tcW w:w="6379" w:type="dxa"/>
            <w:vMerge/>
            <w:shd w:val="clear" w:color="auto" w:fill="auto"/>
            <w:vAlign w:val="center"/>
          </w:tcPr>
          <w:p w:rsidR="00EF7EA3" w:rsidRPr="00DF25C6" w:rsidRDefault="00EF7EA3" w:rsidP="00EA5F19">
            <w:pPr>
              <w:rPr>
                <w:rFonts w:ascii="Times New Roman" w:hAnsi="Times New Roman"/>
                <w:sz w:val="22"/>
                <w:szCs w:val="22"/>
              </w:rPr>
            </w:pPr>
          </w:p>
        </w:tc>
        <w:tc>
          <w:tcPr>
            <w:tcW w:w="2685" w:type="dxa"/>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средняя температура, °С</w:t>
            </w:r>
          </w:p>
        </w:tc>
        <w:tc>
          <w:tcPr>
            <w:tcW w:w="1142" w:type="dxa"/>
            <w:shd w:val="clear" w:color="auto" w:fill="auto"/>
            <w:vAlign w:val="center"/>
          </w:tcPr>
          <w:p w:rsidR="00EF7EA3" w:rsidRPr="00DF25C6" w:rsidRDefault="00EF7EA3" w:rsidP="00EA5F19">
            <w:pPr>
              <w:jc w:val="center"/>
              <w:rPr>
                <w:rFonts w:ascii="Times New Roman" w:hAnsi="Times New Roman"/>
                <w:sz w:val="22"/>
                <w:szCs w:val="22"/>
              </w:rPr>
            </w:pPr>
            <w:r w:rsidRPr="00DF25C6">
              <w:rPr>
                <w:rFonts w:ascii="Times New Roman" w:hAnsi="Times New Roman"/>
                <w:sz w:val="22"/>
                <w:szCs w:val="22"/>
              </w:rPr>
              <w:t>- 4,9</w:t>
            </w:r>
          </w:p>
        </w:tc>
      </w:tr>
      <w:tr w:rsidR="00EF7EA3" w:rsidRPr="00DF25C6" w:rsidTr="00EA5F19">
        <w:tc>
          <w:tcPr>
            <w:tcW w:w="6379" w:type="dxa"/>
            <w:vMerge w:val="restart"/>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Продолжительность, сут., и средняя температура воздуха, °С, периода со средней суточной температурой воздуха менее ≤ 10 °С</w:t>
            </w:r>
          </w:p>
        </w:tc>
        <w:tc>
          <w:tcPr>
            <w:tcW w:w="2685" w:type="dxa"/>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продолжительность, сут.</w:t>
            </w:r>
          </w:p>
        </w:tc>
        <w:tc>
          <w:tcPr>
            <w:tcW w:w="1142" w:type="dxa"/>
            <w:shd w:val="clear" w:color="auto" w:fill="auto"/>
            <w:vAlign w:val="center"/>
          </w:tcPr>
          <w:p w:rsidR="00EF7EA3" w:rsidRPr="00DF25C6" w:rsidRDefault="00EF7EA3" w:rsidP="00EA5F19">
            <w:pPr>
              <w:jc w:val="center"/>
              <w:rPr>
                <w:rFonts w:ascii="Times New Roman" w:hAnsi="Times New Roman"/>
                <w:sz w:val="22"/>
                <w:szCs w:val="22"/>
              </w:rPr>
            </w:pPr>
            <w:r w:rsidRPr="00DF25C6">
              <w:rPr>
                <w:rFonts w:ascii="Times New Roman" w:hAnsi="Times New Roman"/>
                <w:sz w:val="22"/>
                <w:szCs w:val="22"/>
              </w:rPr>
              <w:t>232</w:t>
            </w:r>
          </w:p>
        </w:tc>
      </w:tr>
      <w:tr w:rsidR="00EF7EA3" w:rsidRPr="00DF25C6" w:rsidTr="00EA5F19">
        <w:tc>
          <w:tcPr>
            <w:tcW w:w="6379" w:type="dxa"/>
            <w:vMerge/>
            <w:shd w:val="clear" w:color="auto" w:fill="auto"/>
            <w:vAlign w:val="center"/>
          </w:tcPr>
          <w:p w:rsidR="00EF7EA3" w:rsidRPr="00DF25C6" w:rsidRDefault="00EF7EA3" w:rsidP="00EA5F19">
            <w:pPr>
              <w:rPr>
                <w:rFonts w:ascii="Times New Roman" w:hAnsi="Times New Roman"/>
                <w:sz w:val="22"/>
                <w:szCs w:val="22"/>
              </w:rPr>
            </w:pPr>
          </w:p>
        </w:tc>
        <w:tc>
          <w:tcPr>
            <w:tcW w:w="2685" w:type="dxa"/>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средняя температура, °С</w:t>
            </w:r>
          </w:p>
        </w:tc>
        <w:tc>
          <w:tcPr>
            <w:tcW w:w="1142" w:type="dxa"/>
            <w:shd w:val="clear" w:color="auto" w:fill="auto"/>
            <w:vAlign w:val="center"/>
          </w:tcPr>
          <w:p w:rsidR="00EF7EA3" w:rsidRPr="00DF25C6" w:rsidRDefault="00EF7EA3" w:rsidP="00EA5F19">
            <w:pPr>
              <w:jc w:val="center"/>
              <w:rPr>
                <w:rFonts w:ascii="Times New Roman" w:hAnsi="Times New Roman"/>
                <w:sz w:val="22"/>
                <w:szCs w:val="22"/>
              </w:rPr>
            </w:pPr>
            <w:r w:rsidRPr="00DF25C6">
              <w:rPr>
                <w:rFonts w:ascii="Times New Roman" w:hAnsi="Times New Roman"/>
                <w:sz w:val="22"/>
                <w:szCs w:val="22"/>
              </w:rPr>
              <w:t>- 3,8</w:t>
            </w:r>
          </w:p>
        </w:tc>
      </w:tr>
      <w:tr w:rsidR="00EF7EA3" w:rsidRPr="00DF25C6" w:rsidTr="00EA5F19">
        <w:tc>
          <w:tcPr>
            <w:tcW w:w="9064" w:type="dxa"/>
            <w:gridSpan w:val="2"/>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Средняя месячная относительная влажность воздуха наиболее холодного месяца, %</w:t>
            </w:r>
          </w:p>
        </w:tc>
        <w:tc>
          <w:tcPr>
            <w:tcW w:w="1142" w:type="dxa"/>
            <w:shd w:val="clear" w:color="auto" w:fill="auto"/>
            <w:vAlign w:val="center"/>
          </w:tcPr>
          <w:p w:rsidR="00EF7EA3" w:rsidRPr="00DF25C6" w:rsidRDefault="00EF7EA3" w:rsidP="00EA5F19">
            <w:pPr>
              <w:jc w:val="center"/>
              <w:rPr>
                <w:rFonts w:ascii="Times New Roman" w:hAnsi="Times New Roman"/>
                <w:sz w:val="22"/>
                <w:szCs w:val="22"/>
              </w:rPr>
            </w:pPr>
            <w:r w:rsidRPr="00DF25C6">
              <w:rPr>
                <w:rFonts w:ascii="Times New Roman" w:hAnsi="Times New Roman"/>
                <w:sz w:val="22"/>
                <w:szCs w:val="22"/>
              </w:rPr>
              <w:t>83</w:t>
            </w:r>
          </w:p>
        </w:tc>
      </w:tr>
      <w:tr w:rsidR="00EF7EA3" w:rsidRPr="00DF25C6" w:rsidTr="00EA5F19">
        <w:tc>
          <w:tcPr>
            <w:tcW w:w="9064" w:type="dxa"/>
            <w:gridSpan w:val="2"/>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Средняя месячная относительная влажность воздуха в 15 ч. наиболее холодного месяца, %</w:t>
            </w:r>
          </w:p>
        </w:tc>
        <w:tc>
          <w:tcPr>
            <w:tcW w:w="1142" w:type="dxa"/>
            <w:shd w:val="clear" w:color="auto" w:fill="auto"/>
            <w:vAlign w:val="center"/>
          </w:tcPr>
          <w:p w:rsidR="00EF7EA3" w:rsidRPr="00DF25C6" w:rsidRDefault="00EF7EA3" w:rsidP="00EA5F19">
            <w:pPr>
              <w:jc w:val="center"/>
              <w:rPr>
                <w:rFonts w:ascii="Times New Roman" w:hAnsi="Times New Roman"/>
                <w:sz w:val="22"/>
                <w:szCs w:val="22"/>
              </w:rPr>
            </w:pPr>
            <w:r w:rsidRPr="00DF25C6">
              <w:rPr>
                <w:rFonts w:ascii="Times New Roman" w:hAnsi="Times New Roman"/>
                <w:sz w:val="22"/>
                <w:szCs w:val="22"/>
              </w:rPr>
              <w:t>83</w:t>
            </w:r>
          </w:p>
        </w:tc>
      </w:tr>
      <w:tr w:rsidR="00EF7EA3" w:rsidRPr="00DF25C6" w:rsidTr="00EA5F19">
        <w:tc>
          <w:tcPr>
            <w:tcW w:w="9064" w:type="dxa"/>
            <w:gridSpan w:val="2"/>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Количество осадков за ноябрь - март, мм</w:t>
            </w:r>
          </w:p>
        </w:tc>
        <w:tc>
          <w:tcPr>
            <w:tcW w:w="1142" w:type="dxa"/>
            <w:shd w:val="clear" w:color="auto" w:fill="auto"/>
            <w:vAlign w:val="center"/>
          </w:tcPr>
          <w:p w:rsidR="00EF7EA3" w:rsidRPr="00DF25C6" w:rsidRDefault="00EF7EA3" w:rsidP="00EA5F19">
            <w:pPr>
              <w:jc w:val="center"/>
              <w:rPr>
                <w:rFonts w:ascii="Times New Roman" w:hAnsi="Times New Roman"/>
                <w:sz w:val="22"/>
                <w:szCs w:val="22"/>
              </w:rPr>
            </w:pPr>
            <w:r w:rsidRPr="00DF25C6">
              <w:rPr>
                <w:rFonts w:ascii="Times New Roman" w:hAnsi="Times New Roman"/>
                <w:sz w:val="22"/>
                <w:szCs w:val="22"/>
              </w:rPr>
              <w:t>160</w:t>
            </w:r>
          </w:p>
        </w:tc>
      </w:tr>
      <w:tr w:rsidR="00EF7EA3" w:rsidRPr="00DF25C6" w:rsidTr="00EA5F19">
        <w:tc>
          <w:tcPr>
            <w:tcW w:w="9064" w:type="dxa"/>
            <w:gridSpan w:val="2"/>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Преобладающее направление ветра за декабрь - февраль</w:t>
            </w:r>
          </w:p>
        </w:tc>
        <w:tc>
          <w:tcPr>
            <w:tcW w:w="1142" w:type="dxa"/>
            <w:shd w:val="clear" w:color="auto" w:fill="auto"/>
            <w:vAlign w:val="center"/>
          </w:tcPr>
          <w:p w:rsidR="00EF7EA3" w:rsidRPr="00DF25C6" w:rsidRDefault="00EF7EA3" w:rsidP="00EA5F19">
            <w:pPr>
              <w:jc w:val="center"/>
              <w:rPr>
                <w:rFonts w:ascii="Times New Roman" w:hAnsi="Times New Roman"/>
                <w:sz w:val="22"/>
                <w:szCs w:val="22"/>
              </w:rPr>
            </w:pPr>
            <w:r w:rsidRPr="00DF25C6">
              <w:rPr>
                <w:rFonts w:ascii="Times New Roman" w:hAnsi="Times New Roman"/>
                <w:sz w:val="22"/>
                <w:szCs w:val="22"/>
              </w:rPr>
              <w:t>Ю</w:t>
            </w:r>
          </w:p>
        </w:tc>
      </w:tr>
      <w:tr w:rsidR="00EF7EA3" w:rsidRPr="00DF25C6" w:rsidTr="00EA5F19">
        <w:trPr>
          <w:trHeight w:val="85"/>
        </w:trPr>
        <w:tc>
          <w:tcPr>
            <w:tcW w:w="9064" w:type="dxa"/>
            <w:gridSpan w:val="2"/>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Максимальная из средних скоростей ветра по румбам за январь, м/с</w:t>
            </w:r>
          </w:p>
        </w:tc>
        <w:tc>
          <w:tcPr>
            <w:tcW w:w="1142" w:type="dxa"/>
            <w:shd w:val="clear" w:color="auto" w:fill="auto"/>
            <w:vAlign w:val="center"/>
          </w:tcPr>
          <w:p w:rsidR="00EF7EA3" w:rsidRPr="00DF25C6" w:rsidRDefault="00EF7EA3" w:rsidP="00EA5F19">
            <w:pPr>
              <w:jc w:val="center"/>
              <w:rPr>
                <w:rFonts w:ascii="Times New Roman" w:hAnsi="Times New Roman"/>
                <w:sz w:val="22"/>
                <w:szCs w:val="22"/>
              </w:rPr>
            </w:pPr>
            <w:r w:rsidRPr="00DF25C6">
              <w:rPr>
                <w:rFonts w:ascii="Times New Roman" w:hAnsi="Times New Roman"/>
                <w:sz w:val="22"/>
                <w:szCs w:val="22"/>
              </w:rPr>
              <w:t>4,9</w:t>
            </w:r>
          </w:p>
        </w:tc>
      </w:tr>
      <w:tr w:rsidR="00EF7EA3" w:rsidRPr="00DF25C6" w:rsidTr="00EA5F19">
        <w:tc>
          <w:tcPr>
            <w:tcW w:w="9064" w:type="dxa"/>
            <w:gridSpan w:val="2"/>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Средняя скорость ветра, м/с, за период со средней суточной температурой воздуха ≤ 8 °С</w:t>
            </w:r>
          </w:p>
        </w:tc>
        <w:tc>
          <w:tcPr>
            <w:tcW w:w="1142" w:type="dxa"/>
            <w:shd w:val="clear" w:color="auto" w:fill="auto"/>
            <w:vAlign w:val="center"/>
          </w:tcPr>
          <w:p w:rsidR="00EF7EA3" w:rsidRPr="00DF25C6" w:rsidRDefault="00EF7EA3" w:rsidP="00EA5F19">
            <w:pPr>
              <w:jc w:val="center"/>
              <w:rPr>
                <w:rFonts w:ascii="Times New Roman" w:hAnsi="Times New Roman"/>
                <w:sz w:val="22"/>
                <w:szCs w:val="22"/>
              </w:rPr>
            </w:pPr>
            <w:r w:rsidRPr="00DF25C6">
              <w:rPr>
                <w:rFonts w:ascii="Times New Roman" w:hAnsi="Times New Roman"/>
                <w:sz w:val="22"/>
                <w:szCs w:val="22"/>
              </w:rPr>
              <w:t>4,3</w:t>
            </w:r>
          </w:p>
        </w:tc>
      </w:tr>
    </w:tbl>
    <w:p w:rsidR="00E63095" w:rsidRDefault="00E63095" w:rsidP="00E63095">
      <w:pPr>
        <w:pStyle w:val="52"/>
      </w:pPr>
    </w:p>
    <w:p w:rsidR="00CD51E0" w:rsidRDefault="00CD51E0" w:rsidP="00E63095">
      <w:pPr>
        <w:pStyle w:val="52"/>
      </w:pPr>
    </w:p>
    <w:p w:rsidR="00CD51E0" w:rsidRDefault="00CD51E0" w:rsidP="00E63095">
      <w:pPr>
        <w:pStyle w:val="52"/>
      </w:pPr>
    </w:p>
    <w:p w:rsidR="00E63095" w:rsidRDefault="00E63095" w:rsidP="00E63095">
      <w:pPr>
        <w:pStyle w:val="52"/>
        <w:rPr>
          <w:b/>
          <w:color w:val="FF0000"/>
        </w:rPr>
      </w:pPr>
      <w:r>
        <w:lastRenderedPageBreak/>
        <w:t xml:space="preserve">Таблица </w:t>
      </w:r>
      <w:bookmarkStart w:id="67" w:name="табл_18"/>
      <w:r w:rsidR="00890D18">
        <w:rPr>
          <w:noProof/>
        </w:rPr>
        <w:t>11</w:t>
      </w:r>
      <w:bookmarkEnd w:id="67"/>
    </w:p>
    <w:p w:rsidR="00EF7EA3" w:rsidRPr="00641EAA" w:rsidRDefault="00EF7EA3" w:rsidP="00EF7EA3">
      <w:pPr>
        <w:spacing w:line="276" w:lineRule="auto"/>
        <w:ind w:firstLine="709"/>
        <w:jc w:val="center"/>
        <w:rPr>
          <w:rFonts w:ascii="Times New Roman" w:hAnsi="Times New Roman"/>
          <w:i/>
          <w:sz w:val="24"/>
          <w:szCs w:val="24"/>
        </w:rPr>
      </w:pPr>
      <w:r w:rsidRPr="00641EAA">
        <w:rPr>
          <w:rFonts w:ascii="Times New Roman" w:hAnsi="Times New Roman"/>
          <w:i/>
          <w:sz w:val="24"/>
          <w:szCs w:val="24"/>
        </w:rPr>
        <w:t>Климатические параметры теплого периода года</w:t>
      </w:r>
    </w:p>
    <w:tbl>
      <w:tblPr>
        <w:tblW w:w="1020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4"/>
        <w:gridCol w:w="1142"/>
      </w:tblGrid>
      <w:tr w:rsidR="00EF7EA3" w:rsidRPr="00641EAA" w:rsidTr="00EA5F19">
        <w:trPr>
          <w:trHeight w:val="330"/>
          <w:jc w:val="center"/>
        </w:trPr>
        <w:tc>
          <w:tcPr>
            <w:tcW w:w="9072" w:type="dxa"/>
            <w:shd w:val="clear" w:color="auto" w:fill="auto"/>
            <w:vAlign w:val="center"/>
          </w:tcPr>
          <w:p w:rsidR="00EF7EA3" w:rsidRPr="00641EAA" w:rsidRDefault="00EF7EA3" w:rsidP="00EA5F19">
            <w:pPr>
              <w:jc w:val="center"/>
              <w:rPr>
                <w:rFonts w:ascii="Times New Roman" w:hAnsi="Times New Roman"/>
                <w:b/>
                <w:sz w:val="22"/>
                <w:szCs w:val="22"/>
              </w:rPr>
            </w:pPr>
            <w:r w:rsidRPr="00641EAA">
              <w:rPr>
                <w:rFonts w:ascii="Times New Roman" w:hAnsi="Times New Roman"/>
                <w:b/>
                <w:sz w:val="22"/>
                <w:szCs w:val="22"/>
              </w:rPr>
              <w:t>Климатические параметры</w:t>
            </w:r>
          </w:p>
        </w:tc>
        <w:tc>
          <w:tcPr>
            <w:tcW w:w="1134" w:type="dxa"/>
            <w:shd w:val="clear" w:color="auto" w:fill="auto"/>
            <w:vAlign w:val="center"/>
          </w:tcPr>
          <w:p w:rsidR="00EF7EA3" w:rsidRPr="00641EAA" w:rsidRDefault="00EF7EA3" w:rsidP="00EA5F19">
            <w:pPr>
              <w:jc w:val="center"/>
              <w:rPr>
                <w:rFonts w:ascii="Times New Roman" w:hAnsi="Times New Roman"/>
                <w:b/>
                <w:sz w:val="22"/>
                <w:szCs w:val="22"/>
              </w:rPr>
            </w:pPr>
            <w:r w:rsidRPr="00641EAA">
              <w:rPr>
                <w:rFonts w:ascii="Times New Roman" w:hAnsi="Times New Roman"/>
                <w:b/>
                <w:sz w:val="22"/>
                <w:szCs w:val="22"/>
              </w:rPr>
              <w:t>Значение</w:t>
            </w:r>
          </w:p>
        </w:tc>
      </w:tr>
      <w:tr w:rsidR="00EF7EA3" w:rsidRPr="00641EAA" w:rsidTr="00EA5F19">
        <w:trPr>
          <w:jc w:val="center"/>
        </w:trPr>
        <w:tc>
          <w:tcPr>
            <w:tcW w:w="9072" w:type="dxa"/>
            <w:shd w:val="clear" w:color="auto" w:fill="auto"/>
            <w:vAlign w:val="center"/>
          </w:tcPr>
          <w:p w:rsidR="00EF7EA3" w:rsidRPr="00641EAA" w:rsidRDefault="00EF7EA3" w:rsidP="00EA5F19">
            <w:pPr>
              <w:rPr>
                <w:rFonts w:ascii="Times New Roman" w:hAnsi="Times New Roman"/>
                <w:sz w:val="22"/>
                <w:szCs w:val="22"/>
              </w:rPr>
            </w:pPr>
            <w:r w:rsidRPr="00641EAA">
              <w:rPr>
                <w:rFonts w:ascii="Times New Roman" w:hAnsi="Times New Roman"/>
                <w:sz w:val="22"/>
                <w:szCs w:val="22"/>
              </w:rPr>
              <w:t>Барометрическое давление, гПа</w:t>
            </w:r>
          </w:p>
        </w:tc>
        <w:tc>
          <w:tcPr>
            <w:tcW w:w="1134" w:type="dxa"/>
            <w:shd w:val="clear" w:color="auto" w:fill="auto"/>
            <w:vAlign w:val="center"/>
          </w:tcPr>
          <w:p w:rsidR="00EF7EA3" w:rsidRPr="00641EAA" w:rsidRDefault="00EF7EA3" w:rsidP="00EA5F19">
            <w:pPr>
              <w:spacing w:line="276" w:lineRule="auto"/>
              <w:jc w:val="center"/>
              <w:rPr>
                <w:rFonts w:ascii="Times New Roman" w:hAnsi="Times New Roman"/>
                <w:sz w:val="22"/>
                <w:szCs w:val="22"/>
              </w:rPr>
            </w:pPr>
            <w:r w:rsidRPr="00641EAA">
              <w:rPr>
                <w:rFonts w:ascii="Times New Roman" w:hAnsi="Times New Roman"/>
                <w:sz w:val="22"/>
                <w:szCs w:val="22"/>
              </w:rPr>
              <w:t>1003</w:t>
            </w:r>
          </w:p>
        </w:tc>
      </w:tr>
      <w:tr w:rsidR="00EF7EA3" w:rsidRPr="00641EAA" w:rsidTr="00EA5F19">
        <w:trPr>
          <w:jc w:val="center"/>
        </w:trPr>
        <w:tc>
          <w:tcPr>
            <w:tcW w:w="9072" w:type="dxa"/>
            <w:shd w:val="clear" w:color="auto" w:fill="auto"/>
            <w:vAlign w:val="center"/>
          </w:tcPr>
          <w:p w:rsidR="00EF7EA3" w:rsidRPr="00641EAA" w:rsidRDefault="00EF7EA3" w:rsidP="00EA5F19">
            <w:pPr>
              <w:rPr>
                <w:rFonts w:ascii="Times New Roman" w:hAnsi="Times New Roman"/>
                <w:sz w:val="22"/>
                <w:szCs w:val="22"/>
              </w:rPr>
            </w:pPr>
            <w:r w:rsidRPr="00641EAA">
              <w:rPr>
                <w:rFonts w:ascii="Times New Roman" w:hAnsi="Times New Roman"/>
                <w:sz w:val="22"/>
                <w:szCs w:val="22"/>
              </w:rPr>
              <w:t>Температура воздуха, °С, обеспеченностью 0,95</w:t>
            </w:r>
          </w:p>
        </w:tc>
        <w:tc>
          <w:tcPr>
            <w:tcW w:w="1134" w:type="dxa"/>
            <w:shd w:val="clear" w:color="auto" w:fill="auto"/>
            <w:vAlign w:val="center"/>
          </w:tcPr>
          <w:p w:rsidR="00EF7EA3" w:rsidRPr="00641EAA" w:rsidRDefault="00EF7EA3" w:rsidP="00EA5F19">
            <w:pPr>
              <w:spacing w:line="276" w:lineRule="auto"/>
              <w:jc w:val="center"/>
              <w:rPr>
                <w:rFonts w:ascii="Times New Roman" w:hAnsi="Times New Roman"/>
                <w:sz w:val="22"/>
                <w:szCs w:val="22"/>
              </w:rPr>
            </w:pPr>
            <w:r w:rsidRPr="00641EAA">
              <w:rPr>
                <w:rFonts w:ascii="Times New Roman" w:hAnsi="Times New Roman"/>
                <w:sz w:val="22"/>
                <w:szCs w:val="22"/>
              </w:rPr>
              <w:t>23</w:t>
            </w:r>
          </w:p>
        </w:tc>
      </w:tr>
      <w:tr w:rsidR="00EF7EA3" w:rsidRPr="00641EAA" w:rsidTr="00EA5F19">
        <w:trPr>
          <w:jc w:val="center"/>
        </w:trPr>
        <w:tc>
          <w:tcPr>
            <w:tcW w:w="9072" w:type="dxa"/>
            <w:shd w:val="clear" w:color="auto" w:fill="auto"/>
            <w:vAlign w:val="center"/>
          </w:tcPr>
          <w:p w:rsidR="00EF7EA3" w:rsidRPr="00641EAA" w:rsidRDefault="00EF7EA3" w:rsidP="00EA5F19">
            <w:pPr>
              <w:rPr>
                <w:rFonts w:ascii="Times New Roman" w:hAnsi="Times New Roman"/>
                <w:sz w:val="22"/>
                <w:szCs w:val="22"/>
              </w:rPr>
            </w:pPr>
            <w:r w:rsidRPr="00641EAA">
              <w:rPr>
                <w:rFonts w:ascii="Times New Roman" w:hAnsi="Times New Roman"/>
                <w:sz w:val="22"/>
                <w:szCs w:val="22"/>
              </w:rPr>
              <w:t>Температура воздуха, °С, обеспеченностью 0,98</w:t>
            </w:r>
          </w:p>
        </w:tc>
        <w:tc>
          <w:tcPr>
            <w:tcW w:w="1134" w:type="dxa"/>
            <w:shd w:val="clear" w:color="auto" w:fill="auto"/>
            <w:vAlign w:val="center"/>
          </w:tcPr>
          <w:p w:rsidR="00EF7EA3" w:rsidRPr="00641EAA" w:rsidRDefault="00EF7EA3" w:rsidP="00EA5F19">
            <w:pPr>
              <w:spacing w:line="276" w:lineRule="auto"/>
              <w:jc w:val="center"/>
              <w:rPr>
                <w:rFonts w:ascii="Times New Roman" w:hAnsi="Times New Roman"/>
                <w:sz w:val="22"/>
                <w:szCs w:val="22"/>
              </w:rPr>
            </w:pPr>
            <w:r w:rsidRPr="00641EAA">
              <w:rPr>
                <w:rFonts w:ascii="Times New Roman" w:hAnsi="Times New Roman"/>
                <w:sz w:val="22"/>
                <w:szCs w:val="22"/>
              </w:rPr>
              <w:t>26</w:t>
            </w:r>
          </w:p>
        </w:tc>
      </w:tr>
      <w:tr w:rsidR="00EF7EA3" w:rsidRPr="00641EAA" w:rsidTr="00EA5F19">
        <w:trPr>
          <w:jc w:val="center"/>
        </w:trPr>
        <w:tc>
          <w:tcPr>
            <w:tcW w:w="9072" w:type="dxa"/>
            <w:shd w:val="clear" w:color="auto" w:fill="auto"/>
            <w:vAlign w:val="center"/>
          </w:tcPr>
          <w:p w:rsidR="00EF7EA3" w:rsidRPr="00641EAA" w:rsidRDefault="00EF7EA3" w:rsidP="00EA5F19">
            <w:pPr>
              <w:rPr>
                <w:rFonts w:ascii="Times New Roman" w:hAnsi="Times New Roman"/>
                <w:sz w:val="22"/>
                <w:szCs w:val="22"/>
              </w:rPr>
            </w:pPr>
            <w:r w:rsidRPr="00641EAA">
              <w:rPr>
                <w:rFonts w:ascii="Times New Roman" w:hAnsi="Times New Roman"/>
                <w:sz w:val="22"/>
                <w:szCs w:val="22"/>
              </w:rPr>
              <w:t>Средняя максимальная температура воздуха наиболее теплого месяца, °С</w:t>
            </w:r>
          </w:p>
        </w:tc>
        <w:tc>
          <w:tcPr>
            <w:tcW w:w="1134" w:type="dxa"/>
            <w:shd w:val="clear" w:color="auto" w:fill="auto"/>
            <w:vAlign w:val="center"/>
          </w:tcPr>
          <w:p w:rsidR="00EF7EA3" w:rsidRPr="00641EAA" w:rsidRDefault="00EF7EA3" w:rsidP="00EA5F19">
            <w:pPr>
              <w:spacing w:line="276" w:lineRule="auto"/>
              <w:jc w:val="center"/>
              <w:rPr>
                <w:rFonts w:ascii="Times New Roman" w:hAnsi="Times New Roman"/>
                <w:sz w:val="22"/>
                <w:szCs w:val="22"/>
              </w:rPr>
            </w:pPr>
            <w:r w:rsidRPr="00641EAA">
              <w:rPr>
                <w:rFonts w:ascii="Times New Roman" w:hAnsi="Times New Roman"/>
                <w:sz w:val="22"/>
                <w:szCs w:val="22"/>
              </w:rPr>
              <w:t>24,5</w:t>
            </w:r>
          </w:p>
        </w:tc>
      </w:tr>
      <w:tr w:rsidR="00EF7EA3" w:rsidRPr="00641EAA" w:rsidTr="00EA5F19">
        <w:trPr>
          <w:jc w:val="center"/>
        </w:trPr>
        <w:tc>
          <w:tcPr>
            <w:tcW w:w="9072" w:type="dxa"/>
            <w:shd w:val="clear" w:color="auto" w:fill="auto"/>
            <w:vAlign w:val="center"/>
          </w:tcPr>
          <w:p w:rsidR="00EF7EA3" w:rsidRPr="00641EAA" w:rsidRDefault="00EF7EA3" w:rsidP="00EA5F19">
            <w:pPr>
              <w:rPr>
                <w:rFonts w:ascii="Times New Roman" w:hAnsi="Times New Roman"/>
                <w:sz w:val="22"/>
                <w:szCs w:val="22"/>
              </w:rPr>
            </w:pPr>
            <w:r w:rsidRPr="00641EAA">
              <w:rPr>
                <w:rFonts w:ascii="Times New Roman" w:hAnsi="Times New Roman"/>
                <w:sz w:val="22"/>
                <w:szCs w:val="22"/>
              </w:rPr>
              <w:t>Абсолютная максимальная температура воздуха, °С</w:t>
            </w:r>
          </w:p>
        </w:tc>
        <w:tc>
          <w:tcPr>
            <w:tcW w:w="1134" w:type="dxa"/>
            <w:shd w:val="clear" w:color="auto" w:fill="auto"/>
            <w:vAlign w:val="center"/>
          </w:tcPr>
          <w:p w:rsidR="00EF7EA3" w:rsidRPr="00641EAA" w:rsidRDefault="00EF7EA3" w:rsidP="00EA5F19">
            <w:pPr>
              <w:spacing w:line="276" w:lineRule="auto"/>
              <w:jc w:val="center"/>
              <w:rPr>
                <w:rFonts w:ascii="Times New Roman" w:hAnsi="Times New Roman"/>
                <w:sz w:val="22"/>
                <w:szCs w:val="22"/>
              </w:rPr>
            </w:pPr>
            <w:r w:rsidRPr="00641EAA">
              <w:rPr>
                <w:rFonts w:ascii="Times New Roman" w:hAnsi="Times New Roman"/>
                <w:sz w:val="22"/>
                <w:szCs w:val="22"/>
              </w:rPr>
              <w:t>39</w:t>
            </w:r>
          </w:p>
        </w:tc>
      </w:tr>
      <w:tr w:rsidR="00EF7EA3" w:rsidRPr="00641EAA" w:rsidTr="00EA5F19">
        <w:trPr>
          <w:jc w:val="center"/>
        </w:trPr>
        <w:tc>
          <w:tcPr>
            <w:tcW w:w="9072" w:type="dxa"/>
            <w:shd w:val="clear" w:color="auto" w:fill="auto"/>
            <w:vAlign w:val="center"/>
          </w:tcPr>
          <w:p w:rsidR="00EF7EA3" w:rsidRPr="00641EAA" w:rsidRDefault="00EF7EA3" w:rsidP="00EA5F19">
            <w:pPr>
              <w:rPr>
                <w:rFonts w:ascii="Times New Roman" w:hAnsi="Times New Roman"/>
                <w:sz w:val="22"/>
                <w:szCs w:val="22"/>
              </w:rPr>
            </w:pPr>
            <w:r w:rsidRPr="00641EAA">
              <w:rPr>
                <w:rFonts w:ascii="Times New Roman" w:hAnsi="Times New Roman"/>
                <w:sz w:val="22"/>
                <w:szCs w:val="22"/>
              </w:rPr>
              <w:t>Средняя суточная амплитуда температуры воздуха наиболее теплого месяца, °С</w:t>
            </w:r>
          </w:p>
        </w:tc>
        <w:tc>
          <w:tcPr>
            <w:tcW w:w="1134" w:type="dxa"/>
            <w:shd w:val="clear" w:color="auto" w:fill="auto"/>
            <w:vAlign w:val="center"/>
          </w:tcPr>
          <w:p w:rsidR="00EF7EA3" w:rsidRPr="00641EAA" w:rsidRDefault="00EF7EA3" w:rsidP="00EA5F19">
            <w:pPr>
              <w:spacing w:line="276" w:lineRule="auto"/>
              <w:jc w:val="center"/>
              <w:rPr>
                <w:rFonts w:ascii="Times New Roman" w:hAnsi="Times New Roman"/>
                <w:sz w:val="22"/>
                <w:szCs w:val="22"/>
              </w:rPr>
            </w:pPr>
            <w:r w:rsidRPr="00641EAA">
              <w:rPr>
                <w:rFonts w:ascii="Times New Roman" w:hAnsi="Times New Roman"/>
                <w:sz w:val="22"/>
                <w:szCs w:val="22"/>
              </w:rPr>
              <w:t>11,8</w:t>
            </w:r>
          </w:p>
        </w:tc>
      </w:tr>
      <w:tr w:rsidR="00EF7EA3" w:rsidRPr="00641EAA" w:rsidTr="00EA5F19">
        <w:trPr>
          <w:jc w:val="center"/>
        </w:trPr>
        <w:tc>
          <w:tcPr>
            <w:tcW w:w="9072" w:type="dxa"/>
            <w:shd w:val="clear" w:color="auto" w:fill="auto"/>
            <w:vAlign w:val="center"/>
          </w:tcPr>
          <w:p w:rsidR="00EF7EA3" w:rsidRPr="00641EAA" w:rsidRDefault="00EF7EA3" w:rsidP="00EA5F19">
            <w:pPr>
              <w:rPr>
                <w:rFonts w:ascii="Times New Roman" w:hAnsi="Times New Roman"/>
                <w:sz w:val="22"/>
                <w:szCs w:val="22"/>
              </w:rPr>
            </w:pPr>
            <w:r w:rsidRPr="00641EAA">
              <w:rPr>
                <w:rFonts w:ascii="Times New Roman" w:hAnsi="Times New Roman"/>
                <w:sz w:val="22"/>
                <w:szCs w:val="22"/>
              </w:rPr>
              <w:t>Средняя месячная относительная влажность воздуха наиболее теплого месяца, %</w:t>
            </w:r>
          </w:p>
        </w:tc>
        <w:tc>
          <w:tcPr>
            <w:tcW w:w="1134" w:type="dxa"/>
            <w:shd w:val="clear" w:color="auto" w:fill="auto"/>
            <w:vAlign w:val="center"/>
          </w:tcPr>
          <w:p w:rsidR="00EF7EA3" w:rsidRPr="00641EAA" w:rsidRDefault="00EF7EA3" w:rsidP="00EA5F19">
            <w:pPr>
              <w:spacing w:line="276" w:lineRule="auto"/>
              <w:jc w:val="center"/>
              <w:rPr>
                <w:rFonts w:ascii="Times New Roman" w:hAnsi="Times New Roman"/>
                <w:sz w:val="22"/>
                <w:szCs w:val="22"/>
              </w:rPr>
            </w:pPr>
            <w:r w:rsidRPr="00641EAA">
              <w:rPr>
                <w:rFonts w:ascii="Times New Roman" w:hAnsi="Times New Roman"/>
                <w:sz w:val="22"/>
                <w:szCs w:val="22"/>
              </w:rPr>
              <w:t>73</w:t>
            </w:r>
          </w:p>
        </w:tc>
      </w:tr>
      <w:tr w:rsidR="00EF7EA3" w:rsidRPr="00641EAA" w:rsidTr="00EA5F19">
        <w:trPr>
          <w:jc w:val="center"/>
        </w:trPr>
        <w:tc>
          <w:tcPr>
            <w:tcW w:w="9072" w:type="dxa"/>
            <w:shd w:val="clear" w:color="auto" w:fill="auto"/>
            <w:vAlign w:val="center"/>
          </w:tcPr>
          <w:p w:rsidR="00EF7EA3" w:rsidRPr="00641EAA" w:rsidRDefault="00EF7EA3" w:rsidP="00EA5F19">
            <w:pPr>
              <w:rPr>
                <w:rFonts w:ascii="Times New Roman" w:hAnsi="Times New Roman"/>
                <w:sz w:val="22"/>
                <w:szCs w:val="22"/>
              </w:rPr>
            </w:pPr>
            <w:r w:rsidRPr="00641EAA">
              <w:rPr>
                <w:rFonts w:ascii="Times New Roman" w:hAnsi="Times New Roman"/>
                <w:sz w:val="22"/>
                <w:szCs w:val="22"/>
              </w:rPr>
              <w:t>Средняя месячная относительная влажность воздуха в 15 ч. наиболее теплого месяца, %</w:t>
            </w:r>
          </w:p>
        </w:tc>
        <w:tc>
          <w:tcPr>
            <w:tcW w:w="1134" w:type="dxa"/>
            <w:shd w:val="clear" w:color="auto" w:fill="auto"/>
            <w:vAlign w:val="center"/>
          </w:tcPr>
          <w:p w:rsidR="00EF7EA3" w:rsidRPr="00641EAA" w:rsidRDefault="00EF7EA3" w:rsidP="00EA5F19">
            <w:pPr>
              <w:spacing w:line="276" w:lineRule="auto"/>
              <w:jc w:val="center"/>
              <w:rPr>
                <w:rFonts w:ascii="Times New Roman" w:hAnsi="Times New Roman"/>
                <w:sz w:val="22"/>
                <w:szCs w:val="22"/>
              </w:rPr>
            </w:pPr>
            <w:r w:rsidRPr="00641EAA">
              <w:rPr>
                <w:rFonts w:ascii="Times New Roman" w:hAnsi="Times New Roman"/>
                <w:sz w:val="22"/>
                <w:szCs w:val="22"/>
              </w:rPr>
              <w:t>58</w:t>
            </w:r>
          </w:p>
        </w:tc>
      </w:tr>
      <w:tr w:rsidR="00EF7EA3" w:rsidRPr="00641EAA" w:rsidTr="00EA5F19">
        <w:trPr>
          <w:jc w:val="center"/>
        </w:trPr>
        <w:tc>
          <w:tcPr>
            <w:tcW w:w="9072" w:type="dxa"/>
            <w:shd w:val="clear" w:color="auto" w:fill="auto"/>
            <w:vAlign w:val="center"/>
          </w:tcPr>
          <w:p w:rsidR="00EF7EA3" w:rsidRPr="00641EAA" w:rsidRDefault="00EF7EA3" w:rsidP="00EA5F19">
            <w:pPr>
              <w:rPr>
                <w:rFonts w:ascii="Times New Roman" w:hAnsi="Times New Roman"/>
                <w:sz w:val="22"/>
                <w:szCs w:val="22"/>
              </w:rPr>
            </w:pPr>
            <w:r w:rsidRPr="00641EAA">
              <w:rPr>
                <w:rFonts w:ascii="Times New Roman" w:hAnsi="Times New Roman"/>
                <w:sz w:val="22"/>
                <w:szCs w:val="22"/>
              </w:rPr>
              <w:t>Количество осадков за апрель - октябрь, мм</w:t>
            </w:r>
          </w:p>
        </w:tc>
        <w:tc>
          <w:tcPr>
            <w:tcW w:w="1134" w:type="dxa"/>
            <w:shd w:val="clear" w:color="auto" w:fill="auto"/>
            <w:vAlign w:val="center"/>
          </w:tcPr>
          <w:p w:rsidR="00EF7EA3" w:rsidRPr="00641EAA" w:rsidRDefault="00EF7EA3" w:rsidP="00EA5F19">
            <w:pPr>
              <w:spacing w:line="276" w:lineRule="auto"/>
              <w:jc w:val="center"/>
              <w:rPr>
                <w:rFonts w:ascii="Times New Roman" w:hAnsi="Times New Roman"/>
                <w:sz w:val="22"/>
                <w:szCs w:val="22"/>
              </w:rPr>
            </w:pPr>
            <w:r w:rsidRPr="00641EAA">
              <w:rPr>
                <w:rFonts w:ascii="Times New Roman" w:hAnsi="Times New Roman"/>
                <w:sz w:val="22"/>
                <w:szCs w:val="22"/>
              </w:rPr>
              <w:t>381</w:t>
            </w:r>
          </w:p>
        </w:tc>
      </w:tr>
      <w:tr w:rsidR="00EF7EA3" w:rsidRPr="00DF25C6" w:rsidTr="00EA5F19">
        <w:trPr>
          <w:jc w:val="center"/>
        </w:trPr>
        <w:tc>
          <w:tcPr>
            <w:tcW w:w="9072" w:type="dxa"/>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Суточный максимум осадков, мм</w:t>
            </w:r>
          </w:p>
        </w:tc>
        <w:tc>
          <w:tcPr>
            <w:tcW w:w="1134" w:type="dxa"/>
            <w:shd w:val="clear" w:color="auto" w:fill="auto"/>
            <w:vAlign w:val="center"/>
          </w:tcPr>
          <w:p w:rsidR="00EF7EA3" w:rsidRPr="00DF25C6" w:rsidRDefault="00EF7EA3" w:rsidP="00EA5F19">
            <w:pPr>
              <w:spacing w:line="276" w:lineRule="auto"/>
              <w:jc w:val="center"/>
              <w:rPr>
                <w:rFonts w:ascii="Times New Roman" w:hAnsi="Times New Roman"/>
                <w:sz w:val="22"/>
                <w:szCs w:val="22"/>
              </w:rPr>
            </w:pPr>
            <w:r w:rsidRPr="00DF25C6">
              <w:rPr>
                <w:rFonts w:ascii="Times New Roman" w:hAnsi="Times New Roman"/>
                <w:sz w:val="22"/>
                <w:szCs w:val="22"/>
              </w:rPr>
              <w:t>66</w:t>
            </w:r>
          </w:p>
        </w:tc>
      </w:tr>
      <w:tr w:rsidR="00EF7EA3" w:rsidRPr="00DF25C6" w:rsidTr="00EA5F19">
        <w:trPr>
          <w:jc w:val="center"/>
        </w:trPr>
        <w:tc>
          <w:tcPr>
            <w:tcW w:w="9072" w:type="dxa"/>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Преобладающее направление ветра за июнь-август</w:t>
            </w:r>
          </w:p>
        </w:tc>
        <w:tc>
          <w:tcPr>
            <w:tcW w:w="1134" w:type="dxa"/>
            <w:shd w:val="clear" w:color="auto" w:fill="auto"/>
            <w:vAlign w:val="center"/>
          </w:tcPr>
          <w:p w:rsidR="00EF7EA3" w:rsidRPr="00DF25C6" w:rsidRDefault="00EF7EA3" w:rsidP="00EA5F19">
            <w:pPr>
              <w:spacing w:line="276" w:lineRule="auto"/>
              <w:jc w:val="center"/>
              <w:rPr>
                <w:rFonts w:ascii="Times New Roman" w:hAnsi="Times New Roman"/>
                <w:sz w:val="22"/>
                <w:szCs w:val="22"/>
              </w:rPr>
            </w:pPr>
            <w:r w:rsidRPr="00DF25C6">
              <w:rPr>
                <w:rFonts w:ascii="Times New Roman" w:hAnsi="Times New Roman"/>
                <w:sz w:val="22"/>
                <w:szCs w:val="22"/>
              </w:rPr>
              <w:t>З</w:t>
            </w:r>
          </w:p>
        </w:tc>
      </w:tr>
      <w:tr w:rsidR="00EF7EA3" w:rsidRPr="00DF25C6" w:rsidTr="00EA5F19">
        <w:trPr>
          <w:jc w:val="center"/>
        </w:trPr>
        <w:tc>
          <w:tcPr>
            <w:tcW w:w="9072" w:type="dxa"/>
            <w:shd w:val="clear" w:color="auto" w:fill="auto"/>
            <w:vAlign w:val="center"/>
          </w:tcPr>
          <w:p w:rsidR="00EF7EA3" w:rsidRPr="00DF25C6" w:rsidRDefault="00EF7EA3" w:rsidP="00EA5F19">
            <w:pPr>
              <w:rPr>
                <w:rFonts w:ascii="Times New Roman" w:hAnsi="Times New Roman"/>
                <w:sz w:val="22"/>
                <w:szCs w:val="22"/>
              </w:rPr>
            </w:pPr>
            <w:r w:rsidRPr="00DF25C6">
              <w:rPr>
                <w:rFonts w:ascii="Times New Roman" w:hAnsi="Times New Roman"/>
                <w:sz w:val="22"/>
                <w:szCs w:val="22"/>
              </w:rPr>
              <w:t>Минимальная из средних скоростей ветра по румбам за июль, м/с</w:t>
            </w:r>
          </w:p>
        </w:tc>
        <w:tc>
          <w:tcPr>
            <w:tcW w:w="1134" w:type="dxa"/>
            <w:shd w:val="clear" w:color="auto" w:fill="auto"/>
            <w:vAlign w:val="center"/>
          </w:tcPr>
          <w:p w:rsidR="00EF7EA3" w:rsidRPr="00DF25C6" w:rsidRDefault="00EF7EA3" w:rsidP="00EA5F19">
            <w:pPr>
              <w:spacing w:line="276" w:lineRule="auto"/>
              <w:jc w:val="center"/>
              <w:rPr>
                <w:rFonts w:ascii="Times New Roman" w:hAnsi="Times New Roman"/>
                <w:sz w:val="22"/>
                <w:szCs w:val="22"/>
              </w:rPr>
            </w:pPr>
            <w:r w:rsidRPr="00DF25C6">
              <w:rPr>
                <w:rFonts w:ascii="Times New Roman" w:hAnsi="Times New Roman"/>
                <w:sz w:val="22"/>
                <w:szCs w:val="22"/>
              </w:rPr>
              <w:t>4,6</w:t>
            </w:r>
          </w:p>
        </w:tc>
      </w:tr>
    </w:tbl>
    <w:p w:rsidR="00EF7EA3" w:rsidRPr="00DF25C6" w:rsidRDefault="00EF7EA3" w:rsidP="00EF7EA3">
      <w:pPr>
        <w:ind w:firstLine="709"/>
        <w:jc w:val="both"/>
        <w:rPr>
          <w:rStyle w:val="aff6"/>
        </w:rPr>
      </w:pPr>
    </w:p>
    <w:p w:rsidR="00EF7EA3" w:rsidRPr="00DF25C6" w:rsidRDefault="00EF7EA3" w:rsidP="00EF7EA3">
      <w:pPr>
        <w:ind w:firstLine="709"/>
        <w:jc w:val="both"/>
        <w:rPr>
          <w:rFonts w:ascii="Times New Roman" w:hAnsi="Times New Roman"/>
          <w:sz w:val="24"/>
          <w:szCs w:val="24"/>
        </w:rPr>
      </w:pPr>
      <w:r w:rsidRPr="00DF25C6">
        <w:rPr>
          <w:rStyle w:val="aff6"/>
        </w:rPr>
        <w:t xml:space="preserve">Оценка параметров климата поселения выполнена по </w:t>
      </w:r>
      <w:r w:rsidRPr="00DF25C6">
        <w:rPr>
          <w:rStyle w:val="35"/>
        </w:rPr>
        <w:t xml:space="preserve">данным </w:t>
      </w:r>
      <w:r w:rsidR="006630F9" w:rsidRPr="00DF25C6">
        <w:rPr>
          <w:rStyle w:val="35"/>
        </w:rPr>
        <w:t>СП 131.13330.2020</w:t>
      </w:r>
      <w:r w:rsidRPr="00DF25C6">
        <w:rPr>
          <w:rStyle w:val="35"/>
        </w:rPr>
        <w:t xml:space="preserve"> «Строительная климатология» для близлежащего населенного пункта (г. Йошкар-Ола</w:t>
      </w:r>
      <w:r w:rsidRPr="00DF25C6">
        <w:rPr>
          <w:rFonts w:ascii="Times New Roman" w:hAnsi="Times New Roman"/>
          <w:sz w:val="24"/>
          <w:szCs w:val="24"/>
        </w:rPr>
        <w:t>).</w:t>
      </w:r>
    </w:p>
    <w:p w:rsidR="00E63095" w:rsidRPr="00DF25C6" w:rsidRDefault="00E63095" w:rsidP="00E63095">
      <w:pPr>
        <w:pStyle w:val="41"/>
      </w:pPr>
      <w:r w:rsidRPr="00DF25C6">
        <w:t xml:space="preserve">Среднегодовая температура воздуха составляет </w:t>
      </w:r>
      <w:r w:rsidR="00DF25C6" w:rsidRPr="00DF25C6">
        <w:t>2,3</w:t>
      </w:r>
      <w:r w:rsidRPr="00DF25C6">
        <w:t xml:space="preserve">°С. </w:t>
      </w:r>
    </w:p>
    <w:p w:rsidR="00E63095" w:rsidRPr="00DF25C6" w:rsidRDefault="00E63095" w:rsidP="00E63095">
      <w:pPr>
        <w:pStyle w:val="41"/>
        <w:rPr>
          <w:rFonts w:ascii="TimesNewRoman" w:hAnsi="TimesNewRoman" w:cs="TimesNewRoman"/>
          <w:lang w:eastAsia="ru-RU"/>
        </w:rPr>
      </w:pPr>
      <w:r w:rsidRPr="00DF25C6">
        <w:t xml:space="preserve">Среднегодовое количество осадков – </w:t>
      </w:r>
      <w:r w:rsidR="00DF25C6" w:rsidRPr="00DF25C6">
        <w:t>497</w:t>
      </w:r>
      <w:r w:rsidRPr="00DF25C6">
        <w:t xml:space="preserve"> мм</w:t>
      </w:r>
      <w:r w:rsidRPr="00DF25C6">
        <w:rPr>
          <w:lang w:eastAsia="ru-RU"/>
        </w:rPr>
        <w:t>.</w:t>
      </w:r>
    </w:p>
    <w:p w:rsidR="00E63095" w:rsidRPr="00D17C0E" w:rsidRDefault="00E63095" w:rsidP="00E63095">
      <w:pPr>
        <w:pStyle w:val="41"/>
        <w:rPr>
          <w:lang w:eastAsia="ru-RU"/>
        </w:rPr>
      </w:pPr>
      <w:r w:rsidRPr="00D17C0E">
        <w:rPr>
          <w:lang w:eastAsia="ru-RU"/>
        </w:rPr>
        <w:t xml:space="preserve">На территории поселения преобладают ветры </w:t>
      </w:r>
      <w:r w:rsidR="00DF25C6" w:rsidRPr="00D17C0E">
        <w:rPr>
          <w:lang w:eastAsia="ru-RU"/>
        </w:rPr>
        <w:t>южного и западного</w:t>
      </w:r>
      <w:r w:rsidRPr="00D17C0E">
        <w:rPr>
          <w:lang w:eastAsia="ru-RU"/>
        </w:rPr>
        <w:t xml:space="preserve"> направлени</w:t>
      </w:r>
      <w:r w:rsidR="00DF25C6" w:rsidRPr="00D17C0E">
        <w:rPr>
          <w:lang w:eastAsia="ru-RU"/>
        </w:rPr>
        <w:t>й</w:t>
      </w:r>
      <w:r w:rsidRPr="00D17C0E">
        <w:rPr>
          <w:lang w:eastAsia="ru-RU"/>
        </w:rPr>
        <w:t xml:space="preserve">. </w:t>
      </w:r>
    </w:p>
    <w:p w:rsidR="00E63095" w:rsidRPr="00D17C0E" w:rsidRDefault="00E63095" w:rsidP="00E63095">
      <w:pPr>
        <w:pStyle w:val="41"/>
        <w:rPr>
          <w:lang w:eastAsia="ru-RU"/>
        </w:rPr>
      </w:pPr>
      <w:r w:rsidRPr="00D17C0E">
        <w:rPr>
          <w:lang w:eastAsia="ru-RU"/>
        </w:rPr>
        <w:t xml:space="preserve">Среднегодовая скорость ветра составляет </w:t>
      </w:r>
      <w:r w:rsidR="00DF25C6" w:rsidRPr="00D17C0E">
        <w:rPr>
          <w:lang w:eastAsia="ru-RU"/>
        </w:rPr>
        <w:t>3,7</w:t>
      </w:r>
      <w:r w:rsidRPr="00D17C0E">
        <w:rPr>
          <w:lang w:eastAsia="ru-RU"/>
        </w:rPr>
        <w:t xml:space="preserve"> м/сек.</w:t>
      </w:r>
    </w:p>
    <w:p w:rsidR="00E63095" w:rsidRPr="00D17C0E" w:rsidRDefault="00E63095" w:rsidP="00E63095">
      <w:pPr>
        <w:pStyle w:val="41"/>
        <w:ind w:firstLine="709"/>
      </w:pPr>
    </w:p>
    <w:p w:rsidR="00E63095" w:rsidRPr="00D17C0E" w:rsidRDefault="00E63095" w:rsidP="00EF7EA3">
      <w:pPr>
        <w:pStyle w:val="34"/>
        <w:rPr>
          <w:b/>
          <w:i/>
        </w:rPr>
      </w:pPr>
      <w:r w:rsidRPr="00D17C0E">
        <w:rPr>
          <w:b/>
          <w:i/>
        </w:rPr>
        <w:t>Инженерно-геологические условия</w:t>
      </w:r>
    </w:p>
    <w:p w:rsidR="00E63095" w:rsidRPr="00D17C0E" w:rsidRDefault="00E63095" w:rsidP="00E63095">
      <w:pPr>
        <w:pStyle w:val="41"/>
      </w:pPr>
      <w:r w:rsidRPr="00D17C0E">
        <w:t>К опасным физико-геологическим процессам, представленным на территории поселения, относятся:</w:t>
      </w:r>
    </w:p>
    <w:p w:rsidR="00E63095" w:rsidRPr="00D17C0E" w:rsidRDefault="00E63095" w:rsidP="00E63095">
      <w:pPr>
        <w:pStyle w:val="41"/>
      </w:pPr>
      <w:r w:rsidRPr="00D17C0E">
        <w:t xml:space="preserve">‒ эрозионные процессы (овраги, промоины) – свойственны склонам водотоков; </w:t>
      </w:r>
    </w:p>
    <w:p w:rsidR="00E63095" w:rsidRPr="00D17C0E" w:rsidRDefault="00E63095" w:rsidP="00E63095">
      <w:pPr>
        <w:pStyle w:val="41"/>
      </w:pPr>
      <w:r w:rsidRPr="00D17C0E">
        <w:t>‒ склоновые процессы (обвалы, осыпи, оползни) – развиты незначительно;</w:t>
      </w:r>
    </w:p>
    <w:p w:rsidR="00E63095" w:rsidRPr="00D17C0E" w:rsidRDefault="00E63095" w:rsidP="00E63095">
      <w:pPr>
        <w:pStyle w:val="41"/>
      </w:pPr>
      <w:r w:rsidRPr="00D17C0E">
        <w:t>‒ карстово-суффозионные процессы (карстовые воронки, суффозионные блюдца).</w:t>
      </w:r>
    </w:p>
    <w:p w:rsidR="00E63095" w:rsidRPr="00D17C0E" w:rsidRDefault="00E63095" w:rsidP="00E63095">
      <w:pPr>
        <w:pStyle w:val="41"/>
      </w:pPr>
      <w:r w:rsidRPr="00D17C0E">
        <w:t xml:space="preserve">Специфические грунты на территории поселения </w:t>
      </w:r>
      <w:r w:rsidR="00CE10CD">
        <w:t>не представлены.</w:t>
      </w:r>
    </w:p>
    <w:p w:rsidR="00E63095" w:rsidRPr="00D17C0E" w:rsidRDefault="00E63095" w:rsidP="00E63095">
      <w:pPr>
        <w:pStyle w:val="41"/>
      </w:pPr>
    </w:p>
    <w:p w:rsidR="00E63095" w:rsidRPr="00D17C0E" w:rsidRDefault="00E63095" w:rsidP="00EF7EA3">
      <w:pPr>
        <w:pStyle w:val="34"/>
        <w:rPr>
          <w:b/>
          <w:i/>
        </w:rPr>
      </w:pPr>
      <w:r w:rsidRPr="00D17C0E">
        <w:rPr>
          <w:b/>
          <w:i/>
        </w:rPr>
        <w:t>Ландшафт, почвенный покров, растительность</w:t>
      </w:r>
    </w:p>
    <w:p w:rsidR="00E63095" w:rsidRPr="00D17C0E" w:rsidRDefault="00E63095" w:rsidP="00E63095">
      <w:pPr>
        <w:pStyle w:val="41"/>
      </w:pPr>
      <w:r w:rsidRPr="00D17C0E">
        <w:t>Территория поселения располагается в пределах</w:t>
      </w:r>
      <w:r w:rsidR="00D17C0E" w:rsidRPr="00D17C0E">
        <w:t xml:space="preserve"> восточной части Русской платформы</w:t>
      </w:r>
      <w:r w:rsidRPr="00D17C0E">
        <w:t>.</w:t>
      </w:r>
    </w:p>
    <w:p w:rsidR="00E63095" w:rsidRPr="00D17C0E" w:rsidRDefault="00E63095" w:rsidP="00E63095">
      <w:pPr>
        <w:pStyle w:val="41"/>
      </w:pPr>
      <w:r w:rsidRPr="00D17C0E">
        <w:t>К характерным типам почв относятся:</w:t>
      </w:r>
    </w:p>
    <w:p w:rsidR="00D17C0E" w:rsidRPr="00D17C0E" w:rsidRDefault="00D17C0E" w:rsidP="00D17C0E">
      <w:pPr>
        <w:pStyle w:val="54"/>
        <w:numPr>
          <w:ilvl w:val="0"/>
          <w:numId w:val="1"/>
        </w:numPr>
        <w:suppressAutoHyphens w:val="0"/>
        <w:ind w:firstLine="709"/>
      </w:pPr>
      <w:r w:rsidRPr="00D17C0E">
        <w:t>‒ дерново-слабоподзолистые песчаные почвы;</w:t>
      </w:r>
    </w:p>
    <w:p w:rsidR="00D17C0E" w:rsidRPr="00D17C0E" w:rsidRDefault="00D17C0E" w:rsidP="00D17C0E">
      <w:pPr>
        <w:pStyle w:val="54"/>
        <w:numPr>
          <w:ilvl w:val="0"/>
          <w:numId w:val="1"/>
        </w:numPr>
        <w:suppressAutoHyphens w:val="0"/>
        <w:ind w:firstLine="709"/>
      </w:pPr>
      <w:r w:rsidRPr="00D17C0E">
        <w:t>‒ дерново-среднеподзолистые песчаные почвы;</w:t>
      </w:r>
    </w:p>
    <w:p w:rsidR="00D17C0E" w:rsidRPr="00D17C0E" w:rsidRDefault="00D17C0E" w:rsidP="00D17C0E">
      <w:pPr>
        <w:pStyle w:val="41"/>
      </w:pPr>
      <w:r w:rsidRPr="00D17C0E">
        <w:t>‒ торфянисто подзолисто-глеевые почвы.</w:t>
      </w:r>
    </w:p>
    <w:p w:rsidR="00E63095" w:rsidRPr="00395B6F" w:rsidRDefault="00E63095" w:rsidP="00D17C0E">
      <w:pPr>
        <w:pStyle w:val="41"/>
      </w:pPr>
      <w:r w:rsidRPr="00D17C0E">
        <w:t>Растительный покров представлен лесами, лугами, кустарниковыми заросл</w:t>
      </w:r>
      <w:r w:rsidRPr="00395B6F">
        <w:t>ями и сельскохозяйственными угодьями.</w:t>
      </w:r>
    </w:p>
    <w:p w:rsidR="00E63095" w:rsidRDefault="00E63095" w:rsidP="00E63095">
      <w:pPr>
        <w:pStyle w:val="aff5"/>
        <w:rPr>
          <w:b/>
          <w:color w:val="FF0000"/>
        </w:rPr>
      </w:pPr>
    </w:p>
    <w:p w:rsidR="00E63095" w:rsidRPr="00EF7EA3" w:rsidRDefault="00EF7EA3" w:rsidP="00EF7EA3">
      <w:pPr>
        <w:pStyle w:val="32"/>
        <w:rPr>
          <w:i w:val="0"/>
        </w:rPr>
      </w:pPr>
      <w:bookmarkStart w:id="68" w:name="_Toc156570904"/>
      <w:r w:rsidRPr="00EF7EA3">
        <w:rPr>
          <w:i w:val="0"/>
        </w:rPr>
        <w:t>3.12.2.</w:t>
      </w:r>
      <w:r w:rsidR="00E63095" w:rsidRPr="00EF7EA3">
        <w:rPr>
          <w:i w:val="0"/>
        </w:rPr>
        <w:t xml:space="preserve"> Оценка состояния окружающей среды</w:t>
      </w:r>
      <w:bookmarkEnd w:id="68"/>
    </w:p>
    <w:p w:rsidR="00E63095" w:rsidRDefault="00E63095" w:rsidP="00E63095">
      <w:pPr>
        <w:pStyle w:val="41"/>
      </w:pPr>
    </w:p>
    <w:p w:rsidR="00E63095" w:rsidRPr="00D17C0E" w:rsidRDefault="00E63095" w:rsidP="00EF7EA3">
      <w:pPr>
        <w:pStyle w:val="34"/>
        <w:rPr>
          <w:b/>
          <w:i/>
        </w:rPr>
      </w:pPr>
      <w:r w:rsidRPr="00D17C0E">
        <w:rPr>
          <w:b/>
          <w:i/>
        </w:rPr>
        <w:t>Состояние атмосферного воздуха</w:t>
      </w:r>
    </w:p>
    <w:p w:rsidR="00E63095" w:rsidRPr="00D17C0E" w:rsidRDefault="00E63095" w:rsidP="00E63095">
      <w:pPr>
        <w:pStyle w:val="41"/>
      </w:pPr>
      <w:r w:rsidRPr="00D17C0E">
        <w:t>Основными источниками загрязнения атмосферного воздуха являются:</w:t>
      </w:r>
    </w:p>
    <w:p w:rsidR="00E63095" w:rsidRPr="00D17C0E" w:rsidRDefault="00E63095" w:rsidP="00E63095">
      <w:pPr>
        <w:pStyle w:val="41"/>
      </w:pPr>
      <w:r w:rsidRPr="00D17C0E">
        <w:t>– функционирующие промышленные предприятия (</w:t>
      </w:r>
      <w:bookmarkStart w:id="69" w:name="функц_пром_произв"/>
      <w:r w:rsidR="00D17C0E" w:rsidRPr="00D17C0E">
        <w:t>лесопилки в д. Весьшурга и д. Тыгыде Морк</w:t>
      </w:r>
      <w:r w:rsidR="00F22DCF">
        <w:t>о, цементный завод в западной части поселения</w:t>
      </w:r>
      <w:bookmarkEnd w:id="69"/>
      <w:r w:rsidRPr="00D17C0E">
        <w:t>);</w:t>
      </w:r>
    </w:p>
    <w:p w:rsidR="00E63095" w:rsidRPr="00D17C0E" w:rsidRDefault="00E63095" w:rsidP="00E63095">
      <w:pPr>
        <w:pStyle w:val="41"/>
      </w:pPr>
      <w:r w:rsidRPr="00D17C0E">
        <w:t>– автомобильный транспорт.</w:t>
      </w:r>
    </w:p>
    <w:p w:rsidR="00E63095" w:rsidRPr="00D17C0E" w:rsidRDefault="00E63095" w:rsidP="00E63095">
      <w:pPr>
        <w:pStyle w:val="41"/>
      </w:pPr>
      <w:r w:rsidRPr="00D17C0E">
        <w:t>Лабораторные анализы проб воздуха в поселении не проводятся.</w:t>
      </w:r>
    </w:p>
    <w:p w:rsidR="00E63095" w:rsidRPr="00D17C0E" w:rsidRDefault="00E63095" w:rsidP="00E63095">
      <w:pPr>
        <w:pStyle w:val="aff5"/>
        <w:rPr>
          <w:b/>
          <w:color w:val="FF0000"/>
        </w:rPr>
      </w:pPr>
    </w:p>
    <w:p w:rsidR="00E63095" w:rsidRPr="00D17C0E" w:rsidRDefault="00E63095" w:rsidP="00EF7EA3">
      <w:pPr>
        <w:pStyle w:val="34"/>
        <w:rPr>
          <w:b/>
          <w:i/>
        </w:rPr>
      </w:pPr>
      <w:r w:rsidRPr="00D17C0E">
        <w:rPr>
          <w:b/>
          <w:i/>
        </w:rPr>
        <w:t>Состояние водных ресурсов</w:t>
      </w:r>
    </w:p>
    <w:p w:rsidR="00E63095" w:rsidRPr="00D17C0E" w:rsidRDefault="00E63095" w:rsidP="00E63095">
      <w:pPr>
        <w:pStyle w:val="41"/>
      </w:pPr>
      <w:r w:rsidRPr="00D17C0E">
        <w:t>Источниками загрязнения водных объектов являются:</w:t>
      </w:r>
    </w:p>
    <w:p w:rsidR="00E63095" w:rsidRPr="00D17C0E" w:rsidRDefault="00E63095" w:rsidP="00E63095">
      <w:pPr>
        <w:pStyle w:val="aff5"/>
        <w:rPr>
          <w:b/>
          <w:color w:val="FF0000"/>
        </w:rPr>
      </w:pPr>
      <w:r w:rsidRPr="00D17C0E">
        <w:t>– организованные сбросы недостаточно очищенных сточных вод промышленных объектов;</w:t>
      </w:r>
    </w:p>
    <w:p w:rsidR="00E63095" w:rsidRPr="00D17C0E" w:rsidRDefault="00E63095" w:rsidP="00E63095">
      <w:pPr>
        <w:pStyle w:val="41"/>
      </w:pPr>
      <w:r w:rsidRPr="00D17C0E">
        <w:t>– сбросы неочищенных поверхностных сточных вод с территорий населенных пунктов.</w:t>
      </w:r>
    </w:p>
    <w:p w:rsidR="00E63095" w:rsidRPr="00D17C0E" w:rsidRDefault="00E63095" w:rsidP="00E63095">
      <w:pPr>
        <w:pStyle w:val="41"/>
      </w:pPr>
      <w:r w:rsidRPr="00D17C0E">
        <w:lastRenderedPageBreak/>
        <w:t>К загрязнению водных ресурсов также приводит несоблюдение режима водоохранных зон и прибрежных защитных полос поверхностных водных объектов, связанное с отсутствием закрепленных на местности их границ.</w:t>
      </w:r>
    </w:p>
    <w:p w:rsidR="00E63095" w:rsidRPr="00D17C0E" w:rsidRDefault="00E63095" w:rsidP="00E63095">
      <w:pPr>
        <w:pStyle w:val="aff5"/>
      </w:pPr>
      <w:r w:rsidRPr="00D17C0E">
        <w:t>В настоящее время в поселении имеет место отсутствие систем централизованного водоотведения.</w:t>
      </w:r>
    </w:p>
    <w:p w:rsidR="00E63095" w:rsidRDefault="00E63095" w:rsidP="00E63095">
      <w:pPr>
        <w:pStyle w:val="aff5"/>
      </w:pPr>
      <w:r w:rsidRPr="00D17C0E">
        <w:t>Мониторинг загрязнения водных ресурсов в поселении не проводится.</w:t>
      </w:r>
    </w:p>
    <w:p w:rsidR="00CD51E0" w:rsidRDefault="00CD51E0" w:rsidP="00E63095">
      <w:pPr>
        <w:pStyle w:val="aff5"/>
      </w:pPr>
    </w:p>
    <w:p w:rsidR="00E63095" w:rsidRPr="00D17C0E" w:rsidRDefault="00E63095" w:rsidP="00EF7EA3">
      <w:pPr>
        <w:pStyle w:val="34"/>
        <w:rPr>
          <w:b/>
          <w:i/>
        </w:rPr>
      </w:pPr>
      <w:r w:rsidRPr="00D17C0E">
        <w:rPr>
          <w:b/>
          <w:i/>
        </w:rPr>
        <w:t>Состояние почвенного покрова и земельных ресурсов</w:t>
      </w:r>
    </w:p>
    <w:p w:rsidR="00E63095" w:rsidRPr="00D17C0E" w:rsidRDefault="00E63095" w:rsidP="00E63095">
      <w:pPr>
        <w:pStyle w:val="41"/>
      </w:pPr>
      <w:r w:rsidRPr="00D17C0E">
        <w:t>Для территории сельского поселения характерны высокая степень распаханности сельскохозяйственных угодий, расчлененность овражно-балочной сетью, низкая облесенность пашни. Следствием являются развитые эрозионные процессы, деградация почв.</w:t>
      </w:r>
    </w:p>
    <w:p w:rsidR="00E63095" w:rsidRPr="00D17C0E" w:rsidRDefault="00E63095" w:rsidP="00E63095">
      <w:pPr>
        <w:pStyle w:val="41"/>
      </w:pPr>
      <w:r w:rsidRPr="00D17C0E">
        <w:t>На территории поселения проводятся противоэрозионные мероприятия, включающие создание защитных лесонасаждений, организацию почвозащитных севооборотов, осуществление перевода деградированной пашни в естественные кормовые угодья.</w:t>
      </w:r>
    </w:p>
    <w:p w:rsidR="00E63095" w:rsidRPr="00D17C0E" w:rsidRDefault="00E63095" w:rsidP="00E63095">
      <w:pPr>
        <w:pStyle w:val="41"/>
      </w:pPr>
      <w:r w:rsidRPr="00D17C0E">
        <w:t>Негативное влияние на состояние земель оказывает их техногенное загрязнение: засоление, загрязнение пестицидами, сточными водами, отходами производства и потребления.</w:t>
      </w:r>
    </w:p>
    <w:p w:rsidR="00E63095" w:rsidRPr="00D17C0E" w:rsidRDefault="00E63095" w:rsidP="00E63095">
      <w:pPr>
        <w:pStyle w:val="aff5"/>
        <w:rPr>
          <w:b/>
        </w:rPr>
      </w:pPr>
      <w:r w:rsidRPr="00D17C0E">
        <w:t>На территории поселения исследования проб почв не проводятся.</w:t>
      </w:r>
    </w:p>
    <w:p w:rsidR="00E63095" w:rsidRPr="00D17C0E" w:rsidRDefault="00E63095" w:rsidP="00E63095">
      <w:pPr>
        <w:pStyle w:val="aff5"/>
        <w:rPr>
          <w:b/>
        </w:rPr>
      </w:pPr>
    </w:p>
    <w:p w:rsidR="00E63095" w:rsidRPr="00D17C0E" w:rsidRDefault="00E63095" w:rsidP="00EF7EA3">
      <w:pPr>
        <w:pStyle w:val="34"/>
        <w:rPr>
          <w:b/>
          <w:i/>
        </w:rPr>
      </w:pPr>
      <w:r w:rsidRPr="00D17C0E">
        <w:rPr>
          <w:b/>
          <w:i/>
        </w:rPr>
        <w:t>Отходы производства и потребления, биологические отходы</w:t>
      </w:r>
    </w:p>
    <w:p w:rsidR="00E63095" w:rsidRPr="00D17C0E" w:rsidRDefault="00E63095" w:rsidP="00E63095">
      <w:pPr>
        <w:pStyle w:val="41"/>
      </w:pPr>
      <w:r w:rsidRPr="00D17C0E">
        <w:t>Источниками</w:t>
      </w:r>
      <w:r w:rsidR="00D17C0E" w:rsidRPr="00D17C0E">
        <w:t xml:space="preserve"> биологических отходов являются </w:t>
      </w:r>
      <w:r w:rsidRPr="00D17C0E">
        <w:t>кладбища.</w:t>
      </w:r>
    </w:p>
    <w:p w:rsidR="00E63095" w:rsidRPr="00D17C0E" w:rsidRDefault="00E63095" w:rsidP="00E63095">
      <w:pPr>
        <w:pStyle w:val="41"/>
      </w:pPr>
      <w:r w:rsidRPr="00D17C0E">
        <w:t xml:space="preserve">Их негативному воздействию подвержены незначительные территории </w:t>
      </w:r>
      <w:r w:rsidR="00D17C0E" w:rsidRPr="00D17C0E">
        <w:t>д. Чодрасола</w:t>
      </w:r>
      <w:r w:rsidRPr="00D17C0E">
        <w:t>.</w:t>
      </w:r>
    </w:p>
    <w:p w:rsidR="00E63095" w:rsidRPr="00D17C0E" w:rsidRDefault="00E63095" w:rsidP="00E63095">
      <w:pPr>
        <w:pStyle w:val="41"/>
      </w:pPr>
      <w:r w:rsidRPr="00D17C0E">
        <w:t>Возникновение промышленных отходов обусловлено деятельностью функционирующих промышленных предприятий (</w:t>
      </w:r>
      <w:r w:rsidR="00890D18" w:rsidRPr="00D17C0E">
        <w:t>лесопилки в д. Весьшурга и д. Тыгыде Морк</w:t>
      </w:r>
      <w:r w:rsidR="00890D18">
        <w:t>о, цементный завод в западной части поселения</w:t>
      </w:r>
      <w:r w:rsidRPr="00D17C0E">
        <w:t>).</w:t>
      </w:r>
    </w:p>
    <w:p w:rsidR="00E63095" w:rsidRPr="00D17C0E" w:rsidRDefault="00E63095" w:rsidP="00E63095">
      <w:pPr>
        <w:pStyle w:val="aff5"/>
      </w:pPr>
      <w:r w:rsidRPr="00D17C0E">
        <w:t>Появление коммунальных отходов характерно для территорий населенных пунктов.</w:t>
      </w:r>
    </w:p>
    <w:p w:rsidR="00E63095" w:rsidRPr="00D17C0E" w:rsidRDefault="00E63095" w:rsidP="00E63095">
      <w:pPr>
        <w:pStyle w:val="41"/>
      </w:pPr>
      <w:r w:rsidRPr="00D17C0E">
        <w:t>Санитарная очистка территории поселения не соответствует требуемому уровню в связи с недостаточной обеспеченностью населенных пунктов контейнерными площадками.</w:t>
      </w:r>
    </w:p>
    <w:p w:rsidR="00E63095" w:rsidRPr="00D17C0E" w:rsidRDefault="00E63095" w:rsidP="00E63095">
      <w:pPr>
        <w:pStyle w:val="aff5"/>
        <w:rPr>
          <w:b/>
        </w:rPr>
      </w:pPr>
    </w:p>
    <w:p w:rsidR="00E63095" w:rsidRPr="00D17C0E" w:rsidRDefault="00E63095" w:rsidP="00EF7EA3">
      <w:pPr>
        <w:pStyle w:val="34"/>
        <w:rPr>
          <w:b/>
          <w:i/>
        </w:rPr>
      </w:pPr>
      <w:r w:rsidRPr="00D17C0E">
        <w:rPr>
          <w:b/>
          <w:i/>
        </w:rPr>
        <w:t>Физические факторы воздействия</w:t>
      </w:r>
    </w:p>
    <w:p w:rsidR="00E63095" w:rsidRPr="00D17C0E" w:rsidRDefault="00E63095" w:rsidP="00E63095">
      <w:pPr>
        <w:pStyle w:val="41"/>
      </w:pPr>
      <w:r w:rsidRPr="00D17C0E">
        <w:t>К физическим факторам воздействия на население относятся электромагнитное излучение, акустическое и радиационное воздействие.</w:t>
      </w:r>
    </w:p>
    <w:p w:rsidR="00E63095" w:rsidRPr="00D17C0E" w:rsidRDefault="00E63095" w:rsidP="00E63095">
      <w:pPr>
        <w:pStyle w:val="41"/>
        <w:rPr>
          <w:b/>
        </w:rPr>
      </w:pPr>
      <w:r w:rsidRPr="00D17C0E">
        <w:t>Источниками электромагнитного излучения, представленными в поселении, являются линии электропередачи</w:t>
      </w:r>
      <w:r w:rsidR="00D17C0E" w:rsidRPr="00D17C0E">
        <w:t>,</w:t>
      </w:r>
      <w:r w:rsidRPr="00D17C0E">
        <w:t xml:space="preserve"> объекты связи. Уровень электромагнитного поля меньше предельно допустимого и не представляет опасности для населения.</w:t>
      </w:r>
    </w:p>
    <w:p w:rsidR="00E63095" w:rsidRPr="00D17C0E" w:rsidRDefault="00E63095" w:rsidP="00E63095">
      <w:pPr>
        <w:pStyle w:val="41"/>
      </w:pPr>
      <w:r w:rsidRPr="00D17C0E">
        <w:t>К источникам негативного акустического воздействия относятся:</w:t>
      </w:r>
    </w:p>
    <w:p w:rsidR="00E63095" w:rsidRPr="00D17C0E" w:rsidRDefault="00E63095" w:rsidP="00E63095">
      <w:pPr>
        <w:pStyle w:val="41"/>
      </w:pPr>
      <w:r w:rsidRPr="00D17C0E">
        <w:t>– функционирующие промышленные предприятия (</w:t>
      </w:r>
      <w:r w:rsidR="00890D18" w:rsidRPr="00D17C0E">
        <w:t>лесопилки в д. Весьшурга и д. Тыгыде Морк</w:t>
      </w:r>
      <w:r w:rsidR="00890D18">
        <w:t>о, цементный завод в западной части поселения</w:t>
      </w:r>
      <w:r w:rsidRPr="00D17C0E">
        <w:t>);</w:t>
      </w:r>
    </w:p>
    <w:p w:rsidR="00E63095" w:rsidRPr="00D17C0E" w:rsidRDefault="00E63095" w:rsidP="00E63095">
      <w:pPr>
        <w:pStyle w:val="41"/>
      </w:pPr>
      <w:r w:rsidRPr="00D17C0E">
        <w:t>– автомобильный транспорт.</w:t>
      </w:r>
    </w:p>
    <w:p w:rsidR="00E63095" w:rsidRPr="00D17C0E" w:rsidRDefault="00E63095" w:rsidP="00E63095">
      <w:pPr>
        <w:pStyle w:val="41"/>
      </w:pPr>
      <w:r w:rsidRPr="00D17C0E">
        <w:t>Радиационная обстановка сельского поселения определяется преимущественно естественным радиационным фоном.</w:t>
      </w:r>
    </w:p>
    <w:p w:rsidR="00E63095" w:rsidRPr="00D17C0E" w:rsidRDefault="00E63095" w:rsidP="00E63095">
      <w:pPr>
        <w:pStyle w:val="aff5"/>
        <w:rPr>
          <w:b/>
          <w:color w:val="FF0000"/>
        </w:rPr>
      </w:pPr>
    </w:p>
    <w:p w:rsidR="00E63095" w:rsidRPr="00D17C0E" w:rsidRDefault="00E63095" w:rsidP="00EF7EA3">
      <w:pPr>
        <w:pStyle w:val="34"/>
        <w:rPr>
          <w:b/>
          <w:i/>
        </w:rPr>
      </w:pPr>
      <w:r w:rsidRPr="00D17C0E">
        <w:rPr>
          <w:b/>
          <w:i/>
        </w:rPr>
        <w:t>Состояние зеленых насаждений</w:t>
      </w:r>
    </w:p>
    <w:p w:rsidR="00E63095" w:rsidRPr="00D17C0E" w:rsidRDefault="00E63095" w:rsidP="00E63095">
      <w:pPr>
        <w:pStyle w:val="41"/>
      </w:pPr>
      <w:r w:rsidRPr="00D17C0E">
        <w:t>К озелененным территориям, представленным на территории поселения, относятся:</w:t>
      </w:r>
    </w:p>
    <w:p w:rsidR="00E63095" w:rsidRPr="00D17C0E" w:rsidRDefault="00E63095" w:rsidP="00E63095">
      <w:pPr>
        <w:pStyle w:val="41"/>
      </w:pPr>
      <w:r w:rsidRPr="00D17C0E">
        <w:t>‒ леса;</w:t>
      </w:r>
    </w:p>
    <w:p w:rsidR="00E63095" w:rsidRPr="00D17C0E" w:rsidRDefault="00E63095" w:rsidP="00E63095">
      <w:pPr>
        <w:pStyle w:val="41"/>
      </w:pPr>
      <w:r w:rsidRPr="00D17C0E">
        <w:t xml:space="preserve">‒ самосевные древесные и кустарниковые насаждения, характерные для пойм рек и ручьев; </w:t>
      </w:r>
    </w:p>
    <w:p w:rsidR="00E63095" w:rsidRPr="00D17C0E" w:rsidRDefault="00E63095" w:rsidP="00E63095">
      <w:pPr>
        <w:pStyle w:val="41"/>
      </w:pPr>
      <w:r w:rsidRPr="00D17C0E">
        <w:t>‒ озеленение специального назначения (территории кладбищ);</w:t>
      </w:r>
    </w:p>
    <w:p w:rsidR="00E63095" w:rsidRPr="00ED65EF" w:rsidRDefault="00E63095" w:rsidP="00D17C0E">
      <w:pPr>
        <w:pStyle w:val="41"/>
      </w:pPr>
      <w:r w:rsidRPr="00D17C0E">
        <w:t xml:space="preserve">‒ озеленение ограниченного пользования (озелененные территории образовательных </w:t>
      </w:r>
      <w:r w:rsidRPr="00ED65EF">
        <w:t>объектов</w:t>
      </w:r>
      <w:r w:rsidR="00D17C0E" w:rsidRPr="00ED65EF">
        <w:t>)</w:t>
      </w:r>
      <w:r w:rsidRPr="00ED65EF">
        <w:t>.</w:t>
      </w:r>
    </w:p>
    <w:p w:rsidR="00ED65EF" w:rsidRPr="00ED65EF" w:rsidRDefault="00ED65EF" w:rsidP="00ED65EF">
      <w:pPr>
        <w:pStyle w:val="aff5"/>
        <w:numPr>
          <w:ilvl w:val="0"/>
          <w:numId w:val="1"/>
        </w:numPr>
        <w:ind w:firstLine="709"/>
      </w:pPr>
      <w:r w:rsidRPr="00ED65EF">
        <w:t>Озелененные территории общего пользования в поселении отсутствуют.</w:t>
      </w:r>
    </w:p>
    <w:p w:rsidR="00E63095" w:rsidRPr="00ED65EF" w:rsidRDefault="00E63095" w:rsidP="00E63095">
      <w:pPr>
        <w:pStyle w:val="aff5"/>
      </w:pPr>
      <w:r w:rsidRPr="00ED65EF">
        <w:t xml:space="preserve">Общая площадь озелененных территорий сельского поселения составляет </w:t>
      </w:r>
      <w:r w:rsidR="00890D18" w:rsidRPr="00DC39CB">
        <w:t>22 571,587</w:t>
      </w:r>
      <w:r w:rsidRPr="00ED65EF">
        <w:t xml:space="preserve"> га (</w:t>
      </w:r>
      <w:r w:rsidR="00890D18">
        <w:rPr>
          <w:noProof/>
        </w:rPr>
        <w:t>73,97</w:t>
      </w:r>
      <w:r w:rsidRPr="00ED65EF">
        <w:t xml:space="preserve"> % от общей площади поселения). </w:t>
      </w:r>
    </w:p>
    <w:p w:rsidR="00E63095" w:rsidRPr="00D17C0E" w:rsidRDefault="00E63095" w:rsidP="00E63095">
      <w:pPr>
        <w:pStyle w:val="aff5"/>
      </w:pPr>
      <w:r w:rsidRPr="00ED65EF">
        <w:t xml:space="preserve">Согласно СП 42.13330.2016 Актуализированная редакция СНиП 2.07.01-89*. «Градостроительство. Планировка </w:t>
      </w:r>
      <w:r w:rsidRPr="00D17C0E">
        <w:t xml:space="preserve">и застройка городских и сельских поселений» минимально допустимый показатель обеспеченности населения озелененными территориями общего </w:t>
      </w:r>
      <w:r w:rsidRPr="00D17C0E">
        <w:lastRenderedPageBreak/>
        <w:t xml:space="preserve">пользования составляет 12 кв. м на человека. Таким образом, рекомендуемая площадь указанных территорий составляет </w:t>
      </w:r>
      <w:r w:rsidR="00890D18">
        <w:rPr>
          <w:noProof/>
        </w:rPr>
        <w:t>2,79</w:t>
      </w:r>
      <w:r w:rsidRPr="00D17C0E">
        <w:t xml:space="preserve"> га.</w:t>
      </w:r>
    </w:p>
    <w:p w:rsidR="00E63095" w:rsidRPr="00D17C0E" w:rsidRDefault="00E63095" w:rsidP="00E63095">
      <w:pPr>
        <w:pStyle w:val="41"/>
        <w:rPr>
          <w:b/>
          <w:i/>
        </w:rPr>
      </w:pPr>
    </w:p>
    <w:p w:rsidR="00E63095" w:rsidRDefault="00E63095" w:rsidP="00E63095">
      <w:pPr>
        <w:pStyle w:val="aff5"/>
      </w:pPr>
      <w:r w:rsidRPr="00D17C0E">
        <w:t xml:space="preserve">В целом экологическая ситуация на территории </w:t>
      </w:r>
      <w:r w:rsidR="00890D18" w:rsidRPr="00890D18">
        <w:rPr>
          <w:rStyle w:val="42"/>
        </w:rPr>
        <w:t>Себеусадск</w:t>
      </w:r>
      <w:r w:rsidRPr="00D17C0E">
        <w:t>ого сельского поселения является благоприятной.</w:t>
      </w:r>
    </w:p>
    <w:p w:rsidR="00CE10CD" w:rsidRDefault="00CE10CD" w:rsidP="00E63095">
      <w:pPr>
        <w:pStyle w:val="aff5"/>
      </w:pPr>
    </w:p>
    <w:p w:rsidR="00E63095" w:rsidRPr="00EF7EA3" w:rsidRDefault="00EF7EA3" w:rsidP="00EF7EA3">
      <w:pPr>
        <w:pStyle w:val="32"/>
        <w:rPr>
          <w:i w:val="0"/>
        </w:rPr>
      </w:pPr>
      <w:bookmarkStart w:id="70" w:name="_Toc156570905"/>
      <w:r w:rsidRPr="00EF7EA3">
        <w:rPr>
          <w:i w:val="0"/>
        </w:rPr>
        <w:t>3.12.3</w:t>
      </w:r>
      <w:r w:rsidR="00E63095" w:rsidRPr="00EF7EA3">
        <w:rPr>
          <w:i w:val="0"/>
        </w:rPr>
        <w:t>. Мероприятия по оптимизации экологической ситуации</w:t>
      </w:r>
      <w:bookmarkEnd w:id="70"/>
    </w:p>
    <w:p w:rsidR="00E63095" w:rsidRDefault="00E63095" w:rsidP="00E63095">
      <w:pPr>
        <w:pStyle w:val="aff5"/>
      </w:pPr>
    </w:p>
    <w:p w:rsidR="00E63095" w:rsidRDefault="00E63095" w:rsidP="00E63095">
      <w:pPr>
        <w:pStyle w:val="41"/>
      </w:pPr>
      <w:r>
        <w:t>Для улучшения экологической ситуации в поселении генеральным планом рекомендуется проведение комплекса организационных мероприятий по следующим направлениям:</w:t>
      </w:r>
    </w:p>
    <w:p w:rsidR="00E63095" w:rsidRDefault="00E63095" w:rsidP="00E63095">
      <w:pPr>
        <w:pStyle w:val="41"/>
      </w:pPr>
      <w:r w:rsidRPr="00EB5ABF">
        <w:t>‒</w:t>
      </w:r>
      <w:r>
        <w:t xml:space="preserve"> локализация источников загрязнения окружающей среды;</w:t>
      </w:r>
    </w:p>
    <w:p w:rsidR="00E63095" w:rsidRDefault="00E63095" w:rsidP="00E63095">
      <w:pPr>
        <w:pStyle w:val="41"/>
      </w:pPr>
      <w:r w:rsidRPr="00EB5ABF">
        <w:t>‒</w:t>
      </w:r>
      <w:r>
        <w:t xml:space="preserve"> охрана воздушного бассейна;</w:t>
      </w:r>
    </w:p>
    <w:p w:rsidR="00E63095" w:rsidRDefault="00E63095" w:rsidP="00E63095">
      <w:pPr>
        <w:pStyle w:val="41"/>
      </w:pPr>
      <w:r w:rsidRPr="00EB5ABF">
        <w:t>‒</w:t>
      </w:r>
      <w:r>
        <w:t xml:space="preserve"> охрана и рациональное использование водных ресурсов;</w:t>
      </w:r>
    </w:p>
    <w:p w:rsidR="00E63095" w:rsidRPr="00A14FDB" w:rsidRDefault="00E63095" w:rsidP="00E63095">
      <w:pPr>
        <w:pStyle w:val="41"/>
      </w:pPr>
      <w:r w:rsidRPr="00EB5ABF">
        <w:t>‒</w:t>
      </w:r>
      <w:r>
        <w:t xml:space="preserve"> охрана земельного фонда и инж</w:t>
      </w:r>
      <w:r w:rsidRPr="00A14FDB">
        <w:t>енерная защита территории поселения;</w:t>
      </w:r>
    </w:p>
    <w:p w:rsidR="00E63095" w:rsidRPr="00A14FDB" w:rsidRDefault="00E63095" w:rsidP="00E63095">
      <w:pPr>
        <w:pStyle w:val="41"/>
      </w:pPr>
      <w:r w:rsidRPr="00A14FDB">
        <w:t>‒ развитие системы обращения с отходами;</w:t>
      </w:r>
    </w:p>
    <w:p w:rsidR="00E63095" w:rsidRPr="00A14FDB" w:rsidRDefault="00E63095" w:rsidP="00E63095">
      <w:pPr>
        <w:pStyle w:val="41"/>
      </w:pPr>
      <w:r w:rsidRPr="00A14FDB">
        <w:t>‒ защита населения от физических факторов воздействия;</w:t>
      </w:r>
    </w:p>
    <w:p w:rsidR="00E63095" w:rsidRPr="00A14FDB" w:rsidRDefault="00E63095" w:rsidP="00E63095">
      <w:pPr>
        <w:pStyle w:val="41"/>
      </w:pPr>
      <w:r w:rsidRPr="00A14FDB">
        <w:t>‒ развитие системы озеленения.</w:t>
      </w:r>
    </w:p>
    <w:p w:rsidR="00E63095" w:rsidRPr="00A14FDB" w:rsidRDefault="00E63095" w:rsidP="00E63095">
      <w:pPr>
        <w:pStyle w:val="41"/>
      </w:pPr>
    </w:p>
    <w:p w:rsidR="00E63095" w:rsidRPr="00A14FDB" w:rsidRDefault="00E63095" w:rsidP="00E63095">
      <w:pPr>
        <w:pStyle w:val="41"/>
      </w:pPr>
      <w:r w:rsidRPr="00A14FDB">
        <w:t xml:space="preserve">В отношении </w:t>
      </w:r>
      <w:r w:rsidR="00890D18" w:rsidRPr="00890D18">
        <w:rPr>
          <w:rStyle w:val="42"/>
        </w:rPr>
        <w:t>Себеусадск</w:t>
      </w:r>
      <w:r w:rsidRPr="00A14FDB">
        <w:t>ого сельского поселения актуальны следующие мероприятия:</w:t>
      </w:r>
    </w:p>
    <w:p w:rsidR="00E63095" w:rsidRPr="00A14FDB" w:rsidRDefault="00E63095" w:rsidP="00E63095">
      <w:pPr>
        <w:pStyle w:val="aff5"/>
      </w:pPr>
      <w:r w:rsidRPr="00A14FDB">
        <w:t>‒ совершенствование используемого технологического оборудования на объектах промышленного производства (</w:t>
      </w:r>
      <w:r w:rsidR="00890D18" w:rsidRPr="00D17C0E">
        <w:t>лесопилки в д. Весьшурга и д. Тыгыде Морк</w:t>
      </w:r>
      <w:r w:rsidR="00890D18">
        <w:t>о, цементный завод в западной части поселения</w:t>
      </w:r>
      <w:r w:rsidRPr="00A14FDB">
        <w:t>);</w:t>
      </w:r>
    </w:p>
    <w:p w:rsidR="00E63095" w:rsidRPr="00A14FDB" w:rsidRDefault="00E63095" w:rsidP="00E63095">
      <w:pPr>
        <w:pStyle w:val="aff5"/>
      </w:pPr>
      <w:r w:rsidRPr="00A14FDB">
        <w:t>‒ разработка проектов санитарно-защитных зон функционирующих предприятий (</w:t>
      </w:r>
      <w:r w:rsidR="00F22DCF" w:rsidRPr="00D17C0E">
        <w:t>лесопилки в д. Весьшурга и д. Тыгыде Морк</w:t>
      </w:r>
      <w:r w:rsidR="00F22DCF">
        <w:t>о</w:t>
      </w:r>
      <w:r w:rsidRPr="00A14FDB">
        <w:t>);</w:t>
      </w:r>
    </w:p>
    <w:p w:rsidR="00E63095" w:rsidRPr="00A14FDB" w:rsidRDefault="00E63095" w:rsidP="00E63095">
      <w:pPr>
        <w:pStyle w:val="41"/>
      </w:pPr>
      <w:r w:rsidRPr="00A14FDB">
        <w:t>‒ максимальное озеленение территорий санитарно-защитных зон пыле-, газоустойчивыми породами зеленых насаждений;</w:t>
      </w:r>
    </w:p>
    <w:p w:rsidR="00E63095" w:rsidRPr="00A14FDB" w:rsidRDefault="00E63095" w:rsidP="00E63095">
      <w:pPr>
        <w:pStyle w:val="41"/>
      </w:pPr>
      <w:r w:rsidRPr="00A14FDB">
        <w:t>‒ улучшение качества дорожного покрытия автомобильных дорог;</w:t>
      </w:r>
    </w:p>
    <w:p w:rsidR="00E63095" w:rsidRPr="00A14FDB" w:rsidRDefault="00E63095" w:rsidP="00E63095">
      <w:pPr>
        <w:pStyle w:val="41"/>
      </w:pPr>
      <w:r w:rsidRPr="00A14FDB">
        <w:t>‒ проведение мониторинговых исследований состояния атмосферы в зонах действия загрязнителей;</w:t>
      </w:r>
    </w:p>
    <w:p w:rsidR="00E63095" w:rsidRPr="00A14FDB" w:rsidRDefault="00E63095" w:rsidP="00E63095">
      <w:pPr>
        <w:pStyle w:val="41"/>
      </w:pPr>
      <w:r w:rsidRPr="00A14FDB">
        <w:t>‒ реконструкция существующих водопроводных сетей, имеющих высокую степень физического износа;</w:t>
      </w:r>
    </w:p>
    <w:p w:rsidR="00E63095" w:rsidRPr="00A14FDB" w:rsidRDefault="00E63095" w:rsidP="00E63095">
      <w:pPr>
        <w:pStyle w:val="41"/>
      </w:pPr>
      <w:r w:rsidRPr="00A14FDB">
        <w:t>‒ строительство новых водопроводных сетей на территориях населенных пунктов</w:t>
      </w:r>
      <w:r w:rsidR="00A14FDB" w:rsidRPr="00A14FDB">
        <w:t>,</w:t>
      </w:r>
      <w:r w:rsidRPr="00A14FDB">
        <w:t xml:space="preserve"> не охваченных централизованным водоснабжением, а также на функционирующих предприятиях;</w:t>
      </w:r>
    </w:p>
    <w:p w:rsidR="00E63095" w:rsidRPr="00A14FDB" w:rsidRDefault="00E63095" w:rsidP="00E63095">
      <w:pPr>
        <w:pStyle w:val="41"/>
      </w:pPr>
      <w:r w:rsidRPr="00A14FDB">
        <w:t>‒ проведение поисково-оценочных работ для обоснования источника хозяйственно-питьевого водоснабжения;</w:t>
      </w:r>
    </w:p>
    <w:p w:rsidR="00E63095" w:rsidRPr="00A14FDB" w:rsidRDefault="00E63095" w:rsidP="00E63095">
      <w:pPr>
        <w:pStyle w:val="41"/>
      </w:pPr>
      <w:r w:rsidRPr="00A14FDB">
        <w:t>‒ обеспечение населенных пункто</w:t>
      </w:r>
      <w:r>
        <w:t xml:space="preserve">в сетями ливневой и хозяйственно-бытовой канализации с последующей очисткой сточных вод до </w:t>
      </w:r>
      <w:r w:rsidRPr="00A14FDB">
        <w:t>установленных нормативов;</w:t>
      </w:r>
    </w:p>
    <w:p w:rsidR="00E63095" w:rsidRPr="00A14FDB" w:rsidRDefault="00E63095" w:rsidP="00E63095">
      <w:pPr>
        <w:pStyle w:val="41"/>
      </w:pPr>
      <w:r w:rsidRPr="00A14FDB">
        <w:t>‒ первоочередное канализование жилой застройки, расположенной в водоохранных зонах поверхностных водных объектов, строительство очистных сооружений;</w:t>
      </w:r>
    </w:p>
    <w:p w:rsidR="00E63095" w:rsidRPr="00A14FDB" w:rsidRDefault="00E63095" w:rsidP="00E63095">
      <w:pPr>
        <w:pStyle w:val="41"/>
      </w:pPr>
      <w:r w:rsidRPr="00A14FDB">
        <w:t>‒ организация и развитие сети мониторинга технического состояния сетей водоснабжения предприятий и населенных пунктов, гидромониторинга поверхностных водных объектов;</w:t>
      </w:r>
    </w:p>
    <w:p w:rsidR="00E63095" w:rsidRPr="00A14FDB" w:rsidRDefault="00E63095" w:rsidP="00E63095">
      <w:pPr>
        <w:pStyle w:val="41"/>
      </w:pPr>
      <w:r w:rsidRPr="00A14FDB">
        <w:t>‒ соблюдение особого правового режима использования земельных участков и иных объектов недвижимости, расположенных в границах водоохранных зон, прибрежных защитных полос и береговых полос поверхностных водных объектов и зон санитарной охраны источников водоснабжения;</w:t>
      </w:r>
    </w:p>
    <w:p w:rsidR="00E63095" w:rsidRPr="00A14FDB" w:rsidRDefault="00E63095" w:rsidP="00E63095">
      <w:pPr>
        <w:pStyle w:val="41"/>
      </w:pPr>
      <w:r w:rsidRPr="00A14FDB">
        <w:t>‒ строительство локальных очистных сооружений для функционирующих предприятий промышленного производства (</w:t>
      </w:r>
      <w:r w:rsidR="00890D18" w:rsidRPr="00D17C0E">
        <w:t>лесопилки в д. Весьшурга и д. Тыгыде Морк</w:t>
      </w:r>
      <w:r w:rsidR="00890D18">
        <w:t>о, цементный завод в западной части поселения</w:t>
      </w:r>
      <w:r w:rsidRPr="00A14FDB">
        <w:t>);</w:t>
      </w:r>
    </w:p>
    <w:p w:rsidR="00E63095" w:rsidRPr="00A14FDB" w:rsidRDefault="00E63095" w:rsidP="00E63095">
      <w:pPr>
        <w:pStyle w:val="41"/>
      </w:pPr>
      <w:r w:rsidRPr="00A14FDB">
        <w:t>‒ обеспечение безопасного состояния и эксплуатации водохозяйственных систем, предотвращение негативного воздействия сточных вод на водные объекты (в том числе внедрение передовых технологий очистки сточных вод, обезвреживания и утилизации осадков с очистных сооружений);</w:t>
      </w:r>
    </w:p>
    <w:p w:rsidR="00E63095" w:rsidRPr="00A14FDB" w:rsidRDefault="00E63095" w:rsidP="00E63095">
      <w:pPr>
        <w:pStyle w:val="41"/>
      </w:pPr>
      <w:r w:rsidRPr="00A14FDB">
        <w:lastRenderedPageBreak/>
        <w:t>‒ оборудование объектов, расположенных в водоохранных зонах поверхностных водных объектов, сооружениями, обеспечивающими охрану водотоков и водоемов от загрязнения, заиления, засорения и истощения вод;</w:t>
      </w:r>
    </w:p>
    <w:p w:rsidR="00E63095" w:rsidRPr="00A14FDB" w:rsidRDefault="00E63095" w:rsidP="00E63095">
      <w:pPr>
        <w:pStyle w:val="41"/>
      </w:pPr>
      <w:r w:rsidRPr="00A14FDB">
        <w:t>‒ запрещение применения пестицидов и агрохимикатов в пределах водоохранных зон поверхностных водных объектов;</w:t>
      </w:r>
    </w:p>
    <w:p w:rsidR="00E63095" w:rsidRPr="00A14FDB" w:rsidRDefault="00E63095" w:rsidP="00E63095">
      <w:pPr>
        <w:pStyle w:val="41"/>
      </w:pPr>
      <w:r w:rsidRPr="00A14FDB">
        <w:t>‒ улучшение качества питьевой воды (обеспечение водозаборных сооружений станциями водоподготовки, системами обезжелезивания и умягчения воды);</w:t>
      </w:r>
    </w:p>
    <w:p w:rsidR="00E63095" w:rsidRPr="00A14FDB" w:rsidRDefault="00E63095" w:rsidP="00E63095">
      <w:pPr>
        <w:pStyle w:val="41"/>
      </w:pPr>
      <w:r w:rsidRPr="00A14FDB">
        <w:t>‒ благоустройство береговых полос и прилегающих территорий прудов;</w:t>
      </w:r>
    </w:p>
    <w:p w:rsidR="00E63095" w:rsidRPr="00A14FDB" w:rsidRDefault="00E63095" w:rsidP="00E63095">
      <w:pPr>
        <w:pStyle w:val="41"/>
      </w:pPr>
      <w:r w:rsidRPr="00A14FDB">
        <w:t>‒ оформление лицензий на право пользования недрами с целью добычи подземных вод;</w:t>
      </w:r>
    </w:p>
    <w:p w:rsidR="00E63095" w:rsidRDefault="00E63095" w:rsidP="00E63095">
      <w:pPr>
        <w:pStyle w:val="41"/>
      </w:pPr>
      <w:r w:rsidRPr="00395B6F">
        <w:t>‒ установление границ зон санитарной охраны источников водоснабжения, водоохранных зон и прибрежных защитных полос поверхностных водных объектов, закрепление их границ на местности специальными информационными знаками;</w:t>
      </w:r>
    </w:p>
    <w:p w:rsidR="00E63095" w:rsidRDefault="00E63095" w:rsidP="00E63095">
      <w:pPr>
        <w:pStyle w:val="41"/>
      </w:pPr>
      <w:r w:rsidRPr="00B46765">
        <w:t>‒</w:t>
      </w:r>
      <w:r>
        <w:t xml:space="preserve"> </w:t>
      </w:r>
      <w:r w:rsidRPr="005B5472">
        <w:t>восстановление</w:t>
      </w:r>
      <w:r>
        <w:t xml:space="preserve"> плодородия почв путем внедрения высокоэффективных технологий возделывания сельскохозяйственных культур;</w:t>
      </w:r>
    </w:p>
    <w:p w:rsidR="00E63095" w:rsidRDefault="00E63095" w:rsidP="00E63095">
      <w:pPr>
        <w:pStyle w:val="41"/>
      </w:pPr>
      <w:r w:rsidRPr="00B46765">
        <w:t>‒</w:t>
      </w:r>
      <w:r>
        <w:t xml:space="preserve"> инвентаризация и агрохимическое обследование земель;</w:t>
      </w:r>
    </w:p>
    <w:p w:rsidR="00E63095" w:rsidRDefault="00E63095" w:rsidP="00E63095">
      <w:pPr>
        <w:pStyle w:val="41"/>
      </w:pPr>
      <w:r w:rsidRPr="00B46765">
        <w:t>‒</w:t>
      </w:r>
      <w:r>
        <w:t xml:space="preserve"> внедрение адаптивной эколого-ландшафтной системы земледелия;</w:t>
      </w:r>
    </w:p>
    <w:p w:rsidR="00E63095" w:rsidRPr="00A14FDB" w:rsidRDefault="00E63095" w:rsidP="00E63095">
      <w:pPr>
        <w:pStyle w:val="41"/>
      </w:pPr>
      <w:r w:rsidRPr="00B46765">
        <w:t>‒</w:t>
      </w:r>
      <w:r>
        <w:t xml:space="preserve"> внедрение ресурсосберегающих и экологически безопасных технологий обработки почвы для снижения объема </w:t>
      </w:r>
      <w:r w:rsidRPr="00A14FDB">
        <w:t>применяемых агрохимикатов;</w:t>
      </w:r>
    </w:p>
    <w:p w:rsidR="00E63095" w:rsidRPr="00A14FDB" w:rsidRDefault="00E63095" w:rsidP="00E63095">
      <w:pPr>
        <w:pStyle w:val="41"/>
      </w:pPr>
      <w:r w:rsidRPr="00A14FDB">
        <w:t>‒ применение биологических средств защиты растений;</w:t>
      </w:r>
    </w:p>
    <w:p w:rsidR="00E63095" w:rsidRPr="00A14FDB" w:rsidRDefault="00E63095" w:rsidP="00E63095">
      <w:pPr>
        <w:pStyle w:val="41"/>
      </w:pPr>
      <w:r w:rsidRPr="00A14FDB">
        <w:t>‒ внедрение адаптивной эколого-ландшафтной системы земледелия;</w:t>
      </w:r>
    </w:p>
    <w:p w:rsidR="00E63095" w:rsidRPr="00A14FDB" w:rsidRDefault="00E63095" w:rsidP="00E63095">
      <w:pPr>
        <w:pStyle w:val="41"/>
      </w:pPr>
      <w:r w:rsidRPr="00A14FDB">
        <w:t>‒ рекультивация земель, нарушенных в процессе строительства, прокладки линейных сооружений;</w:t>
      </w:r>
    </w:p>
    <w:p w:rsidR="00E63095" w:rsidRPr="00A14FDB" w:rsidRDefault="00E63095" w:rsidP="00E63095">
      <w:pPr>
        <w:pStyle w:val="41"/>
      </w:pPr>
      <w:r w:rsidRPr="00A14FDB">
        <w:t>‒ проведение противоэрозионных мероприятий: увеличение площади пастбищ и сенокосов, увеличение площади защитных насаждений, противоэрозионная обработка почв, организация поверхностного стока дождевых и талых вод;</w:t>
      </w:r>
    </w:p>
    <w:p w:rsidR="00E63095" w:rsidRPr="00A14FDB" w:rsidRDefault="00E63095" w:rsidP="00E63095">
      <w:pPr>
        <w:pStyle w:val="41"/>
      </w:pPr>
      <w:r w:rsidRPr="00A14FDB">
        <w:t>‒ проведение противокарстовых мероприятий (в том числе тампонирование карстовых полостей и трещин, закрепление закарстованных пород и вышезалегающих грунтов инъекцией цементационных растворов, применение специальных конструктивных решений фундаментов, постоянный геодезический контроль оседания земной поверхности и деформаций зданий и сооружений);</w:t>
      </w:r>
    </w:p>
    <w:p w:rsidR="00E63095" w:rsidRPr="00A14FDB" w:rsidRDefault="00E63095" w:rsidP="00E63095">
      <w:pPr>
        <w:pStyle w:val="41"/>
      </w:pPr>
      <w:r w:rsidRPr="00A14FDB">
        <w:t>‒ уменьшение снегозаносимости автомобильных дорог;</w:t>
      </w:r>
    </w:p>
    <w:p w:rsidR="00E63095" w:rsidRPr="00A14FDB" w:rsidRDefault="00E63095" w:rsidP="00E63095">
      <w:pPr>
        <w:pStyle w:val="41"/>
      </w:pPr>
      <w:r w:rsidRPr="00A14FDB">
        <w:t>‒ обеспечение территорий населенных пунктов контейнерными площадками и контейнерами для сбора коммунальных отходов;</w:t>
      </w:r>
    </w:p>
    <w:p w:rsidR="00E63095" w:rsidRPr="00A14FDB" w:rsidRDefault="00E63095" w:rsidP="00E63095">
      <w:pPr>
        <w:pStyle w:val="41"/>
      </w:pPr>
      <w:r w:rsidRPr="00A14FDB">
        <w:t>‒ организация селективного сбора отходов, внедрение новейших технологий переработки и утилизации отходов;</w:t>
      </w:r>
    </w:p>
    <w:p w:rsidR="00E63095" w:rsidRPr="00A14FDB" w:rsidRDefault="00E63095" w:rsidP="00E63095">
      <w:pPr>
        <w:pStyle w:val="41"/>
      </w:pPr>
      <w:r w:rsidRPr="00395B6F">
        <w:t>‒ проведение обследований почвенного покрова на наличие в нем токсичных веществ и соедин</w:t>
      </w:r>
      <w:r w:rsidRPr="00A14FDB">
        <w:t>ений, а также радиоактивности при проектировании малоэтажной застройки, предусматривающей выращивание сельскохозяйственной продукции;</w:t>
      </w:r>
    </w:p>
    <w:p w:rsidR="00E63095" w:rsidRPr="00A14FDB" w:rsidRDefault="00E63095" w:rsidP="00E63095">
      <w:pPr>
        <w:pStyle w:val="41"/>
      </w:pPr>
      <w:r w:rsidRPr="00A14FDB">
        <w:t>‒ осуществление отвода участков под жилую застройку в зонах с зафиксированным или потенциальным загрязнением почвенного покрова только при заключении об экологической безопасности почв или при наличии программы по ее рекультивации;</w:t>
      </w:r>
    </w:p>
    <w:p w:rsidR="00E63095" w:rsidRPr="00A14FDB" w:rsidRDefault="00E63095" w:rsidP="00E63095">
      <w:pPr>
        <w:pStyle w:val="41"/>
      </w:pPr>
      <w:r w:rsidRPr="00A14FDB">
        <w:t>‒ проведение шумозащитных мероприятий на территории населенных пунктов (устройство акустических экранов, создание шумозащитных полос зеленых насаждений вдоль автомобильных дорог, использование в первом эшелоне зданий нежилого назначения, звукоизоляцию окон);</w:t>
      </w:r>
    </w:p>
    <w:p w:rsidR="00E63095" w:rsidRPr="00395B6F" w:rsidRDefault="00E63095" w:rsidP="00E63095">
      <w:pPr>
        <w:pStyle w:val="aff5"/>
      </w:pPr>
      <w:r w:rsidRPr="00395B6F">
        <w:t>‒ организаци</w:t>
      </w:r>
      <w:r>
        <w:t>я</w:t>
      </w:r>
      <w:r w:rsidRPr="00395B6F">
        <w:t xml:space="preserve"> защитного озеленения вдоль автомобильных дорог;</w:t>
      </w:r>
    </w:p>
    <w:p w:rsidR="00E63095" w:rsidRPr="00395B6F" w:rsidRDefault="00E63095" w:rsidP="00E63095">
      <w:pPr>
        <w:pStyle w:val="aff5"/>
      </w:pPr>
      <w:r w:rsidRPr="00395B6F">
        <w:t>‒ разработк</w:t>
      </w:r>
      <w:r>
        <w:t>а</w:t>
      </w:r>
      <w:r w:rsidRPr="00395B6F">
        <w:t xml:space="preserve"> проектов санитарно-защитных зон источников электромагнитного излучения радиочастотного диапазона;</w:t>
      </w:r>
    </w:p>
    <w:p w:rsidR="00E63095" w:rsidRPr="007B7ECC" w:rsidRDefault="00E63095" w:rsidP="00E63095">
      <w:pPr>
        <w:pStyle w:val="41"/>
      </w:pPr>
      <w:r w:rsidRPr="00395B6F">
        <w:t xml:space="preserve">‒ </w:t>
      </w:r>
      <w:r w:rsidRPr="007B7ECC">
        <w:t>соблюдение режима охранных зон инженерных коммуникаций;</w:t>
      </w:r>
    </w:p>
    <w:p w:rsidR="000A0972" w:rsidRPr="005769BA" w:rsidRDefault="000A0972" w:rsidP="000A0972">
      <w:pPr>
        <w:pStyle w:val="aff5"/>
      </w:pPr>
      <w:r w:rsidRPr="005769BA">
        <w:t>‒ проведение мероприятий по охране растительного и животного мира (в том числе мероприятия по сохранению среды обитания животных, путей их миграции, доступа в нерестилища рыб; применение конструктивных решений, предотвращающих попадание животных под транспортные средства, попадание рыб и других водных биологических ресурсов в водозаборные сооружения и пр.).</w:t>
      </w:r>
    </w:p>
    <w:p w:rsidR="00E63095" w:rsidRDefault="00E63095" w:rsidP="00587F71">
      <w:pPr>
        <w:pStyle w:val="41"/>
        <w:ind w:firstLine="0"/>
        <w:rPr>
          <w:sz w:val="22"/>
          <w:szCs w:val="22"/>
          <w:highlight w:val="yellow"/>
        </w:rPr>
      </w:pPr>
    </w:p>
    <w:p w:rsidR="00EF7EA3" w:rsidRPr="00EF7EA3" w:rsidRDefault="00EF7EA3" w:rsidP="0012292E">
      <w:pPr>
        <w:pStyle w:val="28"/>
      </w:pPr>
      <w:bookmarkStart w:id="71" w:name="_Toc156570906"/>
      <w:r w:rsidRPr="00EF7EA3">
        <w:lastRenderedPageBreak/>
        <w:t>3.13. Объекты культурного наследия</w:t>
      </w:r>
      <w:bookmarkEnd w:id="71"/>
    </w:p>
    <w:p w:rsidR="00EA5F19" w:rsidRDefault="00EA5F19" w:rsidP="00EF7EA3">
      <w:pPr>
        <w:pStyle w:val="41"/>
        <w:rPr>
          <w:color w:val="FF0000"/>
        </w:rPr>
      </w:pPr>
    </w:p>
    <w:p w:rsidR="00EF7EA3" w:rsidRDefault="00EF7EA3" w:rsidP="00EF7EA3">
      <w:pPr>
        <w:pStyle w:val="41"/>
      </w:pPr>
      <w:r w:rsidRPr="0054532A">
        <w:t xml:space="preserve">Информация об объектах культурного наследия, представленных на территории </w:t>
      </w:r>
      <w:r w:rsidR="00890D18" w:rsidRPr="00890D18">
        <w:rPr>
          <w:rStyle w:val="42"/>
        </w:rPr>
        <w:t>Себеусадск</w:t>
      </w:r>
      <w:r w:rsidRPr="0054532A">
        <w:t xml:space="preserve">ого сельского поселения, приведена в таблице </w:t>
      </w:r>
      <w:r w:rsidR="00890D18">
        <w:rPr>
          <w:noProof/>
        </w:rPr>
        <w:t>12</w:t>
      </w:r>
      <w:r w:rsidRPr="0054532A">
        <w:t>.</w:t>
      </w:r>
    </w:p>
    <w:p w:rsidR="00EF7EA3" w:rsidRPr="0054532A" w:rsidRDefault="00EF7EA3" w:rsidP="00EF7EA3">
      <w:pPr>
        <w:pStyle w:val="52"/>
        <w:rPr>
          <w:b/>
          <w:sz w:val="22"/>
          <w:szCs w:val="22"/>
          <w:u w:val="single"/>
        </w:rPr>
      </w:pPr>
      <w:r w:rsidRPr="0054532A">
        <w:t xml:space="preserve">Таблица </w:t>
      </w:r>
      <w:bookmarkStart w:id="72" w:name="табл_20"/>
      <w:r w:rsidR="00890D18">
        <w:rPr>
          <w:noProof/>
        </w:rPr>
        <w:t>12</w:t>
      </w:r>
      <w:bookmarkEnd w:id="72"/>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1592"/>
        <w:gridCol w:w="1572"/>
        <w:gridCol w:w="2138"/>
        <w:gridCol w:w="2084"/>
        <w:gridCol w:w="2934"/>
      </w:tblGrid>
      <w:tr w:rsidR="0054532A" w:rsidRPr="0054532A" w:rsidTr="00ED65EF">
        <w:trPr>
          <w:trHeight w:val="415"/>
        </w:trPr>
        <w:tc>
          <w:tcPr>
            <w:tcW w:w="1592" w:type="dxa"/>
            <w:tcBorders>
              <w:top w:val="single" w:sz="6" w:space="0" w:color="000000"/>
              <w:left w:val="single" w:sz="6" w:space="0" w:color="000000"/>
              <w:bottom w:val="single" w:sz="6" w:space="0" w:color="000000"/>
              <w:right w:val="single" w:sz="6" w:space="0" w:color="000000"/>
            </w:tcBorders>
            <w:vAlign w:val="center"/>
            <w:hideMark/>
          </w:tcPr>
          <w:p w:rsidR="00EF7EA3" w:rsidRPr="0054532A" w:rsidRDefault="00EF7EA3" w:rsidP="00EA5F19">
            <w:pPr>
              <w:jc w:val="center"/>
              <w:rPr>
                <w:rFonts w:ascii="Times New Roman" w:eastAsia="Times New Roman" w:hAnsi="Times New Roman"/>
                <w:b/>
                <w:bCs/>
                <w:sz w:val="22"/>
                <w:szCs w:val="22"/>
              </w:rPr>
            </w:pPr>
            <w:r w:rsidRPr="0054532A">
              <w:rPr>
                <w:rFonts w:ascii="Times New Roman" w:eastAsia="Times New Roman" w:hAnsi="Times New Roman"/>
                <w:b/>
                <w:bCs/>
                <w:sz w:val="22"/>
                <w:szCs w:val="22"/>
              </w:rPr>
              <w:t>Статус объекта</w:t>
            </w:r>
          </w:p>
        </w:tc>
        <w:tc>
          <w:tcPr>
            <w:tcW w:w="1572" w:type="dxa"/>
            <w:tcBorders>
              <w:top w:val="single" w:sz="6" w:space="0" w:color="000000"/>
              <w:left w:val="single" w:sz="6" w:space="0" w:color="000000"/>
              <w:bottom w:val="single" w:sz="6" w:space="0" w:color="000000"/>
              <w:right w:val="single" w:sz="6" w:space="0" w:color="000000"/>
            </w:tcBorders>
            <w:vAlign w:val="center"/>
          </w:tcPr>
          <w:p w:rsidR="00EF7EA3" w:rsidRPr="0054532A" w:rsidRDefault="00EF7EA3" w:rsidP="00EA5F19">
            <w:pPr>
              <w:jc w:val="center"/>
              <w:rPr>
                <w:rFonts w:ascii="Times New Roman" w:eastAsia="Times New Roman" w:hAnsi="Times New Roman"/>
                <w:b/>
                <w:bCs/>
                <w:sz w:val="22"/>
                <w:szCs w:val="22"/>
              </w:rPr>
            </w:pPr>
            <w:r w:rsidRPr="0054532A">
              <w:rPr>
                <w:rFonts w:ascii="Times New Roman" w:eastAsia="Times New Roman" w:hAnsi="Times New Roman"/>
                <w:b/>
                <w:bCs/>
                <w:sz w:val="22"/>
                <w:szCs w:val="22"/>
              </w:rPr>
              <w:t>Вид объекта</w:t>
            </w:r>
          </w:p>
        </w:tc>
        <w:tc>
          <w:tcPr>
            <w:tcW w:w="2138" w:type="dxa"/>
            <w:tcBorders>
              <w:top w:val="single" w:sz="6" w:space="0" w:color="000000"/>
              <w:left w:val="single" w:sz="6" w:space="0" w:color="000000"/>
              <w:bottom w:val="single" w:sz="6" w:space="0" w:color="000000"/>
              <w:right w:val="single" w:sz="6" w:space="0" w:color="000000"/>
            </w:tcBorders>
            <w:vAlign w:val="center"/>
            <w:hideMark/>
          </w:tcPr>
          <w:p w:rsidR="00EF7EA3" w:rsidRPr="0054532A" w:rsidRDefault="00EF7EA3" w:rsidP="00EA5F19">
            <w:pPr>
              <w:jc w:val="center"/>
              <w:rPr>
                <w:rFonts w:ascii="Times New Roman" w:eastAsia="Times New Roman" w:hAnsi="Times New Roman"/>
                <w:b/>
                <w:bCs/>
                <w:sz w:val="22"/>
                <w:szCs w:val="22"/>
              </w:rPr>
            </w:pPr>
            <w:r w:rsidRPr="0054532A">
              <w:rPr>
                <w:rFonts w:ascii="Times New Roman" w:eastAsia="Times New Roman" w:hAnsi="Times New Roman"/>
                <w:b/>
                <w:bCs/>
                <w:sz w:val="22"/>
                <w:szCs w:val="22"/>
              </w:rPr>
              <w:t>Наименование объекта</w:t>
            </w:r>
          </w:p>
        </w:tc>
        <w:tc>
          <w:tcPr>
            <w:tcW w:w="2084" w:type="dxa"/>
            <w:tcBorders>
              <w:top w:val="single" w:sz="6" w:space="0" w:color="000000"/>
              <w:left w:val="single" w:sz="6" w:space="0" w:color="000000"/>
              <w:bottom w:val="single" w:sz="6" w:space="0" w:color="000000"/>
              <w:right w:val="single" w:sz="6" w:space="0" w:color="000000"/>
            </w:tcBorders>
            <w:vAlign w:val="center"/>
            <w:hideMark/>
          </w:tcPr>
          <w:p w:rsidR="00EF7EA3" w:rsidRPr="0054532A" w:rsidRDefault="00EF7EA3" w:rsidP="00EA5F19">
            <w:pPr>
              <w:jc w:val="center"/>
              <w:rPr>
                <w:rFonts w:ascii="Times New Roman" w:eastAsia="Times New Roman" w:hAnsi="Times New Roman"/>
                <w:b/>
                <w:bCs/>
                <w:sz w:val="22"/>
                <w:szCs w:val="22"/>
              </w:rPr>
            </w:pPr>
            <w:r w:rsidRPr="0054532A">
              <w:rPr>
                <w:rFonts w:ascii="Times New Roman" w:eastAsia="Times New Roman" w:hAnsi="Times New Roman"/>
                <w:b/>
                <w:bCs/>
                <w:sz w:val="22"/>
                <w:szCs w:val="22"/>
              </w:rPr>
              <w:t>Местоположение</w:t>
            </w:r>
          </w:p>
        </w:tc>
        <w:tc>
          <w:tcPr>
            <w:tcW w:w="2934" w:type="dxa"/>
            <w:tcBorders>
              <w:top w:val="single" w:sz="6" w:space="0" w:color="000000"/>
              <w:left w:val="single" w:sz="6" w:space="0" w:color="000000"/>
              <w:bottom w:val="single" w:sz="6" w:space="0" w:color="000000"/>
              <w:right w:val="single" w:sz="6" w:space="0" w:color="000000"/>
            </w:tcBorders>
            <w:vAlign w:val="center"/>
            <w:hideMark/>
          </w:tcPr>
          <w:p w:rsidR="00EF7EA3" w:rsidRPr="0054532A" w:rsidRDefault="00EF7EA3" w:rsidP="00EA5F19">
            <w:pPr>
              <w:jc w:val="center"/>
              <w:rPr>
                <w:rFonts w:ascii="Times New Roman" w:eastAsia="Times New Roman" w:hAnsi="Times New Roman"/>
                <w:b/>
                <w:bCs/>
                <w:sz w:val="22"/>
                <w:szCs w:val="22"/>
              </w:rPr>
            </w:pPr>
            <w:r w:rsidRPr="0054532A">
              <w:rPr>
                <w:rFonts w:ascii="Times New Roman" w:eastAsia="Times New Roman" w:hAnsi="Times New Roman"/>
                <w:b/>
                <w:bCs/>
                <w:sz w:val="22"/>
                <w:szCs w:val="22"/>
              </w:rPr>
              <w:t>Организационно-распорядительный документ</w:t>
            </w:r>
          </w:p>
        </w:tc>
      </w:tr>
      <w:tr w:rsidR="0054532A" w:rsidRPr="0054532A" w:rsidTr="00ED65EF">
        <w:tc>
          <w:tcPr>
            <w:tcW w:w="1592" w:type="dxa"/>
            <w:tcBorders>
              <w:top w:val="single" w:sz="6" w:space="0" w:color="000000"/>
              <w:left w:val="single" w:sz="6" w:space="0" w:color="000000"/>
              <w:bottom w:val="single" w:sz="6" w:space="0" w:color="000000"/>
              <w:right w:val="single" w:sz="6" w:space="0" w:color="000000"/>
            </w:tcBorders>
            <w:vAlign w:val="center"/>
            <w:hideMark/>
          </w:tcPr>
          <w:p w:rsidR="00EF7EA3" w:rsidRPr="0054532A" w:rsidRDefault="00EF7EA3" w:rsidP="00EA5F19">
            <w:pPr>
              <w:rPr>
                <w:rFonts w:ascii="Times New Roman" w:eastAsia="Times New Roman" w:hAnsi="Times New Roman"/>
                <w:sz w:val="22"/>
                <w:szCs w:val="22"/>
              </w:rPr>
            </w:pPr>
            <w:r w:rsidRPr="0054532A">
              <w:rPr>
                <w:rFonts w:ascii="Times New Roman" w:eastAsia="Times New Roman" w:hAnsi="Times New Roman"/>
                <w:sz w:val="22"/>
                <w:szCs w:val="22"/>
              </w:rPr>
              <w:t>объекты культурного наследия федерального значения</w:t>
            </w:r>
          </w:p>
        </w:tc>
        <w:tc>
          <w:tcPr>
            <w:tcW w:w="1572" w:type="dxa"/>
            <w:tcBorders>
              <w:top w:val="single" w:sz="6" w:space="0" w:color="000000"/>
              <w:left w:val="single" w:sz="6" w:space="0" w:color="000000"/>
              <w:bottom w:val="single" w:sz="6" w:space="0" w:color="000000"/>
              <w:right w:val="single" w:sz="6" w:space="0" w:color="000000"/>
            </w:tcBorders>
            <w:vAlign w:val="center"/>
          </w:tcPr>
          <w:p w:rsidR="00EF7EA3" w:rsidRPr="0054532A" w:rsidRDefault="0090031D" w:rsidP="00EA5F19">
            <w:pPr>
              <w:rPr>
                <w:rFonts w:ascii="Times New Roman" w:eastAsia="Times New Roman" w:hAnsi="Times New Roman"/>
                <w:sz w:val="22"/>
                <w:szCs w:val="22"/>
              </w:rPr>
            </w:pPr>
            <w:r w:rsidRPr="0054532A">
              <w:rPr>
                <w:rFonts w:ascii="Times New Roman" w:eastAsia="Times New Roman" w:hAnsi="Times New Roman"/>
                <w:sz w:val="22"/>
                <w:szCs w:val="22"/>
              </w:rPr>
              <w:t>памятник</w:t>
            </w:r>
          </w:p>
        </w:tc>
        <w:tc>
          <w:tcPr>
            <w:tcW w:w="2138" w:type="dxa"/>
            <w:tcBorders>
              <w:top w:val="single" w:sz="6" w:space="0" w:color="000000"/>
              <w:left w:val="single" w:sz="6" w:space="0" w:color="000000"/>
              <w:bottom w:val="single" w:sz="6" w:space="0" w:color="000000"/>
              <w:right w:val="single" w:sz="6" w:space="0" w:color="000000"/>
            </w:tcBorders>
            <w:vAlign w:val="center"/>
            <w:hideMark/>
          </w:tcPr>
          <w:p w:rsidR="00EF7EA3" w:rsidRPr="0054532A" w:rsidRDefault="0090031D" w:rsidP="00EA5F19">
            <w:pPr>
              <w:rPr>
                <w:rFonts w:ascii="Times New Roman" w:eastAsia="Times New Roman" w:hAnsi="Times New Roman"/>
                <w:sz w:val="22"/>
                <w:szCs w:val="22"/>
              </w:rPr>
            </w:pPr>
            <w:r w:rsidRPr="0054532A">
              <w:rPr>
                <w:rFonts w:ascii="Times New Roman" w:eastAsia="Times New Roman" w:hAnsi="Times New Roman"/>
                <w:sz w:val="22"/>
                <w:szCs w:val="22"/>
              </w:rPr>
              <w:t>Юшуттурское кладбище</w:t>
            </w:r>
          </w:p>
        </w:tc>
        <w:tc>
          <w:tcPr>
            <w:tcW w:w="2084" w:type="dxa"/>
            <w:tcBorders>
              <w:top w:val="single" w:sz="6" w:space="0" w:color="000000"/>
              <w:left w:val="single" w:sz="6" w:space="0" w:color="000000"/>
              <w:bottom w:val="single" w:sz="6" w:space="0" w:color="000000"/>
              <w:right w:val="single" w:sz="6" w:space="0" w:color="000000"/>
            </w:tcBorders>
            <w:vAlign w:val="center"/>
            <w:hideMark/>
          </w:tcPr>
          <w:p w:rsidR="00EF7EA3" w:rsidRPr="0054532A" w:rsidRDefault="00FD0CB3" w:rsidP="00FD0CB3">
            <w:pPr>
              <w:rPr>
                <w:rFonts w:ascii="Times New Roman" w:eastAsia="Times New Roman" w:hAnsi="Times New Roman"/>
                <w:sz w:val="22"/>
                <w:szCs w:val="22"/>
              </w:rPr>
            </w:pPr>
            <w:r w:rsidRPr="0054532A">
              <w:rPr>
                <w:rFonts w:ascii="Times New Roman" w:eastAsia="Times New Roman" w:hAnsi="Times New Roman"/>
                <w:sz w:val="22"/>
                <w:szCs w:val="22"/>
              </w:rPr>
              <w:t xml:space="preserve">Республика Марий Эл, Моркинский район, КДП «Дружба», в 200 м к западу от северной окраины </w:t>
            </w:r>
            <w:r w:rsidR="00B3021F" w:rsidRPr="0054532A">
              <w:rPr>
                <w:rFonts w:ascii="Times New Roman" w:eastAsia="Times New Roman" w:hAnsi="Times New Roman"/>
                <w:sz w:val="22"/>
                <w:szCs w:val="22"/>
              </w:rPr>
              <w:t>д. Юшуттур, на бугре</w:t>
            </w:r>
            <w:r w:rsidRPr="0054532A">
              <w:rPr>
                <w:rFonts w:ascii="Times New Roman" w:eastAsia="Times New Roman" w:hAnsi="Times New Roman"/>
                <w:sz w:val="22"/>
                <w:szCs w:val="22"/>
              </w:rPr>
              <w:t xml:space="preserve"> </w:t>
            </w:r>
          </w:p>
        </w:tc>
        <w:tc>
          <w:tcPr>
            <w:tcW w:w="2934" w:type="dxa"/>
            <w:tcBorders>
              <w:top w:val="single" w:sz="6" w:space="0" w:color="000000"/>
              <w:left w:val="single" w:sz="6" w:space="0" w:color="000000"/>
              <w:bottom w:val="single" w:sz="6" w:space="0" w:color="000000"/>
              <w:right w:val="single" w:sz="6" w:space="0" w:color="000000"/>
            </w:tcBorders>
            <w:vAlign w:val="center"/>
            <w:hideMark/>
          </w:tcPr>
          <w:p w:rsidR="00EF7EA3" w:rsidRPr="0054532A" w:rsidRDefault="00FD0CB3" w:rsidP="00EA5F19">
            <w:pPr>
              <w:rPr>
                <w:rFonts w:ascii="Times New Roman" w:eastAsia="Times New Roman" w:hAnsi="Times New Roman"/>
                <w:sz w:val="22"/>
                <w:szCs w:val="22"/>
              </w:rPr>
            </w:pPr>
            <w:r w:rsidRPr="0054532A">
              <w:rPr>
                <w:rFonts w:ascii="Times New Roman" w:hAnsi="Times New Roman"/>
                <w:sz w:val="22"/>
                <w:szCs w:val="22"/>
                <w:shd w:val="clear" w:color="auto" w:fill="FFFFFF"/>
              </w:rPr>
              <w:t>Постановление Правительства Республики Марий Эл "О мерах по дальнейшему обеспечению сохранности археологических памятников и культовых мест на территории Республики Марий Эл" № 298 от 24.08.1993 г.</w:t>
            </w:r>
          </w:p>
        </w:tc>
      </w:tr>
      <w:tr w:rsidR="0054532A" w:rsidRPr="0054532A" w:rsidTr="00ED65EF">
        <w:trPr>
          <w:trHeight w:val="702"/>
        </w:trPr>
        <w:tc>
          <w:tcPr>
            <w:tcW w:w="1592" w:type="dxa"/>
            <w:vMerge w:val="restart"/>
            <w:tcBorders>
              <w:top w:val="single" w:sz="6" w:space="0" w:color="000000"/>
              <w:left w:val="single" w:sz="6" w:space="0" w:color="000000"/>
              <w:right w:val="single" w:sz="6" w:space="0" w:color="000000"/>
            </w:tcBorders>
            <w:vAlign w:val="center"/>
            <w:hideMark/>
          </w:tcPr>
          <w:p w:rsidR="0054532A" w:rsidRPr="0054532A" w:rsidRDefault="0054532A" w:rsidP="00EA5F19">
            <w:pPr>
              <w:rPr>
                <w:rFonts w:ascii="Times New Roman" w:eastAsia="Times New Roman" w:hAnsi="Times New Roman"/>
                <w:sz w:val="22"/>
                <w:szCs w:val="22"/>
              </w:rPr>
            </w:pPr>
            <w:r w:rsidRPr="0054532A">
              <w:rPr>
                <w:rFonts w:ascii="Times New Roman" w:eastAsia="Times New Roman" w:hAnsi="Times New Roman"/>
                <w:sz w:val="22"/>
                <w:szCs w:val="22"/>
              </w:rPr>
              <w:t>объекты культурного наследия регионального значения</w:t>
            </w:r>
          </w:p>
        </w:tc>
        <w:tc>
          <w:tcPr>
            <w:tcW w:w="1572"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EA5F19">
            <w:pPr>
              <w:rPr>
                <w:rFonts w:ascii="Times New Roman" w:eastAsia="Times New Roman" w:hAnsi="Times New Roman"/>
                <w:sz w:val="22"/>
                <w:szCs w:val="22"/>
              </w:rPr>
            </w:pPr>
            <w:r w:rsidRPr="0054532A">
              <w:rPr>
                <w:rFonts w:ascii="Times New Roman" w:eastAsia="Times New Roman" w:hAnsi="Times New Roman"/>
                <w:sz w:val="22"/>
                <w:szCs w:val="22"/>
              </w:rPr>
              <w:t>достопримеча-тельное место</w:t>
            </w:r>
          </w:p>
        </w:tc>
        <w:tc>
          <w:tcPr>
            <w:tcW w:w="2138" w:type="dxa"/>
            <w:tcBorders>
              <w:top w:val="single" w:sz="6" w:space="0" w:color="000000"/>
              <w:left w:val="single" w:sz="6" w:space="0" w:color="000000"/>
              <w:bottom w:val="single" w:sz="6" w:space="0" w:color="000000"/>
              <w:right w:val="single" w:sz="6" w:space="0" w:color="000000"/>
            </w:tcBorders>
            <w:vAlign w:val="center"/>
            <w:hideMark/>
          </w:tcPr>
          <w:p w:rsidR="0054532A" w:rsidRPr="0054532A" w:rsidRDefault="0054532A" w:rsidP="00EA5F19">
            <w:pPr>
              <w:rPr>
                <w:rFonts w:ascii="Times New Roman" w:eastAsia="Times New Roman" w:hAnsi="Times New Roman"/>
                <w:sz w:val="22"/>
                <w:szCs w:val="22"/>
              </w:rPr>
            </w:pPr>
            <w:r w:rsidRPr="0054532A">
              <w:rPr>
                <w:rFonts w:ascii="Times New Roman" w:eastAsia="Times New Roman" w:hAnsi="Times New Roman"/>
                <w:sz w:val="22"/>
                <w:szCs w:val="22"/>
              </w:rPr>
              <w:t>Священная роща</w:t>
            </w:r>
          </w:p>
        </w:tc>
        <w:tc>
          <w:tcPr>
            <w:tcW w:w="2084" w:type="dxa"/>
            <w:tcBorders>
              <w:top w:val="single" w:sz="6" w:space="0" w:color="000000"/>
              <w:left w:val="single" w:sz="6" w:space="0" w:color="000000"/>
              <w:bottom w:val="single" w:sz="6" w:space="0" w:color="000000"/>
              <w:right w:val="single" w:sz="6" w:space="0" w:color="000000"/>
            </w:tcBorders>
            <w:vAlign w:val="center"/>
            <w:hideMark/>
          </w:tcPr>
          <w:p w:rsidR="0054532A" w:rsidRPr="0054532A" w:rsidRDefault="0054532A" w:rsidP="00EA5F19">
            <w:pPr>
              <w:rPr>
                <w:rFonts w:ascii="Times New Roman" w:eastAsia="Times New Roman" w:hAnsi="Times New Roman"/>
                <w:sz w:val="22"/>
                <w:szCs w:val="22"/>
              </w:rPr>
            </w:pPr>
            <w:r w:rsidRPr="0054532A">
              <w:rPr>
                <w:rFonts w:ascii="Times New Roman" w:hAnsi="Times New Roman"/>
                <w:sz w:val="22"/>
                <w:szCs w:val="22"/>
                <w:shd w:val="clear" w:color="auto" w:fill="FFFFFF"/>
              </w:rPr>
              <w:t>Республика Марий Эл, Моркинский район, в 1000 м к юго-западу от д. Малый Кожлаял Себеусадского сельсовета</w:t>
            </w:r>
          </w:p>
        </w:tc>
        <w:tc>
          <w:tcPr>
            <w:tcW w:w="2934" w:type="dxa"/>
            <w:vMerge w:val="restart"/>
            <w:tcBorders>
              <w:top w:val="single" w:sz="6" w:space="0" w:color="000000"/>
              <w:left w:val="single" w:sz="6" w:space="0" w:color="000000"/>
              <w:right w:val="single" w:sz="6" w:space="0" w:color="000000"/>
            </w:tcBorders>
            <w:vAlign w:val="center"/>
            <w:hideMark/>
          </w:tcPr>
          <w:p w:rsidR="0054532A" w:rsidRPr="0054532A" w:rsidRDefault="0054532A" w:rsidP="00EA5F19">
            <w:pPr>
              <w:rPr>
                <w:rFonts w:ascii="Times New Roman" w:eastAsia="Times New Roman" w:hAnsi="Times New Roman"/>
                <w:sz w:val="22"/>
                <w:szCs w:val="22"/>
              </w:rPr>
            </w:pPr>
            <w:r w:rsidRPr="0054532A">
              <w:rPr>
                <w:rFonts w:ascii="Times New Roman" w:hAnsi="Times New Roman"/>
                <w:sz w:val="22"/>
                <w:szCs w:val="22"/>
                <w:shd w:val="clear" w:color="auto" w:fill="FFFFFF"/>
              </w:rPr>
              <w:t>Постановление Правительства Республики Марий Эл "О мерах по дальнейшему обеспечению сохранности археологических памятников и культовых мест на территории Республики Марий Эл" № 298 от 24.08.1993 г.</w:t>
            </w:r>
          </w:p>
        </w:tc>
      </w:tr>
      <w:tr w:rsidR="0054532A" w:rsidRPr="0054532A" w:rsidTr="00ED65EF">
        <w:trPr>
          <w:trHeight w:val="657"/>
        </w:trPr>
        <w:tc>
          <w:tcPr>
            <w:tcW w:w="1592" w:type="dxa"/>
            <w:vMerge/>
            <w:tcBorders>
              <w:left w:val="single" w:sz="6" w:space="0" w:color="000000"/>
              <w:right w:val="single" w:sz="6" w:space="0" w:color="000000"/>
            </w:tcBorders>
            <w:vAlign w:val="center"/>
            <w:hideMark/>
          </w:tcPr>
          <w:p w:rsidR="0054532A" w:rsidRPr="0054532A" w:rsidRDefault="0054532A" w:rsidP="00EA5F19">
            <w:pPr>
              <w:rPr>
                <w:rFonts w:ascii="Times New Roman" w:eastAsia="Times New Roman" w:hAnsi="Times New Roman"/>
                <w:sz w:val="22"/>
                <w:szCs w:val="22"/>
              </w:rPr>
            </w:pPr>
          </w:p>
        </w:tc>
        <w:tc>
          <w:tcPr>
            <w:tcW w:w="1572"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EA5F19">
            <w:pPr>
              <w:rPr>
                <w:rFonts w:ascii="Times New Roman" w:eastAsia="Times New Roman" w:hAnsi="Times New Roman"/>
                <w:sz w:val="22"/>
                <w:szCs w:val="22"/>
              </w:rPr>
            </w:pPr>
            <w:r w:rsidRPr="0054532A">
              <w:rPr>
                <w:rFonts w:ascii="Times New Roman" w:eastAsia="Times New Roman" w:hAnsi="Times New Roman"/>
                <w:sz w:val="22"/>
                <w:szCs w:val="22"/>
              </w:rPr>
              <w:t>достопримеча-тельное место</w:t>
            </w:r>
          </w:p>
        </w:tc>
        <w:tc>
          <w:tcPr>
            <w:tcW w:w="2138" w:type="dxa"/>
            <w:tcBorders>
              <w:top w:val="single" w:sz="6" w:space="0" w:color="000000"/>
              <w:left w:val="single" w:sz="6" w:space="0" w:color="000000"/>
              <w:bottom w:val="single" w:sz="6" w:space="0" w:color="000000"/>
              <w:right w:val="single" w:sz="6" w:space="0" w:color="000000"/>
            </w:tcBorders>
            <w:vAlign w:val="center"/>
            <w:hideMark/>
          </w:tcPr>
          <w:p w:rsidR="0054532A" w:rsidRPr="0054532A" w:rsidRDefault="0054532A" w:rsidP="00EA5F19">
            <w:pPr>
              <w:rPr>
                <w:rFonts w:ascii="Times New Roman" w:eastAsia="Times New Roman" w:hAnsi="Times New Roman"/>
                <w:sz w:val="22"/>
                <w:szCs w:val="22"/>
              </w:rPr>
            </w:pPr>
            <w:r w:rsidRPr="0054532A">
              <w:rPr>
                <w:rFonts w:ascii="Times New Roman" w:eastAsia="Times New Roman" w:hAnsi="Times New Roman"/>
                <w:sz w:val="22"/>
                <w:szCs w:val="22"/>
              </w:rPr>
              <w:t>Священная роща</w:t>
            </w:r>
          </w:p>
        </w:tc>
        <w:tc>
          <w:tcPr>
            <w:tcW w:w="2084" w:type="dxa"/>
            <w:tcBorders>
              <w:top w:val="single" w:sz="6" w:space="0" w:color="000000"/>
              <w:left w:val="single" w:sz="6" w:space="0" w:color="000000"/>
              <w:bottom w:val="single" w:sz="6" w:space="0" w:color="000000"/>
              <w:right w:val="single" w:sz="6" w:space="0" w:color="000000"/>
            </w:tcBorders>
            <w:vAlign w:val="center"/>
            <w:hideMark/>
          </w:tcPr>
          <w:p w:rsidR="0054532A" w:rsidRPr="0054532A" w:rsidRDefault="0054532A" w:rsidP="00EA5F19">
            <w:pPr>
              <w:rPr>
                <w:rFonts w:ascii="Times New Roman" w:eastAsia="Times New Roman" w:hAnsi="Times New Roman"/>
                <w:sz w:val="22"/>
                <w:szCs w:val="22"/>
              </w:rPr>
            </w:pPr>
            <w:r w:rsidRPr="0054532A">
              <w:rPr>
                <w:rFonts w:ascii="Times New Roman" w:hAnsi="Times New Roman"/>
                <w:sz w:val="22"/>
                <w:szCs w:val="22"/>
                <w:shd w:val="clear" w:color="auto" w:fill="FFFFFF"/>
              </w:rPr>
              <w:t>Республика Марий Эл, Моркинский район, в 1000 м к северо-западу от д. Весьшурга</w:t>
            </w:r>
          </w:p>
        </w:tc>
        <w:tc>
          <w:tcPr>
            <w:tcW w:w="2934" w:type="dxa"/>
            <w:vMerge/>
            <w:tcBorders>
              <w:left w:val="single" w:sz="6" w:space="0" w:color="000000"/>
              <w:right w:val="single" w:sz="6" w:space="0" w:color="000000"/>
            </w:tcBorders>
            <w:vAlign w:val="center"/>
            <w:hideMark/>
          </w:tcPr>
          <w:p w:rsidR="0054532A" w:rsidRPr="0054532A" w:rsidRDefault="0054532A" w:rsidP="00EA5F19">
            <w:pPr>
              <w:rPr>
                <w:rFonts w:ascii="Times New Roman" w:eastAsia="Times New Roman" w:hAnsi="Times New Roman"/>
                <w:sz w:val="22"/>
                <w:szCs w:val="22"/>
              </w:rPr>
            </w:pPr>
          </w:p>
        </w:tc>
      </w:tr>
      <w:tr w:rsidR="0054532A" w:rsidRPr="0054532A" w:rsidTr="00ED65EF">
        <w:trPr>
          <w:trHeight w:val="657"/>
        </w:trPr>
        <w:tc>
          <w:tcPr>
            <w:tcW w:w="1592" w:type="dxa"/>
            <w:vMerge/>
            <w:tcBorders>
              <w:left w:val="single" w:sz="6" w:space="0" w:color="000000"/>
              <w:right w:val="single" w:sz="6" w:space="0" w:color="000000"/>
            </w:tcBorders>
            <w:vAlign w:val="center"/>
          </w:tcPr>
          <w:p w:rsidR="0054532A" w:rsidRPr="0054532A" w:rsidRDefault="0054532A" w:rsidP="00EA5F19">
            <w:pPr>
              <w:rPr>
                <w:rFonts w:ascii="Times New Roman" w:eastAsia="Times New Roman" w:hAnsi="Times New Roman"/>
                <w:sz w:val="22"/>
                <w:szCs w:val="22"/>
              </w:rPr>
            </w:pPr>
          </w:p>
        </w:tc>
        <w:tc>
          <w:tcPr>
            <w:tcW w:w="1572"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DC39CB">
            <w:pPr>
              <w:rPr>
                <w:rFonts w:ascii="Times New Roman" w:eastAsia="Times New Roman" w:hAnsi="Times New Roman"/>
                <w:sz w:val="22"/>
                <w:szCs w:val="22"/>
              </w:rPr>
            </w:pPr>
            <w:r w:rsidRPr="0054532A">
              <w:rPr>
                <w:rFonts w:ascii="Times New Roman" w:eastAsia="Times New Roman" w:hAnsi="Times New Roman"/>
                <w:sz w:val="22"/>
                <w:szCs w:val="22"/>
              </w:rPr>
              <w:t>достопримеча-тельное место</w:t>
            </w:r>
          </w:p>
        </w:tc>
        <w:tc>
          <w:tcPr>
            <w:tcW w:w="2138"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DC39CB">
            <w:pPr>
              <w:rPr>
                <w:rFonts w:ascii="Times New Roman" w:eastAsia="Times New Roman" w:hAnsi="Times New Roman"/>
                <w:sz w:val="22"/>
                <w:szCs w:val="22"/>
              </w:rPr>
            </w:pPr>
            <w:r w:rsidRPr="0054532A">
              <w:rPr>
                <w:rFonts w:ascii="Times New Roman" w:eastAsia="Times New Roman" w:hAnsi="Times New Roman"/>
                <w:sz w:val="22"/>
                <w:szCs w:val="22"/>
              </w:rPr>
              <w:t>Священная роща</w:t>
            </w:r>
          </w:p>
        </w:tc>
        <w:tc>
          <w:tcPr>
            <w:tcW w:w="2084"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EA5F19">
            <w:pPr>
              <w:rPr>
                <w:rFonts w:ascii="Times New Roman" w:hAnsi="Times New Roman"/>
                <w:sz w:val="22"/>
                <w:szCs w:val="22"/>
                <w:shd w:val="clear" w:color="auto" w:fill="FFFFFF"/>
              </w:rPr>
            </w:pPr>
            <w:r w:rsidRPr="0054532A">
              <w:rPr>
                <w:rFonts w:ascii="Times New Roman" w:hAnsi="Times New Roman"/>
                <w:sz w:val="22"/>
                <w:szCs w:val="22"/>
                <w:shd w:val="clear" w:color="auto" w:fill="FFFFFF"/>
              </w:rPr>
              <w:t>Республика Марий Эл, Моркинский район, в д. Изи Кугунур Весьшургинского сельсовета</w:t>
            </w:r>
          </w:p>
        </w:tc>
        <w:tc>
          <w:tcPr>
            <w:tcW w:w="2934" w:type="dxa"/>
            <w:vMerge/>
            <w:tcBorders>
              <w:left w:val="single" w:sz="6" w:space="0" w:color="000000"/>
              <w:right w:val="single" w:sz="6" w:space="0" w:color="000000"/>
            </w:tcBorders>
            <w:vAlign w:val="center"/>
          </w:tcPr>
          <w:p w:rsidR="0054532A" w:rsidRPr="0054532A" w:rsidRDefault="0054532A" w:rsidP="00EA5F19">
            <w:pPr>
              <w:rPr>
                <w:rFonts w:ascii="Times New Roman" w:hAnsi="Times New Roman"/>
                <w:sz w:val="22"/>
                <w:szCs w:val="22"/>
                <w:shd w:val="clear" w:color="auto" w:fill="FFFFFF"/>
              </w:rPr>
            </w:pPr>
          </w:p>
        </w:tc>
      </w:tr>
      <w:tr w:rsidR="0054532A" w:rsidRPr="0054532A" w:rsidTr="00ED65EF">
        <w:trPr>
          <w:trHeight w:val="657"/>
        </w:trPr>
        <w:tc>
          <w:tcPr>
            <w:tcW w:w="1592" w:type="dxa"/>
            <w:vMerge/>
            <w:tcBorders>
              <w:left w:val="single" w:sz="6" w:space="0" w:color="000000"/>
              <w:right w:val="single" w:sz="6" w:space="0" w:color="000000"/>
            </w:tcBorders>
            <w:vAlign w:val="center"/>
          </w:tcPr>
          <w:p w:rsidR="0054532A" w:rsidRPr="0054532A" w:rsidRDefault="0054532A" w:rsidP="00EA5F19">
            <w:pPr>
              <w:rPr>
                <w:rFonts w:ascii="Times New Roman" w:eastAsia="Times New Roman" w:hAnsi="Times New Roman"/>
                <w:sz w:val="22"/>
                <w:szCs w:val="22"/>
              </w:rPr>
            </w:pPr>
          </w:p>
        </w:tc>
        <w:tc>
          <w:tcPr>
            <w:tcW w:w="1572"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DC39CB">
            <w:pPr>
              <w:rPr>
                <w:rFonts w:ascii="Times New Roman" w:eastAsia="Times New Roman" w:hAnsi="Times New Roman"/>
                <w:sz w:val="22"/>
                <w:szCs w:val="22"/>
              </w:rPr>
            </w:pPr>
            <w:r w:rsidRPr="0054532A">
              <w:rPr>
                <w:rFonts w:ascii="Times New Roman" w:eastAsia="Times New Roman" w:hAnsi="Times New Roman"/>
                <w:sz w:val="22"/>
                <w:szCs w:val="22"/>
              </w:rPr>
              <w:t>достопримеча-тельное место</w:t>
            </w:r>
          </w:p>
        </w:tc>
        <w:tc>
          <w:tcPr>
            <w:tcW w:w="2138"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DC39CB">
            <w:pPr>
              <w:rPr>
                <w:rFonts w:ascii="Times New Roman" w:eastAsia="Times New Roman" w:hAnsi="Times New Roman"/>
                <w:sz w:val="22"/>
                <w:szCs w:val="22"/>
              </w:rPr>
            </w:pPr>
            <w:r w:rsidRPr="0054532A">
              <w:rPr>
                <w:rFonts w:ascii="Times New Roman" w:eastAsia="Times New Roman" w:hAnsi="Times New Roman"/>
                <w:sz w:val="22"/>
                <w:szCs w:val="22"/>
              </w:rPr>
              <w:t>Священная роща</w:t>
            </w:r>
          </w:p>
        </w:tc>
        <w:tc>
          <w:tcPr>
            <w:tcW w:w="2084"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EA5F19">
            <w:pPr>
              <w:rPr>
                <w:rFonts w:ascii="Times New Roman" w:hAnsi="Times New Roman"/>
                <w:sz w:val="22"/>
                <w:szCs w:val="22"/>
                <w:shd w:val="clear" w:color="auto" w:fill="FFFFFF"/>
              </w:rPr>
            </w:pPr>
            <w:r w:rsidRPr="0054532A">
              <w:rPr>
                <w:rFonts w:ascii="Times New Roman" w:hAnsi="Times New Roman"/>
                <w:sz w:val="22"/>
                <w:szCs w:val="22"/>
                <w:shd w:val="clear" w:color="auto" w:fill="FFFFFF"/>
              </w:rPr>
              <w:t>Республика Марий Эл, Моркинский район, в 1500 м к югу от д. Пумор Себеусадского сельсовета</w:t>
            </w:r>
          </w:p>
        </w:tc>
        <w:tc>
          <w:tcPr>
            <w:tcW w:w="2934" w:type="dxa"/>
            <w:vMerge/>
            <w:tcBorders>
              <w:left w:val="single" w:sz="6" w:space="0" w:color="000000"/>
              <w:right w:val="single" w:sz="6" w:space="0" w:color="000000"/>
            </w:tcBorders>
            <w:vAlign w:val="center"/>
          </w:tcPr>
          <w:p w:rsidR="0054532A" w:rsidRPr="0054532A" w:rsidRDefault="0054532A" w:rsidP="00EA5F19">
            <w:pPr>
              <w:rPr>
                <w:rFonts w:ascii="Times New Roman" w:hAnsi="Times New Roman"/>
                <w:sz w:val="22"/>
                <w:szCs w:val="22"/>
                <w:shd w:val="clear" w:color="auto" w:fill="FFFFFF"/>
              </w:rPr>
            </w:pPr>
          </w:p>
        </w:tc>
      </w:tr>
      <w:tr w:rsidR="0054532A" w:rsidRPr="0054532A" w:rsidTr="00ED65EF">
        <w:trPr>
          <w:trHeight w:val="657"/>
        </w:trPr>
        <w:tc>
          <w:tcPr>
            <w:tcW w:w="1592" w:type="dxa"/>
            <w:vMerge/>
            <w:tcBorders>
              <w:left w:val="single" w:sz="6" w:space="0" w:color="000000"/>
              <w:right w:val="single" w:sz="6" w:space="0" w:color="000000"/>
            </w:tcBorders>
            <w:vAlign w:val="center"/>
          </w:tcPr>
          <w:p w:rsidR="0054532A" w:rsidRPr="0054532A" w:rsidRDefault="0054532A" w:rsidP="00EA5F19">
            <w:pPr>
              <w:rPr>
                <w:rFonts w:ascii="Times New Roman" w:eastAsia="Times New Roman" w:hAnsi="Times New Roman"/>
                <w:sz w:val="22"/>
                <w:szCs w:val="22"/>
              </w:rPr>
            </w:pPr>
          </w:p>
        </w:tc>
        <w:tc>
          <w:tcPr>
            <w:tcW w:w="1572"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DC39CB">
            <w:pPr>
              <w:rPr>
                <w:rFonts w:ascii="Times New Roman" w:eastAsia="Times New Roman" w:hAnsi="Times New Roman"/>
                <w:sz w:val="22"/>
                <w:szCs w:val="22"/>
              </w:rPr>
            </w:pPr>
            <w:r w:rsidRPr="0054532A">
              <w:rPr>
                <w:rFonts w:ascii="Times New Roman" w:eastAsia="Times New Roman" w:hAnsi="Times New Roman"/>
                <w:sz w:val="22"/>
                <w:szCs w:val="22"/>
              </w:rPr>
              <w:t>достопримеча-тельное место</w:t>
            </w:r>
          </w:p>
        </w:tc>
        <w:tc>
          <w:tcPr>
            <w:tcW w:w="2138"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DC39CB">
            <w:pPr>
              <w:rPr>
                <w:rFonts w:ascii="Times New Roman" w:eastAsia="Times New Roman" w:hAnsi="Times New Roman"/>
                <w:sz w:val="22"/>
                <w:szCs w:val="22"/>
              </w:rPr>
            </w:pPr>
            <w:r w:rsidRPr="0054532A">
              <w:rPr>
                <w:rFonts w:ascii="Times New Roman" w:eastAsia="Times New Roman" w:hAnsi="Times New Roman"/>
                <w:sz w:val="22"/>
                <w:szCs w:val="22"/>
              </w:rPr>
              <w:t>Священная роща</w:t>
            </w:r>
          </w:p>
        </w:tc>
        <w:tc>
          <w:tcPr>
            <w:tcW w:w="2084"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EA5F19">
            <w:pPr>
              <w:rPr>
                <w:rFonts w:ascii="Times New Roman" w:hAnsi="Times New Roman"/>
                <w:sz w:val="22"/>
                <w:szCs w:val="22"/>
                <w:shd w:val="clear" w:color="auto" w:fill="FFFFFF"/>
              </w:rPr>
            </w:pPr>
            <w:r w:rsidRPr="0054532A">
              <w:rPr>
                <w:rFonts w:ascii="Times New Roman" w:hAnsi="Times New Roman"/>
                <w:sz w:val="22"/>
                <w:szCs w:val="22"/>
                <w:shd w:val="clear" w:color="auto" w:fill="FFFFFF"/>
              </w:rPr>
              <w:t>Республика Марий Эл, Моркинский район, в 1000 м к востоку от д. Себеусад</w:t>
            </w:r>
          </w:p>
        </w:tc>
        <w:tc>
          <w:tcPr>
            <w:tcW w:w="2934" w:type="dxa"/>
            <w:vMerge/>
            <w:tcBorders>
              <w:left w:val="single" w:sz="6" w:space="0" w:color="000000"/>
              <w:right w:val="single" w:sz="6" w:space="0" w:color="000000"/>
            </w:tcBorders>
            <w:vAlign w:val="center"/>
          </w:tcPr>
          <w:p w:rsidR="0054532A" w:rsidRPr="0054532A" w:rsidRDefault="0054532A" w:rsidP="00EA5F19">
            <w:pPr>
              <w:rPr>
                <w:rFonts w:ascii="Times New Roman" w:hAnsi="Times New Roman"/>
                <w:sz w:val="22"/>
                <w:szCs w:val="22"/>
                <w:shd w:val="clear" w:color="auto" w:fill="FFFFFF"/>
              </w:rPr>
            </w:pPr>
          </w:p>
        </w:tc>
      </w:tr>
      <w:tr w:rsidR="0054532A" w:rsidRPr="0054532A" w:rsidTr="00ED65EF">
        <w:trPr>
          <w:trHeight w:val="657"/>
        </w:trPr>
        <w:tc>
          <w:tcPr>
            <w:tcW w:w="1592" w:type="dxa"/>
            <w:vMerge/>
            <w:tcBorders>
              <w:left w:val="single" w:sz="6" w:space="0" w:color="000000"/>
              <w:right w:val="single" w:sz="6" w:space="0" w:color="000000"/>
            </w:tcBorders>
            <w:vAlign w:val="center"/>
          </w:tcPr>
          <w:p w:rsidR="0054532A" w:rsidRPr="0054532A" w:rsidRDefault="0054532A" w:rsidP="00EA5F19">
            <w:pPr>
              <w:rPr>
                <w:rFonts w:ascii="Times New Roman" w:eastAsia="Times New Roman" w:hAnsi="Times New Roman"/>
                <w:sz w:val="22"/>
                <w:szCs w:val="22"/>
              </w:rPr>
            </w:pPr>
          </w:p>
        </w:tc>
        <w:tc>
          <w:tcPr>
            <w:tcW w:w="1572"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DC39CB">
            <w:pPr>
              <w:rPr>
                <w:rFonts w:ascii="Times New Roman" w:eastAsia="Times New Roman" w:hAnsi="Times New Roman"/>
                <w:sz w:val="22"/>
                <w:szCs w:val="22"/>
              </w:rPr>
            </w:pPr>
            <w:r w:rsidRPr="0054532A">
              <w:rPr>
                <w:rFonts w:ascii="Times New Roman" w:eastAsia="Times New Roman" w:hAnsi="Times New Roman"/>
                <w:sz w:val="22"/>
                <w:szCs w:val="22"/>
              </w:rPr>
              <w:t>достопримеча-тельное место</w:t>
            </w:r>
          </w:p>
        </w:tc>
        <w:tc>
          <w:tcPr>
            <w:tcW w:w="2138"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DC39CB">
            <w:pPr>
              <w:rPr>
                <w:rFonts w:ascii="Times New Roman" w:eastAsia="Times New Roman" w:hAnsi="Times New Roman"/>
                <w:sz w:val="22"/>
                <w:szCs w:val="22"/>
              </w:rPr>
            </w:pPr>
            <w:r w:rsidRPr="0054532A">
              <w:rPr>
                <w:rFonts w:ascii="Times New Roman" w:eastAsia="Times New Roman" w:hAnsi="Times New Roman"/>
                <w:sz w:val="22"/>
                <w:szCs w:val="22"/>
              </w:rPr>
              <w:t>Священная роща</w:t>
            </w:r>
          </w:p>
        </w:tc>
        <w:tc>
          <w:tcPr>
            <w:tcW w:w="2084"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EA5F19">
            <w:pPr>
              <w:rPr>
                <w:rFonts w:ascii="Times New Roman" w:hAnsi="Times New Roman"/>
                <w:sz w:val="22"/>
                <w:szCs w:val="22"/>
                <w:shd w:val="clear" w:color="auto" w:fill="FFFFFF"/>
              </w:rPr>
            </w:pPr>
            <w:r w:rsidRPr="0054532A">
              <w:rPr>
                <w:rFonts w:ascii="Times New Roman" w:hAnsi="Times New Roman"/>
                <w:sz w:val="22"/>
                <w:szCs w:val="22"/>
                <w:shd w:val="clear" w:color="auto" w:fill="FFFFFF"/>
              </w:rPr>
              <w:t>Республика Марий Эл, Моркинский район, в 300 м к западу от д. Себеусад</w:t>
            </w:r>
          </w:p>
        </w:tc>
        <w:tc>
          <w:tcPr>
            <w:tcW w:w="2934" w:type="dxa"/>
            <w:vMerge/>
            <w:tcBorders>
              <w:left w:val="single" w:sz="6" w:space="0" w:color="000000"/>
              <w:right w:val="single" w:sz="6" w:space="0" w:color="000000"/>
            </w:tcBorders>
            <w:vAlign w:val="center"/>
          </w:tcPr>
          <w:p w:rsidR="0054532A" w:rsidRPr="0054532A" w:rsidRDefault="0054532A" w:rsidP="00EA5F19">
            <w:pPr>
              <w:rPr>
                <w:rFonts w:ascii="Times New Roman" w:hAnsi="Times New Roman"/>
                <w:sz w:val="22"/>
                <w:szCs w:val="22"/>
                <w:shd w:val="clear" w:color="auto" w:fill="FFFFFF"/>
              </w:rPr>
            </w:pPr>
          </w:p>
        </w:tc>
      </w:tr>
      <w:tr w:rsidR="0054532A" w:rsidRPr="0054532A" w:rsidTr="00ED65EF">
        <w:trPr>
          <w:trHeight w:val="657"/>
        </w:trPr>
        <w:tc>
          <w:tcPr>
            <w:tcW w:w="1592" w:type="dxa"/>
            <w:vMerge/>
            <w:tcBorders>
              <w:left w:val="single" w:sz="6" w:space="0" w:color="000000"/>
              <w:right w:val="single" w:sz="6" w:space="0" w:color="000000"/>
            </w:tcBorders>
            <w:vAlign w:val="center"/>
          </w:tcPr>
          <w:p w:rsidR="0054532A" w:rsidRPr="0054532A" w:rsidRDefault="0054532A" w:rsidP="00EA5F19">
            <w:pPr>
              <w:rPr>
                <w:rFonts w:ascii="Times New Roman" w:eastAsia="Times New Roman" w:hAnsi="Times New Roman"/>
                <w:sz w:val="22"/>
                <w:szCs w:val="22"/>
              </w:rPr>
            </w:pPr>
          </w:p>
        </w:tc>
        <w:tc>
          <w:tcPr>
            <w:tcW w:w="1572"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DC39CB">
            <w:pPr>
              <w:rPr>
                <w:rFonts w:ascii="Times New Roman" w:eastAsia="Times New Roman" w:hAnsi="Times New Roman"/>
                <w:sz w:val="22"/>
                <w:szCs w:val="22"/>
              </w:rPr>
            </w:pPr>
            <w:r w:rsidRPr="0054532A">
              <w:rPr>
                <w:rFonts w:ascii="Times New Roman" w:eastAsia="Times New Roman" w:hAnsi="Times New Roman"/>
                <w:sz w:val="22"/>
                <w:szCs w:val="22"/>
              </w:rPr>
              <w:t>достопримеча-тельное место</w:t>
            </w:r>
          </w:p>
        </w:tc>
        <w:tc>
          <w:tcPr>
            <w:tcW w:w="2138"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DC39CB">
            <w:pPr>
              <w:rPr>
                <w:rFonts w:ascii="Times New Roman" w:eastAsia="Times New Roman" w:hAnsi="Times New Roman"/>
                <w:sz w:val="22"/>
                <w:szCs w:val="22"/>
              </w:rPr>
            </w:pPr>
            <w:r w:rsidRPr="0054532A">
              <w:rPr>
                <w:rFonts w:ascii="Times New Roman" w:eastAsia="Times New Roman" w:hAnsi="Times New Roman"/>
                <w:sz w:val="22"/>
                <w:szCs w:val="22"/>
              </w:rPr>
              <w:t>Священная роща</w:t>
            </w:r>
          </w:p>
        </w:tc>
        <w:tc>
          <w:tcPr>
            <w:tcW w:w="2084"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EA5F19">
            <w:pPr>
              <w:rPr>
                <w:rFonts w:ascii="Times New Roman" w:hAnsi="Times New Roman"/>
                <w:sz w:val="22"/>
                <w:szCs w:val="22"/>
                <w:shd w:val="clear" w:color="auto" w:fill="FFFFFF"/>
              </w:rPr>
            </w:pPr>
            <w:r w:rsidRPr="0054532A">
              <w:rPr>
                <w:rFonts w:ascii="Times New Roman" w:hAnsi="Times New Roman"/>
                <w:sz w:val="22"/>
                <w:szCs w:val="22"/>
                <w:shd w:val="clear" w:color="auto" w:fill="FFFFFF"/>
              </w:rPr>
              <w:t>Республика Марий Эл, Моркинский район, в 200 м к северу от д. Себеусад</w:t>
            </w:r>
          </w:p>
        </w:tc>
        <w:tc>
          <w:tcPr>
            <w:tcW w:w="2934" w:type="dxa"/>
            <w:vMerge/>
            <w:tcBorders>
              <w:left w:val="single" w:sz="6" w:space="0" w:color="000000"/>
              <w:right w:val="single" w:sz="6" w:space="0" w:color="000000"/>
            </w:tcBorders>
            <w:vAlign w:val="center"/>
          </w:tcPr>
          <w:p w:rsidR="0054532A" w:rsidRPr="0054532A" w:rsidRDefault="0054532A" w:rsidP="00EA5F19">
            <w:pPr>
              <w:rPr>
                <w:rFonts w:ascii="Times New Roman" w:hAnsi="Times New Roman"/>
                <w:sz w:val="22"/>
                <w:szCs w:val="22"/>
                <w:shd w:val="clear" w:color="auto" w:fill="FFFFFF"/>
              </w:rPr>
            </w:pPr>
          </w:p>
        </w:tc>
      </w:tr>
      <w:tr w:rsidR="0054532A" w:rsidRPr="0054532A" w:rsidTr="00ED65EF">
        <w:trPr>
          <w:trHeight w:val="657"/>
        </w:trPr>
        <w:tc>
          <w:tcPr>
            <w:tcW w:w="1592" w:type="dxa"/>
            <w:vMerge/>
            <w:tcBorders>
              <w:left w:val="single" w:sz="6" w:space="0" w:color="000000"/>
              <w:right w:val="single" w:sz="6" w:space="0" w:color="000000"/>
            </w:tcBorders>
            <w:vAlign w:val="center"/>
          </w:tcPr>
          <w:p w:rsidR="0054532A" w:rsidRPr="0054532A" w:rsidRDefault="0054532A" w:rsidP="00EA5F19">
            <w:pPr>
              <w:rPr>
                <w:rFonts w:ascii="Times New Roman" w:eastAsia="Times New Roman" w:hAnsi="Times New Roman"/>
                <w:sz w:val="22"/>
                <w:szCs w:val="22"/>
              </w:rPr>
            </w:pPr>
          </w:p>
        </w:tc>
        <w:tc>
          <w:tcPr>
            <w:tcW w:w="1572"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DC39CB">
            <w:pPr>
              <w:rPr>
                <w:rFonts w:ascii="Times New Roman" w:eastAsia="Times New Roman" w:hAnsi="Times New Roman"/>
                <w:sz w:val="22"/>
                <w:szCs w:val="22"/>
              </w:rPr>
            </w:pPr>
            <w:r w:rsidRPr="0054532A">
              <w:rPr>
                <w:rFonts w:ascii="Times New Roman" w:eastAsia="Times New Roman" w:hAnsi="Times New Roman"/>
                <w:sz w:val="22"/>
                <w:szCs w:val="22"/>
              </w:rPr>
              <w:t>достопримеча-тельное место</w:t>
            </w:r>
          </w:p>
        </w:tc>
        <w:tc>
          <w:tcPr>
            <w:tcW w:w="2138"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DC39CB">
            <w:pPr>
              <w:rPr>
                <w:rFonts w:ascii="Times New Roman" w:eastAsia="Times New Roman" w:hAnsi="Times New Roman"/>
                <w:sz w:val="22"/>
                <w:szCs w:val="22"/>
              </w:rPr>
            </w:pPr>
            <w:r w:rsidRPr="0054532A">
              <w:rPr>
                <w:rFonts w:ascii="Times New Roman" w:eastAsia="Times New Roman" w:hAnsi="Times New Roman"/>
                <w:sz w:val="22"/>
                <w:szCs w:val="22"/>
              </w:rPr>
              <w:t>Священная роща</w:t>
            </w:r>
          </w:p>
        </w:tc>
        <w:tc>
          <w:tcPr>
            <w:tcW w:w="2084"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EA5F19">
            <w:pPr>
              <w:rPr>
                <w:rFonts w:ascii="Times New Roman" w:hAnsi="Times New Roman"/>
                <w:sz w:val="22"/>
                <w:szCs w:val="22"/>
                <w:shd w:val="clear" w:color="auto" w:fill="FFFFFF"/>
              </w:rPr>
            </w:pPr>
            <w:r w:rsidRPr="0054532A">
              <w:rPr>
                <w:rFonts w:ascii="Times New Roman" w:hAnsi="Times New Roman"/>
                <w:sz w:val="22"/>
                <w:szCs w:val="22"/>
                <w:shd w:val="clear" w:color="auto" w:fill="FFFFFF"/>
              </w:rPr>
              <w:t>Республика Марий Эл, Моркинский район, в 400 м к северу от д. Смычка</w:t>
            </w:r>
          </w:p>
        </w:tc>
        <w:tc>
          <w:tcPr>
            <w:tcW w:w="2934" w:type="dxa"/>
            <w:vMerge/>
            <w:tcBorders>
              <w:left w:val="single" w:sz="6" w:space="0" w:color="000000"/>
              <w:right w:val="single" w:sz="6" w:space="0" w:color="000000"/>
            </w:tcBorders>
            <w:vAlign w:val="center"/>
          </w:tcPr>
          <w:p w:rsidR="0054532A" w:rsidRPr="0054532A" w:rsidRDefault="0054532A" w:rsidP="00EA5F19">
            <w:pPr>
              <w:rPr>
                <w:rFonts w:ascii="Times New Roman" w:hAnsi="Times New Roman"/>
                <w:sz w:val="22"/>
                <w:szCs w:val="22"/>
                <w:shd w:val="clear" w:color="auto" w:fill="FFFFFF"/>
              </w:rPr>
            </w:pPr>
          </w:p>
        </w:tc>
      </w:tr>
      <w:tr w:rsidR="0054532A" w:rsidRPr="0054532A" w:rsidTr="00ED65EF">
        <w:trPr>
          <w:trHeight w:val="657"/>
        </w:trPr>
        <w:tc>
          <w:tcPr>
            <w:tcW w:w="1592" w:type="dxa"/>
            <w:vMerge/>
            <w:tcBorders>
              <w:left w:val="single" w:sz="6" w:space="0" w:color="000000"/>
              <w:right w:val="single" w:sz="6" w:space="0" w:color="000000"/>
            </w:tcBorders>
            <w:vAlign w:val="center"/>
          </w:tcPr>
          <w:p w:rsidR="0054532A" w:rsidRPr="0054532A" w:rsidRDefault="0054532A" w:rsidP="00EA5F19">
            <w:pPr>
              <w:rPr>
                <w:rFonts w:ascii="Times New Roman" w:eastAsia="Times New Roman" w:hAnsi="Times New Roman"/>
                <w:sz w:val="22"/>
                <w:szCs w:val="22"/>
              </w:rPr>
            </w:pPr>
          </w:p>
        </w:tc>
        <w:tc>
          <w:tcPr>
            <w:tcW w:w="1572"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DC39CB">
            <w:pPr>
              <w:rPr>
                <w:rFonts w:ascii="Times New Roman" w:eastAsia="Times New Roman" w:hAnsi="Times New Roman"/>
                <w:sz w:val="22"/>
                <w:szCs w:val="22"/>
              </w:rPr>
            </w:pPr>
            <w:r w:rsidRPr="0054532A">
              <w:rPr>
                <w:rFonts w:ascii="Times New Roman" w:eastAsia="Times New Roman" w:hAnsi="Times New Roman"/>
                <w:sz w:val="22"/>
                <w:szCs w:val="22"/>
              </w:rPr>
              <w:t>достопримеча-тельное место</w:t>
            </w:r>
          </w:p>
        </w:tc>
        <w:tc>
          <w:tcPr>
            <w:tcW w:w="2138"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DC39CB">
            <w:pPr>
              <w:rPr>
                <w:rFonts w:ascii="Times New Roman" w:eastAsia="Times New Roman" w:hAnsi="Times New Roman"/>
                <w:sz w:val="22"/>
                <w:szCs w:val="22"/>
              </w:rPr>
            </w:pPr>
            <w:r w:rsidRPr="0054532A">
              <w:rPr>
                <w:rFonts w:ascii="Times New Roman" w:eastAsia="Times New Roman" w:hAnsi="Times New Roman"/>
                <w:sz w:val="22"/>
                <w:szCs w:val="22"/>
              </w:rPr>
              <w:t>Священная роща</w:t>
            </w:r>
          </w:p>
        </w:tc>
        <w:tc>
          <w:tcPr>
            <w:tcW w:w="2084"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EA5F19">
            <w:pPr>
              <w:rPr>
                <w:rFonts w:ascii="Times New Roman" w:hAnsi="Times New Roman"/>
                <w:sz w:val="22"/>
                <w:szCs w:val="22"/>
                <w:shd w:val="clear" w:color="auto" w:fill="FFFFFF"/>
              </w:rPr>
            </w:pPr>
            <w:r w:rsidRPr="0054532A">
              <w:rPr>
                <w:rFonts w:ascii="Times New Roman" w:hAnsi="Times New Roman"/>
                <w:sz w:val="22"/>
                <w:szCs w:val="22"/>
                <w:shd w:val="clear" w:color="auto" w:fill="FFFFFF"/>
              </w:rPr>
              <w:t>Республика Марий Эл, Моркинский район, в 400 м к югу от д. Тыгыде Морко Себеусадского сельсовета</w:t>
            </w:r>
          </w:p>
        </w:tc>
        <w:tc>
          <w:tcPr>
            <w:tcW w:w="2934" w:type="dxa"/>
            <w:vMerge/>
            <w:tcBorders>
              <w:left w:val="single" w:sz="6" w:space="0" w:color="000000"/>
              <w:right w:val="single" w:sz="6" w:space="0" w:color="000000"/>
            </w:tcBorders>
            <w:vAlign w:val="center"/>
          </w:tcPr>
          <w:p w:rsidR="0054532A" w:rsidRPr="0054532A" w:rsidRDefault="0054532A" w:rsidP="00EA5F19">
            <w:pPr>
              <w:rPr>
                <w:rFonts w:ascii="Times New Roman" w:hAnsi="Times New Roman"/>
                <w:sz w:val="22"/>
                <w:szCs w:val="22"/>
                <w:shd w:val="clear" w:color="auto" w:fill="FFFFFF"/>
              </w:rPr>
            </w:pPr>
          </w:p>
        </w:tc>
      </w:tr>
      <w:tr w:rsidR="0054532A" w:rsidRPr="0054532A" w:rsidTr="00ED65EF">
        <w:trPr>
          <w:trHeight w:val="657"/>
        </w:trPr>
        <w:tc>
          <w:tcPr>
            <w:tcW w:w="1592" w:type="dxa"/>
            <w:vMerge/>
            <w:tcBorders>
              <w:left w:val="single" w:sz="6" w:space="0" w:color="000000"/>
              <w:bottom w:val="single" w:sz="6" w:space="0" w:color="000000"/>
              <w:right w:val="single" w:sz="6" w:space="0" w:color="000000"/>
            </w:tcBorders>
            <w:vAlign w:val="center"/>
          </w:tcPr>
          <w:p w:rsidR="0054532A" w:rsidRPr="0054532A" w:rsidRDefault="0054532A" w:rsidP="00EA5F19">
            <w:pPr>
              <w:rPr>
                <w:rFonts w:ascii="Times New Roman" w:eastAsia="Times New Roman" w:hAnsi="Times New Roman"/>
                <w:sz w:val="22"/>
                <w:szCs w:val="22"/>
              </w:rPr>
            </w:pPr>
          </w:p>
        </w:tc>
        <w:tc>
          <w:tcPr>
            <w:tcW w:w="1572"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DC39CB">
            <w:pPr>
              <w:rPr>
                <w:rFonts w:ascii="Times New Roman" w:eastAsia="Times New Roman" w:hAnsi="Times New Roman"/>
                <w:sz w:val="22"/>
                <w:szCs w:val="22"/>
              </w:rPr>
            </w:pPr>
            <w:r w:rsidRPr="0054532A">
              <w:rPr>
                <w:rFonts w:ascii="Times New Roman" w:eastAsia="Times New Roman" w:hAnsi="Times New Roman"/>
                <w:sz w:val="22"/>
                <w:szCs w:val="22"/>
              </w:rPr>
              <w:t>достопримеча-тельное место</w:t>
            </w:r>
          </w:p>
        </w:tc>
        <w:tc>
          <w:tcPr>
            <w:tcW w:w="2138"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DC39CB">
            <w:pPr>
              <w:rPr>
                <w:rFonts w:ascii="Times New Roman" w:eastAsia="Times New Roman" w:hAnsi="Times New Roman"/>
                <w:sz w:val="22"/>
                <w:szCs w:val="22"/>
              </w:rPr>
            </w:pPr>
            <w:r w:rsidRPr="0054532A">
              <w:rPr>
                <w:rFonts w:ascii="Times New Roman" w:eastAsia="Times New Roman" w:hAnsi="Times New Roman"/>
                <w:sz w:val="22"/>
                <w:szCs w:val="22"/>
              </w:rPr>
              <w:t>Священная роща</w:t>
            </w:r>
          </w:p>
        </w:tc>
        <w:tc>
          <w:tcPr>
            <w:tcW w:w="2084" w:type="dxa"/>
            <w:tcBorders>
              <w:top w:val="single" w:sz="6" w:space="0" w:color="000000"/>
              <w:left w:val="single" w:sz="6" w:space="0" w:color="000000"/>
              <w:bottom w:val="single" w:sz="6" w:space="0" w:color="000000"/>
              <w:right w:val="single" w:sz="6" w:space="0" w:color="000000"/>
            </w:tcBorders>
            <w:vAlign w:val="center"/>
          </w:tcPr>
          <w:p w:rsidR="0054532A" w:rsidRPr="0054532A" w:rsidRDefault="0054532A" w:rsidP="00EA5F19">
            <w:pPr>
              <w:rPr>
                <w:rFonts w:ascii="Times New Roman" w:hAnsi="Times New Roman"/>
                <w:sz w:val="22"/>
                <w:szCs w:val="22"/>
                <w:shd w:val="clear" w:color="auto" w:fill="FFFFFF"/>
              </w:rPr>
            </w:pPr>
            <w:r w:rsidRPr="0054532A">
              <w:rPr>
                <w:rFonts w:ascii="Times New Roman" w:hAnsi="Times New Roman"/>
                <w:sz w:val="22"/>
                <w:szCs w:val="22"/>
                <w:shd w:val="clear" w:color="auto" w:fill="FFFFFF"/>
              </w:rPr>
              <w:t>Республика Марий Эл, Моркинский район, в 1000 м к юго-востоку от д. Чодрасола Себеусадского сельсовета</w:t>
            </w:r>
          </w:p>
        </w:tc>
        <w:tc>
          <w:tcPr>
            <w:tcW w:w="2934" w:type="dxa"/>
            <w:vMerge/>
            <w:tcBorders>
              <w:left w:val="single" w:sz="6" w:space="0" w:color="000000"/>
              <w:bottom w:val="single" w:sz="6" w:space="0" w:color="000000"/>
              <w:right w:val="single" w:sz="6" w:space="0" w:color="000000"/>
            </w:tcBorders>
            <w:vAlign w:val="center"/>
          </w:tcPr>
          <w:p w:rsidR="0054532A" w:rsidRPr="0054532A" w:rsidRDefault="0054532A" w:rsidP="00EA5F19">
            <w:pPr>
              <w:rPr>
                <w:rFonts w:ascii="Times New Roman" w:hAnsi="Times New Roman"/>
                <w:sz w:val="22"/>
                <w:szCs w:val="22"/>
                <w:shd w:val="clear" w:color="auto" w:fill="FFFFFF"/>
              </w:rPr>
            </w:pPr>
          </w:p>
        </w:tc>
      </w:tr>
    </w:tbl>
    <w:p w:rsidR="00EF7EA3" w:rsidRDefault="00EF7EA3" w:rsidP="00EF7EA3">
      <w:pPr>
        <w:pStyle w:val="41"/>
      </w:pPr>
    </w:p>
    <w:p w:rsidR="00EF7EA3" w:rsidRDefault="00EA5F19" w:rsidP="0012292E">
      <w:pPr>
        <w:pStyle w:val="28"/>
      </w:pPr>
      <w:bookmarkStart w:id="73" w:name="_Toc156570907"/>
      <w:r w:rsidRPr="00EA5F19">
        <w:t>3.1</w:t>
      </w:r>
      <w:r>
        <w:t>4</w:t>
      </w:r>
      <w:r w:rsidRPr="00EA5F19">
        <w:t>. Особо охраняемые природные территории</w:t>
      </w:r>
      <w:bookmarkEnd w:id="73"/>
    </w:p>
    <w:p w:rsidR="00EA5F19" w:rsidRPr="00EA5F19" w:rsidRDefault="00EA5F19" w:rsidP="0012292E">
      <w:pPr>
        <w:pStyle w:val="28"/>
      </w:pPr>
    </w:p>
    <w:p w:rsidR="00EF7EA3" w:rsidRPr="004F710D" w:rsidRDefault="00EF7EA3" w:rsidP="00EF7EA3">
      <w:pPr>
        <w:pStyle w:val="41"/>
      </w:pPr>
      <w:r w:rsidRPr="00A14FDB">
        <w:t xml:space="preserve">На территории </w:t>
      </w:r>
      <w:r w:rsidR="00890D18" w:rsidRPr="00890D18">
        <w:rPr>
          <w:rStyle w:val="42"/>
        </w:rPr>
        <w:t>Себеусадск</w:t>
      </w:r>
      <w:r w:rsidRPr="00A14FDB">
        <w:t>ого сельского поселения особо о</w:t>
      </w:r>
      <w:r w:rsidR="00455FF5" w:rsidRPr="00A14FDB">
        <w:t xml:space="preserve">храняемые природные территории </w:t>
      </w:r>
      <w:r w:rsidR="002C1BEC">
        <w:t xml:space="preserve">регионального (республиканского) и местного значений </w:t>
      </w:r>
      <w:r w:rsidRPr="00A14FDB">
        <w:t>не представлены.</w:t>
      </w:r>
    </w:p>
    <w:p w:rsidR="00EF7EA3" w:rsidRDefault="00EF7EA3" w:rsidP="00EF7EA3">
      <w:pPr>
        <w:pStyle w:val="41"/>
        <w:rPr>
          <w:b/>
          <w:color w:val="0000FF"/>
          <w:sz w:val="22"/>
          <w:szCs w:val="22"/>
          <w:u w:val="single"/>
        </w:rPr>
      </w:pPr>
    </w:p>
    <w:p w:rsidR="00EF7EA3" w:rsidRPr="00EA5F19" w:rsidRDefault="00EA5F19" w:rsidP="0012292E">
      <w:pPr>
        <w:pStyle w:val="28"/>
      </w:pPr>
      <w:bookmarkStart w:id="74" w:name="_Toc156570908"/>
      <w:r w:rsidRPr="00EA5F19">
        <w:t>3.15</w:t>
      </w:r>
      <w:r w:rsidR="00EF7EA3" w:rsidRPr="00EA5F19">
        <w:t xml:space="preserve">. </w:t>
      </w:r>
      <w:r w:rsidRPr="00EA5F19">
        <w:t>Зоны с особыми условиями использования территории</w:t>
      </w:r>
      <w:bookmarkEnd w:id="74"/>
    </w:p>
    <w:p w:rsidR="00EA5F19" w:rsidRDefault="00EA5F19" w:rsidP="00EF7EA3">
      <w:pPr>
        <w:pStyle w:val="41"/>
        <w:rPr>
          <w:b/>
          <w:i/>
        </w:rPr>
      </w:pPr>
    </w:p>
    <w:p w:rsidR="00EF7EA3" w:rsidRPr="00A51179" w:rsidRDefault="00EF7EA3" w:rsidP="00EF7EA3">
      <w:pPr>
        <w:pStyle w:val="41"/>
        <w:rPr>
          <w:b/>
          <w:i/>
        </w:rPr>
      </w:pPr>
      <w:r w:rsidRPr="00A51179">
        <w:rPr>
          <w:b/>
          <w:i/>
        </w:rPr>
        <w:t>Существующее положение</w:t>
      </w:r>
    </w:p>
    <w:p w:rsidR="00EF7EA3" w:rsidRPr="00777E1D" w:rsidRDefault="00EF7EA3" w:rsidP="00EF7EA3">
      <w:pPr>
        <w:pStyle w:val="41"/>
      </w:pPr>
      <w:r w:rsidRPr="00777E1D">
        <w:t xml:space="preserve">Сведения о зонах с особыми условиями использования территории, характерных для территории поселения, представлены в таблице </w:t>
      </w:r>
      <w:r w:rsidR="00890D18">
        <w:rPr>
          <w:noProof/>
        </w:rPr>
        <w:t>13</w:t>
      </w:r>
      <w:r w:rsidRPr="00777E1D">
        <w:t>.</w:t>
      </w:r>
    </w:p>
    <w:p w:rsidR="00EF7EA3" w:rsidRPr="00777E1D" w:rsidRDefault="00EF7EA3" w:rsidP="00EF7EA3">
      <w:pPr>
        <w:pStyle w:val="52"/>
        <w:rPr>
          <w:b/>
          <w:sz w:val="22"/>
          <w:szCs w:val="22"/>
          <w:u w:val="single"/>
        </w:rPr>
      </w:pPr>
      <w:r w:rsidRPr="00777E1D">
        <w:t xml:space="preserve">Таблица </w:t>
      </w:r>
      <w:bookmarkStart w:id="75" w:name="табл_21"/>
      <w:r w:rsidR="00890D18">
        <w:rPr>
          <w:noProof/>
        </w:rPr>
        <w:t>13</w:t>
      </w:r>
      <w:bookmarkEnd w:id="75"/>
    </w:p>
    <w:tbl>
      <w:tblPr>
        <w:tblpPr w:leftFromText="180" w:rightFromText="180" w:vertAnchor="text" w:tblpY="1"/>
        <w:tblOverlap w:val="never"/>
        <w:tblW w:w="4972" w:type="pct"/>
        <w:tblBorders>
          <w:top w:val="single" w:sz="6" w:space="0" w:color="000000"/>
          <w:left w:val="single" w:sz="6" w:space="0" w:color="000000"/>
          <w:bottom w:val="single" w:sz="6" w:space="0" w:color="000000"/>
          <w:right w:val="single" w:sz="6" w:space="0" w:color="000000"/>
        </w:tblBorders>
        <w:tblLayout w:type="fixed"/>
        <w:tblCellMar>
          <w:top w:w="15" w:type="dxa"/>
          <w:left w:w="57" w:type="dxa"/>
          <w:bottom w:w="15" w:type="dxa"/>
          <w:right w:w="57" w:type="dxa"/>
        </w:tblCellMar>
        <w:tblLook w:val="04A0" w:firstRow="1" w:lastRow="0" w:firstColumn="1" w:lastColumn="0" w:noHBand="0" w:noVBand="1"/>
      </w:tblPr>
      <w:tblGrid>
        <w:gridCol w:w="2042"/>
        <w:gridCol w:w="2692"/>
        <w:gridCol w:w="1134"/>
        <w:gridCol w:w="4394"/>
      </w:tblGrid>
      <w:tr w:rsidR="00777E1D" w:rsidRPr="00777E1D" w:rsidTr="00EA5F19">
        <w:tc>
          <w:tcPr>
            <w:tcW w:w="2042" w:type="dxa"/>
            <w:tcBorders>
              <w:top w:val="single" w:sz="6" w:space="0" w:color="000000"/>
              <w:left w:val="single" w:sz="6" w:space="0" w:color="000000"/>
              <w:bottom w:val="single" w:sz="6" w:space="0" w:color="000000"/>
              <w:right w:val="single" w:sz="6" w:space="0" w:color="000000"/>
            </w:tcBorders>
            <w:vAlign w:val="center"/>
            <w:hideMark/>
          </w:tcPr>
          <w:p w:rsidR="00EF7EA3" w:rsidRPr="00777E1D" w:rsidRDefault="00EF7EA3" w:rsidP="00EA5F19">
            <w:pPr>
              <w:jc w:val="center"/>
              <w:rPr>
                <w:rFonts w:ascii="Times New Roman" w:eastAsia="Times New Roman" w:hAnsi="Times New Roman"/>
                <w:b/>
                <w:bCs/>
                <w:sz w:val="22"/>
              </w:rPr>
            </w:pPr>
            <w:r w:rsidRPr="00777E1D">
              <w:rPr>
                <w:rFonts w:ascii="Times New Roman" w:eastAsia="Times New Roman" w:hAnsi="Times New Roman"/>
                <w:b/>
                <w:bCs/>
                <w:sz w:val="22"/>
              </w:rPr>
              <w:t>Наименование зоны</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EF7EA3" w:rsidRPr="00777E1D" w:rsidRDefault="00EF7EA3" w:rsidP="00EA5F19">
            <w:pPr>
              <w:jc w:val="center"/>
              <w:rPr>
                <w:rFonts w:ascii="Times New Roman" w:eastAsia="Times New Roman" w:hAnsi="Times New Roman"/>
                <w:b/>
                <w:bCs/>
                <w:sz w:val="22"/>
              </w:rPr>
            </w:pPr>
            <w:r w:rsidRPr="00777E1D">
              <w:rPr>
                <w:rFonts w:ascii="Times New Roman" w:eastAsia="Times New Roman" w:hAnsi="Times New Roman"/>
                <w:b/>
                <w:bCs/>
                <w:sz w:val="22"/>
              </w:rPr>
              <w:t>Наименование источника</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F7EA3" w:rsidRPr="00777E1D" w:rsidRDefault="00EF7EA3" w:rsidP="00EA5F19">
            <w:pPr>
              <w:jc w:val="center"/>
              <w:rPr>
                <w:rFonts w:ascii="Times New Roman" w:eastAsia="Times New Roman" w:hAnsi="Times New Roman"/>
                <w:b/>
                <w:bCs/>
                <w:sz w:val="22"/>
              </w:rPr>
            </w:pPr>
            <w:r w:rsidRPr="00777E1D">
              <w:rPr>
                <w:rFonts w:ascii="Times New Roman" w:eastAsia="Times New Roman" w:hAnsi="Times New Roman"/>
                <w:b/>
                <w:bCs/>
                <w:sz w:val="22"/>
              </w:rPr>
              <w:t>Размер зоны, м</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F7EA3" w:rsidRPr="00777E1D" w:rsidRDefault="00EF7EA3" w:rsidP="00EA5F19">
            <w:pPr>
              <w:jc w:val="center"/>
              <w:rPr>
                <w:rFonts w:ascii="Times New Roman" w:eastAsia="Times New Roman" w:hAnsi="Times New Roman"/>
                <w:b/>
                <w:bCs/>
                <w:sz w:val="22"/>
              </w:rPr>
            </w:pPr>
            <w:r w:rsidRPr="00777E1D">
              <w:rPr>
                <w:rFonts w:ascii="Times New Roman" w:eastAsia="Times New Roman" w:hAnsi="Times New Roman"/>
                <w:b/>
                <w:bCs/>
                <w:sz w:val="22"/>
              </w:rPr>
              <w:t>Нормативный документ, определяющий размер и режим зоны</w:t>
            </w:r>
          </w:p>
        </w:tc>
      </w:tr>
      <w:tr w:rsidR="00777E1D" w:rsidRPr="00777E1D" w:rsidTr="00ED65EF">
        <w:trPr>
          <w:trHeight w:val="428"/>
        </w:trPr>
        <w:tc>
          <w:tcPr>
            <w:tcW w:w="2042" w:type="dxa"/>
            <w:vMerge w:val="restart"/>
            <w:tcBorders>
              <w:top w:val="single" w:sz="6" w:space="0" w:color="000000"/>
              <w:left w:val="single" w:sz="6" w:space="0" w:color="000000"/>
              <w:right w:val="single" w:sz="6" w:space="0" w:color="000000"/>
            </w:tcBorders>
            <w:vAlign w:val="center"/>
            <w:hideMark/>
          </w:tcPr>
          <w:p w:rsidR="00A14FDB" w:rsidRPr="00777E1D" w:rsidRDefault="00A14FDB" w:rsidP="00A14FDB">
            <w:pPr>
              <w:rPr>
                <w:rFonts w:ascii="Times New Roman" w:eastAsia="Times New Roman" w:hAnsi="Times New Roman"/>
                <w:sz w:val="22"/>
              </w:rPr>
            </w:pPr>
            <w:r w:rsidRPr="00777E1D">
              <w:rPr>
                <w:rFonts w:ascii="Times New Roman" w:eastAsia="Times New Roman" w:hAnsi="Times New Roman"/>
                <w:sz w:val="22"/>
              </w:rPr>
              <w:t>санитарно-защитные зоны предприятий, сооружений и иных объектов</w:t>
            </w:r>
          </w:p>
        </w:tc>
        <w:tc>
          <w:tcPr>
            <w:tcW w:w="2692" w:type="dxa"/>
            <w:tcBorders>
              <w:top w:val="single" w:sz="6" w:space="0" w:color="000000"/>
              <w:left w:val="single" w:sz="6" w:space="0" w:color="000000"/>
              <w:bottom w:val="single" w:sz="6" w:space="0" w:color="000000"/>
              <w:right w:val="single" w:sz="6" w:space="0" w:color="000000"/>
            </w:tcBorders>
            <w:vAlign w:val="center"/>
          </w:tcPr>
          <w:p w:rsidR="00A14FDB" w:rsidRPr="00777E1D" w:rsidRDefault="002C1BEC" w:rsidP="00A14FDB">
            <w:pPr>
              <w:rPr>
                <w:rFonts w:ascii="Times New Roman" w:eastAsia="Times New Roman" w:hAnsi="Times New Roman"/>
                <w:sz w:val="22"/>
              </w:rPr>
            </w:pPr>
            <w:r>
              <w:rPr>
                <w:rFonts w:ascii="Times New Roman" w:eastAsia="Times New Roman" w:hAnsi="Times New Roman"/>
                <w:sz w:val="22"/>
              </w:rPr>
              <w:t>цементный завод</w:t>
            </w:r>
          </w:p>
        </w:tc>
        <w:tc>
          <w:tcPr>
            <w:tcW w:w="1134" w:type="dxa"/>
            <w:tcBorders>
              <w:top w:val="single" w:sz="6" w:space="0" w:color="000000"/>
              <w:left w:val="single" w:sz="6" w:space="0" w:color="000000"/>
              <w:bottom w:val="single" w:sz="6" w:space="0" w:color="000000"/>
              <w:right w:val="single" w:sz="6" w:space="0" w:color="000000"/>
            </w:tcBorders>
            <w:vAlign w:val="center"/>
          </w:tcPr>
          <w:p w:rsidR="00A14FDB" w:rsidRPr="00777E1D" w:rsidRDefault="002C1BEC" w:rsidP="00A14FDB">
            <w:pPr>
              <w:rPr>
                <w:rFonts w:ascii="Times New Roman" w:eastAsia="Times New Roman" w:hAnsi="Times New Roman"/>
                <w:sz w:val="22"/>
              </w:rPr>
            </w:pPr>
            <w:r>
              <w:rPr>
                <w:rFonts w:ascii="Times New Roman" w:eastAsia="Times New Roman" w:hAnsi="Times New Roman"/>
                <w:sz w:val="22"/>
              </w:rPr>
              <w:t>300</w:t>
            </w:r>
          </w:p>
        </w:tc>
        <w:tc>
          <w:tcPr>
            <w:tcW w:w="4394" w:type="dxa"/>
            <w:vMerge w:val="restart"/>
            <w:tcBorders>
              <w:top w:val="single" w:sz="6" w:space="0" w:color="000000"/>
              <w:left w:val="single" w:sz="6" w:space="0" w:color="000000"/>
              <w:right w:val="single" w:sz="6" w:space="0" w:color="000000"/>
            </w:tcBorders>
            <w:vAlign w:val="center"/>
            <w:hideMark/>
          </w:tcPr>
          <w:p w:rsidR="00A14FDB" w:rsidRPr="00777E1D" w:rsidRDefault="00A14FDB" w:rsidP="00A14FDB">
            <w:pPr>
              <w:rPr>
                <w:rFonts w:ascii="Times New Roman" w:eastAsia="Times New Roman" w:hAnsi="Times New Roman"/>
                <w:sz w:val="22"/>
              </w:rPr>
            </w:pPr>
            <w:r w:rsidRPr="00777E1D">
              <w:rPr>
                <w:rFonts w:ascii="Times New Roman" w:eastAsia="Times New Roman" w:hAnsi="Times New Roman"/>
                <w:sz w:val="22"/>
              </w:rPr>
              <w:t>СанПиН 2.2.1/2.1.1.1200-03 «Санитарно-защитные зоны и санитарная классификация предприятий, сооружений и иных объектов»</w:t>
            </w:r>
          </w:p>
        </w:tc>
      </w:tr>
      <w:tr w:rsidR="002C1BEC" w:rsidRPr="00777E1D" w:rsidTr="00ED65EF">
        <w:trPr>
          <w:trHeight w:val="364"/>
        </w:trPr>
        <w:tc>
          <w:tcPr>
            <w:tcW w:w="2042" w:type="dxa"/>
            <w:vMerge/>
            <w:tcBorders>
              <w:top w:val="single" w:sz="6" w:space="0" w:color="000000"/>
              <w:left w:val="single" w:sz="6" w:space="0" w:color="000000"/>
              <w:right w:val="single" w:sz="6" w:space="0" w:color="000000"/>
            </w:tcBorders>
            <w:vAlign w:val="center"/>
          </w:tcPr>
          <w:p w:rsidR="002C1BEC" w:rsidRPr="00777E1D" w:rsidRDefault="002C1BEC" w:rsidP="00A14FDB">
            <w:pPr>
              <w:rPr>
                <w:rFonts w:ascii="Times New Roman" w:eastAsia="Times New Roman" w:hAnsi="Times New Roman"/>
                <w:sz w:val="22"/>
              </w:rPr>
            </w:pPr>
          </w:p>
        </w:tc>
        <w:tc>
          <w:tcPr>
            <w:tcW w:w="2692" w:type="dxa"/>
            <w:tcBorders>
              <w:top w:val="single" w:sz="6" w:space="0" w:color="000000"/>
              <w:left w:val="single" w:sz="6" w:space="0" w:color="000000"/>
              <w:bottom w:val="single" w:sz="6" w:space="0" w:color="000000"/>
              <w:right w:val="single" w:sz="6" w:space="0" w:color="000000"/>
            </w:tcBorders>
            <w:vAlign w:val="center"/>
          </w:tcPr>
          <w:p w:rsidR="002C1BEC" w:rsidRPr="00777E1D" w:rsidRDefault="002C1BEC" w:rsidP="00A14FDB">
            <w:pPr>
              <w:rPr>
                <w:rFonts w:ascii="Times New Roman" w:eastAsia="Times New Roman" w:hAnsi="Times New Roman"/>
                <w:sz w:val="22"/>
              </w:rPr>
            </w:pPr>
            <w:r w:rsidRPr="00777E1D">
              <w:rPr>
                <w:rFonts w:ascii="Times New Roman" w:eastAsia="Times New Roman" w:hAnsi="Times New Roman"/>
                <w:sz w:val="22"/>
              </w:rPr>
              <w:t>лесопилки</w:t>
            </w:r>
          </w:p>
        </w:tc>
        <w:tc>
          <w:tcPr>
            <w:tcW w:w="1134" w:type="dxa"/>
            <w:tcBorders>
              <w:top w:val="single" w:sz="6" w:space="0" w:color="000000"/>
              <w:left w:val="single" w:sz="6" w:space="0" w:color="000000"/>
              <w:bottom w:val="single" w:sz="6" w:space="0" w:color="000000"/>
              <w:right w:val="single" w:sz="6" w:space="0" w:color="000000"/>
            </w:tcBorders>
            <w:vAlign w:val="center"/>
          </w:tcPr>
          <w:p w:rsidR="002C1BEC" w:rsidRPr="00777E1D" w:rsidRDefault="002C1BEC" w:rsidP="00A14FDB">
            <w:pPr>
              <w:rPr>
                <w:rFonts w:ascii="Times New Roman" w:eastAsia="Times New Roman" w:hAnsi="Times New Roman"/>
                <w:sz w:val="22"/>
              </w:rPr>
            </w:pPr>
            <w:r w:rsidRPr="00777E1D">
              <w:rPr>
                <w:rFonts w:ascii="Times New Roman" w:eastAsia="Times New Roman" w:hAnsi="Times New Roman"/>
                <w:sz w:val="22"/>
              </w:rPr>
              <w:t>100</w:t>
            </w:r>
          </w:p>
        </w:tc>
        <w:tc>
          <w:tcPr>
            <w:tcW w:w="4394" w:type="dxa"/>
            <w:vMerge/>
            <w:tcBorders>
              <w:top w:val="single" w:sz="6" w:space="0" w:color="000000"/>
              <w:left w:val="single" w:sz="6" w:space="0" w:color="000000"/>
              <w:right w:val="single" w:sz="6" w:space="0" w:color="000000"/>
            </w:tcBorders>
            <w:vAlign w:val="center"/>
          </w:tcPr>
          <w:p w:rsidR="002C1BEC" w:rsidRPr="00777E1D" w:rsidRDefault="002C1BEC" w:rsidP="00A14FDB">
            <w:pPr>
              <w:rPr>
                <w:rFonts w:ascii="Times New Roman" w:eastAsia="Times New Roman" w:hAnsi="Times New Roman"/>
                <w:sz w:val="22"/>
              </w:rPr>
            </w:pPr>
          </w:p>
        </w:tc>
      </w:tr>
      <w:tr w:rsidR="00777E1D" w:rsidRPr="00777E1D" w:rsidTr="00A14FDB">
        <w:trPr>
          <w:trHeight w:val="214"/>
        </w:trPr>
        <w:tc>
          <w:tcPr>
            <w:tcW w:w="2042" w:type="dxa"/>
            <w:vMerge/>
            <w:tcBorders>
              <w:left w:val="single" w:sz="6" w:space="0" w:color="000000"/>
              <w:right w:val="single" w:sz="6" w:space="0" w:color="000000"/>
            </w:tcBorders>
            <w:vAlign w:val="center"/>
            <w:hideMark/>
          </w:tcPr>
          <w:p w:rsidR="00A14FDB" w:rsidRPr="00777E1D" w:rsidRDefault="00A14FDB" w:rsidP="00A14FDB">
            <w:pPr>
              <w:rPr>
                <w:rFonts w:ascii="Times New Roman" w:eastAsia="Times New Roman" w:hAnsi="Times New Roman"/>
                <w:sz w:val="22"/>
              </w:rPr>
            </w:pPr>
          </w:p>
        </w:tc>
        <w:tc>
          <w:tcPr>
            <w:tcW w:w="2692" w:type="dxa"/>
            <w:tcBorders>
              <w:top w:val="single" w:sz="6" w:space="0" w:color="000000"/>
              <w:left w:val="single" w:sz="6" w:space="0" w:color="000000"/>
              <w:right w:val="single" w:sz="6" w:space="0" w:color="000000"/>
            </w:tcBorders>
            <w:vAlign w:val="center"/>
          </w:tcPr>
          <w:p w:rsidR="00A14FDB" w:rsidRPr="00777E1D" w:rsidRDefault="00A14FDB" w:rsidP="00A14FDB">
            <w:pPr>
              <w:rPr>
                <w:rFonts w:ascii="Times New Roman" w:eastAsia="Times New Roman" w:hAnsi="Times New Roman"/>
                <w:sz w:val="22"/>
              </w:rPr>
            </w:pPr>
            <w:r w:rsidRPr="00777E1D">
              <w:rPr>
                <w:rFonts w:ascii="Times New Roman" w:eastAsia="Times New Roman" w:hAnsi="Times New Roman"/>
                <w:sz w:val="22"/>
              </w:rPr>
              <w:t>кладбища</w:t>
            </w:r>
          </w:p>
        </w:tc>
        <w:tc>
          <w:tcPr>
            <w:tcW w:w="1134" w:type="dxa"/>
            <w:tcBorders>
              <w:top w:val="single" w:sz="6" w:space="0" w:color="000000"/>
              <w:left w:val="single" w:sz="6" w:space="0" w:color="000000"/>
              <w:right w:val="single" w:sz="6" w:space="0" w:color="000000"/>
            </w:tcBorders>
            <w:vAlign w:val="center"/>
          </w:tcPr>
          <w:p w:rsidR="00A14FDB" w:rsidRPr="00777E1D" w:rsidRDefault="00A14FDB" w:rsidP="00A14FDB">
            <w:pPr>
              <w:rPr>
                <w:rFonts w:ascii="Times New Roman" w:eastAsia="Times New Roman" w:hAnsi="Times New Roman"/>
                <w:sz w:val="22"/>
              </w:rPr>
            </w:pPr>
            <w:r w:rsidRPr="00777E1D">
              <w:rPr>
                <w:rFonts w:ascii="Times New Roman" w:eastAsia="Times New Roman" w:hAnsi="Times New Roman"/>
                <w:sz w:val="22"/>
              </w:rPr>
              <w:t>50</w:t>
            </w:r>
          </w:p>
        </w:tc>
        <w:tc>
          <w:tcPr>
            <w:tcW w:w="4394" w:type="dxa"/>
            <w:vMerge/>
            <w:tcBorders>
              <w:left w:val="single" w:sz="6" w:space="0" w:color="000000"/>
              <w:right w:val="single" w:sz="6" w:space="0" w:color="000000"/>
            </w:tcBorders>
            <w:vAlign w:val="center"/>
            <w:hideMark/>
          </w:tcPr>
          <w:p w:rsidR="00A14FDB" w:rsidRPr="00777E1D" w:rsidRDefault="00A14FDB" w:rsidP="00A14FDB">
            <w:pPr>
              <w:rPr>
                <w:rFonts w:ascii="Times New Roman" w:eastAsia="Times New Roman" w:hAnsi="Times New Roman"/>
                <w:sz w:val="22"/>
              </w:rPr>
            </w:pPr>
          </w:p>
        </w:tc>
      </w:tr>
      <w:tr w:rsidR="00CD51E0" w:rsidRPr="00777E1D" w:rsidTr="00ED5D40">
        <w:trPr>
          <w:trHeight w:val="759"/>
        </w:trPr>
        <w:tc>
          <w:tcPr>
            <w:tcW w:w="2042" w:type="dxa"/>
            <w:vMerge w:val="restart"/>
            <w:tcBorders>
              <w:top w:val="single" w:sz="6" w:space="0" w:color="000000"/>
              <w:left w:val="single" w:sz="6" w:space="0" w:color="000000"/>
              <w:right w:val="single" w:sz="6" w:space="0" w:color="000000"/>
            </w:tcBorders>
            <w:vAlign w:val="center"/>
            <w:hideMark/>
          </w:tcPr>
          <w:p w:rsidR="00CD51E0" w:rsidRPr="00777E1D" w:rsidRDefault="00CD51E0" w:rsidP="00A14FDB">
            <w:pPr>
              <w:rPr>
                <w:rFonts w:ascii="Times New Roman" w:eastAsia="Times New Roman" w:hAnsi="Times New Roman"/>
                <w:sz w:val="22"/>
              </w:rPr>
            </w:pPr>
            <w:r w:rsidRPr="00777E1D">
              <w:rPr>
                <w:rFonts w:ascii="Times New Roman" w:eastAsia="Times New Roman" w:hAnsi="Times New Roman"/>
                <w:sz w:val="22"/>
              </w:rPr>
              <w:t>водоохранные (рыбоохранные) зоны</w:t>
            </w:r>
          </w:p>
        </w:tc>
        <w:tc>
          <w:tcPr>
            <w:tcW w:w="2692" w:type="dxa"/>
            <w:tcBorders>
              <w:top w:val="single" w:sz="6" w:space="0" w:color="000000"/>
              <w:left w:val="single" w:sz="6" w:space="0" w:color="000000"/>
              <w:right w:val="single" w:sz="6" w:space="0" w:color="000000"/>
            </w:tcBorders>
            <w:vAlign w:val="center"/>
            <w:hideMark/>
          </w:tcPr>
          <w:p w:rsidR="00CD51E0" w:rsidRPr="00777E1D" w:rsidRDefault="00CD51E0" w:rsidP="005169F5">
            <w:pPr>
              <w:rPr>
                <w:rFonts w:ascii="Times New Roman" w:eastAsia="Times New Roman" w:hAnsi="Times New Roman"/>
                <w:sz w:val="22"/>
              </w:rPr>
            </w:pPr>
            <w:r w:rsidRPr="00777E1D">
              <w:rPr>
                <w:rFonts w:ascii="Times New Roman" w:eastAsia="Times New Roman" w:hAnsi="Times New Roman"/>
                <w:sz w:val="22"/>
              </w:rPr>
              <w:t>р. Изюмка, р. Вонча, р. Морянка, р. Арка</w:t>
            </w:r>
            <w:r>
              <w:rPr>
                <w:rFonts w:ascii="Times New Roman" w:eastAsia="Times New Roman" w:hAnsi="Times New Roman"/>
                <w:sz w:val="22"/>
              </w:rPr>
              <w:t xml:space="preserve">, р. Кужмара, </w:t>
            </w:r>
            <w:r w:rsidRPr="00777E1D">
              <w:rPr>
                <w:rFonts w:ascii="Times New Roman" w:eastAsia="Times New Roman" w:hAnsi="Times New Roman"/>
                <w:sz w:val="22"/>
              </w:rPr>
              <w:t xml:space="preserve"> р. Салтачка</w:t>
            </w:r>
          </w:p>
        </w:tc>
        <w:tc>
          <w:tcPr>
            <w:tcW w:w="1134" w:type="dxa"/>
            <w:tcBorders>
              <w:top w:val="single" w:sz="6" w:space="0" w:color="000000"/>
              <w:left w:val="single" w:sz="6" w:space="0" w:color="000000"/>
              <w:right w:val="single" w:sz="6" w:space="0" w:color="000000"/>
            </w:tcBorders>
            <w:vAlign w:val="center"/>
            <w:hideMark/>
          </w:tcPr>
          <w:p w:rsidR="00CD51E0" w:rsidRPr="00777E1D" w:rsidRDefault="00CD51E0" w:rsidP="00ED5D40">
            <w:pPr>
              <w:rPr>
                <w:rFonts w:ascii="Times New Roman" w:eastAsia="Times New Roman" w:hAnsi="Times New Roman"/>
                <w:sz w:val="22"/>
              </w:rPr>
            </w:pPr>
            <w:r w:rsidRPr="00777E1D">
              <w:rPr>
                <w:rFonts w:ascii="Times New Roman" w:eastAsia="Times New Roman" w:hAnsi="Times New Roman"/>
                <w:sz w:val="22"/>
              </w:rPr>
              <w:t>100</w:t>
            </w:r>
          </w:p>
        </w:tc>
        <w:tc>
          <w:tcPr>
            <w:tcW w:w="4394" w:type="dxa"/>
            <w:vMerge w:val="restart"/>
            <w:tcBorders>
              <w:top w:val="single" w:sz="6" w:space="0" w:color="000000"/>
              <w:left w:val="single" w:sz="6" w:space="0" w:color="000000"/>
              <w:right w:val="single" w:sz="6" w:space="0" w:color="000000"/>
            </w:tcBorders>
            <w:vAlign w:val="center"/>
            <w:hideMark/>
          </w:tcPr>
          <w:p w:rsidR="00CD51E0" w:rsidRPr="00777E1D" w:rsidRDefault="00CD51E0" w:rsidP="00A14FDB">
            <w:pPr>
              <w:rPr>
                <w:rFonts w:ascii="Times New Roman" w:eastAsia="Times New Roman" w:hAnsi="Times New Roman"/>
                <w:sz w:val="22"/>
              </w:rPr>
            </w:pPr>
            <w:r w:rsidRPr="00777E1D">
              <w:rPr>
                <w:rFonts w:ascii="Times New Roman" w:eastAsia="Times New Roman" w:hAnsi="Times New Roman"/>
                <w:sz w:val="22"/>
              </w:rPr>
              <w:t>Водный кодекс Российской Федерации</w:t>
            </w:r>
          </w:p>
        </w:tc>
      </w:tr>
      <w:tr w:rsidR="00777E1D" w:rsidRPr="00777E1D" w:rsidTr="00EA5F19">
        <w:trPr>
          <w:trHeight w:val="371"/>
        </w:trPr>
        <w:tc>
          <w:tcPr>
            <w:tcW w:w="2042" w:type="dxa"/>
            <w:vMerge/>
            <w:tcBorders>
              <w:left w:val="single" w:sz="6" w:space="0" w:color="000000"/>
              <w:bottom w:val="single" w:sz="6" w:space="0" w:color="000000"/>
              <w:right w:val="single" w:sz="6" w:space="0" w:color="000000"/>
            </w:tcBorders>
            <w:vAlign w:val="center"/>
            <w:hideMark/>
          </w:tcPr>
          <w:p w:rsidR="00A14FDB" w:rsidRPr="00777E1D" w:rsidRDefault="00A14FDB" w:rsidP="00A14FDB">
            <w:pPr>
              <w:rPr>
                <w:rFonts w:ascii="Times New Roman" w:eastAsia="Times New Roman" w:hAnsi="Times New Roman"/>
                <w:sz w:val="22"/>
              </w:rPr>
            </w:pP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A14FDB" w:rsidRPr="00777E1D" w:rsidRDefault="00A14FDB" w:rsidP="00A14FDB">
            <w:pPr>
              <w:rPr>
                <w:rFonts w:ascii="Times New Roman" w:eastAsia="Times New Roman" w:hAnsi="Times New Roman"/>
                <w:sz w:val="22"/>
              </w:rPr>
            </w:pPr>
            <w:r w:rsidRPr="00777E1D">
              <w:rPr>
                <w:rFonts w:ascii="Times New Roman" w:eastAsia="Times New Roman" w:hAnsi="Times New Roman"/>
                <w:sz w:val="22"/>
              </w:rPr>
              <w:t>прочие поверхностные водные объекты</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A14FDB" w:rsidRPr="00777E1D" w:rsidRDefault="00A14FDB" w:rsidP="00A14FDB">
            <w:pPr>
              <w:rPr>
                <w:rFonts w:ascii="Times New Roman" w:eastAsia="Times New Roman" w:hAnsi="Times New Roman"/>
                <w:sz w:val="22"/>
              </w:rPr>
            </w:pPr>
            <w:r w:rsidRPr="00777E1D">
              <w:rPr>
                <w:rFonts w:ascii="Times New Roman" w:eastAsia="Times New Roman" w:hAnsi="Times New Roman"/>
                <w:sz w:val="22"/>
              </w:rPr>
              <w:t>50</w:t>
            </w:r>
          </w:p>
        </w:tc>
        <w:tc>
          <w:tcPr>
            <w:tcW w:w="4394" w:type="dxa"/>
            <w:vMerge/>
            <w:tcBorders>
              <w:left w:val="single" w:sz="6" w:space="0" w:color="000000"/>
              <w:right w:val="single" w:sz="6" w:space="0" w:color="000000"/>
            </w:tcBorders>
            <w:vAlign w:val="center"/>
            <w:hideMark/>
          </w:tcPr>
          <w:p w:rsidR="00A14FDB" w:rsidRPr="00777E1D" w:rsidRDefault="00A14FDB" w:rsidP="00A14FDB">
            <w:pPr>
              <w:rPr>
                <w:rFonts w:ascii="Times New Roman" w:eastAsia="Times New Roman" w:hAnsi="Times New Roman"/>
                <w:sz w:val="22"/>
              </w:rPr>
            </w:pPr>
          </w:p>
        </w:tc>
      </w:tr>
      <w:tr w:rsidR="00777E1D" w:rsidRPr="00777E1D" w:rsidTr="00ED65EF">
        <w:trPr>
          <w:trHeight w:val="175"/>
        </w:trPr>
        <w:tc>
          <w:tcPr>
            <w:tcW w:w="2042" w:type="dxa"/>
            <w:tcBorders>
              <w:top w:val="single" w:sz="6" w:space="0" w:color="000000"/>
              <w:left w:val="single" w:sz="6" w:space="0" w:color="000000"/>
              <w:bottom w:val="single" w:sz="6" w:space="0" w:color="000000"/>
              <w:right w:val="single" w:sz="6" w:space="0" w:color="000000"/>
            </w:tcBorders>
            <w:vAlign w:val="center"/>
            <w:hideMark/>
          </w:tcPr>
          <w:p w:rsidR="00A14FDB" w:rsidRPr="00777E1D" w:rsidRDefault="00A14FDB" w:rsidP="00A14FDB">
            <w:pPr>
              <w:rPr>
                <w:rFonts w:ascii="Times New Roman" w:eastAsia="Times New Roman" w:hAnsi="Times New Roman"/>
                <w:sz w:val="22"/>
              </w:rPr>
            </w:pPr>
            <w:r w:rsidRPr="00777E1D">
              <w:rPr>
                <w:rFonts w:ascii="Times New Roman" w:eastAsia="Times New Roman" w:hAnsi="Times New Roman"/>
                <w:sz w:val="22"/>
              </w:rPr>
              <w:t>прибрежные защитные полосы</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A14FDB" w:rsidRPr="00777E1D" w:rsidRDefault="00A14FDB" w:rsidP="00A14FDB">
            <w:pPr>
              <w:rPr>
                <w:rFonts w:ascii="Times New Roman" w:eastAsia="Times New Roman" w:hAnsi="Times New Roman"/>
                <w:sz w:val="22"/>
              </w:rPr>
            </w:pPr>
            <w:r w:rsidRPr="00777E1D">
              <w:rPr>
                <w:rFonts w:ascii="Times New Roman" w:eastAsia="Times New Roman" w:hAnsi="Times New Roman"/>
                <w:sz w:val="22"/>
              </w:rPr>
              <w:t>поверхностные водные объекты</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A14FDB" w:rsidRPr="00777E1D" w:rsidRDefault="00A14FDB" w:rsidP="00A14FDB">
            <w:pPr>
              <w:rPr>
                <w:rFonts w:ascii="Times New Roman" w:eastAsia="Times New Roman" w:hAnsi="Times New Roman"/>
                <w:sz w:val="22"/>
              </w:rPr>
            </w:pPr>
            <w:r w:rsidRPr="00777E1D">
              <w:rPr>
                <w:rFonts w:ascii="Times New Roman" w:eastAsia="Times New Roman" w:hAnsi="Times New Roman"/>
                <w:sz w:val="22"/>
              </w:rPr>
              <w:t>50</w:t>
            </w:r>
          </w:p>
        </w:tc>
        <w:tc>
          <w:tcPr>
            <w:tcW w:w="4394" w:type="dxa"/>
            <w:vMerge/>
            <w:tcBorders>
              <w:left w:val="single" w:sz="6" w:space="0" w:color="000000"/>
              <w:right w:val="single" w:sz="6" w:space="0" w:color="000000"/>
            </w:tcBorders>
            <w:vAlign w:val="center"/>
            <w:hideMark/>
          </w:tcPr>
          <w:p w:rsidR="00A14FDB" w:rsidRPr="00777E1D" w:rsidRDefault="00A14FDB" w:rsidP="00A14FDB">
            <w:pPr>
              <w:rPr>
                <w:rFonts w:ascii="Times New Roman" w:eastAsia="Times New Roman" w:hAnsi="Times New Roman"/>
                <w:sz w:val="22"/>
              </w:rPr>
            </w:pPr>
          </w:p>
        </w:tc>
      </w:tr>
      <w:tr w:rsidR="00777E1D" w:rsidRPr="00777E1D" w:rsidTr="00ED65EF">
        <w:trPr>
          <w:trHeight w:val="158"/>
        </w:trPr>
        <w:tc>
          <w:tcPr>
            <w:tcW w:w="2042" w:type="dxa"/>
            <w:tcBorders>
              <w:top w:val="single" w:sz="6" w:space="0" w:color="000000"/>
              <w:left w:val="single" w:sz="6" w:space="0" w:color="000000"/>
              <w:bottom w:val="single" w:sz="6" w:space="0" w:color="000000"/>
              <w:right w:val="single" w:sz="6" w:space="0" w:color="000000"/>
            </w:tcBorders>
            <w:vAlign w:val="center"/>
            <w:hideMark/>
          </w:tcPr>
          <w:p w:rsidR="00A14FDB" w:rsidRPr="00777E1D" w:rsidRDefault="00A14FDB" w:rsidP="005169F5">
            <w:pPr>
              <w:rPr>
                <w:rFonts w:ascii="Times New Roman" w:eastAsia="Times New Roman" w:hAnsi="Times New Roman"/>
                <w:sz w:val="22"/>
              </w:rPr>
            </w:pPr>
            <w:r w:rsidRPr="00777E1D">
              <w:rPr>
                <w:rFonts w:ascii="Times New Roman" w:eastAsia="Times New Roman" w:hAnsi="Times New Roman"/>
                <w:sz w:val="22"/>
              </w:rPr>
              <w:t>береговые полосы</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A14FDB" w:rsidRPr="00777E1D" w:rsidRDefault="00A14FDB" w:rsidP="00A14FDB">
            <w:pPr>
              <w:rPr>
                <w:rFonts w:ascii="Times New Roman" w:eastAsia="Times New Roman" w:hAnsi="Times New Roman"/>
                <w:sz w:val="22"/>
              </w:rPr>
            </w:pPr>
            <w:r w:rsidRPr="00777E1D">
              <w:rPr>
                <w:rFonts w:ascii="Times New Roman" w:eastAsia="Times New Roman" w:hAnsi="Times New Roman"/>
                <w:sz w:val="22"/>
              </w:rPr>
              <w:t>поверхностные водные объекты</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A14FDB" w:rsidRPr="00777E1D" w:rsidRDefault="00A14FDB" w:rsidP="00A14FDB">
            <w:pPr>
              <w:rPr>
                <w:rFonts w:ascii="Times New Roman" w:eastAsia="Times New Roman" w:hAnsi="Times New Roman"/>
                <w:sz w:val="22"/>
              </w:rPr>
            </w:pPr>
            <w:r w:rsidRPr="00777E1D">
              <w:rPr>
                <w:rFonts w:ascii="Times New Roman" w:eastAsia="Times New Roman" w:hAnsi="Times New Roman"/>
                <w:sz w:val="22"/>
              </w:rPr>
              <w:t>20; 5</w:t>
            </w:r>
          </w:p>
        </w:tc>
        <w:tc>
          <w:tcPr>
            <w:tcW w:w="4394" w:type="dxa"/>
            <w:vMerge/>
            <w:tcBorders>
              <w:left w:val="single" w:sz="6" w:space="0" w:color="000000"/>
              <w:bottom w:val="single" w:sz="6" w:space="0" w:color="000000"/>
              <w:right w:val="single" w:sz="6" w:space="0" w:color="000000"/>
            </w:tcBorders>
            <w:vAlign w:val="center"/>
            <w:hideMark/>
          </w:tcPr>
          <w:p w:rsidR="00A14FDB" w:rsidRPr="00777E1D" w:rsidRDefault="00A14FDB" w:rsidP="00A14FDB">
            <w:pPr>
              <w:rPr>
                <w:rFonts w:ascii="Times New Roman" w:eastAsia="Times New Roman" w:hAnsi="Times New Roman"/>
                <w:sz w:val="22"/>
              </w:rPr>
            </w:pPr>
          </w:p>
        </w:tc>
      </w:tr>
      <w:tr w:rsidR="00777E1D" w:rsidRPr="00777E1D" w:rsidTr="005169F5">
        <w:tc>
          <w:tcPr>
            <w:tcW w:w="2042" w:type="dxa"/>
            <w:vMerge w:val="restart"/>
            <w:tcBorders>
              <w:left w:val="single" w:sz="6" w:space="0" w:color="000000"/>
              <w:right w:val="single" w:sz="6" w:space="0" w:color="000000"/>
            </w:tcBorders>
            <w:vAlign w:val="center"/>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охранные зоны инженерных коммуникаций</w:t>
            </w:r>
          </w:p>
        </w:tc>
        <w:tc>
          <w:tcPr>
            <w:tcW w:w="2692" w:type="dxa"/>
            <w:tcBorders>
              <w:top w:val="single" w:sz="6" w:space="0" w:color="000000"/>
              <w:left w:val="single" w:sz="6" w:space="0" w:color="000000"/>
              <w:bottom w:val="single" w:sz="6" w:space="0" w:color="000000"/>
              <w:right w:val="single" w:sz="6" w:space="0" w:color="000000"/>
            </w:tcBorders>
            <w:vAlign w:val="center"/>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линии электропередачи  35 кВ</w:t>
            </w:r>
          </w:p>
        </w:tc>
        <w:tc>
          <w:tcPr>
            <w:tcW w:w="1134" w:type="dxa"/>
            <w:tcBorders>
              <w:top w:val="single" w:sz="6" w:space="0" w:color="000000"/>
              <w:left w:val="single" w:sz="6" w:space="0" w:color="000000"/>
              <w:bottom w:val="single" w:sz="6" w:space="0" w:color="000000"/>
              <w:right w:val="single" w:sz="6" w:space="0" w:color="000000"/>
            </w:tcBorders>
            <w:vAlign w:val="center"/>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15</w:t>
            </w:r>
          </w:p>
        </w:tc>
        <w:tc>
          <w:tcPr>
            <w:tcW w:w="4394" w:type="dxa"/>
            <w:vMerge w:val="restart"/>
            <w:tcBorders>
              <w:top w:val="single" w:sz="6" w:space="0" w:color="000000"/>
              <w:left w:val="single" w:sz="6" w:space="0" w:color="000000"/>
              <w:bottom w:val="single" w:sz="6" w:space="0" w:color="000000"/>
              <w:right w:val="single" w:sz="6" w:space="0" w:color="000000"/>
            </w:tcBorders>
            <w:vAlign w:val="center"/>
            <w:hideMark/>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Постановление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777E1D" w:rsidRPr="00777E1D" w:rsidTr="005169F5">
        <w:tc>
          <w:tcPr>
            <w:tcW w:w="2042" w:type="dxa"/>
            <w:vMerge/>
            <w:tcBorders>
              <w:left w:val="single" w:sz="6" w:space="0" w:color="000000"/>
              <w:right w:val="single" w:sz="6" w:space="0" w:color="000000"/>
            </w:tcBorders>
            <w:vAlign w:val="center"/>
          </w:tcPr>
          <w:p w:rsidR="005169F5" w:rsidRPr="00777E1D" w:rsidRDefault="005169F5" w:rsidP="005169F5">
            <w:pPr>
              <w:rPr>
                <w:rFonts w:ascii="Times New Roman" w:eastAsia="Times New Roman" w:hAnsi="Times New Roman"/>
                <w:sz w:val="22"/>
              </w:rPr>
            </w:pPr>
          </w:p>
        </w:tc>
        <w:tc>
          <w:tcPr>
            <w:tcW w:w="2692" w:type="dxa"/>
            <w:tcBorders>
              <w:top w:val="single" w:sz="6" w:space="0" w:color="000000"/>
              <w:left w:val="single" w:sz="6" w:space="0" w:color="000000"/>
              <w:bottom w:val="single" w:sz="6" w:space="0" w:color="000000"/>
              <w:right w:val="single" w:sz="6" w:space="0" w:color="000000"/>
            </w:tcBorders>
            <w:vAlign w:val="center"/>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линии электропередачи  10 кВ</w:t>
            </w:r>
          </w:p>
        </w:tc>
        <w:tc>
          <w:tcPr>
            <w:tcW w:w="1134" w:type="dxa"/>
            <w:tcBorders>
              <w:top w:val="single" w:sz="6" w:space="0" w:color="000000"/>
              <w:left w:val="single" w:sz="6" w:space="0" w:color="000000"/>
              <w:bottom w:val="single" w:sz="6" w:space="0" w:color="000000"/>
              <w:right w:val="single" w:sz="6" w:space="0" w:color="000000"/>
            </w:tcBorders>
            <w:vAlign w:val="center"/>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10</w:t>
            </w:r>
          </w:p>
        </w:tc>
        <w:tc>
          <w:tcPr>
            <w:tcW w:w="4394" w:type="dxa"/>
            <w:vMerge/>
            <w:tcBorders>
              <w:top w:val="single" w:sz="6" w:space="0" w:color="000000"/>
              <w:left w:val="single" w:sz="6" w:space="0" w:color="000000"/>
              <w:bottom w:val="single" w:sz="6" w:space="0" w:color="000000"/>
              <w:right w:val="single" w:sz="6" w:space="0" w:color="000000"/>
            </w:tcBorders>
            <w:vAlign w:val="center"/>
            <w:hideMark/>
          </w:tcPr>
          <w:p w:rsidR="005169F5" w:rsidRPr="00777E1D" w:rsidRDefault="005169F5" w:rsidP="005169F5">
            <w:pPr>
              <w:rPr>
                <w:rFonts w:ascii="Times New Roman" w:eastAsia="Times New Roman" w:hAnsi="Times New Roman"/>
                <w:sz w:val="22"/>
              </w:rPr>
            </w:pPr>
          </w:p>
        </w:tc>
      </w:tr>
      <w:tr w:rsidR="00777E1D" w:rsidRPr="00777E1D" w:rsidTr="00EA5F19">
        <w:tc>
          <w:tcPr>
            <w:tcW w:w="2042" w:type="dxa"/>
            <w:vMerge/>
            <w:tcBorders>
              <w:left w:val="single" w:sz="6" w:space="0" w:color="000000"/>
              <w:right w:val="single" w:sz="6" w:space="0" w:color="000000"/>
            </w:tcBorders>
            <w:vAlign w:val="center"/>
          </w:tcPr>
          <w:p w:rsidR="005169F5" w:rsidRPr="00777E1D" w:rsidRDefault="005169F5" w:rsidP="005169F5">
            <w:pPr>
              <w:rPr>
                <w:rFonts w:ascii="Times New Roman" w:eastAsia="Times New Roman" w:hAnsi="Times New Roman"/>
                <w:sz w:val="22"/>
              </w:rPr>
            </w:pPr>
          </w:p>
        </w:tc>
        <w:tc>
          <w:tcPr>
            <w:tcW w:w="2692" w:type="dxa"/>
            <w:tcBorders>
              <w:top w:val="single" w:sz="6" w:space="0" w:color="000000"/>
              <w:left w:val="single" w:sz="6" w:space="0" w:color="000000"/>
              <w:bottom w:val="single" w:sz="6" w:space="0" w:color="000000"/>
              <w:right w:val="single" w:sz="6" w:space="0" w:color="000000"/>
            </w:tcBorders>
            <w:vAlign w:val="center"/>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линии электропередачи  0,4 кВ</w:t>
            </w:r>
          </w:p>
        </w:tc>
        <w:tc>
          <w:tcPr>
            <w:tcW w:w="1134" w:type="dxa"/>
            <w:tcBorders>
              <w:top w:val="single" w:sz="6" w:space="0" w:color="000000"/>
              <w:left w:val="single" w:sz="6" w:space="0" w:color="000000"/>
              <w:bottom w:val="single" w:sz="6" w:space="0" w:color="000000"/>
              <w:right w:val="single" w:sz="6" w:space="0" w:color="000000"/>
            </w:tcBorders>
            <w:vAlign w:val="center"/>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2</w:t>
            </w:r>
          </w:p>
        </w:tc>
        <w:tc>
          <w:tcPr>
            <w:tcW w:w="4394" w:type="dxa"/>
            <w:vMerge/>
            <w:tcBorders>
              <w:top w:val="single" w:sz="6" w:space="0" w:color="000000"/>
              <w:left w:val="single" w:sz="6" w:space="0" w:color="000000"/>
              <w:bottom w:val="single" w:sz="6" w:space="0" w:color="000000"/>
              <w:right w:val="single" w:sz="6" w:space="0" w:color="000000"/>
            </w:tcBorders>
            <w:vAlign w:val="center"/>
          </w:tcPr>
          <w:p w:rsidR="005169F5" w:rsidRPr="00777E1D" w:rsidRDefault="005169F5" w:rsidP="005169F5">
            <w:pPr>
              <w:rPr>
                <w:rFonts w:ascii="Times New Roman" w:eastAsia="Times New Roman" w:hAnsi="Times New Roman"/>
                <w:sz w:val="22"/>
              </w:rPr>
            </w:pPr>
          </w:p>
        </w:tc>
      </w:tr>
      <w:tr w:rsidR="00777E1D" w:rsidRPr="00777E1D" w:rsidTr="00EA5F19">
        <w:tc>
          <w:tcPr>
            <w:tcW w:w="2042" w:type="dxa"/>
            <w:vMerge/>
            <w:tcBorders>
              <w:left w:val="single" w:sz="6" w:space="0" w:color="000000"/>
              <w:right w:val="single" w:sz="6" w:space="0" w:color="000000"/>
            </w:tcBorders>
            <w:vAlign w:val="center"/>
          </w:tcPr>
          <w:p w:rsidR="005169F5" w:rsidRPr="00777E1D" w:rsidRDefault="005169F5" w:rsidP="005169F5">
            <w:pPr>
              <w:rPr>
                <w:rFonts w:ascii="Times New Roman" w:eastAsia="Times New Roman" w:hAnsi="Times New Roman"/>
                <w:sz w:val="22"/>
              </w:rPr>
            </w:pP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линии связи</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2</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5169F5" w:rsidRPr="00777E1D" w:rsidRDefault="005169F5" w:rsidP="005169F5">
            <w:pPr>
              <w:rPr>
                <w:rFonts w:ascii="Times New Roman" w:hAnsi="Times New Roman"/>
                <w:sz w:val="22"/>
                <w:szCs w:val="22"/>
              </w:rPr>
            </w:pPr>
            <w:r w:rsidRPr="00777E1D">
              <w:rPr>
                <w:rFonts w:ascii="Times New Roman" w:hAnsi="Times New Roman"/>
                <w:sz w:val="22"/>
                <w:szCs w:val="22"/>
              </w:rPr>
              <w:t xml:space="preserve">Правила охраны линий и сооружений связи, утвержденные  Постановлением Правительства Российской Федерации от 09.06.1995 г. № 578. </w:t>
            </w:r>
          </w:p>
        </w:tc>
      </w:tr>
      <w:tr w:rsidR="00777E1D" w:rsidRPr="00777E1D" w:rsidTr="00ED65EF">
        <w:trPr>
          <w:trHeight w:val="65"/>
        </w:trPr>
        <w:tc>
          <w:tcPr>
            <w:tcW w:w="2042" w:type="dxa"/>
            <w:tcBorders>
              <w:top w:val="single" w:sz="6" w:space="0" w:color="000000"/>
              <w:left w:val="single" w:sz="6" w:space="0" w:color="000000"/>
              <w:bottom w:val="single" w:sz="6" w:space="0" w:color="000000"/>
              <w:right w:val="single" w:sz="6" w:space="0" w:color="000000"/>
            </w:tcBorders>
            <w:vAlign w:val="center"/>
            <w:hideMark/>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lastRenderedPageBreak/>
              <w:t>первые пояса зон санитарной охраны источников водоснабжения</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5169F5" w:rsidRPr="00777E1D" w:rsidRDefault="00777E1D" w:rsidP="00777E1D">
            <w:pPr>
              <w:rPr>
                <w:rFonts w:ascii="Times New Roman" w:eastAsia="Times New Roman" w:hAnsi="Times New Roman"/>
                <w:sz w:val="22"/>
              </w:rPr>
            </w:pPr>
            <w:r w:rsidRPr="00777E1D">
              <w:rPr>
                <w:rFonts w:ascii="Times New Roman" w:eastAsia="Times New Roman" w:hAnsi="Times New Roman"/>
                <w:sz w:val="22"/>
              </w:rPr>
              <w:t>водозаборные скважины</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30</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СанПиН 2.1.4.1110-02 «Зоны санитарной охраны источников водоснабжения и водопроводов питьевого назначения»</w:t>
            </w:r>
          </w:p>
        </w:tc>
      </w:tr>
      <w:tr w:rsidR="00777E1D" w:rsidRPr="00777E1D" w:rsidTr="00ED65EF">
        <w:trPr>
          <w:trHeight w:val="534"/>
        </w:trPr>
        <w:tc>
          <w:tcPr>
            <w:tcW w:w="2042" w:type="dxa"/>
            <w:tcBorders>
              <w:top w:val="single" w:sz="6" w:space="0" w:color="000000"/>
              <w:left w:val="single" w:sz="6" w:space="0" w:color="000000"/>
              <w:bottom w:val="single" w:sz="6" w:space="0" w:color="000000"/>
              <w:right w:val="single" w:sz="6" w:space="0" w:color="000000"/>
            </w:tcBorders>
            <w:vAlign w:val="center"/>
            <w:hideMark/>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вторые пояса зон санитарной охраны источников водоснабжения</w:t>
            </w:r>
          </w:p>
        </w:tc>
        <w:tc>
          <w:tcPr>
            <w:tcW w:w="2692" w:type="dxa"/>
            <w:tcBorders>
              <w:top w:val="single" w:sz="6" w:space="0" w:color="000000"/>
              <w:left w:val="single" w:sz="6" w:space="0" w:color="000000"/>
              <w:right w:val="single" w:sz="6" w:space="0" w:color="000000"/>
            </w:tcBorders>
            <w:vAlign w:val="center"/>
            <w:hideMark/>
          </w:tcPr>
          <w:p w:rsidR="005169F5" w:rsidRPr="00777E1D" w:rsidRDefault="00777E1D" w:rsidP="005169F5">
            <w:pPr>
              <w:rPr>
                <w:rFonts w:ascii="Times New Roman" w:eastAsia="Times New Roman" w:hAnsi="Times New Roman"/>
                <w:sz w:val="22"/>
              </w:rPr>
            </w:pPr>
            <w:r w:rsidRPr="00777E1D">
              <w:rPr>
                <w:rFonts w:ascii="Times New Roman" w:eastAsia="Times New Roman" w:hAnsi="Times New Roman"/>
                <w:sz w:val="22"/>
              </w:rPr>
              <w:t>водозаборные скважины</w:t>
            </w:r>
          </w:p>
        </w:tc>
        <w:tc>
          <w:tcPr>
            <w:tcW w:w="1134" w:type="dxa"/>
            <w:tcBorders>
              <w:top w:val="single" w:sz="6" w:space="0" w:color="000000"/>
              <w:left w:val="single" w:sz="6" w:space="0" w:color="000000"/>
              <w:right w:val="single" w:sz="6" w:space="0" w:color="000000"/>
            </w:tcBorders>
            <w:vAlign w:val="center"/>
            <w:hideMark/>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СанПиН 2.1.4.1110-02 «Зоны санитарной охраны источников водоснабжения и водопроводов питьевого назначения»</w:t>
            </w:r>
          </w:p>
        </w:tc>
      </w:tr>
      <w:tr w:rsidR="00777E1D" w:rsidRPr="00777E1D" w:rsidTr="00ED65EF">
        <w:trPr>
          <w:trHeight w:val="65"/>
        </w:trPr>
        <w:tc>
          <w:tcPr>
            <w:tcW w:w="2042" w:type="dxa"/>
            <w:tcBorders>
              <w:top w:val="single" w:sz="6" w:space="0" w:color="000000"/>
              <w:left w:val="single" w:sz="6" w:space="0" w:color="000000"/>
              <w:bottom w:val="single" w:sz="6" w:space="0" w:color="000000"/>
              <w:right w:val="single" w:sz="6" w:space="0" w:color="000000"/>
            </w:tcBorders>
            <w:vAlign w:val="center"/>
            <w:hideMark/>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третьи пояса зон санитарной охраны источников водоснабжения</w:t>
            </w:r>
          </w:p>
        </w:tc>
        <w:tc>
          <w:tcPr>
            <w:tcW w:w="2692" w:type="dxa"/>
            <w:tcBorders>
              <w:top w:val="single" w:sz="6" w:space="0" w:color="000000"/>
              <w:left w:val="single" w:sz="6" w:space="0" w:color="000000"/>
              <w:right w:val="single" w:sz="6" w:space="0" w:color="000000"/>
            </w:tcBorders>
            <w:vAlign w:val="center"/>
            <w:hideMark/>
          </w:tcPr>
          <w:p w:rsidR="005169F5" w:rsidRPr="00777E1D" w:rsidRDefault="00777E1D" w:rsidP="005169F5">
            <w:pPr>
              <w:rPr>
                <w:rFonts w:ascii="Times New Roman" w:eastAsia="Times New Roman" w:hAnsi="Times New Roman"/>
                <w:sz w:val="22"/>
              </w:rPr>
            </w:pPr>
            <w:r w:rsidRPr="00777E1D">
              <w:rPr>
                <w:rFonts w:ascii="Times New Roman" w:eastAsia="Times New Roman" w:hAnsi="Times New Roman"/>
                <w:sz w:val="22"/>
              </w:rPr>
              <w:t>водозаборные скважины</w:t>
            </w:r>
          </w:p>
        </w:tc>
        <w:tc>
          <w:tcPr>
            <w:tcW w:w="1134" w:type="dxa"/>
            <w:tcBorders>
              <w:top w:val="single" w:sz="6" w:space="0" w:color="000000"/>
              <w:left w:val="single" w:sz="6" w:space="0" w:color="000000"/>
              <w:right w:val="single" w:sz="6" w:space="0" w:color="000000"/>
            </w:tcBorders>
            <w:vAlign w:val="center"/>
            <w:hideMark/>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СанПиН 2.1.4.1110-02 «Зоны санитарной охраны источников водоснабжения и водопроводов питьевого назначения»</w:t>
            </w:r>
          </w:p>
        </w:tc>
      </w:tr>
      <w:tr w:rsidR="00777E1D" w:rsidRPr="00777E1D" w:rsidTr="00EA5F19">
        <w:tc>
          <w:tcPr>
            <w:tcW w:w="2042" w:type="dxa"/>
            <w:tcBorders>
              <w:top w:val="single" w:sz="6" w:space="0" w:color="000000"/>
              <w:left w:val="single" w:sz="6" w:space="0" w:color="000000"/>
              <w:right w:val="single" w:sz="6" w:space="0" w:color="000000"/>
            </w:tcBorders>
            <w:vAlign w:val="center"/>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придорожные полосы</w:t>
            </w:r>
          </w:p>
        </w:tc>
        <w:tc>
          <w:tcPr>
            <w:tcW w:w="2692" w:type="dxa"/>
            <w:tcBorders>
              <w:top w:val="single" w:sz="6" w:space="0" w:color="000000"/>
              <w:left w:val="single" w:sz="6" w:space="0" w:color="000000"/>
              <w:bottom w:val="single" w:sz="6" w:space="0" w:color="000000"/>
              <w:right w:val="single" w:sz="6" w:space="0" w:color="000000"/>
            </w:tcBorders>
            <w:vAlign w:val="center"/>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 xml:space="preserve">автомобильные дороги </w:t>
            </w:r>
            <w:r w:rsidRPr="00777E1D">
              <w:rPr>
                <w:rFonts w:ascii="Times New Roman" w:eastAsia="Times New Roman" w:hAnsi="Times New Roman"/>
                <w:sz w:val="22"/>
                <w:lang w:val="en-US"/>
              </w:rPr>
              <w:t>III</w:t>
            </w:r>
            <w:r w:rsidRPr="00777E1D">
              <w:rPr>
                <w:rFonts w:ascii="Times New Roman" w:eastAsia="Times New Roman" w:hAnsi="Times New Roman"/>
                <w:sz w:val="22"/>
              </w:rPr>
              <w:t xml:space="preserve"> – </w:t>
            </w:r>
            <w:r w:rsidRPr="00777E1D">
              <w:rPr>
                <w:rFonts w:ascii="Times New Roman" w:eastAsia="Times New Roman" w:hAnsi="Times New Roman"/>
                <w:sz w:val="22"/>
                <w:lang w:val="en-US"/>
              </w:rPr>
              <w:t>IV</w:t>
            </w:r>
            <w:r w:rsidRPr="00777E1D">
              <w:rPr>
                <w:rFonts w:ascii="Times New Roman" w:eastAsia="Times New Roman" w:hAnsi="Times New Roman"/>
                <w:sz w:val="22"/>
              </w:rPr>
              <w:t xml:space="preserve"> категории</w:t>
            </w:r>
          </w:p>
        </w:tc>
        <w:tc>
          <w:tcPr>
            <w:tcW w:w="1134" w:type="dxa"/>
            <w:tcBorders>
              <w:top w:val="single" w:sz="6" w:space="0" w:color="000000"/>
              <w:left w:val="single" w:sz="6" w:space="0" w:color="000000"/>
              <w:bottom w:val="single" w:sz="6" w:space="0" w:color="000000"/>
              <w:right w:val="single" w:sz="6" w:space="0" w:color="000000"/>
            </w:tcBorders>
            <w:vAlign w:val="center"/>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lang w:val="en-US"/>
              </w:rPr>
              <w:t>50</w:t>
            </w:r>
          </w:p>
        </w:tc>
        <w:tc>
          <w:tcPr>
            <w:tcW w:w="4394" w:type="dxa"/>
            <w:tcBorders>
              <w:top w:val="single" w:sz="6" w:space="0" w:color="000000"/>
              <w:left w:val="single" w:sz="6" w:space="0" w:color="000000"/>
              <w:right w:val="single" w:sz="6" w:space="0" w:color="000000"/>
            </w:tcBorders>
            <w:vAlign w:val="center"/>
          </w:tcPr>
          <w:p w:rsidR="005169F5" w:rsidRPr="00777E1D" w:rsidRDefault="005169F5" w:rsidP="005169F5">
            <w:pPr>
              <w:rPr>
                <w:rFonts w:ascii="Times New Roman" w:eastAsia="Times New Roman" w:hAnsi="Times New Roman"/>
                <w:sz w:val="22"/>
              </w:rPr>
            </w:pPr>
            <w:r w:rsidRPr="00777E1D">
              <w:rPr>
                <w:rFonts w:ascii="Times New Roman" w:eastAsia="Times New Roman" w:hAnsi="Times New Roman"/>
                <w:sz w:val="22"/>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bl>
    <w:p w:rsidR="00ED65EF" w:rsidRDefault="00ED65EF" w:rsidP="00EF7EA3">
      <w:pPr>
        <w:pStyle w:val="41"/>
      </w:pPr>
    </w:p>
    <w:p w:rsidR="00EF7EA3" w:rsidRPr="00395B6F" w:rsidRDefault="00EF7EA3" w:rsidP="00EF7EA3">
      <w:pPr>
        <w:pStyle w:val="41"/>
      </w:pPr>
      <w:r w:rsidRPr="00777E1D">
        <w:t xml:space="preserve">Зоны с особыми условиями использования территории, действующие в поселении, отображены на Карте границ зон с особыми условиями использования территории поселения (существующее положение) в составе графических материалов </w:t>
      </w:r>
      <w:r w:rsidRPr="00395B6F">
        <w:t>настоящего проекта.</w:t>
      </w:r>
    </w:p>
    <w:p w:rsidR="00EF7EA3" w:rsidRPr="00777E1D" w:rsidRDefault="00EF7EA3" w:rsidP="00EF7EA3">
      <w:pPr>
        <w:pStyle w:val="41"/>
      </w:pPr>
    </w:p>
    <w:p w:rsidR="00EF7EA3" w:rsidRPr="00777E1D" w:rsidRDefault="00EF7EA3" w:rsidP="00EF7EA3">
      <w:pPr>
        <w:pStyle w:val="41"/>
        <w:rPr>
          <w:b/>
          <w:i/>
        </w:rPr>
      </w:pPr>
      <w:r w:rsidRPr="00777E1D">
        <w:rPr>
          <w:b/>
          <w:i/>
        </w:rPr>
        <w:t>Проектное предложение</w:t>
      </w:r>
    </w:p>
    <w:p w:rsidR="00EF7EA3" w:rsidRPr="00777E1D" w:rsidRDefault="00EF7EA3" w:rsidP="00EF7EA3">
      <w:pPr>
        <w:pStyle w:val="afd"/>
        <w:ind w:firstLine="709"/>
        <w:jc w:val="both"/>
      </w:pPr>
      <w:r w:rsidRPr="00777E1D">
        <w:t xml:space="preserve">В связи с планируемым размещением ряда объектов требуется установление границ зон с особыми условиями использования территории, сведения о которых приведены в таблице </w:t>
      </w:r>
      <w:r w:rsidR="00890D18">
        <w:rPr>
          <w:noProof/>
        </w:rPr>
        <w:t>14</w:t>
      </w:r>
      <w:r w:rsidRPr="00777E1D">
        <w:rPr>
          <w:noProof/>
        </w:rPr>
        <w:t>.</w:t>
      </w:r>
    </w:p>
    <w:p w:rsidR="00EF7EA3" w:rsidRPr="00777E1D" w:rsidRDefault="00EF7EA3" w:rsidP="00EF7EA3">
      <w:pPr>
        <w:pStyle w:val="52"/>
      </w:pPr>
      <w:r w:rsidRPr="00777E1D">
        <w:t xml:space="preserve">Таблица </w:t>
      </w:r>
      <w:bookmarkStart w:id="76" w:name="табл_22"/>
      <w:r w:rsidR="00890D18">
        <w:rPr>
          <w:noProof/>
        </w:rPr>
        <w:t>14</w:t>
      </w:r>
      <w:bookmarkEnd w:id="76"/>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2609"/>
        <w:gridCol w:w="2835"/>
        <w:gridCol w:w="992"/>
        <w:gridCol w:w="3884"/>
      </w:tblGrid>
      <w:tr w:rsidR="00777E1D" w:rsidRPr="00777E1D" w:rsidTr="00EA5F19">
        <w:trPr>
          <w:trHeight w:val="353"/>
        </w:trPr>
        <w:tc>
          <w:tcPr>
            <w:tcW w:w="2609" w:type="dxa"/>
            <w:tcBorders>
              <w:top w:val="single" w:sz="6" w:space="0" w:color="000000"/>
              <w:left w:val="single" w:sz="6" w:space="0" w:color="000000"/>
              <w:bottom w:val="single" w:sz="6" w:space="0" w:color="000000"/>
              <w:right w:val="single" w:sz="6" w:space="0" w:color="000000"/>
            </w:tcBorders>
            <w:vAlign w:val="center"/>
            <w:hideMark/>
          </w:tcPr>
          <w:p w:rsidR="00EF7EA3" w:rsidRPr="00777E1D" w:rsidRDefault="00EF7EA3" w:rsidP="00EA5F19">
            <w:pPr>
              <w:jc w:val="center"/>
              <w:rPr>
                <w:rFonts w:ascii="Times New Roman" w:hAnsi="Times New Roman"/>
                <w:b/>
                <w:bCs/>
                <w:sz w:val="22"/>
                <w:szCs w:val="22"/>
              </w:rPr>
            </w:pPr>
            <w:r w:rsidRPr="00777E1D">
              <w:rPr>
                <w:rFonts w:ascii="Times New Roman" w:hAnsi="Times New Roman"/>
                <w:b/>
                <w:bCs/>
                <w:sz w:val="22"/>
                <w:szCs w:val="22"/>
              </w:rPr>
              <w:t>Наименование зоны</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EF7EA3" w:rsidRPr="00777E1D" w:rsidRDefault="00EF7EA3" w:rsidP="00EA5F19">
            <w:pPr>
              <w:jc w:val="center"/>
              <w:rPr>
                <w:rFonts w:ascii="Times New Roman" w:hAnsi="Times New Roman"/>
                <w:b/>
                <w:bCs/>
                <w:sz w:val="22"/>
                <w:szCs w:val="22"/>
              </w:rPr>
            </w:pPr>
            <w:r w:rsidRPr="00777E1D">
              <w:rPr>
                <w:rFonts w:ascii="Times New Roman" w:hAnsi="Times New Roman"/>
                <w:b/>
                <w:bCs/>
                <w:sz w:val="22"/>
                <w:szCs w:val="22"/>
              </w:rPr>
              <w:t>Наименование источника</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EF7EA3" w:rsidRPr="00777E1D" w:rsidRDefault="00EF7EA3" w:rsidP="00EA5F19">
            <w:pPr>
              <w:jc w:val="center"/>
              <w:rPr>
                <w:rFonts w:ascii="Times New Roman" w:hAnsi="Times New Roman"/>
                <w:b/>
                <w:bCs/>
                <w:sz w:val="22"/>
                <w:szCs w:val="22"/>
              </w:rPr>
            </w:pPr>
            <w:r w:rsidRPr="00777E1D">
              <w:rPr>
                <w:rFonts w:ascii="Times New Roman" w:hAnsi="Times New Roman"/>
                <w:b/>
                <w:bCs/>
                <w:sz w:val="22"/>
                <w:szCs w:val="22"/>
              </w:rPr>
              <w:t>Размер зоны, м</w:t>
            </w:r>
          </w:p>
        </w:tc>
        <w:tc>
          <w:tcPr>
            <w:tcW w:w="3884" w:type="dxa"/>
            <w:tcBorders>
              <w:top w:val="single" w:sz="6" w:space="0" w:color="000000"/>
              <w:left w:val="single" w:sz="6" w:space="0" w:color="000000"/>
              <w:bottom w:val="single" w:sz="6" w:space="0" w:color="000000"/>
              <w:right w:val="single" w:sz="6" w:space="0" w:color="000000"/>
            </w:tcBorders>
            <w:vAlign w:val="center"/>
          </w:tcPr>
          <w:p w:rsidR="00EF7EA3" w:rsidRPr="00777E1D" w:rsidRDefault="00EF7EA3" w:rsidP="00EA5F19">
            <w:pPr>
              <w:jc w:val="center"/>
              <w:rPr>
                <w:rFonts w:ascii="Times New Roman" w:hAnsi="Times New Roman"/>
                <w:b/>
                <w:bCs/>
                <w:sz w:val="22"/>
                <w:szCs w:val="22"/>
              </w:rPr>
            </w:pPr>
            <w:r w:rsidRPr="00777E1D">
              <w:rPr>
                <w:rFonts w:ascii="Times New Roman" w:eastAsia="Times New Roman" w:hAnsi="Times New Roman"/>
                <w:b/>
                <w:bCs/>
                <w:sz w:val="22"/>
              </w:rPr>
              <w:t>Нормативный документ, определяющий размер и режим зоны</w:t>
            </w:r>
          </w:p>
        </w:tc>
      </w:tr>
      <w:tr w:rsidR="00777E1D" w:rsidRPr="00777E1D" w:rsidTr="00EA5F19">
        <w:trPr>
          <w:trHeight w:val="411"/>
        </w:trPr>
        <w:tc>
          <w:tcPr>
            <w:tcW w:w="2609" w:type="dxa"/>
            <w:tcBorders>
              <w:top w:val="single" w:sz="6" w:space="0" w:color="000000"/>
              <w:left w:val="single" w:sz="6" w:space="0" w:color="000000"/>
              <w:bottom w:val="single" w:sz="6" w:space="0" w:color="000000"/>
              <w:right w:val="single" w:sz="6" w:space="0" w:color="000000"/>
            </w:tcBorders>
            <w:vAlign w:val="center"/>
            <w:hideMark/>
          </w:tcPr>
          <w:p w:rsidR="00777E1D" w:rsidRPr="00777E1D" w:rsidRDefault="00777E1D" w:rsidP="00593D26">
            <w:pPr>
              <w:rPr>
                <w:rFonts w:ascii="Times New Roman" w:hAnsi="Times New Roman"/>
                <w:sz w:val="22"/>
                <w:szCs w:val="22"/>
              </w:rPr>
            </w:pPr>
            <w:r w:rsidRPr="00777E1D">
              <w:rPr>
                <w:rFonts w:ascii="Times New Roman" w:eastAsia="Times New Roman" w:hAnsi="Times New Roman"/>
                <w:sz w:val="22"/>
              </w:rPr>
              <w:t>первые пояса зон санитарной охраны источников водоснабжения</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777E1D" w:rsidRPr="00777E1D" w:rsidRDefault="00777E1D" w:rsidP="00593D26">
            <w:pPr>
              <w:rPr>
                <w:rFonts w:ascii="Times New Roman" w:hAnsi="Times New Roman"/>
                <w:sz w:val="22"/>
                <w:szCs w:val="22"/>
              </w:rPr>
            </w:pPr>
            <w:r w:rsidRPr="00777E1D">
              <w:rPr>
                <w:rFonts w:ascii="Times New Roman" w:hAnsi="Times New Roman"/>
                <w:sz w:val="22"/>
                <w:szCs w:val="22"/>
              </w:rPr>
              <w:t>Водозаборная скважина</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77E1D" w:rsidRPr="00777E1D" w:rsidRDefault="00777E1D" w:rsidP="00593D26">
            <w:pPr>
              <w:jc w:val="center"/>
              <w:rPr>
                <w:rFonts w:ascii="Times New Roman" w:hAnsi="Times New Roman"/>
                <w:sz w:val="22"/>
                <w:szCs w:val="22"/>
              </w:rPr>
            </w:pPr>
            <w:r w:rsidRPr="00777E1D">
              <w:rPr>
                <w:rFonts w:ascii="Times New Roman" w:hAnsi="Times New Roman"/>
                <w:sz w:val="22"/>
                <w:szCs w:val="22"/>
              </w:rPr>
              <w:t>30</w:t>
            </w:r>
          </w:p>
        </w:tc>
        <w:tc>
          <w:tcPr>
            <w:tcW w:w="3884" w:type="dxa"/>
            <w:tcBorders>
              <w:top w:val="single" w:sz="6" w:space="0" w:color="000000"/>
              <w:left w:val="single" w:sz="6" w:space="0" w:color="000000"/>
              <w:bottom w:val="single" w:sz="6" w:space="0" w:color="000000"/>
              <w:right w:val="single" w:sz="6" w:space="0" w:color="000000"/>
            </w:tcBorders>
            <w:vAlign w:val="center"/>
          </w:tcPr>
          <w:p w:rsidR="00777E1D" w:rsidRPr="00777E1D" w:rsidRDefault="00777E1D" w:rsidP="00593D26">
            <w:pPr>
              <w:rPr>
                <w:rFonts w:ascii="Times New Roman" w:hAnsi="Times New Roman"/>
                <w:sz w:val="22"/>
                <w:szCs w:val="22"/>
              </w:rPr>
            </w:pPr>
            <w:r w:rsidRPr="00777E1D">
              <w:rPr>
                <w:rFonts w:ascii="Times New Roman" w:eastAsia="Times New Roman" w:hAnsi="Times New Roman"/>
                <w:sz w:val="22"/>
              </w:rPr>
              <w:t>СанПиН 2.1.4.1110-02 «Зоны санитарной охраны источников водоснабжения и водопроводов питьевого назначения»</w:t>
            </w:r>
          </w:p>
        </w:tc>
      </w:tr>
      <w:tr w:rsidR="00046B5D" w:rsidRPr="00777E1D" w:rsidTr="00046B5D">
        <w:trPr>
          <w:trHeight w:val="411"/>
        </w:trPr>
        <w:tc>
          <w:tcPr>
            <w:tcW w:w="2609" w:type="dxa"/>
            <w:vMerge w:val="restart"/>
            <w:tcBorders>
              <w:top w:val="single" w:sz="6" w:space="0" w:color="000000"/>
              <w:left w:val="single" w:sz="6" w:space="0" w:color="000000"/>
              <w:right w:val="single" w:sz="6" w:space="0" w:color="000000"/>
            </w:tcBorders>
            <w:vAlign w:val="center"/>
          </w:tcPr>
          <w:p w:rsidR="00046B5D" w:rsidRPr="00777E1D" w:rsidRDefault="00046B5D" w:rsidP="00593D26">
            <w:pPr>
              <w:rPr>
                <w:rFonts w:ascii="Times New Roman" w:hAnsi="Times New Roman"/>
                <w:sz w:val="22"/>
                <w:szCs w:val="22"/>
              </w:rPr>
            </w:pPr>
            <w:r w:rsidRPr="00777E1D">
              <w:rPr>
                <w:rFonts w:ascii="Times New Roman" w:eastAsia="Times New Roman" w:hAnsi="Times New Roman"/>
                <w:sz w:val="22"/>
              </w:rPr>
              <w:t>придорожные полосы</w:t>
            </w:r>
          </w:p>
        </w:tc>
        <w:tc>
          <w:tcPr>
            <w:tcW w:w="2835" w:type="dxa"/>
            <w:tcBorders>
              <w:top w:val="single" w:sz="6" w:space="0" w:color="000000"/>
              <w:left w:val="single" w:sz="6" w:space="0" w:color="000000"/>
              <w:bottom w:val="single" w:sz="6" w:space="0" w:color="000000"/>
              <w:right w:val="single" w:sz="6" w:space="0" w:color="000000"/>
            </w:tcBorders>
            <w:vAlign w:val="center"/>
          </w:tcPr>
          <w:p w:rsidR="00046B5D" w:rsidRPr="00777E1D" w:rsidRDefault="00046B5D" w:rsidP="00593D26">
            <w:pPr>
              <w:rPr>
                <w:rFonts w:ascii="Times New Roman" w:eastAsia="Times New Roman" w:hAnsi="Times New Roman"/>
                <w:sz w:val="22"/>
                <w:szCs w:val="22"/>
                <w:lang w:eastAsia="ru-RU"/>
              </w:rPr>
            </w:pPr>
            <w:r w:rsidRPr="00777E1D">
              <w:rPr>
                <w:rFonts w:ascii="Times New Roman" w:eastAsia="Times New Roman" w:hAnsi="Times New Roman"/>
                <w:sz w:val="22"/>
                <w:szCs w:val="22"/>
                <w:lang w:eastAsia="ru-RU"/>
              </w:rPr>
              <w:t>Автомобильная дорога "Ургакш - Ронга - Морки" - Немецсола"</w:t>
            </w:r>
          </w:p>
        </w:tc>
        <w:tc>
          <w:tcPr>
            <w:tcW w:w="992" w:type="dxa"/>
            <w:tcBorders>
              <w:top w:val="single" w:sz="6" w:space="0" w:color="000000"/>
              <w:left w:val="single" w:sz="6" w:space="0" w:color="000000"/>
              <w:bottom w:val="single" w:sz="6" w:space="0" w:color="000000"/>
              <w:right w:val="single" w:sz="6" w:space="0" w:color="000000"/>
            </w:tcBorders>
            <w:vAlign w:val="center"/>
          </w:tcPr>
          <w:p w:rsidR="00046B5D" w:rsidRPr="00777E1D" w:rsidRDefault="00046B5D" w:rsidP="00593D26">
            <w:pPr>
              <w:jc w:val="center"/>
              <w:rPr>
                <w:rFonts w:ascii="Times New Roman" w:hAnsi="Times New Roman"/>
                <w:sz w:val="22"/>
                <w:szCs w:val="22"/>
              </w:rPr>
            </w:pPr>
            <w:r w:rsidRPr="00777E1D">
              <w:rPr>
                <w:rFonts w:ascii="Times New Roman" w:hAnsi="Times New Roman"/>
                <w:sz w:val="22"/>
                <w:szCs w:val="22"/>
              </w:rPr>
              <w:t>50</w:t>
            </w:r>
          </w:p>
        </w:tc>
        <w:tc>
          <w:tcPr>
            <w:tcW w:w="3884" w:type="dxa"/>
            <w:vMerge w:val="restart"/>
            <w:tcBorders>
              <w:top w:val="single" w:sz="6" w:space="0" w:color="000000"/>
              <w:left w:val="single" w:sz="6" w:space="0" w:color="000000"/>
              <w:right w:val="single" w:sz="6" w:space="0" w:color="000000"/>
            </w:tcBorders>
            <w:vAlign w:val="center"/>
          </w:tcPr>
          <w:p w:rsidR="00046B5D" w:rsidRPr="00777E1D" w:rsidRDefault="00046B5D" w:rsidP="00593D26">
            <w:pPr>
              <w:rPr>
                <w:rFonts w:ascii="Times New Roman" w:hAnsi="Times New Roman"/>
                <w:sz w:val="22"/>
                <w:szCs w:val="22"/>
              </w:rPr>
            </w:pPr>
            <w:r w:rsidRPr="00777E1D">
              <w:rPr>
                <w:rFonts w:ascii="Times New Roman" w:eastAsia="Times New Roman" w:hAnsi="Times New Roman"/>
                <w:sz w:val="22"/>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46B5D" w:rsidRPr="00F9111A" w:rsidTr="00046B5D">
        <w:trPr>
          <w:trHeight w:val="411"/>
        </w:trPr>
        <w:tc>
          <w:tcPr>
            <w:tcW w:w="2609" w:type="dxa"/>
            <w:vMerge/>
            <w:tcBorders>
              <w:left w:val="single" w:sz="6" w:space="0" w:color="000000"/>
              <w:right w:val="single" w:sz="6" w:space="0" w:color="000000"/>
            </w:tcBorders>
            <w:vAlign w:val="center"/>
          </w:tcPr>
          <w:p w:rsidR="00046B5D" w:rsidRPr="004D53E0" w:rsidRDefault="00046B5D" w:rsidP="00593D26">
            <w:pPr>
              <w:rPr>
                <w:rFonts w:ascii="Times New Roman" w:hAnsi="Times New Roman"/>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046B5D" w:rsidRPr="00B66156" w:rsidRDefault="00046B5D" w:rsidP="00593D26">
            <w:pPr>
              <w:rPr>
                <w:rFonts w:ascii="Times New Roman" w:eastAsia="Times New Roman" w:hAnsi="Times New Roman"/>
                <w:sz w:val="22"/>
                <w:szCs w:val="22"/>
                <w:lang w:eastAsia="ru-RU"/>
              </w:rPr>
            </w:pPr>
            <w:r w:rsidRPr="00B66156">
              <w:rPr>
                <w:rFonts w:ascii="Times New Roman" w:eastAsia="Times New Roman" w:hAnsi="Times New Roman"/>
                <w:sz w:val="22"/>
                <w:szCs w:val="22"/>
                <w:lang w:eastAsia="ru-RU"/>
              </w:rPr>
              <w:t>Автомобильная дорога "Чодрасола - Пумор"</w:t>
            </w:r>
          </w:p>
        </w:tc>
        <w:tc>
          <w:tcPr>
            <w:tcW w:w="992" w:type="dxa"/>
            <w:tcBorders>
              <w:top w:val="single" w:sz="6" w:space="0" w:color="000000"/>
              <w:left w:val="single" w:sz="6" w:space="0" w:color="000000"/>
              <w:bottom w:val="single" w:sz="6" w:space="0" w:color="000000"/>
              <w:right w:val="single" w:sz="6" w:space="0" w:color="000000"/>
            </w:tcBorders>
            <w:vAlign w:val="center"/>
          </w:tcPr>
          <w:p w:rsidR="00046B5D" w:rsidRPr="004D53E0" w:rsidRDefault="00046B5D" w:rsidP="00593D26">
            <w:pPr>
              <w:jc w:val="center"/>
              <w:rPr>
                <w:rFonts w:ascii="Times New Roman" w:hAnsi="Times New Roman"/>
                <w:sz w:val="22"/>
                <w:szCs w:val="22"/>
              </w:rPr>
            </w:pPr>
            <w:r>
              <w:rPr>
                <w:rFonts w:ascii="Times New Roman" w:hAnsi="Times New Roman"/>
                <w:sz w:val="22"/>
                <w:szCs w:val="22"/>
              </w:rPr>
              <w:t>50</w:t>
            </w:r>
          </w:p>
        </w:tc>
        <w:tc>
          <w:tcPr>
            <w:tcW w:w="3884" w:type="dxa"/>
            <w:vMerge/>
            <w:tcBorders>
              <w:left w:val="single" w:sz="6" w:space="0" w:color="000000"/>
              <w:right w:val="single" w:sz="6" w:space="0" w:color="000000"/>
            </w:tcBorders>
            <w:vAlign w:val="center"/>
          </w:tcPr>
          <w:p w:rsidR="00046B5D" w:rsidRPr="004D53E0" w:rsidRDefault="00046B5D" w:rsidP="00593D26">
            <w:pPr>
              <w:rPr>
                <w:rFonts w:ascii="Times New Roman" w:hAnsi="Times New Roman"/>
                <w:sz w:val="22"/>
                <w:szCs w:val="22"/>
              </w:rPr>
            </w:pPr>
          </w:p>
        </w:tc>
      </w:tr>
      <w:tr w:rsidR="00046B5D" w:rsidRPr="00F9111A" w:rsidTr="00046B5D">
        <w:trPr>
          <w:trHeight w:val="411"/>
        </w:trPr>
        <w:tc>
          <w:tcPr>
            <w:tcW w:w="2609" w:type="dxa"/>
            <w:vMerge/>
            <w:tcBorders>
              <w:left w:val="single" w:sz="6" w:space="0" w:color="000000"/>
              <w:right w:val="single" w:sz="6" w:space="0" w:color="000000"/>
            </w:tcBorders>
            <w:vAlign w:val="center"/>
          </w:tcPr>
          <w:p w:rsidR="00046B5D" w:rsidRPr="004D53E0" w:rsidRDefault="00046B5D" w:rsidP="00593D26">
            <w:pPr>
              <w:rPr>
                <w:rFonts w:ascii="Times New Roman" w:hAnsi="Times New Roman"/>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046B5D" w:rsidRPr="00B66156" w:rsidRDefault="00046B5D" w:rsidP="00593D26">
            <w:pPr>
              <w:rPr>
                <w:rFonts w:ascii="Times New Roman" w:eastAsia="Times New Roman" w:hAnsi="Times New Roman"/>
                <w:sz w:val="22"/>
                <w:szCs w:val="22"/>
                <w:lang w:eastAsia="ru-RU"/>
              </w:rPr>
            </w:pPr>
            <w:r w:rsidRPr="00B66156">
              <w:rPr>
                <w:rFonts w:ascii="Times New Roman" w:eastAsia="Times New Roman" w:hAnsi="Times New Roman"/>
                <w:sz w:val="22"/>
                <w:szCs w:val="22"/>
                <w:lang w:eastAsia="ru-RU"/>
              </w:rPr>
              <w:t>Автомобильная дорога "Янгушево - Лопнур"</w:t>
            </w:r>
          </w:p>
        </w:tc>
        <w:tc>
          <w:tcPr>
            <w:tcW w:w="992" w:type="dxa"/>
            <w:tcBorders>
              <w:top w:val="single" w:sz="6" w:space="0" w:color="000000"/>
              <w:left w:val="single" w:sz="6" w:space="0" w:color="000000"/>
              <w:bottom w:val="single" w:sz="6" w:space="0" w:color="000000"/>
              <w:right w:val="single" w:sz="6" w:space="0" w:color="000000"/>
            </w:tcBorders>
            <w:vAlign w:val="center"/>
          </w:tcPr>
          <w:p w:rsidR="00046B5D" w:rsidRPr="004D53E0" w:rsidRDefault="00046B5D" w:rsidP="00593D26">
            <w:pPr>
              <w:jc w:val="center"/>
              <w:rPr>
                <w:rFonts w:ascii="Times New Roman" w:hAnsi="Times New Roman"/>
                <w:sz w:val="22"/>
                <w:szCs w:val="22"/>
              </w:rPr>
            </w:pPr>
            <w:r>
              <w:rPr>
                <w:rFonts w:ascii="Times New Roman" w:hAnsi="Times New Roman"/>
                <w:sz w:val="22"/>
                <w:szCs w:val="22"/>
              </w:rPr>
              <w:t>50</w:t>
            </w:r>
          </w:p>
        </w:tc>
        <w:tc>
          <w:tcPr>
            <w:tcW w:w="3884" w:type="dxa"/>
            <w:vMerge/>
            <w:tcBorders>
              <w:left w:val="single" w:sz="6" w:space="0" w:color="000000"/>
              <w:right w:val="single" w:sz="6" w:space="0" w:color="000000"/>
            </w:tcBorders>
            <w:vAlign w:val="center"/>
          </w:tcPr>
          <w:p w:rsidR="00046B5D" w:rsidRPr="004D53E0" w:rsidRDefault="00046B5D" w:rsidP="00593D26">
            <w:pPr>
              <w:rPr>
                <w:rFonts w:ascii="Times New Roman" w:hAnsi="Times New Roman"/>
                <w:sz w:val="22"/>
                <w:szCs w:val="22"/>
              </w:rPr>
            </w:pPr>
          </w:p>
        </w:tc>
      </w:tr>
      <w:tr w:rsidR="00046B5D" w:rsidRPr="00F9111A" w:rsidTr="00046B5D">
        <w:trPr>
          <w:trHeight w:val="411"/>
        </w:trPr>
        <w:tc>
          <w:tcPr>
            <w:tcW w:w="2609" w:type="dxa"/>
            <w:vMerge/>
            <w:tcBorders>
              <w:left w:val="single" w:sz="6" w:space="0" w:color="000000"/>
              <w:bottom w:val="single" w:sz="6" w:space="0" w:color="000000"/>
              <w:right w:val="single" w:sz="6" w:space="0" w:color="000000"/>
            </w:tcBorders>
            <w:vAlign w:val="center"/>
          </w:tcPr>
          <w:p w:rsidR="00046B5D" w:rsidRPr="004D53E0" w:rsidRDefault="00046B5D" w:rsidP="00593D26">
            <w:pPr>
              <w:rPr>
                <w:rFonts w:ascii="Times New Roman" w:hAnsi="Times New Roman"/>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046B5D" w:rsidRPr="00B66156" w:rsidRDefault="00046B5D" w:rsidP="00593D26">
            <w:pPr>
              <w:rPr>
                <w:rFonts w:ascii="Times New Roman" w:eastAsia="Times New Roman" w:hAnsi="Times New Roman"/>
                <w:sz w:val="22"/>
                <w:szCs w:val="22"/>
                <w:lang w:eastAsia="ru-RU"/>
              </w:rPr>
            </w:pPr>
            <w:r w:rsidRPr="00B66156">
              <w:rPr>
                <w:rFonts w:ascii="Times New Roman" w:eastAsia="Times New Roman" w:hAnsi="Times New Roman"/>
                <w:sz w:val="22"/>
                <w:szCs w:val="22"/>
                <w:lang w:eastAsia="ru-RU"/>
              </w:rPr>
              <w:t>Автомобильная дорога "Весьшурга - Масканур"</w:t>
            </w:r>
          </w:p>
        </w:tc>
        <w:tc>
          <w:tcPr>
            <w:tcW w:w="992" w:type="dxa"/>
            <w:tcBorders>
              <w:top w:val="single" w:sz="6" w:space="0" w:color="000000"/>
              <w:left w:val="single" w:sz="6" w:space="0" w:color="000000"/>
              <w:bottom w:val="single" w:sz="6" w:space="0" w:color="000000"/>
              <w:right w:val="single" w:sz="6" w:space="0" w:color="000000"/>
            </w:tcBorders>
            <w:vAlign w:val="center"/>
          </w:tcPr>
          <w:p w:rsidR="00046B5D" w:rsidRPr="004D53E0" w:rsidRDefault="00046B5D" w:rsidP="00593D26">
            <w:pPr>
              <w:jc w:val="center"/>
              <w:rPr>
                <w:rFonts w:ascii="Times New Roman" w:hAnsi="Times New Roman"/>
                <w:sz w:val="22"/>
                <w:szCs w:val="22"/>
              </w:rPr>
            </w:pPr>
            <w:r>
              <w:rPr>
                <w:rFonts w:ascii="Times New Roman" w:hAnsi="Times New Roman"/>
                <w:sz w:val="22"/>
                <w:szCs w:val="22"/>
              </w:rPr>
              <w:t>50</w:t>
            </w:r>
          </w:p>
        </w:tc>
        <w:tc>
          <w:tcPr>
            <w:tcW w:w="3884" w:type="dxa"/>
            <w:vMerge/>
            <w:tcBorders>
              <w:left w:val="single" w:sz="6" w:space="0" w:color="000000"/>
              <w:bottom w:val="single" w:sz="6" w:space="0" w:color="000000"/>
              <w:right w:val="single" w:sz="6" w:space="0" w:color="000000"/>
            </w:tcBorders>
            <w:vAlign w:val="center"/>
          </w:tcPr>
          <w:p w:rsidR="00046B5D" w:rsidRPr="004D53E0" w:rsidRDefault="00046B5D" w:rsidP="00593D26">
            <w:pPr>
              <w:rPr>
                <w:rFonts w:ascii="Times New Roman" w:hAnsi="Times New Roman"/>
                <w:sz w:val="22"/>
                <w:szCs w:val="22"/>
              </w:rPr>
            </w:pPr>
          </w:p>
        </w:tc>
      </w:tr>
      <w:tr w:rsidR="00777E1D" w:rsidRPr="00F9111A" w:rsidTr="00EA5F19">
        <w:trPr>
          <w:trHeight w:val="411"/>
        </w:trPr>
        <w:tc>
          <w:tcPr>
            <w:tcW w:w="2609" w:type="dxa"/>
            <w:tcBorders>
              <w:top w:val="single" w:sz="6" w:space="0" w:color="000000"/>
              <w:left w:val="single" w:sz="6" w:space="0" w:color="000000"/>
              <w:bottom w:val="single" w:sz="6" w:space="0" w:color="000000"/>
              <w:right w:val="single" w:sz="6" w:space="0" w:color="000000"/>
            </w:tcBorders>
            <w:vAlign w:val="center"/>
          </w:tcPr>
          <w:p w:rsidR="00777E1D" w:rsidRPr="004E7BCD" w:rsidRDefault="00777E1D" w:rsidP="00593D26">
            <w:pPr>
              <w:rPr>
                <w:rFonts w:ascii="Times New Roman" w:eastAsia="Times New Roman" w:hAnsi="Times New Roman"/>
                <w:sz w:val="22"/>
              </w:rPr>
            </w:pPr>
            <w:r w:rsidRPr="004E7BCD">
              <w:rPr>
                <w:rFonts w:ascii="Times New Roman" w:eastAsia="Times New Roman" w:hAnsi="Times New Roman"/>
                <w:sz w:val="22"/>
              </w:rPr>
              <w:t>охранные зоны инженерных коммуникаций</w:t>
            </w:r>
          </w:p>
        </w:tc>
        <w:tc>
          <w:tcPr>
            <w:tcW w:w="2835" w:type="dxa"/>
            <w:tcBorders>
              <w:top w:val="single" w:sz="6" w:space="0" w:color="000000"/>
              <w:left w:val="single" w:sz="6" w:space="0" w:color="000000"/>
              <w:bottom w:val="single" w:sz="6" w:space="0" w:color="000000"/>
              <w:right w:val="single" w:sz="6" w:space="0" w:color="000000"/>
            </w:tcBorders>
            <w:vAlign w:val="center"/>
          </w:tcPr>
          <w:p w:rsidR="00777E1D" w:rsidRPr="004E7BCD" w:rsidRDefault="00777E1D" w:rsidP="00593D26">
            <w:pPr>
              <w:rPr>
                <w:rFonts w:ascii="Times New Roman" w:hAnsi="Times New Roman"/>
                <w:sz w:val="22"/>
                <w:szCs w:val="22"/>
              </w:rPr>
            </w:pPr>
            <w:r w:rsidRPr="004E7BCD">
              <w:rPr>
                <w:rFonts w:ascii="Times New Roman" w:hAnsi="Times New Roman"/>
                <w:sz w:val="22"/>
                <w:szCs w:val="22"/>
              </w:rPr>
              <w:t>Газопроводы межпоселковые</w:t>
            </w:r>
          </w:p>
        </w:tc>
        <w:tc>
          <w:tcPr>
            <w:tcW w:w="992" w:type="dxa"/>
            <w:tcBorders>
              <w:top w:val="single" w:sz="6" w:space="0" w:color="000000"/>
              <w:left w:val="single" w:sz="6" w:space="0" w:color="000000"/>
              <w:bottom w:val="single" w:sz="6" w:space="0" w:color="000000"/>
              <w:right w:val="single" w:sz="6" w:space="0" w:color="000000"/>
            </w:tcBorders>
            <w:vAlign w:val="center"/>
          </w:tcPr>
          <w:p w:rsidR="00777E1D" w:rsidRDefault="00777E1D" w:rsidP="00593D26">
            <w:pPr>
              <w:jc w:val="center"/>
              <w:rPr>
                <w:rFonts w:ascii="Times New Roman" w:hAnsi="Times New Roman"/>
                <w:sz w:val="22"/>
                <w:szCs w:val="22"/>
              </w:rPr>
            </w:pPr>
            <w:r>
              <w:rPr>
                <w:rFonts w:ascii="Times New Roman" w:hAnsi="Times New Roman"/>
                <w:sz w:val="22"/>
                <w:szCs w:val="22"/>
              </w:rPr>
              <w:t>2</w:t>
            </w:r>
          </w:p>
        </w:tc>
        <w:tc>
          <w:tcPr>
            <w:tcW w:w="3884" w:type="dxa"/>
            <w:tcBorders>
              <w:top w:val="single" w:sz="6" w:space="0" w:color="000000"/>
              <w:left w:val="single" w:sz="6" w:space="0" w:color="000000"/>
              <w:bottom w:val="single" w:sz="6" w:space="0" w:color="000000"/>
              <w:right w:val="single" w:sz="6" w:space="0" w:color="000000"/>
            </w:tcBorders>
            <w:vAlign w:val="center"/>
          </w:tcPr>
          <w:p w:rsidR="00777E1D" w:rsidRPr="0044138D" w:rsidRDefault="00777E1D" w:rsidP="00593D26">
            <w:pPr>
              <w:rPr>
                <w:rFonts w:ascii="Times New Roman" w:eastAsia="Times New Roman" w:hAnsi="Times New Roman"/>
                <w:sz w:val="22"/>
              </w:rPr>
            </w:pPr>
            <w:r w:rsidRPr="00D67965">
              <w:rPr>
                <w:rFonts w:ascii="Times New Roman" w:hAnsi="Times New Roman"/>
                <w:sz w:val="22"/>
                <w:szCs w:val="22"/>
              </w:rPr>
              <w:t>Правила охраны газораспределительных сетей, утвержденные Постановлением Правительства Российской Ф</w:t>
            </w:r>
            <w:r>
              <w:rPr>
                <w:rFonts w:ascii="Times New Roman" w:hAnsi="Times New Roman"/>
                <w:sz w:val="22"/>
                <w:szCs w:val="22"/>
              </w:rPr>
              <w:t>едерации от 20.11.2000 г. № 878</w:t>
            </w:r>
          </w:p>
        </w:tc>
      </w:tr>
    </w:tbl>
    <w:p w:rsidR="00EF7EA3" w:rsidRPr="00777E1D" w:rsidRDefault="00EF7EA3" w:rsidP="00EF7EA3">
      <w:pPr>
        <w:pStyle w:val="41"/>
      </w:pPr>
    </w:p>
    <w:p w:rsidR="00EF7EA3" w:rsidRPr="00777E1D" w:rsidRDefault="00EF7EA3" w:rsidP="00EF7EA3">
      <w:pPr>
        <w:pStyle w:val="41"/>
      </w:pPr>
      <w:r w:rsidRPr="00777E1D">
        <w:t>Размер и конфигурация зон с особыми условиями использования территории могут быть уточнены в связи с разработкой проектов данных зон.</w:t>
      </w:r>
    </w:p>
    <w:p w:rsidR="00EF7EA3" w:rsidRPr="00777E1D" w:rsidRDefault="00EF7EA3" w:rsidP="00EF7EA3">
      <w:pPr>
        <w:pStyle w:val="41"/>
        <w:rPr>
          <w:b/>
          <w:sz w:val="22"/>
          <w:szCs w:val="22"/>
          <w:u w:val="single"/>
        </w:rPr>
      </w:pPr>
    </w:p>
    <w:p w:rsidR="00EF7EA3" w:rsidRPr="00777E1D" w:rsidRDefault="00EA5F19" w:rsidP="0012292E">
      <w:pPr>
        <w:pStyle w:val="28"/>
      </w:pPr>
      <w:bookmarkStart w:id="77" w:name="_Toc156570909"/>
      <w:r w:rsidRPr="00777E1D">
        <w:t>3.16</w:t>
      </w:r>
      <w:r w:rsidR="00EF7EA3" w:rsidRPr="00777E1D">
        <w:t xml:space="preserve">. </w:t>
      </w:r>
      <w:r w:rsidRPr="00777E1D">
        <w:t>Сведения о территориях, входящих в лесной фонд, границах лесничеств</w:t>
      </w:r>
      <w:bookmarkEnd w:id="77"/>
    </w:p>
    <w:p w:rsidR="00EA5F19" w:rsidRPr="00777E1D" w:rsidRDefault="00EA5F19" w:rsidP="0012292E">
      <w:pPr>
        <w:pStyle w:val="28"/>
      </w:pPr>
    </w:p>
    <w:p w:rsidR="00EF7EA3" w:rsidRPr="00777E1D" w:rsidRDefault="00EF7EA3" w:rsidP="00EF7EA3">
      <w:pPr>
        <w:pStyle w:val="41"/>
      </w:pPr>
      <w:r w:rsidRPr="00777E1D">
        <w:t xml:space="preserve">Территория </w:t>
      </w:r>
      <w:r w:rsidR="00890D18" w:rsidRPr="00890D18">
        <w:rPr>
          <w:rStyle w:val="42"/>
        </w:rPr>
        <w:t>Себеусадск</w:t>
      </w:r>
      <w:r w:rsidRPr="00777E1D">
        <w:t xml:space="preserve">ого сельского поселения располагается в пределах </w:t>
      </w:r>
      <w:r w:rsidR="00777E1D" w:rsidRPr="00777E1D">
        <w:t xml:space="preserve">Тайганурского и Зеленогорского </w:t>
      </w:r>
      <w:r w:rsidRPr="00777E1D">
        <w:t xml:space="preserve"> участков</w:t>
      </w:r>
      <w:r w:rsidR="00777E1D" w:rsidRPr="00777E1D">
        <w:t>ых</w:t>
      </w:r>
      <w:r w:rsidRPr="00777E1D">
        <w:t xml:space="preserve"> лесничеств </w:t>
      </w:r>
      <w:r w:rsidR="00777E1D" w:rsidRPr="00777E1D">
        <w:t>Моркинского</w:t>
      </w:r>
      <w:r w:rsidR="00777E1D">
        <w:t xml:space="preserve"> </w:t>
      </w:r>
      <w:r w:rsidRPr="00777E1D">
        <w:t>лесничества Республики Марий Эл.</w:t>
      </w:r>
    </w:p>
    <w:p w:rsidR="00600387" w:rsidRPr="00777E1D" w:rsidRDefault="00600387" w:rsidP="00600387">
      <w:pPr>
        <w:pStyle w:val="41"/>
      </w:pPr>
      <w:r w:rsidRPr="00777E1D">
        <w:lastRenderedPageBreak/>
        <w:t>Территории, входящие в лесной фонд, отображены в соответствии с планами лесонасаждений соответствующего лесничества.</w:t>
      </w:r>
    </w:p>
    <w:p w:rsidR="00EF7EA3" w:rsidRPr="00777E1D" w:rsidRDefault="00EF7EA3" w:rsidP="00EF7EA3">
      <w:pPr>
        <w:pStyle w:val="41"/>
      </w:pPr>
      <w:r w:rsidRPr="00777E1D">
        <w:t xml:space="preserve">Территории, входящие в лесной фонд, указаны на Карте границ населенных пунктов и Карте современного использования территории поселения в составе графических материалов генерального плана. </w:t>
      </w:r>
    </w:p>
    <w:p w:rsidR="00EF7EA3" w:rsidRPr="00777E1D" w:rsidRDefault="00EF7EA3" w:rsidP="00EF7EA3">
      <w:pPr>
        <w:pStyle w:val="41"/>
      </w:pPr>
    </w:p>
    <w:p w:rsidR="00EF7EA3" w:rsidRPr="00777E1D" w:rsidRDefault="00EF7EA3" w:rsidP="00EF7EA3">
      <w:pPr>
        <w:pStyle w:val="41"/>
      </w:pPr>
      <w:r w:rsidRPr="00777E1D">
        <w:t xml:space="preserve">На территории </w:t>
      </w:r>
      <w:r w:rsidR="00890D18" w:rsidRPr="00890D18">
        <w:rPr>
          <w:rStyle w:val="42"/>
        </w:rPr>
        <w:t>Себеусадск</w:t>
      </w:r>
      <w:r w:rsidRPr="00777E1D">
        <w:t xml:space="preserve">ого сельского поселения имеются установленные границы </w:t>
      </w:r>
      <w:r w:rsidR="00777E1D" w:rsidRPr="00777E1D">
        <w:t>Моркинского</w:t>
      </w:r>
      <w:r w:rsidRPr="00777E1D">
        <w:t xml:space="preserve"> лесничества, сведения о которых содержатся в Едином государственном реестре недвижимости. </w:t>
      </w:r>
    </w:p>
    <w:p w:rsidR="00EF7EA3" w:rsidRPr="00777E1D" w:rsidRDefault="00EF7EA3" w:rsidP="00EF7EA3">
      <w:pPr>
        <w:pStyle w:val="41"/>
      </w:pPr>
      <w:r w:rsidRPr="00777E1D">
        <w:t>Границы лесничеств указаны на Карте границ населенных пунктов и Карте современного использования территории поселения в составе графических материалов генерального плана.</w:t>
      </w:r>
    </w:p>
    <w:p w:rsidR="00EF7EA3" w:rsidRPr="00777E1D" w:rsidRDefault="006630F9" w:rsidP="00EF7EA3">
      <w:pPr>
        <w:pStyle w:val="41"/>
      </w:pPr>
      <w:r w:rsidRPr="00777E1D">
        <w:t xml:space="preserve">Площадь территорий, входящих в границы лесничеств, </w:t>
      </w:r>
      <w:r w:rsidR="00EF7EA3" w:rsidRPr="00777E1D">
        <w:t xml:space="preserve">в пределах </w:t>
      </w:r>
      <w:r w:rsidR="00890D18" w:rsidRPr="00890D18">
        <w:rPr>
          <w:rStyle w:val="42"/>
        </w:rPr>
        <w:t>Себеусадск</w:t>
      </w:r>
      <w:r w:rsidR="00EF7EA3" w:rsidRPr="00777E1D">
        <w:t xml:space="preserve">ого сельского поселения составляет </w:t>
      </w:r>
      <w:r w:rsidR="00777E1D" w:rsidRPr="00777E1D">
        <w:t>22401,3</w:t>
      </w:r>
      <w:r w:rsidR="00EF7EA3" w:rsidRPr="00777E1D">
        <w:t xml:space="preserve"> га.</w:t>
      </w:r>
    </w:p>
    <w:p w:rsidR="00EF7EA3" w:rsidRDefault="00EF7EA3" w:rsidP="00EF7EA3">
      <w:pPr>
        <w:pStyle w:val="41"/>
      </w:pPr>
    </w:p>
    <w:p w:rsidR="00EF7EA3" w:rsidRDefault="00EF7EA3" w:rsidP="00587F71">
      <w:pPr>
        <w:pStyle w:val="41"/>
        <w:ind w:firstLine="0"/>
        <w:rPr>
          <w:sz w:val="22"/>
          <w:szCs w:val="22"/>
          <w:highlight w:val="yellow"/>
        </w:rPr>
      </w:pPr>
    </w:p>
    <w:p w:rsidR="00BC472A" w:rsidRPr="0040346B" w:rsidRDefault="00EA5F19" w:rsidP="0040346B">
      <w:pPr>
        <w:pStyle w:val="17"/>
      </w:pPr>
      <w:bookmarkStart w:id="78" w:name="_Toc156570910"/>
      <w:r>
        <w:lastRenderedPageBreak/>
        <w:t>4</w:t>
      </w:r>
      <w:r w:rsidR="00BC472A" w:rsidRPr="0040346B">
        <w:t xml:space="preserve">. </w:t>
      </w:r>
      <w:r w:rsidR="00537A6A" w:rsidRPr="0040346B">
        <w:rPr>
          <w:caps w:val="0"/>
        </w:rPr>
        <w:t>ОЦЕНКА ВОЗМОЖНОГО ВЛИЯНИЯ ПЛАНИРУЕМЫХ ДЛЯ РАЗМЕЩЕНИЯ ОБЪЕКТОВ МЕСТНОГО ЗНАЧЕНИЯ ПОСЕЛЕНИЯ НА КОМПЛЕКСНОЕ РАЗВИТИЕ ТЕРРИТОРИЙ ПОСЕЛЕНИЯ</w:t>
      </w:r>
      <w:bookmarkEnd w:id="78"/>
    </w:p>
    <w:p w:rsidR="00BC472A" w:rsidRPr="0005627A" w:rsidRDefault="0005627A" w:rsidP="0005627A">
      <w:pPr>
        <w:pStyle w:val="34"/>
      </w:pPr>
      <w:r w:rsidRPr="0005627A">
        <w:t xml:space="preserve">Реализация мероприятий по размещению объектов местного значения поселения, предусмотренных настоящим генеральным планом, предполагает улучшение качества обслуживания населения </w:t>
      </w:r>
      <w:r w:rsidR="00890D18" w:rsidRPr="00890D18">
        <w:t>Себеусадск</w:t>
      </w:r>
      <w:r w:rsidRPr="0005627A">
        <w:t xml:space="preserve">ого сельского поселения </w:t>
      </w:r>
      <w:r>
        <w:t xml:space="preserve">объектами </w:t>
      </w:r>
      <w:r w:rsidR="00777E1D" w:rsidRPr="003857E4">
        <w:t>инженерной инфраструктуры и культуры</w:t>
      </w:r>
      <w:r>
        <w:t xml:space="preserve">, </w:t>
      </w:r>
      <w:r w:rsidRPr="0005627A">
        <w:t>оптимизацию экологической ситуации</w:t>
      </w:r>
      <w:r w:rsidR="000D07C4">
        <w:t xml:space="preserve">, и, следовательно, будет способствовать </w:t>
      </w:r>
      <w:r w:rsidRPr="0005627A">
        <w:t>повышени</w:t>
      </w:r>
      <w:r w:rsidR="000D07C4">
        <w:t>ю</w:t>
      </w:r>
      <w:r w:rsidRPr="0005627A">
        <w:t xml:space="preserve"> комфортности среды проживания</w:t>
      </w:r>
      <w:r w:rsidR="000D07C4">
        <w:t xml:space="preserve"> и</w:t>
      </w:r>
      <w:r w:rsidRPr="0005627A">
        <w:t xml:space="preserve"> создаст благоприятные условия для деловой и социальной инициативы.</w:t>
      </w:r>
    </w:p>
    <w:p w:rsidR="00BC472A" w:rsidRDefault="00BC472A" w:rsidP="00BC472A">
      <w:pPr>
        <w:pStyle w:val="34"/>
      </w:pPr>
    </w:p>
    <w:p w:rsidR="00BC472A" w:rsidRPr="009101E6" w:rsidRDefault="00EA5F19" w:rsidP="0040346B">
      <w:pPr>
        <w:pStyle w:val="17"/>
      </w:pPr>
      <w:bookmarkStart w:id="79" w:name="_Toc156570911"/>
      <w:r>
        <w:lastRenderedPageBreak/>
        <w:t>5</w:t>
      </w:r>
      <w:r w:rsidR="00BC472A" w:rsidRPr="0040346B">
        <w:t xml:space="preserve">. </w:t>
      </w:r>
      <w:r w:rsidR="00537A6A" w:rsidRPr="0040346B">
        <w:rPr>
          <w:caps w:val="0"/>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w:t>
      </w:r>
      <w:r w:rsidR="00537A6A" w:rsidRPr="009101E6">
        <w:rPr>
          <w:caps w:val="0"/>
        </w:rPr>
        <w:t>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79"/>
    </w:p>
    <w:p w:rsidR="00E42638" w:rsidRPr="009101E6" w:rsidRDefault="00E42638" w:rsidP="005E5177">
      <w:pPr>
        <w:pStyle w:val="54"/>
      </w:pPr>
      <w:r w:rsidRPr="009101E6">
        <w:t xml:space="preserve">Сведения о видах, назначении и наименованиях планируемых для размещения на территории поселения объектов федерального значения, объектов регионального значения, </w:t>
      </w:r>
      <w:r w:rsidR="00594B9F" w:rsidRPr="009101E6">
        <w:t>их основные характеристики, местоположение, реквизиты документов территориального планирования, в соответствии с которыми предусматривается размещение данных объектов, а также информация о</w:t>
      </w:r>
      <w:r w:rsidR="00BC0136" w:rsidRPr="009101E6">
        <w:t xml:space="preserve">б их актуальности </w:t>
      </w:r>
      <w:r w:rsidRPr="009101E6">
        <w:t xml:space="preserve">приведены в </w:t>
      </w:r>
      <w:r w:rsidR="00594B9F" w:rsidRPr="009101E6">
        <w:t>та</w:t>
      </w:r>
      <w:r w:rsidR="00BC0136" w:rsidRPr="009101E6">
        <w:t xml:space="preserve">блице </w:t>
      </w:r>
      <w:r w:rsidR="00890D18">
        <w:rPr>
          <w:noProof/>
        </w:rPr>
        <w:t>15</w:t>
      </w:r>
      <w:r w:rsidR="005E5177" w:rsidRPr="009101E6">
        <w:t xml:space="preserve"> </w:t>
      </w:r>
      <w:r w:rsidR="00BC0136" w:rsidRPr="009101E6">
        <w:t>и носят информационный характер</w:t>
      </w:r>
      <w:r w:rsidRPr="009101E6">
        <w:t>.</w:t>
      </w:r>
    </w:p>
    <w:p w:rsidR="00E42638" w:rsidRPr="009101E6" w:rsidRDefault="00E42638" w:rsidP="005E5177">
      <w:pPr>
        <w:pStyle w:val="43"/>
        <w:rPr>
          <w:rFonts w:cs="Times New Roman"/>
        </w:rPr>
      </w:pPr>
      <w:r w:rsidRPr="009101E6">
        <w:rPr>
          <w:rFonts w:cs="Times New Roman"/>
        </w:rPr>
        <w:t xml:space="preserve">Таблица </w:t>
      </w:r>
      <w:bookmarkStart w:id="80" w:name="табл_27"/>
      <w:r w:rsidR="00890D18">
        <w:rPr>
          <w:rFonts w:cs="Times New Roman"/>
          <w:noProof/>
        </w:rPr>
        <w:t>15</w:t>
      </w:r>
      <w:bookmarkEnd w:id="80"/>
    </w:p>
    <w:tbl>
      <w:tblPr>
        <w:tblW w:w="101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57" w:type="dxa"/>
          <w:bottom w:w="17" w:type="dxa"/>
          <w:right w:w="57" w:type="dxa"/>
        </w:tblCellMar>
        <w:tblLook w:val="04A0" w:firstRow="1" w:lastRow="0" w:firstColumn="1" w:lastColumn="0" w:noHBand="0" w:noVBand="1"/>
      </w:tblPr>
      <w:tblGrid>
        <w:gridCol w:w="429"/>
        <w:gridCol w:w="1562"/>
        <w:gridCol w:w="1834"/>
        <w:gridCol w:w="1227"/>
        <w:gridCol w:w="1516"/>
        <w:gridCol w:w="1955"/>
        <w:gridCol w:w="1642"/>
      </w:tblGrid>
      <w:tr w:rsidR="00B33BBD" w:rsidRPr="00B33BBD" w:rsidTr="00B33BBD">
        <w:trPr>
          <w:trHeight w:val="814"/>
        </w:trPr>
        <w:tc>
          <w:tcPr>
            <w:tcW w:w="401" w:type="dxa"/>
            <w:shd w:val="clear" w:color="auto" w:fill="auto"/>
            <w:tcMar>
              <w:left w:w="57" w:type="dxa"/>
              <w:right w:w="57" w:type="dxa"/>
            </w:tcMar>
            <w:vAlign w:val="center"/>
          </w:tcPr>
          <w:p w:rsidR="006630F9" w:rsidRPr="00B33BBD" w:rsidRDefault="006630F9" w:rsidP="005A1042">
            <w:pPr>
              <w:jc w:val="center"/>
              <w:rPr>
                <w:rFonts w:ascii="Times New Roman" w:hAnsi="Times New Roman"/>
                <w:b/>
                <w:sz w:val="22"/>
                <w:szCs w:val="22"/>
              </w:rPr>
            </w:pPr>
            <w:r w:rsidRPr="00B33BBD">
              <w:rPr>
                <w:rFonts w:ascii="Times New Roman" w:hAnsi="Times New Roman"/>
                <w:b/>
                <w:sz w:val="22"/>
                <w:szCs w:val="22"/>
              </w:rPr>
              <w:t>№ п/п</w:t>
            </w:r>
          </w:p>
        </w:tc>
        <w:tc>
          <w:tcPr>
            <w:tcW w:w="1458" w:type="dxa"/>
            <w:shd w:val="clear" w:color="auto" w:fill="auto"/>
            <w:tcMar>
              <w:left w:w="57" w:type="dxa"/>
              <w:right w:w="57" w:type="dxa"/>
            </w:tcMar>
            <w:vAlign w:val="center"/>
          </w:tcPr>
          <w:p w:rsidR="006630F9" w:rsidRPr="00B33BBD" w:rsidRDefault="006630F9" w:rsidP="005A1042">
            <w:pPr>
              <w:jc w:val="center"/>
              <w:rPr>
                <w:rFonts w:ascii="Times New Roman" w:hAnsi="Times New Roman"/>
                <w:b/>
                <w:sz w:val="22"/>
                <w:szCs w:val="22"/>
              </w:rPr>
            </w:pPr>
            <w:r w:rsidRPr="00B33BBD">
              <w:rPr>
                <w:rFonts w:ascii="Times New Roman" w:hAnsi="Times New Roman"/>
                <w:b/>
                <w:sz w:val="22"/>
                <w:szCs w:val="22"/>
              </w:rPr>
              <w:t>Вид</w:t>
            </w:r>
          </w:p>
        </w:tc>
        <w:tc>
          <w:tcPr>
            <w:tcW w:w="1696" w:type="dxa"/>
            <w:shd w:val="clear" w:color="auto" w:fill="auto"/>
            <w:tcMar>
              <w:left w:w="57" w:type="dxa"/>
              <w:right w:w="57" w:type="dxa"/>
            </w:tcMar>
            <w:vAlign w:val="center"/>
          </w:tcPr>
          <w:p w:rsidR="006630F9" w:rsidRPr="00B33BBD" w:rsidRDefault="006630F9" w:rsidP="005A1042">
            <w:pPr>
              <w:jc w:val="center"/>
              <w:rPr>
                <w:rFonts w:ascii="Times New Roman" w:hAnsi="Times New Roman"/>
                <w:b/>
                <w:sz w:val="22"/>
                <w:szCs w:val="22"/>
              </w:rPr>
            </w:pPr>
            <w:r w:rsidRPr="00B33BBD">
              <w:rPr>
                <w:rFonts w:ascii="Times New Roman" w:hAnsi="Times New Roman"/>
                <w:b/>
                <w:sz w:val="22"/>
                <w:szCs w:val="22"/>
              </w:rPr>
              <w:t>Назначение и наименование</w:t>
            </w:r>
          </w:p>
        </w:tc>
        <w:tc>
          <w:tcPr>
            <w:tcW w:w="1278" w:type="dxa"/>
            <w:shd w:val="clear" w:color="auto" w:fill="auto"/>
            <w:tcMar>
              <w:left w:w="57" w:type="dxa"/>
              <w:right w:w="57" w:type="dxa"/>
            </w:tcMar>
            <w:vAlign w:val="center"/>
          </w:tcPr>
          <w:p w:rsidR="006630F9" w:rsidRPr="00B33BBD" w:rsidRDefault="006630F9" w:rsidP="00381243">
            <w:pPr>
              <w:jc w:val="center"/>
              <w:rPr>
                <w:rFonts w:ascii="Times New Roman" w:hAnsi="Times New Roman"/>
                <w:b/>
                <w:sz w:val="22"/>
                <w:szCs w:val="22"/>
              </w:rPr>
            </w:pPr>
            <w:r w:rsidRPr="00B33BBD">
              <w:rPr>
                <w:rFonts w:ascii="Times New Roman" w:hAnsi="Times New Roman"/>
                <w:b/>
                <w:sz w:val="22"/>
                <w:szCs w:val="22"/>
              </w:rPr>
              <w:t xml:space="preserve">Местопо-ложение </w:t>
            </w:r>
          </w:p>
        </w:tc>
        <w:tc>
          <w:tcPr>
            <w:tcW w:w="1735" w:type="dxa"/>
            <w:shd w:val="clear" w:color="auto" w:fill="auto"/>
            <w:tcMar>
              <w:left w:w="57" w:type="dxa"/>
              <w:right w:w="57" w:type="dxa"/>
            </w:tcMar>
            <w:vAlign w:val="center"/>
          </w:tcPr>
          <w:p w:rsidR="006630F9" w:rsidRPr="00B33BBD" w:rsidRDefault="006630F9" w:rsidP="00381243">
            <w:pPr>
              <w:jc w:val="center"/>
              <w:rPr>
                <w:rFonts w:ascii="Times New Roman" w:hAnsi="Times New Roman"/>
                <w:b/>
                <w:sz w:val="22"/>
                <w:szCs w:val="22"/>
              </w:rPr>
            </w:pPr>
            <w:r w:rsidRPr="00B33BBD">
              <w:rPr>
                <w:rFonts w:ascii="Times New Roman" w:hAnsi="Times New Roman"/>
                <w:b/>
                <w:sz w:val="22"/>
                <w:szCs w:val="22"/>
              </w:rPr>
              <w:t>Основные характерис</w:t>
            </w:r>
            <w:r w:rsidR="00B33BBD">
              <w:rPr>
                <w:rFonts w:ascii="Times New Roman" w:hAnsi="Times New Roman"/>
                <w:b/>
                <w:sz w:val="22"/>
                <w:szCs w:val="22"/>
              </w:rPr>
              <w:t>-</w:t>
            </w:r>
            <w:r w:rsidRPr="00B33BBD">
              <w:rPr>
                <w:rFonts w:ascii="Times New Roman" w:hAnsi="Times New Roman"/>
                <w:b/>
                <w:sz w:val="22"/>
                <w:szCs w:val="22"/>
              </w:rPr>
              <w:t>тики</w:t>
            </w:r>
          </w:p>
        </w:tc>
        <w:tc>
          <w:tcPr>
            <w:tcW w:w="1955" w:type="dxa"/>
            <w:shd w:val="clear" w:color="auto" w:fill="auto"/>
            <w:tcMar>
              <w:left w:w="57" w:type="dxa"/>
              <w:right w:w="57" w:type="dxa"/>
            </w:tcMar>
            <w:vAlign w:val="center"/>
          </w:tcPr>
          <w:p w:rsidR="006630F9" w:rsidRPr="00B33BBD" w:rsidRDefault="006630F9" w:rsidP="005A1042">
            <w:pPr>
              <w:jc w:val="center"/>
              <w:rPr>
                <w:rFonts w:ascii="Times New Roman" w:hAnsi="Times New Roman"/>
                <w:b/>
                <w:sz w:val="22"/>
                <w:szCs w:val="22"/>
              </w:rPr>
            </w:pPr>
            <w:r w:rsidRPr="00B33BBD">
              <w:rPr>
                <w:rFonts w:ascii="Times New Roman" w:hAnsi="Times New Roman"/>
                <w:b/>
                <w:sz w:val="22"/>
                <w:szCs w:val="22"/>
              </w:rPr>
              <w:t>Реквизиты документа территориального планирования</w:t>
            </w:r>
          </w:p>
        </w:tc>
        <w:tc>
          <w:tcPr>
            <w:tcW w:w="1642" w:type="dxa"/>
            <w:shd w:val="clear" w:color="auto" w:fill="auto"/>
            <w:tcMar>
              <w:left w:w="57" w:type="dxa"/>
              <w:right w:w="57" w:type="dxa"/>
            </w:tcMar>
            <w:vAlign w:val="center"/>
          </w:tcPr>
          <w:p w:rsidR="006630F9" w:rsidRPr="00B33BBD" w:rsidRDefault="006630F9" w:rsidP="005A1042">
            <w:pPr>
              <w:jc w:val="center"/>
              <w:rPr>
                <w:rFonts w:ascii="Times New Roman" w:hAnsi="Times New Roman"/>
                <w:b/>
                <w:sz w:val="22"/>
                <w:szCs w:val="22"/>
              </w:rPr>
            </w:pPr>
            <w:r w:rsidRPr="00B33BBD">
              <w:rPr>
                <w:rFonts w:ascii="Times New Roman" w:hAnsi="Times New Roman"/>
                <w:b/>
                <w:sz w:val="22"/>
                <w:szCs w:val="22"/>
              </w:rPr>
              <w:t>Примечание</w:t>
            </w:r>
          </w:p>
        </w:tc>
      </w:tr>
      <w:tr w:rsidR="009101E6" w:rsidRPr="00B33BBD" w:rsidTr="005A1042">
        <w:trPr>
          <w:trHeight w:val="268"/>
        </w:trPr>
        <w:tc>
          <w:tcPr>
            <w:tcW w:w="10165" w:type="dxa"/>
            <w:gridSpan w:val="7"/>
            <w:shd w:val="clear" w:color="auto" w:fill="auto"/>
            <w:tcMar>
              <w:left w:w="57" w:type="dxa"/>
              <w:right w:w="57" w:type="dxa"/>
            </w:tcMar>
            <w:vAlign w:val="center"/>
          </w:tcPr>
          <w:p w:rsidR="00E42638" w:rsidRPr="00B33BBD" w:rsidRDefault="005E5177" w:rsidP="005A1042">
            <w:pPr>
              <w:ind w:left="-105" w:right="33" w:firstLine="105"/>
              <w:jc w:val="center"/>
              <w:rPr>
                <w:rFonts w:ascii="Times New Roman" w:hAnsi="Times New Roman"/>
                <w:sz w:val="22"/>
                <w:szCs w:val="22"/>
              </w:rPr>
            </w:pPr>
            <w:r w:rsidRPr="00B33BBD">
              <w:rPr>
                <w:rFonts w:ascii="Times New Roman" w:hAnsi="Times New Roman"/>
                <w:sz w:val="22"/>
                <w:szCs w:val="22"/>
              </w:rPr>
              <w:t>ОБЪЕКТЫ</w:t>
            </w:r>
            <w:r w:rsidR="00E42638" w:rsidRPr="00B33BBD">
              <w:rPr>
                <w:rFonts w:ascii="Times New Roman" w:hAnsi="Times New Roman"/>
                <w:sz w:val="22"/>
                <w:szCs w:val="22"/>
              </w:rPr>
              <w:t xml:space="preserve"> ФЕДЕРАЛЬНОГО ЗНАЧЕНИЯ</w:t>
            </w:r>
          </w:p>
        </w:tc>
      </w:tr>
      <w:tr w:rsidR="009101E6" w:rsidRPr="00B33BBD" w:rsidTr="00593D26">
        <w:trPr>
          <w:trHeight w:val="473"/>
        </w:trPr>
        <w:tc>
          <w:tcPr>
            <w:tcW w:w="10165" w:type="dxa"/>
            <w:gridSpan w:val="7"/>
            <w:shd w:val="clear" w:color="auto" w:fill="auto"/>
            <w:tcMar>
              <w:left w:w="57" w:type="dxa"/>
              <w:right w:w="57" w:type="dxa"/>
            </w:tcMar>
            <w:vAlign w:val="center"/>
          </w:tcPr>
          <w:p w:rsidR="00777E1D" w:rsidRPr="00B33BBD" w:rsidRDefault="00777E1D" w:rsidP="005A1042">
            <w:pPr>
              <w:rPr>
                <w:rFonts w:ascii="Times New Roman" w:hAnsi="Times New Roman"/>
                <w:sz w:val="22"/>
                <w:szCs w:val="22"/>
              </w:rPr>
            </w:pPr>
            <w:r w:rsidRPr="00B33BBD">
              <w:rPr>
                <w:rFonts w:ascii="Times New Roman" w:hAnsi="Times New Roman"/>
                <w:sz w:val="22"/>
                <w:szCs w:val="22"/>
              </w:rPr>
              <w:t>не представлены</w:t>
            </w:r>
          </w:p>
        </w:tc>
      </w:tr>
      <w:tr w:rsidR="009101E6" w:rsidRPr="00B33BBD" w:rsidTr="005A1042">
        <w:trPr>
          <w:trHeight w:val="268"/>
        </w:trPr>
        <w:tc>
          <w:tcPr>
            <w:tcW w:w="10165" w:type="dxa"/>
            <w:gridSpan w:val="7"/>
            <w:shd w:val="clear" w:color="auto" w:fill="auto"/>
            <w:tcMar>
              <w:left w:w="57" w:type="dxa"/>
              <w:right w:w="57" w:type="dxa"/>
            </w:tcMar>
            <w:vAlign w:val="center"/>
          </w:tcPr>
          <w:p w:rsidR="005E5177" w:rsidRPr="00B33BBD" w:rsidRDefault="005E5177" w:rsidP="005E5177">
            <w:pPr>
              <w:ind w:left="-105" w:right="33" w:firstLine="105"/>
              <w:jc w:val="center"/>
              <w:rPr>
                <w:rFonts w:ascii="Times New Roman" w:hAnsi="Times New Roman"/>
                <w:sz w:val="22"/>
                <w:szCs w:val="22"/>
              </w:rPr>
            </w:pPr>
            <w:r w:rsidRPr="00B33BBD">
              <w:rPr>
                <w:rFonts w:ascii="Times New Roman" w:hAnsi="Times New Roman"/>
                <w:sz w:val="22"/>
                <w:szCs w:val="22"/>
              </w:rPr>
              <w:t>ОБЪЕКТЫ РЕГИОНАЛЬНОГО ЗНАЧЕНИЯ</w:t>
            </w:r>
          </w:p>
        </w:tc>
      </w:tr>
      <w:tr w:rsidR="00B33BBD" w:rsidRPr="00B33BBD" w:rsidTr="00B33BBD">
        <w:trPr>
          <w:trHeight w:val="473"/>
        </w:trPr>
        <w:tc>
          <w:tcPr>
            <w:tcW w:w="401" w:type="dxa"/>
            <w:shd w:val="clear" w:color="auto" w:fill="auto"/>
            <w:tcMar>
              <w:left w:w="57" w:type="dxa"/>
              <w:right w:w="57" w:type="dxa"/>
            </w:tcMar>
            <w:vAlign w:val="center"/>
          </w:tcPr>
          <w:p w:rsidR="009101E6" w:rsidRPr="00B33BBD" w:rsidRDefault="00D978CE" w:rsidP="005A1042">
            <w:pPr>
              <w:jc w:val="center"/>
              <w:rPr>
                <w:rFonts w:ascii="Times New Roman" w:hAnsi="Times New Roman"/>
                <w:sz w:val="22"/>
                <w:szCs w:val="22"/>
              </w:rPr>
            </w:pPr>
            <w:r w:rsidRPr="00B33BBD">
              <w:rPr>
                <w:rFonts w:ascii="Times New Roman" w:hAnsi="Times New Roman"/>
                <w:sz w:val="22"/>
                <w:szCs w:val="22"/>
              </w:rPr>
              <w:t>1</w:t>
            </w:r>
          </w:p>
        </w:tc>
        <w:tc>
          <w:tcPr>
            <w:tcW w:w="1458" w:type="dxa"/>
            <w:shd w:val="clear" w:color="auto" w:fill="auto"/>
            <w:tcMar>
              <w:left w:w="57" w:type="dxa"/>
              <w:right w:w="57" w:type="dxa"/>
            </w:tcMar>
            <w:vAlign w:val="center"/>
          </w:tcPr>
          <w:p w:rsidR="009101E6" w:rsidRPr="00B33BBD" w:rsidRDefault="009101E6" w:rsidP="009101E6">
            <w:pPr>
              <w:jc w:val="both"/>
              <w:rPr>
                <w:rFonts w:ascii="Times New Roman" w:hAnsi="Times New Roman"/>
                <w:sz w:val="22"/>
                <w:szCs w:val="22"/>
              </w:rPr>
            </w:pPr>
            <w:r w:rsidRPr="00B33BBD">
              <w:rPr>
                <w:rFonts w:ascii="Times New Roman" w:hAnsi="Times New Roman"/>
                <w:sz w:val="22"/>
                <w:szCs w:val="22"/>
              </w:rPr>
              <w:t>Объекты здравоохране-ния</w:t>
            </w:r>
          </w:p>
          <w:p w:rsidR="009101E6" w:rsidRPr="00B33BBD" w:rsidRDefault="009101E6" w:rsidP="005A1042">
            <w:pPr>
              <w:pStyle w:val="Default"/>
              <w:tabs>
                <w:tab w:val="num" w:pos="0"/>
              </w:tabs>
              <w:rPr>
                <w:color w:val="auto"/>
                <w:sz w:val="22"/>
                <w:szCs w:val="22"/>
              </w:rPr>
            </w:pPr>
          </w:p>
        </w:tc>
        <w:tc>
          <w:tcPr>
            <w:tcW w:w="1696" w:type="dxa"/>
            <w:shd w:val="clear" w:color="auto" w:fill="auto"/>
            <w:tcMar>
              <w:left w:w="57" w:type="dxa"/>
              <w:right w:w="57" w:type="dxa"/>
            </w:tcMar>
            <w:vAlign w:val="center"/>
          </w:tcPr>
          <w:p w:rsidR="009101E6" w:rsidRPr="00B33BBD" w:rsidRDefault="009101E6" w:rsidP="009101E6">
            <w:pPr>
              <w:pStyle w:val="54"/>
              <w:numPr>
                <w:ilvl w:val="0"/>
                <w:numId w:val="1"/>
              </w:numPr>
              <w:suppressAutoHyphens w:val="0"/>
              <w:jc w:val="left"/>
              <w:rPr>
                <w:sz w:val="22"/>
                <w:szCs w:val="22"/>
              </w:rPr>
            </w:pPr>
            <w:r w:rsidRPr="00B33BBD">
              <w:rPr>
                <w:iCs/>
                <w:sz w:val="22"/>
                <w:szCs w:val="22"/>
              </w:rPr>
              <w:t>Фельдшерско-акушерский пункт</w:t>
            </w:r>
          </w:p>
        </w:tc>
        <w:tc>
          <w:tcPr>
            <w:tcW w:w="1278" w:type="dxa"/>
            <w:shd w:val="clear" w:color="auto" w:fill="auto"/>
            <w:tcMar>
              <w:left w:w="57" w:type="dxa"/>
              <w:right w:w="57" w:type="dxa"/>
            </w:tcMar>
            <w:vAlign w:val="center"/>
          </w:tcPr>
          <w:p w:rsidR="009101E6" w:rsidRPr="00B33BBD" w:rsidRDefault="009101E6" w:rsidP="009101E6">
            <w:pPr>
              <w:pStyle w:val="54"/>
              <w:numPr>
                <w:ilvl w:val="0"/>
                <w:numId w:val="1"/>
              </w:numPr>
              <w:suppressAutoHyphens w:val="0"/>
              <w:jc w:val="left"/>
              <w:rPr>
                <w:sz w:val="22"/>
                <w:szCs w:val="22"/>
              </w:rPr>
            </w:pPr>
            <w:r w:rsidRPr="00B33BBD">
              <w:rPr>
                <w:sz w:val="22"/>
                <w:szCs w:val="22"/>
              </w:rPr>
              <w:t>д. Изи Кугунур</w:t>
            </w:r>
          </w:p>
        </w:tc>
        <w:tc>
          <w:tcPr>
            <w:tcW w:w="1735" w:type="dxa"/>
            <w:shd w:val="clear" w:color="auto" w:fill="auto"/>
            <w:tcMar>
              <w:left w:w="57" w:type="dxa"/>
              <w:right w:w="57" w:type="dxa"/>
            </w:tcMar>
            <w:vAlign w:val="center"/>
          </w:tcPr>
          <w:p w:rsidR="009101E6" w:rsidRPr="00B33BBD" w:rsidRDefault="009101E6" w:rsidP="00381243">
            <w:pPr>
              <w:rPr>
                <w:rFonts w:ascii="Times New Roman" w:hAnsi="Times New Roman"/>
                <w:sz w:val="22"/>
                <w:szCs w:val="22"/>
              </w:rPr>
            </w:pPr>
            <w:r w:rsidRPr="00B33BBD">
              <w:rPr>
                <w:rFonts w:ascii="Times New Roman" w:hAnsi="Times New Roman"/>
                <w:sz w:val="22"/>
                <w:szCs w:val="22"/>
                <w:lang w:val="en-US"/>
              </w:rPr>
              <w:t xml:space="preserve">15 </w:t>
            </w:r>
            <w:r w:rsidRPr="00B33BBD">
              <w:rPr>
                <w:rFonts w:ascii="Times New Roman" w:hAnsi="Times New Roman"/>
                <w:sz w:val="22"/>
                <w:szCs w:val="22"/>
              </w:rPr>
              <w:t>посещений в смену</w:t>
            </w:r>
          </w:p>
        </w:tc>
        <w:tc>
          <w:tcPr>
            <w:tcW w:w="1955" w:type="dxa"/>
            <w:shd w:val="clear" w:color="auto" w:fill="auto"/>
            <w:tcMar>
              <w:left w:w="57" w:type="dxa"/>
              <w:right w:w="57" w:type="dxa"/>
            </w:tcMar>
            <w:vAlign w:val="center"/>
          </w:tcPr>
          <w:p w:rsidR="009101E6" w:rsidRPr="00B33BBD" w:rsidRDefault="009101E6" w:rsidP="005A1042">
            <w:pPr>
              <w:rPr>
                <w:rFonts w:ascii="Times New Roman" w:hAnsi="Times New Roman"/>
                <w:sz w:val="22"/>
                <w:szCs w:val="22"/>
              </w:rPr>
            </w:pPr>
            <w:r w:rsidRPr="00B33BBD">
              <w:rPr>
                <w:rFonts w:ascii="Times New Roman" w:hAnsi="Times New Roman"/>
                <w:sz w:val="22"/>
                <w:szCs w:val="22"/>
              </w:rPr>
              <w:t xml:space="preserve">Схема территориального планирования Республики Марий Эл, утвержденная Постановлением Правительства Республики Марий Эл № 173 от 04.07.2008 г. (в редакции, утвержденной Постановлением Правительства Республики Марий Эл № 569 от 24.12.2021 г.) (далее – СТП РМЭ, </w:t>
            </w:r>
            <w:r w:rsidRPr="00B33BBD">
              <w:rPr>
                <w:rFonts w:ascii="Times New Roman" w:hAnsi="Times New Roman"/>
                <w:sz w:val="22"/>
                <w:szCs w:val="22"/>
              </w:rPr>
              <w:lastRenderedPageBreak/>
              <w:t>утв. Постановлением Правительства РМЭ № 173 от 04.07.2008 г.)</w:t>
            </w:r>
          </w:p>
        </w:tc>
        <w:tc>
          <w:tcPr>
            <w:tcW w:w="1642" w:type="dxa"/>
            <w:shd w:val="clear" w:color="auto" w:fill="auto"/>
            <w:tcMar>
              <w:left w:w="57" w:type="dxa"/>
              <w:right w:w="57" w:type="dxa"/>
            </w:tcMar>
            <w:vAlign w:val="center"/>
          </w:tcPr>
          <w:p w:rsidR="009101E6" w:rsidRPr="00B33BBD" w:rsidRDefault="009101E6" w:rsidP="005A1042">
            <w:pPr>
              <w:rPr>
                <w:rFonts w:ascii="Times New Roman" w:hAnsi="Times New Roman"/>
                <w:sz w:val="22"/>
                <w:szCs w:val="22"/>
              </w:rPr>
            </w:pPr>
            <w:r w:rsidRPr="00B33BBD">
              <w:rPr>
                <w:rFonts w:ascii="Times New Roman" w:eastAsia="TimesNewRoman" w:hAnsi="Times New Roman"/>
                <w:sz w:val="22"/>
                <w:szCs w:val="22"/>
              </w:rPr>
              <w:lastRenderedPageBreak/>
              <w:t>Согласно намере</w:t>
            </w:r>
            <w:r w:rsidR="00807DE2" w:rsidRPr="00B33BBD">
              <w:rPr>
                <w:rFonts w:ascii="Times New Roman" w:eastAsia="TimesNewRoman" w:hAnsi="Times New Roman"/>
                <w:sz w:val="22"/>
                <w:szCs w:val="22"/>
              </w:rPr>
              <w:t>ниям органов местного самоуправ</w:t>
            </w:r>
            <w:r w:rsidRPr="00B33BBD">
              <w:rPr>
                <w:rFonts w:ascii="Times New Roman" w:eastAsia="TimesNewRoman" w:hAnsi="Times New Roman"/>
                <w:sz w:val="22"/>
                <w:szCs w:val="22"/>
              </w:rPr>
              <w:t>ления размещение объекта не актуально</w:t>
            </w:r>
          </w:p>
        </w:tc>
      </w:tr>
      <w:tr w:rsidR="00B33BBD" w:rsidRPr="00B33BBD" w:rsidTr="00B33BBD">
        <w:trPr>
          <w:trHeight w:val="473"/>
        </w:trPr>
        <w:tc>
          <w:tcPr>
            <w:tcW w:w="401" w:type="dxa"/>
            <w:shd w:val="clear" w:color="auto" w:fill="auto"/>
            <w:tcMar>
              <w:left w:w="57" w:type="dxa"/>
              <w:right w:w="57" w:type="dxa"/>
            </w:tcMar>
            <w:vAlign w:val="center"/>
          </w:tcPr>
          <w:p w:rsidR="009101E6" w:rsidRPr="00B33BBD" w:rsidRDefault="00D978CE" w:rsidP="005A1042">
            <w:pPr>
              <w:jc w:val="center"/>
              <w:rPr>
                <w:rFonts w:ascii="Times New Roman" w:hAnsi="Times New Roman"/>
                <w:sz w:val="22"/>
                <w:szCs w:val="22"/>
              </w:rPr>
            </w:pPr>
            <w:r w:rsidRPr="00B33BBD">
              <w:rPr>
                <w:rFonts w:ascii="Times New Roman" w:hAnsi="Times New Roman"/>
                <w:sz w:val="22"/>
                <w:szCs w:val="22"/>
              </w:rPr>
              <w:lastRenderedPageBreak/>
              <w:t>2</w:t>
            </w:r>
          </w:p>
        </w:tc>
        <w:tc>
          <w:tcPr>
            <w:tcW w:w="1458" w:type="dxa"/>
            <w:shd w:val="clear" w:color="auto" w:fill="auto"/>
            <w:tcMar>
              <w:left w:w="57" w:type="dxa"/>
              <w:right w:w="57" w:type="dxa"/>
            </w:tcMar>
            <w:vAlign w:val="center"/>
          </w:tcPr>
          <w:p w:rsidR="009101E6" w:rsidRPr="00B33BBD" w:rsidRDefault="009101E6" w:rsidP="009101E6">
            <w:pPr>
              <w:jc w:val="both"/>
              <w:rPr>
                <w:rFonts w:ascii="Times New Roman" w:hAnsi="Times New Roman"/>
                <w:sz w:val="22"/>
                <w:szCs w:val="22"/>
              </w:rPr>
            </w:pPr>
            <w:r w:rsidRPr="00B33BBD">
              <w:rPr>
                <w:rFonts w:ascii="Times New Roman" w:hAnsi="Times New Roman"/>
                <w:sz w:val="22"/>
                <w:szCs w:val="22"/>
              </w:rPr>
              <w:t>Объекты здравоохране-ния</w:t>
            </w:r>
          </w:p>
          <w:p w:rsidR="009101E6" w:rsidRPr="00B33BBD" w:rsidRDefault="009101E6" w:rsidP="005A1042">
            <w:pPr>
              <w:pStyle w:val="Default"/>
              <w:tabs>
                <w:tab w:val="num" w:pos="0"/>
              </w:tabs>
              <w:rPr>
                <w:color w:val="auto"/>
                <w:sz w:val="22"/>
                <w:szCs w:val="22"/>
              </w:rPr>
            </w:pPr>
          </w:p>
        </w:tc>
        <w:tc>
          <w:tcPr>
            <w:tcW w:w="1696" w:type="dxa"/>
            <w:shd w:val="clear" w:color="auto" w:fill="auto"/>
            <w:tcMar>
              <w:left w:w="57" w:type="dxa"/>
              <w:right w:w="57" w:type="dxa"/>
            </w:tcMar>
            <w:vAlign w:val="center"/>
          </w:tcPr>
          <w:p w:rsidR="009101E6" w:rsidRPr="00B33BBD" w:rsidRDefault="009101E6" w:rsidP="009101E6">
            <w:pPr>
              <w:pStyle w:val="54"/>
              <w:numPr>
                <w:ilvl w:val="0"/>
                <w:numId w:val="1"/>
              </w:numPr>
              <w:suppressAutoHyphens w:val="0"/>
              <w:jc w:val="left"/>
              <w:rPr>
                <w:strike/>
                <w:sz w:val="22"/>
                <w:szCs w:val="22"/>
              </w:rPr>
            </w:pPr>
            <w:r w:rsidRPr="00B33BBD">
              <w:rPr>
                <w:iCs/>
                <w:sz w:val="22"/>
                <w:szCs w:val="22"/>
              </w:rPr>
              <w:t>Фельдшерско-акушерский пункт</w:t>
            </w:r>
          </w:p>
        </w:tc>
        <w:tc>
          <w:tcPr>
            <w:tcW w:w="1278" w:type="dxa"/>
            <w:shd w:val="clear" w:color="auto" w:fill="auto"/>
            <w:tcMar>
              <w:left w:w="57" w:type="dxa"/>
              <w:right w:w="57" w:type="dxa"/>
            </w:tcMar>
            <w:vAlign w:val="center"/>
          </w:tcPr>
          <w:p w:rsidR="009101E6" w:rsidRPr="00B33BBD" w:rsidRDefault="009101E6" w:rsidP="009101E6">
            <w:pPr>
              <w:pStyle w:val="54"/>
              <w:numPr>
                <w:ilvl w:val="0"/>
                <w:numId w:val="1"/>
              </w:numPr>
              <w:suppressAutoHyphens w:val="0"/>
              <w:jc w:val="left"/>
              <w:rPr>
                <w:strike/>
                <w:sz w:val="22"/>
                <w:szCs w:val="22"/>
              </w:rPr>
            </w:pPr>
            <w:r w:rsidRPr="00B33BBD">
              <w:rPr>
                <w:sz w:val="22"/>
                <w:szCs w:val="22"/>
              </w:rPr>
              <w:t>д. Весьшурга</w:t>
            </w:r>
          </w:p>
        </w:tc>
        <w:tc>
          <w:tcPr>
            <w:tcW w:w="1735" w:type="dxa"/>
            <w:shd w:val="clear" w:color="auto" w:fill="auto"/>
            <w:tcMar>
              <w:left w:w="57" w:type="dxa"/>
              <w:right w:w="57" w:type="dxa"/>
            </w:tcMar>
            <w:vAlign w:val="center"/>
          </w:tcPr>
          <w:p w:rsidR="009101E6" w:rsidRPr="00B33BBD" w:rsidRDefault="009101E6" w:rsidP="00381243">
            <w:pPr>
              <w:rPr>
                <w:rFonts w:ascii="Times New Roman" w:hAnsi="Times New Roman"/>
                <w:sz w:val="22"/>
                <w:szCs w:val="22"/>
              </w:rPr>
            </w:pPr>
            <w:r w:rsidRPr="00B33BBD">
              <w:rPr>
                <w:rFonts w:ascii="Times New Roman" w:hAnsi="Times New Roman"/>
                <w:sz w:val="22"/>
                <w:szCs w:val="22"/>
                <w:lang w:val="en-US"/>
              </w:rPr>
              <w:t xml:space="preserve">15 </w:t>
            </w:r>
            <w:r w:rsidRPr="00B33BBD">
              <w:rPr>
                <w:rFonts w:ascii="Times New Roman" w:hAnsi="Times New Roman"/>
                <w:sz w:val="22"/>
                <w:szCs w:val="22"/>
              </w:rPr>
              <w:t>посещений в смену</w:t>
            </w:r>
          </w:p>
        </w:tc>
        <w:tc>
          <w:tcPr>
            <w:tcW w:w="1955" w:type="dxa"/>
            <w:shd w:val="clear" w:color="auto" w:fill="auto"/>
            <w:tcMar>
              <w:left w:w="57" w:type="dxa"/>
              <w:right w:w="57" w:type="dxa"/>
            </w:tcMar>
            <w:vAlign w:val="center"/>
          </w:tcPr>
          <w:p w:rsidR="009101E6" w:rsidRPr="00B33BBD" w:rsidRDefault="009101E6" w:rsidP="005A1042">
            <w:pPr>
              <w:rPr>
                <w:rFonts w:ascii="Times New Roman" w:hAnsi="Times New Roman"/>
                <w:sz w:val="22"/>
                <w:szCs w:val="22"/>
              </w:rPr>
            </w:pPr>
            <w:r w:rsidRPr="00B33BBD">
              <w:rPr>
                <w:rFonts w:ascii="Times New Roman" w:hAnsi="Times New Roman"/>
                <w:sz w:val="22"/>
                <w:szCs w:val="22"/>
              </w:rPr>
              <w:t>СТП РМЭ, утв. Постановлением Правительства РМЭ № 173 от 04.07.2008 г.</w:t>
            </w:r>
          </w:p>
        </w:tc>
        <w:tc>
          <w:tcPr>
            <w:tcW w:w="1642" w:type="dxa"/>
            <w:shd w:val="clear" w:color="auto" w:fill="auto"/>
            <w:tcMar>
              <w:left w:w="57" w:type="dxa"/>
              <w:right w:w="57" w:type="dxa"/>
            </w:tcMar>
            <w:vAlign w:val="center"/>
          </w:tcPr>
          <w:p w:rsidR="009101E6" w:rsidRPr="00B33BBD" w:rsidRDefault="009101E6" w:rsidP="005A1042">
            <w:pPr>
              <w:rPr>
                <w:rFonts w:ascii="Times New Roman" w:hAnsi="Times New Roman"/>
                <w:sz w:val="22"/>
                <w:szCs w:val="22"/>
              </w:rPr>
            </w:pPr>
            <w:r w:rsidRPr="00B33BBD">
              <w:rPr>
                <w:rFonts w:ascii="Times New Roman" w:eastAsia="TimesNewRoman" w:hAnsi="Times New Roman"/>
                <w:sz w:val="22"/>
                <w:szCs w:val="22"/>
              </w:rPr>
              <w:t>Согласно намере</w:t>
            </w:r>
            <w:r w:rsidR="00807DE2" w:rsidRPr="00B33BBD">
              <w:rPr>
                <w:rFonts w:ascii="Times New Roman" w:eastAsia="TimesNewRoman" w:hAnsi="Times New Roman"/>
                <w:sz w:val="22"/>
                <w:szCs w:val="22"/>
              </w:rPr>
              <w:t>ниям органов местного самоуправ</w:t>
            </w:r>
            <w:r w:rsidRPr="00B33BBD">
              <w:rPr>
                <w:rFonts w:ascii="Times New Roman" w:eastAsia="TimesNewRoman" w:hAnsi="Times New Roman"/>
                <w:sz w:val="22"/>
                <w:szCs w:val="22"/>
              </w:rPr>
              <w:t>ления размещение объекта не актуально</w:t>
            </w:r>
          </w:p>
        </w:tc>
      </w:tr>
      <w:tr w:rsidR="00B33BBD" w:rsidRPr="00B33BBD" w:rsidTr="00B33BBD">
        <w:trPr>
          <w:trHeight w:val="473"/>
        </w:trPr>
        <w:tc>
          <w:tcPr>
            <w:tcW w:w="401" w:type="dxa"/>
            <w:shd w:val="clear" w:color="auto" w:fill="auto"/>
            <w:tcMar>
              <w:left w:w="57" w:type="dxa"/>
              <w:right w:w="57" w:type="dxa"/>
            </w:tcMar>
            <w:vAlign w:val="center"/>
          </w:tcPr>
          <w:p w:rsidR="00B33BBD" w:rsidRPr="00B33BBD" w:rsidRDefault="00B33BBD" w:rsidP="005A1042">
            <w:pPr>
              <w:jc w:val="center"/>
              <w:rPr>
                <w:rFonts w:ascii="Times New Roman" w:hAnsi="Times New Roman"/>
                <w:sz w:val="22"/>
                <w:szCs w:val="22"/>
              </w:rPr>
            </w:pPr>
            <w:r w:rsidRPr="00B33BBD">
              <w:rPr>
                <w:rFonts w:ascii="Times New Roman" w:hAnsi="Times New Roman"/>
                <w:sz w:val="22"/>
                <w:szCs w:val="22"/>
              </w:rPr>
              <w:t>3</w:t>
            </w:r>
          </w:p>
        </w:tc>
        <w:tc>
          <w:tcPr>
            <w:tcW w:w="1458" w:type="dxa"/>
            <w:shd w:val="clear" w:color="auto" w:fill="auto"/>
            <w:tcMar>
              <w:left w:w="57" w:type="dxa"/>
              <w:right w:w="57" w:type="dxa"/>
            </w:tcMar>
            <w:vAlign w:val="center"/>
          </w:tcPr>
          <w:p w:rsidR="00B33BBD" w:rsidRPr="00B33BBD" w:rsidRDefault="00B33BBD" w:rsidP="00593D26">
            <w:pPr>
              <w:pStyle w:val="Default"/>
              <w:tabs>
                <w:tab w:val="num" w:pos="0"/>
              </w:tabs>
              <w:rPr>
                <w:color w:val="auto"/>
                <w:sz w:val="22"/>
                <w:szCs w:val="22"/>
              </w:rPr>
            </w:pPr>
            <w:r w:rsidRPr="00B33BBD">
              <w:rPr>
                <w:color w:val="auto"/>
                <w:sz w:val="22"/>
                <w:szCs w:val="22"/>
              </w:rPr>
              <w:t>Автомобиль-ные дороги</w:t>
            </w:r>
          </w:p>
        </w:tc>
        <w:tc>
          <w:tcPr>
            <w:tcW w:w="1696" w:type="dxa"/>
            <w:shd w:val="clear" w:color="auto" w:fill="auto"/>
            <w:tcMar>
              <w:left w:w="57" w:type="dxa"/>
              <w:right w:w="57" w:type="dxa"/>
            </w:tcMar>
            <w:vAlign w:val="center"/>
          </w:tcPr>
          <w:p w:rsidR="00B33BBD" w:rsidRPr="00B33BBD" w:rsidRDefault="00B33BBD" w:rsidP="00593D26">
            <w:pPr>
              <w:rPr>
                <w:rFonts w:ascii="Times New Roman" w:hAnsi="Times New Roman"/>
                <w:iCs/>
                <w:sz w:val="22"/>
                <w:szCs w:val="22"/>
              </w:rPr>
            </w:pPr>
            <w:r w:rsidRPr="00B33BBD">
              <w:rPr>
                <w:rFonts w:ascii="Times New Roman" w:hAnsi="Times New Roman"/>
                <w:sz w:val="22"/>
                <w:szCs w:val="22"/>
              </w:rPr>
              <w:t>Автомобильная дорога «Звенигово – Шелангер – Морки» (реконструкция)</w:t>
            </w:r>
          </w:p>
        </w:tc>
        <w:tc>
          <w:tcPr>
            <w:tcW w:w="1278" w:type="dxa"/>
            <w:shd w:val="clear" w:color="auto" w:fill="auto"/>
            <w:tcMar>
              <w:left w:w="57" w:type="dxa"/>
              <w:right w:w="57" w:type="dxa"/>
            </w:tcMar>
            <w:vAlign w:val="center"/>
          </w:tcPr>
          <w:p w:rsidR="00B33BBD" w:rsidRPr="00B33BBD" w:rsidRDefault="00B33BBD" w:rsidP="00B33BBD">
            <w:pPr>
              <w:pStyle w:val="54"/>
              <w:numPr>
                <w:ilvl w:val="0"/>
                <w:numId w:val="1"/>
              </w:numPr>
              <w:suppressAutoHyphens w:val="0"/>
              <w:jc w:val="left"/>
              <w:rPr>
                <w:sz w:val="22"/>
                <w:szCs w:val="22"/>
              </w:rPr>
            </w:pPr>
            <w:r w:rsidRPr="00B33BBD">
              <w:rPr>
                <w:sz w:val="22"/>
                <w:szCs w:val="22"/>
              </w:rPr>
              <w:t>территория поселения</w:t>
            </w:r>
          </w:p>
        </w:tc>
        <w:tc>
          <w:tcPr>
            <w:tcW w:w="1735" w:type="dxa"/>
            <w:shd w:val="clear" w:color="auto" w:fill="auto"/>
            <w:tcMar>
              <w:left w:w="57" w:type="dxa"/>
              <w:right w:w="57" w:type="dxa"/>
            </w:tcMar>
            <w:vAlign w:val="center"/>
          </w:tcPr>
          <w:p w:rsidR="00B33BBD" w:rsidRPr="00B33BBD" w:rsidRDefault="00B33BBD" w:rsidP="00B33BBD">
            <w:pPr>
              <w:pStyle w:val="54"/>
              <w:numPr>
                <w:ilvl w:val="0"/>
                <w:numId w:val="1"/>
              </w:numPr>
              <w:suppressAutoHyphens w:val="0"/>
              <w:jc w:val="left"/>
              <w:rPr>
                <w:sz w:val="22"/>
                <w:szCs w:val="22"/>
              </w:rPr>
            </w:pPr>
            <w:r w:rsidRPr="00B33BBD">
              <w:rPr>
                <w:sz w:val="22"/>
                <w:szCs w:val="22"/>
              </w:rPr>
              <w:t xml:space="preserve">– </w:t>
            </w:r>
          </w:p>
        </w:tc>
        <w:tc>
          <w:tcPr>
            <w:tcW w:w="1955" w:type="dxa"/>
            <w:shd w:val="clear" w:color="auto" w:fill="auto"/>
            <w:tcMar>
              <w:left w:w="57" w:type="dxa"/>
              <w:right w:w="57" w:type="dxa"/>
            </w:tcMar>
            <w:vAlign w:val="center"/>
          </w:tcPr>
          <w:p w:rsidR="00B33BBD" w:rsidRPr="00B33BBD" w:rsidRDefault="00B33BBD" w:rsidP="00593D26">
            <w:pPr>
              <w:rPr>
                <w:rFonts w:ascii="Times New Roman" w:hAnsi="Times New Roman"/>
                <w:sz w:val="22"/>
                <w:szCs w:val="22"/>
              </w:rPr>
            </w:pPr>
            <w:r w:rsidRPr="00B33BBD">
              <w:rPr>
                <w:rFonts w:ascii="Times New Roman" w:hAnsi="Times New Roman"/>
                <w:sz w:val="22"/>
                <w:szCs w:val="22"/>
              </w:rPr>
              <w:t>СТП РМЭ, утв. Постановлением Правительства РМЭ № 173 от 04.07.2008 г.</w:t>
            </w:r>
          </w:p>
        </w:tc>
        <w:tc>
          <w:tcPr>
            <w:tcW w:w="1642" w:type="dxa"/>
            <w:shd w:val="clear" w:color="auto" w:fill="auto"/>
            <w:tcMar>
              <w:left w:w="57" w:type="dxa"/>
              <w:right w:w="57" w:type="dxa"/>
            </w:tcMar>
            <w:vAlign w:val="center"/>
          </w:tcPr>
          <w:p w:rsidR="00B33BBD" w:rsidRPr="00B33BBD" w:rsidRDefault="00B33BBD" w:rsidP="00593D26">
            <w:pPr>
              <w:rPr>
                <w:rFonts w:ascii="Times New Roman" w:eastAsia="TimesNewRoman" w:hAnsi="Times New Roman"/>
                <w:sz w:val="22"/>
                <w:szCs w:val="22"/>
              </w:rPr>
            </w:pPr>
            <w:r w:rsidRPr="00B33BBD">
              <w:rPr>
                <w:rFonts w:ascii="Times New Roman" w:eastAsia="TimesNewRoman" w:hAnsi="Times New Roman"/>
                <w:sz w:val="22"/>
                <w:szCs w:val="22"/>
              </w:rPr>
              <w:t>Реконструкция объекта предусмотрена генеральным планом</w:t>
            </w:r>
          </w:p>
        </w:tc>
      </w:tr>
      <w:tr w:rsidR="00B33BBD" w:rsidRPr="00B33BBD" w:rsidTr="00B33BBD">
        <w:trPr>
          <w:trHeight w:val="473"/>
        </w:trPr>
        <w:tc>
          <w:tcPr>
            <w:tcW w:w="401" w:type="dxa"/>
            <w:shd w:val="clear" w:color="auto" w:fill="auto"/>
            <w:tcMar>
              <w:left w:w="57" w:type="dxa"/>
              <w:right w:w="57" w:type="dxa"/>
            </w:tcMar>
            <w:vAlign w:val="center"/>
          </w:tcPr>
          <w:p w:rsidR="00B33BBD" w:rsidRPr="00B33BBD" w:rsidRDefault="00B33BBD" w:rsidP="005A1042">
            <w:pPr>
              <w:jc w:val="center"/>
              <w:rPr>
                <w:rFonts w:ascii="Times New Roman" w:hAnsi="Times New Roman"/>
                <w:sz w:val="22"/>
                <w:szCs w:val="22"/>
              </w:rPr>
            </w:pPr>
            <w:r w:rsidRPr="00B33BBD">
              <w:rPr>
                <w:rFonts w:ascii="Times New Roman" w:hAnsi="Times New Roman"/>
                <w:sz w:val="22"/>
                <w:szCs w:val="22"/>
              </w:rPr>
              <w:t>4</w:t>
            </w:r>
          </w:p>
        </w:tc>
        <w:tc>
          <w:tcPr>
            <w:tcW w:w="1458" w:type="dxa"/>
            <w:shd w:val="clear" w:color="auto" w:fill="auto"/>
            <w:tcMar>
              <w:left w:w="57" w:type="dxa"/>
              <w:right w:w="57" w:type="dxa"/>
            </w:tcMar>
            <w:vAlign w:val="center"/>
          </w:tcPr>
          <w:p w:rsidR="00B33BBD" w:rsidRPr="00B33BBD" w:rsidRDefault="00B33BBD" w:rsidP="00B33BBD">
            <w:pPr>
              <w:pStyle w:val="Default"/>
              <w:tabs>
                <w:tab w:val="num" w:pos="0"/>
              </w:tabs>
              <w:rPr>
                <w:color w:val="auto"/>
                <w:sz w:val="22"/>
                <w:szCs w:val="22"/>
              </w:rPr>
            </w:pPr>
            <w:r w:rsidRPr="00B33BBD">
              <w:rPr>
                <w:color w:val="auto"/>
                <w:sz w:val="22"/>
                <w:szCs w:val="22"/>
              </w:rPr>
              <w:t>Искусственные дорожные сооружения</w:t>
            </w:r>
          </w:p>
        </w:tc>
        <w:tc>
          <w:tcPr>
            <w:tcW w:w="1696" w:type="dxa"/>
            <w:shd w:val="clear" w:color="auto" w:fill="auto"/>
            <w:tcMar>
              <w:left w:w="57" w:type="dxa"/>
              <w:right w:w="57" w:type="dxa"/>
            </w:tcMar>
            <w:vAlign w:val="center"/>
          </w:tcPr>
          <w:p w:rsidR="00B33BBD" w:rsidRPr="00B33BBD" w:rsidRDefault="00B33BBD" w:rsidP="00593D26">
            <w:pPr>
              <w:rPr>
                <w:rFonts w:ascii="Times New Roman" w:hAnsi="Times New Roman"/>
                <w:sz w:val="22"/>
                <w:szCs w:val="22"/>
              </w:rPr>
            </w:pPr>
            <w:r w:rsidRPr="00B33BBD">
              <w:rPr>
                <w:rFonts w:ascii="Times New Roman" w:eastAsia="Times New Roman" w:hAnsi="Times New Roman"/>
                <w:iCs/>
                <w:sz w:val="22"/>
                <w:szCs w:val="22"/>
                <w:lang w:eastAsia="ru-RU"/>
              </w:rPr>
              <w:t xml:space="preserve">Мост </w:t>
            </w:r>
            <w:r w:rsidRPr="00B33BBD">
              <w:rPr>
                <w:rFonts w:ascii="Times New Roman" w:eastAsia="Times New Roman" w:hAnsi="Times New Roman"/>
                <w:sz w:val="22"/>
                <w:szCs w:val="22"/>
                <w:lang w:eastAsia="ru-RU"/>
              </w:rPr>
              <w:t>через р. Арка на автомобильной дороге «Ургакш – Ронга – Морки» км 33+997 (реконструкция)</w:t>
            </w:r>
          </w:p>
        </w:tc>
        <w:tc>
          <w:tcPr>
            <w:tcW w:w="1278" w:type="dxa"/>
            <w:shd w:val="clear" w:color="auto" w:fill="auto"/>
            <w:tcMar>
              <w:left w:w="57" w:type="dxa"/>
              <w:right w:w="57" w:type="dxa"/>
            </w:tcMar>
            <w:vAlign w:val="center"/>
          </w:tcPr>
          <w:p w:rsidR="00B33BBD" w:rsidRPr="00B33BBD" w:rsidRDefault="00B33BBD" w:rsidP="00B33BBD">
            <w:pPr>
              <w:pStyle w:val="54"/>
              <w:numPr>
                <w:ilvl w:val="0"/>
                <w:numId w:val="1"/>
              </w:numPr>
              <w:suppressAutoHyphens w:val="0"/>
              <w:jc w:val="left"/>
              <w:rPr>
                <w:sz w:val="22"/>
                <w:szCs w:val="22"/>
              </w:rPr>
            </w:pPr>
            <w:r w:rsidRPr="00B33BBD">
              <w:rPr>
                <w:sz w:val="22"/>
                <w:szCs w:val="22"/>
              </w:rPr>
              <w:t>территория поселения</w:t>
            </w:r>
          </w:p>
        </w:tc>
        <w:tc>
          <w:tcPr>
            <w:tcW w:w="1735" w:type="dxa"/>
            <w:shd w:val="clear" w:color="auto" w:fill="auto"/>
            <w:tcMar>
              <w:left w:w="57" w:type="dxa"/>
              <w:right w:w="57" w:type="dxa"/>
            </w:tcMar>
            <w:vAlign w:val="center"/>
          </w:tcPr>
          <w:p w:rsidR="00B33BBD" w:rsidRPr="00B33BBD" w:rsidRDefault="00B33BBD" w:rsidP="00B33BBD">
            <w:pPr>
              <w:pStyle w:val="54"/>
              <w:numPr>
                <w:ilvl w:val="0"/>
                <w:numId w:val="1"/>
              </w:numPr>
              <w:suppressAutoHyphens w:val="0"/>
              <w:jc w:val="left"/>
              <w:rPr>
                <w:sz w:val="22"/>
                <w:szCs w:val="22"/>
              </w:rPr>
            </w:pPr>
            <w:r w:rsidRPr="00B33BBD">
              <w:rPr>
                <w:sz w:val="22"/>
                <w:szCs w:val="22"/>
              </w:rPr>
              <w:t xml:space="preserve">– </w:t>
            </w:r>
          </w:p>
        </w:tc>
        <w:tc>
          <w:tcPr>
            <w:tcW w:w="1955" w:type="dxa"/>
            <w:shd w:val="clear" w:color="auto" w:fill="auto"/>
            <w:tcMar>
              <w:left w:w="57" w:type="dxa"/>
              <w:right w:w="57" w:type="dxa"/>
            </w:tcMar>
            <w:vAlign w:val="center"/>
          </w:tcPr>
          <w:p w:rsidR="00B33BBD" w:rsidRPr="00B33BBD" w:rsidRDefault="00B33BBD" w:rsidP="00B33BBD">
            <w:pPr>
              <w:rPr>
                <w:rFonts w:ascii="Times New Roman" w:hAnsi="Times New Roman"/>
                <w:sz w:val="22"/>
                <w:szCs w:val="22"/>
              </w:rPr>
            </w:pPr>
            <w:r w:rsidRPr="00B33BBD">
              <w:rPr>
                <w:rFonts w:ascii="Times New Roman" w:hAnsi="Times New Roman"/>
                <w:sz w:val="22"/>
                <w:szCs w:val="22"/>
              </w:rPr>
              <w:t>СТП РМЭ, утв. Постановлением Правительства РМЭ № 173 от 04.07.2008 г.</w:t>
            </w:r>
          </w:p>
        </w:tc>
        <w:tc>
          <w:tcPr>
            <w:tcW w:w="1642" w:type="dxa"/>
            <w:shd w:val="clear" w:color="auto" w:fill="auto"/>
            <w:tcMar>
              <w:left w:w="57" w:type="dxa"/>
              <w:right w:w="57" w:type="dxa"/>
            </w:tcMar>
            <w:vAlign w:val="center"/>
          </w:tcPr>
          <w:p w:rsidR="00B33BBD" w:rsidRPr="00B33BBD" w:rsidRDefault="00B33BBD" w:rsidP="00B33BBD">
            <w:pPr>
              <w:rPr>
                <w:rFonts w:ascii="Times New Roman" w:eastAsia="TimesNewRoman" w:hAnsi="Times New Roman"/>
                <w:sz w:val="22"/>
                <w:szCs w:val="22"/>
              </w:rPr>
            </w:pPr>
            <w:r w:rsidRPr="00B33BBD">
              <w:rPr>
                <w:rFonts w:ascii="Times New Roman" w:eastAsia="TimesNewRoman" w:hAnsi="Times New Roman"/>
                <w:sz w:val="22"/>
                <w:szCs w:val="22"/>
              </w:rPr>
              <w:t>Реконструкция объекта предусмотрена генеральным планом</w:t>
            </w:r>
          </w:p>
        </w:tc>
      </w:tr>
      <w:tr w:rsidR="00B33BBD" w:rsidRPr="00B33BBD" w:rsidTr="00B33BBD">
        <w:trPr>
          <w:trHeight w:val="473"/>
        </w:trPr>
        <w:tc>
          <w:tcPr>
            <w:tcW w:w="401" w:type="dxa"/>
            <w:shd w:val="clear" w:color="auto" w:fill="auto"/>
            <w:tcMar>
              <w:left w:w="57" w:type="dxa"/>
              <w:right w:w="57" w:type="dxa"/>
            </w:tcMar>
            <w:vAlign w:val="center"/>
          </w:tcPr>
          <w:p w:rsidR="00B33BBD" w:rsidRPr="00B33BBD" w:rsidRDefault="00B33BBD" w:rsidP="005A1042">
            <w:pPr>
              <w:jc w:val="center"/>
              <w:rPr>
                <w:rFonts w:ascii="Times New Roman" w:hAnsi="Times New Roman"/>
                <w:sz w:val="22"/>
                <w:szCs w:val="22"/>
              </w:rPr>
            </w:pPr>
            <w:r w:rsidRPr="00B33BBD">
              <w:rPr>
                <w:rFonts w:ascii="Times New Roman" w:hAnsi="Times New Roman"/>
                <w:sz w:val="22"/>
                <w:szCs w:val="22"/>
              </w:rPr>
              <w:t>5</w:t>
            </w:r>
          </w:p>
        </w:tc>
        <w:tc>
          <w:tcPr>
            <w:tcW w:w="1458" w:type="dxa"/>
            <w:shd w:val="clear" w:color="auto" w:fill="auto"/>
            <w:tcMar>
              <w:left w:w="57" w:type="dxa"/>
              <w:right w:w="57" w:type="dxa"/>
            </w:tcMar>
            <w:vAlign w:val="center"/>
          </w:tcPr>
          <w:p w:rsidR="00B33BBD" w:rsidRPr="00B33BBD" w:rsidRDefault="00B33BBD" w:rsidP="00593D26">
            <w:pPr>
              <w:pStyle w:val="Default"/>
              <w:tabs>
                <w:tab w:val="num" w:pos="0"/>
              </w:tabs>
              <w:rPr>
                <w:color w:val="auto"/>
                <w:sz w:val="22"/>
                <w:szCs w:val="22"/>
              </w:rPr>
            </w:pPr>
            <w:r w:rsidRPr="00B33BBD">
              <w:rPr>
                <w:color w:val="auto"/>
                <w:sz w:val="22"/>
                <w:szCs w:val="22"/>
              </w:rPr>
              <w:t xml:space="preserve">Объекты единой госу-дарственной системы пре-дупреждения и ликвидации </w:t>
            </w:r>
            <w:r w:rsidRPr="00B33BBD">
              <w:rPr>
                <w:color w:val="auto"/>
                <w:sz w:val="22"/>
                <w:szCs w:val="22"/>
              </w:rPr>
              <w:br/>
              <w:t>чрезвычайных ситуаций</w:t>
            </w:r>
          </w:p>
        </w:tc>
        <w:tc>
          <w:tcPr>
            <w:tcW w:w="1696" w:type="dxa"/>
            <w:shd w:val="clear" w:color="auto" w:fill="auto"/>
            <w:tcMar>
              <w:left w:w="57" w:type="dxa"/>
              <w:right w:w="57" w:type="dxa"/>
            </w:tcMar>
            <w:vAlign w:val="center"/>
          </w:tcPr>
          <w:p w:rsidR="00B33BBD" w:rsidRPr="00B33BBD" w:rsidRDefault="00B33BBD" w:rsidP="00593D26">
            <w:pPr>
              <w:rPr>
                <w:rFonts w:ascii="Times New Roman" w:eastAsia="Times New Roman" w:hAnsi="Times New Roman"/>
                <w:iCs/>
                <w:sz w:val="22"/>
                <w:szCs w:val="22"/>
                <w:lang w:eastAsia="ru-RU"/>
              </w:rPr>
            </w:pPr>
            <w:r w:rsidRPr="00B33BBD">
              <w:rPr>
                <w:rFonts w:ascii="Times New Roman" w:hAnsi="Times New Roman"/>
                <w:sz w:val="22"/>
                <w:szCs w:val="22"/>
              </w:rPr>
              <w:t>Противопожарное подразделение</w:t>
            </w:r>
          </w:p>
        </w:tc>
        <w:tc>
          <w:tcPr>
            <w:tcW w:w="1278" w:type="dxa"/>
            <w:shd w:val="clear" w:color="auto" w:fill="auto"/>
            <w:tcMar>
              <w:left w:w="57" w:type="dxa"/>
              <w:right w:w="57" w:type="dxa"/>
            </w:tcMar>
            <w:vAlign w:val="center"/>
          </w:tcPr>
          <w:p w:rsidR="00B33BBD" w:rsidRPr="00B33BBD" w:rsidRDefault="00B33BBD" w:rsidP="00B33BBD">
            <w:pPr>
              <w:pStyle w:val="54"/>
              <w:numPr>
                <w:ilvl w:val="0"/>
                <w:numId w:val="1"/>
              </w:numPr>
              <w:suppressAutoHyphens w:val="0"/>
              <w:jc w:val="left"/>
              <w:rPr>
                <w:sz w:val="22"/>
                <w:szCs w:val="22"/>
              </w:rPr>
            </w:pPr>
            <w:r w:rsidRPr="00B33BBD">
              <w:rPr>
                <w:sz w:val="22"/>
                <w:szCs w:val="22"/>
              </w:rPr>
              <w:t>д. Нурумбал</w:t>
            </w:r>
          </w:p>
        </w:tc>
        <w:tc>
          <w:tcPr>
            <w:tcW w:w="1735" w:type="dxa"/>
            <w:shd w:val="clear" w:color="auto" w:fill="auto"/>
            <w:tcMar>
              <w:left w:w="57" w:type="dxa"/>
              <w:right w:w="57" w:type="dxa"/>
            </w:tcMar>
            <w:vAlign w:val="center"/>
          </w:tcPr>
          <w:p w:rsidR="00B33BBD" w:rsidRPr="00B33BBD" w:rsidRDefault="00B33BBD" w:rsidP="00B33BBD">
            <w:pPr>
              <w:pStyle w:val="54"/>
              <w:numPr>
                <w:ilvl w:val="0"/>
                <w:numId w:val="1"/>
              </w:numPr>
              <w:suppressAutoHyphens w:val="0"/>
              <w:jc w:val="left"/>
              <w:rPr>
                <w:sz w:val="22"/>
                <w:szCs w:val="22"/>
              </w:rPr>
            </w:pPr>
            <w:r w:rsidRPr="00B33BBD">
              <w:rPr>
                <w:sz w:val="22"/>
                <w:szCs w:val="22"/>
              </w:rPr>
              <w:t xml:space="preserve">– </w:t>
            </w:r>
          </w:p>
        </w:tc>
        <w:tc>
          <w:tcPr>
            <w:tcW w:w="1955" w:type="dxa"/>
            <w:shd w:val="clear" w:color="auto" w:fill="auto"/>
            <w:tcMar>
              <w:left w:w="57" w:type="dxa"/>
              <w:right w:w="57" w:type="dxa"/>
            </w:tcMar>
            <w:vAlign w:val="center"/>
          </w:tcPr>
          <w:p w:rsidR="00B33BBD" w:rsidRPr="00B33BBD" w:rsidRDefault="00B33BBD" w:rsidP="00B33BBD">
            <w:pPr>
              <w:rPr>
                <w:rFonts w:ascii="Times New Roman" w:hAnsi="Times New Roman"/>
                <w:sz w:val="22"/>
                <w:szCs w:val="22"/>
              </w:rPr>
            </w:pPr>
            <w:r w:rsidRPr="00B33BBD">
              <w:rPr>
                <w:rFonts w:ascii="Times New Roman" w:hAnsi="Times New Roman"/>
                <w:sz w:val="22"/>
                <w:szCs w:val="22"/>
              </w:rPr>
              <w:t>СТП РМЭ, утв. Постановлением Правительства РМЭ № 173 от 04.07.2008 г.</w:t>
            </w:r>
          </w:p>
        </w:tc>
        <w:tc>
          <w:tcPr>
            <w:tcW w:w="1642" w:type="dxa"/>
            <w:shd w:val="clear" w:color="auto" w:fill="auto"/>
            <w:tcMar>
              <w:left w:w="57" w:type="dxa"/>
              <w:right w:w="57" w:type="dxa"/>
            </w:tcMar>
            <w:vAlign w:val="center"/>
          </w:tcPr>
          <w:p w:rsidR="00B33BBD" w:rsidRPr="00B33BBD" w:rsidRDefault="00B33BBD" w:rsidP="00B33BBD">
            <w:pPr>
              <w:rPr>
                <w:rFonts w:ascii="Times New Roman" w:eastAsia="TimesNewRoman" w:hAnsi="Times New Roman"/>
                <w:sz w:val="22"/>
                <w:szCs w:val="22"/>
              </w:rPr>
            </w:pPr>
            <w:r w:rsidRPr="00B33BBD">
              <w:rPr>
                <w:rFonts w:ascii="Times New Roman" w:eastAsia="TimesNewRoman" w:hAnsi="Times New Roman"/>
                <w:sz w:val="22"/>
                <w:szCs w:val="22"/>
              </w:rPr>
              <w:t>Размещение объекта предусмотрено генеральным планом</w:t>
            </w:r>
          </w:p>
        </w:tc>
      </w:tr>
    </w:tbl>
    <w:p w:rsidR="00BC472A" w:rsidRPr="009101E6" w:rsidRDefault="00BC472A" w:rsidP="00BC472A">
      <w:pPr>
        <w:pStyle w:val="34"/>
      </w:pPr>
    </w:p>
    <w:p w:rsidR="006902CE" w:rsidRPr="009101E6" w:rsidRDefault="006902CE" w:rsidP="006902CE">
      <w:pPr>
        <w:pStyle w:val="34"/>
      </w:pPr>
      <w:r w:rsidRPr="009101E6">
        <w:t>Установление зон с особыми условиями использования территории в связи с размещением объектов федерального значения и объектов регионального значения не предусматривается.</w:t>
      </w:r>
    </w:p>
    <w:p w:rsidR="006902CE" w:rsidRDefault="006902CE" w:rsidP="00BC472A">
      <w:pPr>
        <w:pStyle w:val="34"/>
      </w:pPr>
    </w:p>
    <w:p w:rsidR="00BC472A" w:rsidRDefault="00EA5F19" w:rsidP="0040346B">
      <w:pPr>
        <w:pStyle w:val="17"/>
        <w:rPr>
          <w:caps w:val="0"/>
        </w:rPr>
      </w:pPr>
      <w:bookmarkStart w:id="81" w:name="_Toc156570912"/>
      <w:r>
        <w:lastRenderedPageBreak/>
        <w:t>6</w:t>
      </w:r>
      <w:r w:rsidR="0040346B" w:rsidRPr="0040346B">
        <w:t xml:space="preserve">. </w:t>
      </w:r>
      <w:r w:rsidR="00537A6A" w:rsidRPr="0040346B">
        <w:rPr>
          <w:caps w:val="0"/>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81"/>
    </w:p>
    <w:p w:rsidR="005E5177" w:rsidRDefault="005E5177" w:rsidP="005E5177">
      <w:pPr>
        <w:pStyle w:val="54"/>
      </w:pPr>
      <w:r w:rsidRPr="00395B6F">
        <w:t xml:space="preserve">Сведения о </w:t>
      </w:r>
      <w:r>
        <w:t>видах, назначении и наименованиях планируемых для размещения на территории поселения объектов</w:t>
      </w:r>
      <w:r w:rsidRPr="00395B6F">
        <w:t xml:space="preserve"> </w:t>
      </w:r>
      <w:r>
        <w:t>местного значения муниципального района</w:t>
      </w:r>
      <w:r w:rsidRPr="00395B6F">
        <w:t xml:space="preserve">, </w:t>
      </w:r>
      <w:r>
        <w:t xml:space="preserve">их основные характеристики, местоположение, реквизиты документов территориального планирования, в соответствии с которыми предусматривается размещение данных объектов, а также информация об их актуальности </w:t>
      </w:r>
      <w:r w:rsidRPr="00395B6F">
        <w:t xml:space="preserve">приведены </w:t>
      </w:r>
      <w:r w:rsidRPr="005E5177">
        <w:t xml:space="preserve">в таблице </w:t>
      </w:r>
      <w:r w:rsidR="00890D18">
        <w:rPr>
          <w:noProof/>
        </w:rPr>
        <w:t>16</w:t>
      </w:r>
      <w:r w:rsidRPr="005E5177">
        <w:t xml:space="preserve"> и носят информационный характер.</w:t>
      </w:r>
    </w:p>
    <w:p w:rsidR="005E5177" w:rsidRDefault="005E5177" w:rsidP="005E5177">
      <w:pPr>
        <w:pStyle w:val="43"/>
      </w:pPr>
      <w:r>
        <w:t xml:space="preserve">Таблица </w:t>
      </w:r>
      <w:bookmarkStart w:id="82" w:name="табл_28"/>
      <w:r w:rsidR="00890D18">
        <w:rPr>
          <w:noProof/>
        </w:rPr>
        <w:t>16</w:t>
      </w:r>
      <w:bookmarkEnd w:id="82"/>
    </w:p>
    <w:tbl>
      <w:tblPr>
        <w:tblW w:w="102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57" w:type="dxa"/>
          <w:bottom w:w="17" w:type="dxa"/>
          <w:right w:w="57" w:type="dxa"/>
        </w:tblCellMar>
        <w:tblLook w:val="04A0" w:firstRow="1" w:lastRow="0" w:firstColumn="1" w:lastColumn="0" w:noHBand="0" w:noVBand="1"/>
      </w:tblPr>
      <w:tblGrid>
        <w:gridCol w:w="477"/>
        <w:gridCol w:w="1700"/>
        <w:gridCol w:w="1622"/>
        <w:gridCol w:w="1133"/>
        <w:gridCol w:w="1734"/>
        <w:gridCol w:w="1955"/>
        <w:gridCol w:w="1642"/>
      </w:tblGrid>
      <w:tr w:rsidR="00F26E73" w:rsidRPr="00F26E73" w:rsidTr="002D097A">
        <w:trPr>
          <w:trHeight w:val="814"/>
        </w:trPr>
        <w:tc>
          <w:tcPr>
            <w:tcW w:w="477" w:type="dxa"/>
            <w:shd w:val="clear" w:color="auto" w:fill="auto"/>
            <w:tcMar>
              <w:left w:w="57" w:type="dxa"/>
              <w:right w:w="57" w:type="dxa"/>
            </w:tcMar>
            <w:vAlign w:val="center"/>
          </w:tcPr>
          <w:p w:rsidR="006630F9" w:rsidRPr="00F26E73" w:rsidRDefault="006630F9" w:rsidP="005A1042">
            <w:pPr>
              <w:jc w:val="center"/>
              <w:rPr>
                <w:rFonts w:ascii="Times New Roman" w:hAnsi="Times New Roman"/>
                <w:b/>
                <w:sz w:val="22"/>
                <w:szCs w:val="22"/>
              </w:rPr>
            </w:pPr>
            <w:r w:rsidRPr="00F26E73">
              <w:rPr>
                <w:rFonts w:ascii="Times New Roman" w:hAnsi="Times New Roman"/>
                <w:b/>
                <w:sz w:val="22"/>
                <w:szCs w:val="22"/>
              </w:rPr>
              <w:t>№ п/п</w:t>
            </w:r>
          </w:p>
        </w:tc>
        <w:tc>
          <w:tcPr>
            <w:tcW w:w="1700" w:type="dxa"/>
            <w:shd w:val="clear" w:color="auto" w:fill="auto"/>
            <w:tcMar>
              <w:left w:w="57" w:type="dxa"/>
              <w:right w:w="57" w:type="dxa"/>
            </w:tcMar>
            <w:vAlign w:val="center"/>
          </w:tcPr>
          <w:p w:rsidR="006630F9" w:rsidRPr="00F26E73" w:rsidRDefault="006630F9" w:rsidP="005A1042">
            <w:pPr>
              <w:jc w:val="center"/>
              <w:rPr>
                <w:rFonts w:ascii="Times New Roman" w:hAnsi="Times New Roman"/>
                <w:b/>
                <w:sz w:val="22"/>
                <w:szCs w:val="22"/>
              </w:rPr>
            </w:pPr>
            <w:r w:rsidRPr="00F26E73">
              <w:rPr>
                <w:rFonts w:ascii="Times New Roman" w:hAnsi="Times New Roman"/>
                <w:b/>
                <w:sz w:val="22"/>
                <w:szCs w:val="22"/>
              </w:rPr>
              <w:t>Вид</w:t>
            </w:r>
          </w:p>
        </w:tc>
        <w:tc>
          <w:tcPr>
            <w:tcW w:w="1622" w:type="dxa"/>
            <w:shd w:val="clear" w:color="auto" w:fill="auto"/>
            <w:tcMar>
              <w:left w:w="57" w:type="dxa"/>
              <w:right w:w="57" w:type="dxa"/>
            </w:tcMar>
            <w:vAlign w:val="center"/>
          </w:tcPr>
          <w:p w:rsidR="006630F9" w:rsidRPr="00F26E73" w:rsidRDefault="006630F9" w:rsidP="005A1042">
            <w:pPr>
              <w:jc w:val="center"/>
              <w:rPr>
                <w:rFonts w:ascii="Times New Roman" w:hAnsi="Times New Roman"/>
                <w:b/>
                <w:sz w:val="22"/>
                <w:szCs w:val="22"/>
              </w:rPr>
            </w:pPr>
            <w:r w:rsidRPr="00F26E73">
              <w:rPr>
                <w:rFonts w:ascii="Times New Roman" w:hAnsi="Times New Roman"/>
                <w:b/>
                <w:sz w:val="22"/>
                <w:szCs w:val="22"/>
              </w:rPr>
              <w:t>Назначение и наименование</w:t>
            </w:r>
          </w:p>
        </w:tc>
        <w:tc>
          <w:tcPr>
            <w:tcW w:w="1133" w:type="dxa"/>
            <w:shd w:val="clear" w:color="auto" w:fill="auto"/>
            <w:tcMar>
              <w:left w:w="57" w:type="dxa"/>
              <w:right w:w="57" w:type="dxa"/>
            </w:tcMar>
            <w:vAlign w:val="center"/>
          </w:tcPr>
          <w:p w:rsidR="006630F9" w:rsidRPr="00F26E73" w:rsidRDefault="006630F9" w:rsidP="00381243">
            <w:pPr>
              <w:jc w:val="center"/>
              <w:rPr>
                <w:rFonts w:ascii="Times New Roman" w:hAnsi="Times New Roman"/>
                <w:b/>
                <w:sz w:val="22"/>
                <w:szCs w:val="22"/>
              </w:rPr>
            </w:pPr>
            <w:r w:rsidRPr="00F26E73">
              <w:rPr>
                <w:rFonts w:ascii="Times New Roman" w:hAnsi="Times New Roman"/>
                <w:b/>
                <w:sz w:val="22"/>
                <w:szCs w:val="22"/>
              </w:rPr>
              <w:t xml:space="preserve">Местопо-ложение </w:t>
            </w:r>
          </w:p>
        </w:tc>
        <w:tc>
          <w:tcPr>
            <w:tcW w:w="1734" w:type="dxa"/>
            <w:shd w:val="clear" w:color="auto" w:fill="auto"/>
            <w:tcMar>
              <w:left w:w="57" w:type="dxa"/>
              <w:right w:w="57" w:type="dxa"/>
            </w:tcMar>
            <w:vAlign w:val="center"/>
          </w:tcPr>
          <w:p w:rsidR="006630F9" w:rsidRPr="00F26E73" w:rsidRDefault="006630F9" w:rsidP="00381243">
            <w:pPr>
              <w:jc w:val="center"/>
              <w:rPr>
                <w:rFonts w:ascii="Times New Roman" w:hAnsi="Times New Roman"/>
                <w:b/>
                <w:sz w:val="22"/>
                <w:szCs w:val="22"/>
              </w:rPr>
            </w:pPr>
            <w:r w:rsidRPr="00F26E73">
              <w:rPr>
                <w:rFonts w:ascii="Times New Roman" w:hAnsi="Times New Roman"/>
                <w:b/>
                <w:sz w:val="22"/>
                <w:szCs w:val="22"/>
              </w:rPr>
              <w:t>Основные характеристики</w:t>
            </w:r>
          </w:p>
        </w:tc>
        <w:tc>
          <w:tcPr>
            <w:tcW w:w="1955" w:type="dxa"/>
            <w:shd w:val="clear" w:color="auto" w:fill="auto"/>
            <w:tcMar>
              <w:left w:w="57" w:type="dxa"/>
              <w:right w:w="57" w:type="dxa"/>
            </w:tcMar>
            <w:vAlign w:val="center"/>
          </w:tcPr>
          <w:p w:rsidR="006630F9" w:rsidRPr="00F26E73" w:rsidRDefault="006630F9" w:rsidP="005A1042">
            <w:pPr>
              <w:jc w:val="center"/>
              <w:rPr>
                <w:rFonts w:ascii="Times New Roman" w:hAnsi="Times New Roman"/>
                <w:b/>
                <w:sz w:val="22"/>
                <w:szCs w:val="22"/>
              </w:rPr>
            </w:pPr>
            <w:r w:rsidRPr="00F26E73">
              <w:rPr>
                <w:rFonts w:ascii="Times New Roman" w:hAnsi="Times New Roman"/>
                <w:b/>
                <w:sz w:val="22"/>
                <w:szCs w:val="22"/>
              </w:rPr>
              <w:t>Реквизиты документа территориального планирования</w:t>
            </w:r>
          </w:p>
        </w:tc>
        <w:tc>
          <w:tcPr>
            <w:tcW w:w="1642" w:type="dxa"/>
            <w:shd w:val="clear" w:color="auto" w:fill="auto"/>
            <w:tcMar>
              <w:left w:w="57" w:type="dxa"/>
              <w:right w:w="57" w:type="dxa"/>
            </w:tcMar>
            <w:vAlign w:val="center"/>
          </w:tcPr>
          <w:p w:rsidR="006630F9" w:rsidRPr="00F26E73" w:rsidRDefault="006630F9" w:rsidP="005A1042">
            <w:pPr>
              <w:jc w:val="center"/>
              <w:rPr>
                <w:rFonts w:ascii="Times New Roman" w:hAnsi="Times New Roman"/>
                <w:b/>
                <w:sz w:val="22"/>
                <w:szCs w:val="22"/>
              </w:rPr>
            </w:pPr>
            <w:r w:rsidRPr="00F26E73">
              <w:rPr>
                <w:rFonts w:ascii="Times New Roman" w:hAnsi="Times New Roman"/>
                <w:b/>
                <w:sz w:val="22"/>
                <w:szCs w:val="22"/>
              </w:rPr>
              <w:t>примечание</w:t>
            </w:r>
          </w:p>
        </w:tc>
      </w:tr>
      <w:tr w:rsidR="00F26E73" w:rsidRPr="00F26E73" w:rsidTr="00D978CE">
        <w:trPr>
          <w:trHeight w:val="268"/>
        </w:trPr>
        <w:tc>
          <w:tcPr>
            <w:tcW w:w="10263" w:type="dxa"/>
            <w:gridSpan w:val="7"/>
            <w:shd w:val="clear" w:color="auto" w:fill="auto"/>
            <w:tcMar>
              <w:left w:w="57" w:type="dxa"/>
              <w:right w:w="57" w:type="dxa"/>
            </w:tcMar>
            <w:vAlign w:val="center"/>
          </w:tcPr>
          <w:p w:rsidR="005E5177" w:rsidRPr="00F26E73" w:rsidRDefault="005E5177" w:rsidP="005A1042">
            <w:pPr>
              <w:ind w:left="-105" w:right="33" w:firstLine="105"/>
              <w:jc w:val="center"/>
              <w:rPr>
                <w:rFonts w:ascii="Times New Roman" w:hAnsi="Times New Roman"/>
                <w:sz w:val="22"/>
                <w:szCs w:val="22"/>
              </w:rPr>
            </w:pPr>
            <w:r w:rsidRPr="00F26E73">
              <w:rPr>
                <w:rFonts w:ascii="Times New Roman" w:hAnsi="Times New Roman"/>
                <w:sz w:val="22"/>
                <w:szCs w:val="22"/>
              </w:rPr>
              <w:t>ОБЪЕКТЫ МЕСТНОГО ЗНАЧЕНИЯ МУНИЦИПАЛЬНОГО РАЙОНА</w:t>
            </w:r>
          </w:p>
        </w:tc>
      </w:tr>
      <w:tr w:rsidR="00F26E73" w:rsidRPr="00F26E73" w:rsidTr="002D097A">
        <w:trPr>
          <w:trHeight w:val="473"/>
        </w:trPr>
        <w:tc>
          <w:tcPr>
            <w:tcW w:w="477" w:type="dxa"/>
            <w:shd w:val="clear" w:color="auto" w:fill="auto"/>
            <w:tcMar>
              <w:left w:w="57" w:type="dxa"/>
              <w:right w:w="57" w:type="dxa"/>
            </w:tcMar>
            <w:vAlign w:val="center"/>
          </w:tcPr>
          <w:p w:rsidR="009101E6" w:rsidRPr="00F26E73" w:rsidRDefault="00CE10CD" w:rsidP="005A1042">
            <w:pPr>
              <w:jc w:val="center"/>
              <w:rPr>
                <w:rFonts w:ascii="Times New Roman" w:hAnsi="Times New Roman"/>
                <w:sz w:val="22"/>
                <w:szCs w:val="22"/>
              </w:rPr>
            </w:pPr>
            <w:r>
              <w:rPr>
                <w:rFonts w:ascii="Times New Roman" w:hAnsi="Times New Roman"/>
                <w:sz w:val="22"/>
                <w:szCs w:val="22"/>
              </w:rPr>
              <w:t>1</w:t>
            </w:r>
          </w:p>
        </w:tc>
        <w:tc>
          <w:tcPr>
            <w:tcW w:w="1700" w:type="dxa"/>
            <w:shd w:val="clear" w:color="auto" w:fill="auto"/>
            <w:tcMar>
              <w:left w:w="57" w:type="dxa"/>
              <w:right w:w="57" w:type="dxa"/>
            </w:tcMar>
            <w:vAlign w:val="center"/>
          </w:tcPr>
          <w:p w:rsidR="00D978CE" w:rsidRPr="00F26E73" w:rsidRDefault="00D978CE" w:rsidP="00D978CE">
            <w:pPr>
              <w:jc w:val="both"/>
              <w:rPr>
                <w:rFonts w:ascii="Times New Roman" w:hAnsi="Times New Roman"/>
                <w:sz w:val="22"/>
                <w:szCs w:val="22"/>
              </w:rPr>
            </w:pPr>
            <w:r w:rsidRPr="00F26E73">
              <w:rPr>
                <w:rFonts w:ascii="Times New Roman" w:hAnsi="Times New Roman"/>
                <w:sz w:val="22"/>
                <w:szCs w:val="22"/>
              </w:rPr>
              <w:t>Объекты здравоохране</w:t>
            </w:r>
            <w:r w:rsidR="00F26E73">
              <w:rPr>
                <w:rFonts w:ascii="Times New Roman" w:hAnsi="Times New Roman"/>
                <w:sz w:val="22"/>
                <w:szCs w:val="22"/>
              </w:rPr>
              <w:t>-</w:t>
            </w:r>
            <w:r w:rsidRPr="00F26E73">
              <w:rPr>
                <w:rFonts w:ascii="Times New Roman" w:hAnsi="Times New Roman"/>
                <w:sz w:val="22"/>
                <w:szCs w:val="22"/>
              </w:rPr>
              <w:t>ния</w:t>
            </w:r>
          </w:p>
          <w:p w:rsidR="009101E6" w:rsidRPr="00F26E73" w:rsidRDefault="009101E6" w:rsidP="005A1042">
            <w:pPr>
              <w:pStyle w:val="Default"/>
              <w:tabs>
                <w:tab w:val="num" w:pos="0"/>
              </w:tabs>
              <w:rPr>
                <w:color w:val="auto"/>
                <w:sz w:val="22"/>
                <w:szCs w:val="22"/>
              </w:rPr>
            </w:pPr>
          </w:p>
        </w:tc>
        <w:tc>
          <w:tcPr>
            <w:tcW w:w="1622" w:type="dxa"/>
            <w:shd w:val="clear" w:color="auto" w:fill="auto"/>
            <w:tcMar>
              <w:left w:w="57" w:type="dxa"/>
              <w:right w:w="57" w:type="dxa"/>
            </w:tcMar>
            <w:vAlign w:val="center"/>
          </w:tcPr>
          <w:p w:rsidR="009101E6" w:rsidRPr="00F26E73" w:rsidRDefault="009101E6" w:rsidP="009101E6">
            <w:pPr>
              <w:pStyle w:val="54"/>
              <w:numPr>
                <w:ilvl w:val="0"/>
                <w:numId w:val="1"/>
              </w:numPr>
              <w:suppressAutoHyphens w:val="0"/>
              <w:jc w:val="left"/>
              <w:rPr>
                <w:iCs/>
                <w:sz w:val="22"/>
                <w:szCs w:val="22"/>
              </w:rPr>
            </w:pPr>
            <w:r w:rsidRPr="00F26E73">
              <w:rPr>
                <w:iCs/>
                <w:sz w:val="22"/>
                <w:szCs w:val="22"/>
              </w:rPr>
              <w:t>Фельдшерско-акушерский пункт</w:t>
            </w:r>
          </w:p>
        </w:tc>
        <w:tc>
          <w:tcPr>
            <w:tcW w:w="1133" w:type="dxa"/>
            <w:shd w:val="clear" w:color="auto" w:fill="auto"/>
            <w:tcMar>
              <w:left w:w="57" w:type="dxa"/>
              <w:right w:w="57" w:type="dxa"/>
            </w:tcMar>
            <w:vAlign w:val="center"/>
          </w:tcPr>
          <w:p w:rsidR="009101E6" w:rsidRPr="00F26E73" w:rsidRDefault="009101E6" w:rsidP="009101E6">
            <w:pPr>
              <w:pStyle w:val="54"/>
              <w:numPr>
                <w:ilvl w:val="0"/>
                <w:numId w:val="1"/>
              </w:numPr>
              <w:suppressAutoHyphens w:val="0"/>
              <w:jc w:val="left"/>
              <w:rPr>
                <w:sz w:val="22"/>
                <w:szCs w:val="22"/>
              </w:rPr>
            </w:pPr>
            <w:r w:rsidRPr="00F26E73">
              <w:rPr>
                <w:sz w:val="22"/>
                <w:szCs w:val="22"/>
              </w:rPr>
              <w:t>д. Себеусад</w:t>
            </w:r>
          </w:p>
        </w:tc>
        <w:tc>
          <w:tcPr>
            <w:tcW w:w="1734" w:type="dxa"/>
            <w:shd w:val="clear" w:color="auto" w:fill="auto"/>
            <w:tcMar>
              <w:left w:w="57" w:type="dxa"/>
              <w:right w:w="57" w:type="dxa"/>
            </w:tcMar>
            <w:vAlign w:val="center"/>
          </w:tcPr>
          <w:p w:rsidR="009101E6" w:rsidRPr="00F26E73" w:rsidRDefault="009101E6" w:rsidP="009101E6">
            <w:pPr>
              <w:pStyle w:val="54"/>
              <w:numPr>
                <w:ilvl w:val="0"/>
                <w:numId w:val="1"/>
              </w:numPr>
              <w:suppressAutoHyphens w:val="0"/>
              <w:jc w:val="left"/>
              <w:rPr>
                <w:sz w:val="22"/>
                <w:szCs w:val="22"/>
              </w:rPr>
            </w:pPr>
            <w:r w:rsidRPr="00F26E73">
              <w:rPr>
                <w:sz w:val="22"/>
                <w:szCs w:val="22"/>
                <w:lang w:val="en-US"/>
              </w:rPr>
              <w:t xml:space="preserve">15 </w:t>
            </w:r>
            <w:r w:rsidRPr="00F26E73">
              <w:rPr>
                <w:sz w:val="22"/>
                <w:szCs w:val="22"/>
              </w:rPr>
              <w:t>посещений в смену</w:t>
            </w:r>
          </w:p>
        </w:tc>
        <w:tc>
          <w:tcPr>
            <w:tcW w:w="1955" w:type="dxa"/>
            <w:shd w:val="clear" w:color="auto" w:fill="auto"/>
            <w:tcMar>
              <w:left w:w="57" w:type="dxa"/>
              <w:right w:w="57" w:type="dxa"/>
            </w:tcMar>
            <w:vAlign w:val="center"/>
          </w:tcPr>
          <w:p w:rsidR="009101E6" w:rsidRPr="00F26E73" w:rsidRDefault="002D097A" w:rsidP="002D097A">
            <w:pPr>
              <w:rPr>
                <w:rFonts w:ascii="Times New Roman" w:hAnsi="Times New Roman"/>
                <w:sz w:val="22"/>
                <w:szCs w:val="22"/>
              </w:rPr>
            </w:pPr>
            <w:r>
              <w:rPr>
                <w:rFonts w:ascii="Times New Roman" w:hAnsi="Times New Roman"/>
                <w:sz w:val="22"/>
                <w:szCs w:val="22"/>
              </w:rPr>
              <w:t xml:space="preserve">графические материалы </w:t>
            </w:r>
            <w:r w:rsidRPr="00B33BBD">
              <w:rPr>
                <w:rFonts w:ascii="Times New Roman" w:hAnsi="Times New Roman"/>
                <w:sz w:val="22"/>
                <w:szCs w:val="22"/>
              </w:rPr>
              <w:t>Схем</w:t>
            </w:r>
            <w:r>
              <w:rPr>
                <w:rFonts w:ascii="Times New Roman" w:hAnsi="Times New Roman"/>
                <w:sz w:val="22"/>
                <w:szCs w:val="22"/>
              </w:rPr>
              <w:t>ы</w:t>
            </w:r>
            <w:r w:rsidRPr="00B33BBD">
              <w:rPr>
                <w:rFonts w:ascii="Times New Roman" w:hAnsi="Times New Roman"/>
                <w:sz w:val="22"/>
                <w:szCs w:val="22"/>
              </w:rPr>
              <w:t xml:space="preserve"> территориального планирования Республики Марий Эл, утвержденн</w:t>
            </w:r>
            <w:r>
              <w:rPr>
                <w:rFonts w:ascii="Times New Roman" w:hAnsi="Times New Roman"/>
                <w:sz w:val="22"/>
                <w:szCs w:val="22"/>
              </w:rPr>
              <w:t>ой</w:t>
            </w:r>
            <w:r w:rsidRPr="00B33BBD">
              <w:rPr>
                <w:rFonts w:ascii="Times New Roman" w:hAnsi="Times New Roman"/>
                <w:sz w:val="22"/>
                <w:szCs w:val="22"/>
              </w:rPr>
              <w:t xml:space="preserve"> Постановлением Правительства Республики Марий Эл № 173 от 04.07.2008 г. (в редакции, утвержденной Постановлением Правительства Республики Марий Эл № 569 от 24.12.2021 г.)</w:t>
            </w:r>
          </w:p>
        </w:tc>
        <w:tc>
          <w:tcPr>
            <w:tcW w:w="1642" w:type="dxa"/>
            <w:shd w:val="clear" w:color="auto" w:fill="auto"/>
            <w:tcMar>
              <w:left w:w="57" w:type="dxa"/>
              <w:right w:w="57" w:type="dxa"/>
            </w:tcMar>
            <w:vAlign w:val="center"/>
          </w:tcPr>
          <w:p w:rsidR="009101E6" w:rsidRPr="00F26E73" w:rsidRDefault="00D978CE" w:rsidP="005A1042">
            <w:pPr>
              <w:rPr>
                <w:rFonts w:ascii="Times New Roman" w:hAnsi="Times New Roman"/>
                <w:sz w:val="22"/>
                <w:szCs w:val="22"/>
              </w:rPr>
            </w:pPr>
            <w:r w:rsidRPr="00F26E73">
              <w:rPr>
                <w:rFonts w:ascii="Times New Roman" w:eastAsia="TimesNewRoman" w:hAnsi="Times New Roman"/>
                <w:sz w:val="22"/>
                <w:szCs w:val="22"/>
              </w:rPr>
              <w:t>Размещение объекта предусмотрено генеральным планом</w:t>
            </w:r>
          </w:p>
        </w:tc>
      </w:tr>
      <w:tr w:rsidR="00F26E73" w:rsidRPr="00F26E73" w:rsidTr="002D097A">
        <w:trPr>
          <w:trHeight w:val="473"/>
        </w:trPr>
        <w:tc>
          <w:tcPr>
            <w:tcW w:w="477" w:type="dxa"/>
            <w:shd w:val="clear" w:color="auto" w:fill="auto"/>
            <w:tcMar>
              <w:left w:w="57" w:type="dxa"/>
              <w:right w:w="57" w:type="dxa"/>
            </w:tcMar>
            <w:vAlign w:val="center"/>
          </w:tcPr>
          <w:p w:rsidR="009101E6" w:rsidRPr="00F26E73" w:rsidRDefault="00CE10CD" w:rsidP="005A1042">
            <w:pPr>
              <w:jc w:val="center"/>
              <w:rPr>
                <w:rFonts w:ascii="Times New Roman" w:hAnsi="Times New Roman"/>
                <w:sz w:val="22"/>
                <w:szCs w:val="22"/>
              </w:rPr>
            </w:pPr>
            <w:r>
              <w:rPr>
                <w:rFonts w:ascii="Times New Roman" w:hAnsi="Times New Roman"/>
                <w:sz w:val="22"/>
                <w:szCs w:val="22"/>
              </w:rPr>
              <w:t>2</w:t>
            </w:r>
          </w:p>
        </w:tc>
        <w:tc>
          <w:tcPr>
            <w:tcW w:w="1700" w:type="dxa"/>
            <w:shd w:val="clear" w:color="auto" w:fill="auto"/>
            <w:tcMar>
              <w:left w:w="57" w:type="dxa"/>
              <w:right w:w="57" w:type="dxa"/>
            </w:tcMar>
            <w:vAlign w:val="center"/>
          </w:tcPr>
          <w:p w:rsidR="009101E6" w:rsidRPr="00F26E73" w:rsidRDefault="009101E6" w:rsidP="002D097A">
            <w:pPr>
              <w:rPr>
                <w:sz w:val="22"/>
                <w:szCs w:val="22"/>
              </w:rPr>
            </w:pPr>
            <w:r w:rsidRPr="00F26E73">
              <w:rPr>
                <w:rFonts w:ascii="Times New Roman" w:hAnsi="Times New Roman"/>
                <w:sz w:val="22"/>
                <w:szCs w:val="22"/>
              </w:rPr>
              <w:t xml:space="preserve">Объекты </w:t>
            </w:r>
            <w:r w:rsidR="002D097A">
              <w:rPr>
                <w:rFonts w:ascii="Times New Roman" w:hAnsi="Times New Roman"/>
                <w:sz w:val="22"/>
                <w:szCs w:val="22"/>
              </w:rPr>
              <w:t>культуры и искусства</w:t>
            </w:r>
          </w:p>
        </w:tc>
        <w:tc>
          <w:tcPr>
            <w:tcW w:w="1622" w:type="dxa"/>
            <w:shd w:val="clear" w:color="auto" w:fill="auto"/>
            <w:tcMar>
              <w:left w:w="57" w:type="dxa"/>
              <w:right w:w="57" w:type="dxa"/>
            </w:tcMar>
            <w:vAlign w:val="center"/>
          </w:tcPr>
          <w:p w:rsidR="009101E6" w:rsidRPr="00F26E73" w:rsidRDefault="00123AA5" w:rsidP="00D978CE">
            <w:pPr>
              <w:pStyle w:val="54"/>
              <w:numPr>
                <w:ilvl w:val="0"/>
                <w:numId w:val="1"/>
              </w:numPr>
              <w:suppressAutoHyphens w:val="0"/>
              <w:spacing w:before="60" w:after="60"/>
              <w:jc w:val="left"/>
              <w:rPr>
                <w:strike/>
                <w:sz w:val="22"/>
                <w:szCs w:val="22"/>
              </w:rPr>
            </w:pPr>
            <w:r>
              <w:rPr>
                <w:iCs/>
                <w:sz w:val="22"/>
                <w:szCs w:val="22"/>
              </w:rPr>
              <w:t>Сельский дом культуры</w:t>
            </w:r>
          </w:p>
        </w:tc>
        <w:tc>
          <w:tcPr>
            <w:tcW w:w="1133" w:type="dxa"/>
            <w:shd w:val="clear" w:color="auto" w:fill="auto"/>
            <w:tcMar>
              <w:left w:w="57" w:type="dxa"/>
              <w:right w:w="57" w:type="dxa"/>
            </w:tcMar>
            <w:vAlign w:val="center"/>
          </w:tcPr>
          <w:p w:rsidR="009101E6" w:rsidRPr="00F26E73" w:rsidRDefault="009101E6" w:rsidP="00D978CE">
            <w:pPr>
              <w:spacing w:before="60" w:after="60"/>
              <w:rPr>
                <w:rFonts w:ascii="Times New Roman" w:hAnsi="Times New Roman"/>
                <w:strike/>
                <w:sz w:val="22"/>
                <w:szCs w:val="22"/>
              </w:rPr>
            </w:pPr>
            <w:r w:rsidRPr="00F26E73">
              <w:rPr>
                <w:rFonts w:ascii="Times New Roman" w:hAnsi="Times New Roman"/>
                <w:sz w:val="22"/>
                <w:szCs w:val="22"/>
              </w:rPr>
              <w:t>д. Себеусад</w:t>
            </w:r>
          </w:p>
        </w:tc>
        <w:tc>
          <w:tcPr>
            <w:tcW w:w="1734" w:type="dxa"/>
            <w:shd w:val="clear" w:color="auto" w:fill="auto"/>
            <w:tcMar>
              <w:left w:w="57" w:type="dxa"/>
              <w:right w:w="57" w:type="dxa"/>
            </w:tcMar>
            <w:vAlign w:val="center"/>
          </w:tcPr>
          <w:p w:rsidR="009101E6" w:rsidRPr="00F26E73" w:rsidRDefault="009101E6" w:rsidP="00D978CE">
            <w:pPr>
              <w:pStyle w:val="54"/>
              <w:numPr>
                <w:ilvl w:val="0"/>
                <w:numId w:val="1"/>
              </w:numPr>
              <w:suppressAutoHyphens w:val="0"/>
              <w:spacing w:before="60" w:after="60"/>
              <w:jc w:val="left"/>
              <w:rPr>
                <w:strike/>
                <w:sz w:val="22"/>
                <w:szCs w:val="22"/>
              </w:rPr>
            </w:pPr>
            <w:r w:rsidRPr="00F26E73">
              <w:rPr>
                <w:sz w:val="22"/>
                <w:szCs w:val="22"/>
              </w:rPr>
              <w:t>проектная мощность – 200 мест</w:t>
            </w:r>
          </w:p>
        </w:tc>
        <w:tc>
          <w:tcPr>
            <w:tcW w:w="1955" w:type="dxa"/>
            <w:shd w:val="clear" w:color="auto" w:fill="auto"/>
            <w:tcMar>
              <w:left w:w="57" w:type="dxa"/>
              <w:right w:w="57" w:type="dxa"/>
            </w:tcMar>
            <w:vAlign w:val="center"/>
          </w:tcPr>
          <w:p w:rsidR="002D097A" w:rsidRPr="00F26E73" w:rsidRDefault="002D097A" w:rsidP="002D097A">
            <w:pPr>
              <w:rPr>
                <w:rFonts w:ascii="Times New Roman" w:hAnsi="Times New Roman"/>
                <w:sz w:val="22"/>
                <w:szCs w:val="22"/>
              </w:rPr>
            </w:pPr>
            <w:r w:rsidRPr="00F26E73">
              <w:rPr>
                <w:rFonts w:ascii="Times New Roman" w:hAnsi="Times New Roman"/>
                <w:sz w:val="22"/>
                <w:szCs w:val="22"/>
              </w:rPr>
              <w:t xml:space="preserve">Схема территориального планирования </w:t>
            </w:r>
            <w:r w:rsidR="00890D18" w:rsidRPr="00890D18">
              <w:rPr>
                <w:rFonts w:ascii="Times New Roman" w:hAnsi="Times New Roman"/>
                <w:sz w:val="22"/>
                <w:szCs w:val="22"/>
              </w:rPr>
              <w:t>Моркинск</w:t>
            </w:r>
            <w:r w:rsidRPr="00F26E73">
              <w:rPr>
                <w:rFonts w:ascii="Times New Roman" w:hAnsi="Times New Roman"/>
                <w:sz w:val="22"/>
                <w:szCs w:val="22"/>
              </w:rPr>
              <w:t xml:space="preserve">ого муниципального района Республики Марий Эл, утвержденная </w:t>
            </w:r>
            <w:r w:rsidRPr="00F26E73">
              <w:rPr>
                <w:rFonts w:ascii="Times New Roman" w:hAnsi="Times New Roman"/>
                <w:sz w:val="22"/>
                <w:szCs w:val="22"/>
                <w:shd w:val="clear" w:color="auto" w:fill="FFFFFF"/>
              </w:rPr>
              <w:lastRenderedPageBreak/>
              <w:t xml:space="preserve">Решением </w:t>
            </w:r>
            <w:r w:rsidR="00890D18" w:rsidRPr="00890D18">
              <w:rPr>
                <w:rFonts w:ascii="Times New Roman" w:hAnsi="Times New Roman"/>
                <w:sz w:val="22"/>
                <w:szCs w:val="22"/>
              </w:rPr>
              <w:t>Собрания депутатов муниципального образования «Моркинский муниципальный район» № 134 от 12.11.2011 г. (в редакции Решения № 275 от 01.03.2023 г.)</w:t>
            </w:r>
          </w:p>
          <w:p w:rsidR="009101E6" w:rsidRPr="00F26E73" w:rsidRDefault="002D097A" w:rsidP="002D097A">
            <w:pPr>
              <w:rPr>
                <w:rFonts w:ascii="Times New Roman" w:hAnsi="Times New Roman"/>
                <w:sz w:val="22"/>
                <w:szCs w:val="22"/>
              </w:rPr>
            </w:pPr>
            <w:r w:rsidRPr="00F26E73">
              <w:rPr>
                <w:rFonts w:ascii="Times New Roman" w:hAnsi="Times New Roman"/>
                <w:sz w:val="22"/>
                <w:szCs w:val="22"/>
              </w:rPr>
              <w:t>(далее – СТП Моркинского МР, утв. Решением № 134 от 12.11.2011 г.)</w:t>
            </w:r>
          </w:p>
        </w:tc>
        <w:tc>
          <w:tcPr>
            <w:tcW w:w="1642" w:type="dxa"/>
            <w:shd w:val="clear" w:color="auto" w:fill="auto"/>
            <w:tcMar>
              <w:left w:w="57" w:type="dxa"/>
              <w:right w:w="57" w:type="dxa"/>
            </w:tcMar>
            <w:vAlign w:val="center"/>
          </w:tcPr>
          <w:p w:rsidR="009101E6" w:rsidRPr="00F26E73" w:rsidRDefault="00D978CE" w:rsidP="00D978CE">
            <w:pPr>
              <w:rPr>
                <w:rFonts w:ascii="Times New Roman" w:hAnsi="Times New Roman"/>
                <w:sz w:val="22"/>
                <w:szCs w:val="22"/>
              </w:rPr>
            </w:pPr>
            <w:r w:rsidRPr="00F26E73">
              <w:rPr>
                <w:rFonts w:ascii="Times New Roman" w:eastAsia="TimesNewRoman" w:hAnsi="Times New Roman"/>
                <w:sz w:val="22"/>
                <w:szCs w:val="22"/>
              </w:rPr>
              <w:lastRenderedPageBreak/>
              <w:t>Размещение объекта предусмотрено генеральным планом</w:t>
            </w:r>
          </w:p>
        </w:tc>
      </w:tr>
      <w:tr w:rsidR="00F26E73" w:rsidRPr="00F26E73" w:rsidTr="002D097A">
        <w:trPr>
          <w:trHeight w:val="473"/>
        </w:trPr>
        <w:tc>
          <w:tcPr>
            <w:tcW w:w="477" w:type="dxa"/>
            <w:shd w:val="clear" w:color="auto" w:fill="auto"/>
            <w:tcMar>
              <w:left w:w="57" w:type="dxa"/>
              <w:right w:w="57" w:type="dxa"/>
            </w:tcMar>
            <w:vAlign w:val="center"/>
          </w:tcPr>
          <w:p w:rsidR="00D978CE" w:rsidRPr="00F26E73" w:rsidRDefault="00CE10CD" w:rsidP="00CE10CD">
            <w:pPr>
              <w:jc w:val="center"/>
              <w:rPr>
                <w:rFonts w:ascii="Times New Roman" w:hAnsi="Times New Roman"/>
                <w:sz w:val="22"/>
                <w:szCs w:val="22"/>
              </w:rPr>
            </w:pPr>
            <w:r>
              <w:rPr>
                <w:rFonts w:ascii="Times New Roman" w:hAnsi="Times New Roman"/>
                <w:sz w:val="22"/>
                <w:szCs w:val="22"/>
              </w:rPr>
              <w:lastRenderedPageBreak/>
              <w:t>3</w:t>
            </w:r>
          </w:p>
        </w:tc>
        <w:tc>
          <w:tcPr>
            <w:tcW w:w="1700" w:type="dxa"/>
            <w:shd w:val="clear" w:color="auto" w:fill="auto"/>
            <w:tcMar>
              <w:left w:w="57" w:type="dxa"/>
              <w:right w:w="57" w:type="dxa"/>
            </w:tcMar>
            <w:vAlign w:val="center"/>
          </w:tcPr>
          <w:p w:rsidR="00D978CE" w:rsidRPr="002D097A" w:rsidRDefault="00D978CE" w:rsidP="002D097A">
            <w:pPr>
              <w:rPr>
                <w:rFonts w:ascii="Times New Roman" w:hAnsi="Times New Roman"/>
                <w:sz w:val="22"/>
                <w:szCs w:val="22"/>
              </w:rPr>
            </w:pPr>
            <w:r w:rsidRPr="00F26E73">
              <w:rPr>
                <w:rFonts w:ascii="Times New Roman" w:hAnsi="Times New Roman"/>
                <w:sz w:val="22"/>
                <w:szCs w:val="22"/>
              </w:rPr>
              <w:t>Объекты физичес</w:t>
            </w:r>
            <w:r w:rsidR="002D097A">
              <w:rPr>
                <w:rFonts w:ascii="Times New Roman" w:hAnsi="Times New Roman"/>
                <w:sz w:val="22"/>
                <w:szCs w:val="22"/>
              </w:rPr>
              <w:t>кой культуры и массового спорта</w:t>
            </w:r>
          </w:p>
        </w:tc>
        <w:tc>
          <w:tcPr>
            <w:tcW w:w="1622" w:type="dxa"/>
            <w:shd w:val="clear" w:color="auto" w:fill="auto"/>
            <w:tcMar>
              <w:left w:w="57" w:type="dxa"/>
              <w:right w:w="57" w:type="dxa"/>
            </w:tcMar>
            <w:vAlign w:val="center"/>
          </w:tcPr>
          <w:p w:rsidR="00D978CE" w:rsidRPr="00F26E73" w:rsidRDefault="00D978CE" w:rsidP="00D978CE">
            <w:pPr>
              <w:snapToGrid w:val="0"/>
              <w:rPr>
                <w:rFonts w:ascii="Times New Roman" w:hAnsi="Times New Roman"/>
                <w:sz w:val="22"/>
                <w:szCs w:val="22"/>
              </w:rPr>
            </w:pPr>
            <w:r w:rsidRPr="00F26E73">
              <w:rPr>
                <w:rFonts w:ascii="Times New Roman" w:hAnsi="Times New Roman"/>
                <w:iCs/>
                <w:sz w:val="22"/>
                <w:szCs w:val="22"/>
              </w:rPr>
              <w:t>Спортивная площадка</w:t>
            </w:r>
          </w:p>
        </w:tc>
        <w:tc>
          <w:tcPr>
            <w:tcW w:w="1133" w:type="dxa"/>
            <w:shd w:val="clear" w:color="auto" w:fill="auto"/>
            <w:tcMar>
              <w:left w:w="57" w:type="dxa"/>
              <w:right w:w="57" w:type="dxa"/>
            </w:tcMar>
            <w:vAlign w:val="center"/>
          </w:tcPr>
          <w:p w:rsidR="00D978CE" w:rsidRPr="00F26E73" w:rsidRDefault="00D978CE" w:rsidP="00D978CE">
            <w:pPr>
              <w:rPr>
                <w:rFonts w:ascii="Times New Roman" w:hAnsi="Times New Roman"/>
                <w:sz w:val="22"/>
                <w:szCs w:val="22"/>
              </w:rPr>
            </w:pPr>
            <w:r w:rsidRPr="00F26E73">
              <w:rPr>
                <w:rFonts w:ascii="Times New Roman" w:hAnsi="Times New Roman"/>
                <w:sz w:val="22"/>
                <w:szCs w:val="22"/>
              </w:rPr>
              <w:t>д. Нурумбал</w:t>
            </w:r>
          </w:p>
        </w:tc>
        <w:tc>
          <w:tcPr>
            <w:tcW w:w="1734" w:type="dxa"/>
            <w:shd w:val="clear" w:color="auto" w:fill="auto"/>
            <w:tcMar>
              <w:left w:w="57" w:type="dxa"/>
              <w:right w:w="57" w:type="dxa"/>
            </w:tcMar>
            <w:vAlign w:val="center"/>
          </w:tcPr>
          <w:p w:rsidR="00D978CE" w:rsidRPr="00F26E73" w:rsidRDefault="00D978CE" w:rsidP="00D978CE">
            <w:pPr>
              <w:pStyle w:val="54"/>
              <w:numPr>
                <w:ilvl w:val="0"/>
                <w:numId w:val="1"/>
              </w:numPr>
              <w:suppressAutoHyphens w:val="0"/>
              <w:jc w:val="left"/>
              <w:rPr>
                <w:sz w:val="22"/>
                <w:szCs w:val="22"/>
              </w:rPr>
            </w:pPr>
            <w:r w:rsidRPr="00F26E73">
              <w:rPr>
                <w:sz w:val="22"/>
                <w:szCs w:val="22"/>
              </w:rPr>
              <w:t xml:space="preserve">– </w:t>
            </w:r>
          </w:p>
        </w:tc>
        <w:tc>
          <w:tcPr>
            <w:tcW w:w="1955" w:type="dxa"/>
            <w:shd w:val="clear" w:color="auto" w:fill="auto"/>
            <w:tcMar>
              <w:left w:w="57" w:type="dxa"/>
              <w:right w:w="57" w:type="dxa"/>
            </w:tcMar>
            <w:vAlign w:val="center"/>
          </w:tcPr>
          <w:p w:rsidR="00D978CE" w:rsidRPr="00F26E73" w:rsidRDefault="00D978CE" w:rsidP="00D978CE">
            <w:pPr>
              <w:rPr>
                <w:rFonts w:ascii="Times New Roman" w:hAnsi="Times New Roman"/>
                <w:sz w:val="22"/>
                <w:szCs w:val="22"/>
              </w:rPr>
            </w:pPr>
            <w:r w:rsidRPr="00F26E73">
              <w:rPr>
                <w:rFonts w:ascii="Times New Roman" w:hAnsi="Times New Roman"/>
                <w:sz w:val="22"/>
                <w:szCs w:val="22"/>
              </w:rPr>
              <w:t>СТП Моркинского МР, утв. Решением № 134 от 12.11.2011 г.</w:t>
            </w:r>
          </w:p>
        </w:tc>
        <w:tc>
          <w:tcPr>
            <w:tcW w:w="1642" w:type="dxa"/>
            <w:shd w:val="clear" w:color="auto" w:fill="auto"/>
            <w:tcMar>
              <w:left w:w="57" w:type="dxa"/>
              <w:right w:w="57" w:type="dxa"/>
            </w:tcMar>
            <w:vAlign w:val="center"/>
          </w:tcPr>
          <w:p w:rsidR="00D978CE" w:rsidRPr="00F26E73" w:rsidRDefault="00D978CE" w:rsidP="00D978CE">
            <w:pPr>
              <w:rPr>
                <w:rFonts w:ascii="Times New Roman" w:hAnsi="Times New Roman"/>
                <w:sz w:val="22"/>
                <w:szCs w:val="22"/>
              </w:rPr>
            </w:pPr>
            <w:r w:rsidRPr="00F26E73">
              <w:rPr>
                <w:rFonts w:ascii="Times New Roman" w:eastAsia="TimesNewRoman" w:hAnsi="Times New Roman"/>
                <w:sz w:val="22"/>
                <w:szCs w:val="22"/>
              </w:rPr>
              <w:t>Согласно намерениям органов местного самоуправле</w:t>
            </w:r>
            <w:r w:rsidR="00F26E73">
              <w:rPr>
                <w:rFonts w:ascii="Times New Roman" w:eastAsia="TimesNewRoman" w:hAnsi="Times New Roman"/>
                <w:sz w:val="22"/>
                <w:szCs w:val="22"/>
              </w:rPr>
              <w:t>-</w:t>
            </w:r>
            <w:r w:rsidRPr="00F26E73">
              <w:rPr>
                <w:rFonts w:ascii="Times New Roman" w:eastAsia="TimesNewRoman" w:hAnsi="Times New Roman"/>
                <w:sz w:val="22"/>
                <w:szCs w:val="22"/>
              </w:rPr>
              <w:t>ния размещение объекта не актуально</w:t>
            </w:r>
          </w:p>
        </w:tc>
      </w:tr>
      <w:tr w:rsidR="00F26E73" w:rsidRPr="00F26E73" w:rsidTr="002D097A">
        <w:trPr>
          <w:trHeight w:val="473"/>
        </w:trPr>
        <w:tc>
          <w:tcPr>
            <w:tcW w:w="477" w:type="dxa"/>
            <w:shd w:val="clear" w:color="auto" w:fill="auto"/>
            <w:tcMar>
              <w:left w:w="57" w:type="dxa"/>
              <w:right w:w="57" w:type="dxa"/>
            </w:tcMar>
            <w:vAlign w:val="center"/>
          </w:tcPr>
          <w:p w:rsidR="00D978CE" w:rsidRPr="00F26E73" w:rsidRDefault="00CE10CD" w:rsidP="005A1042">
            <w:pPr>
              <w:jc w:val="center"/>
              <w:rPr>
                <w:rFonts w:ascii="Times New Roman" w:hAnsi="Times New Roman"/>
                <w:sz w:val="22"/>
                <w:szCs w:val="22"/>
              </w:rPr>
            </w:pPr>
            <w:r>
              <w:rPr>
                <w:rFonts w:ascii="Times New Roman" w:hAnsi="Times New Roman"/>
                <w:sz w:val="22"/>
                <w:szCs w:val="22"/>
              </w:rPr>
              <w:t>4</w:t>
            </w:r>
          </w:p>
        </w:tc>
        <w:tc>
          <w:tcPr>
            <w:tcW w:w="1700" w:type="dxa"/>
            <w:shd w:val="clear" w:color="auto" w:fill="auto"/>
            <w:tcMar>
              <w:left w:w="57" w:type="dxa"/>
              <w:right w:w="57" w:type="dxa"/>
            </w:tcMar>
            <w:vAlign w:val="center"/>
          </w:tcPr>
          <w:p w:rsidR="00D978CE" w:rsidRPr="00F26E73" w:rsidRDefault="00D978CE" w:rsidP="002D097A">
            <w:pPr>
              <w:rPr>
                <w:sz w:val="22"/>
                <w:szCs w:val="22"/>
              </w:rPr>
            </w:pPr>
            <w:r w:rsidRPr="00F26E73">
              <w:rPr>
                <w:rFonts w:ascii="Times New Roman" w:hAnsi="Times New Roman"/>
                <w:sz w:val="22"/>
                <w:szCs w:val="22"/>
              </w:rPr>
              <w:t>Объе</w:t>
            </w:r>
            <w:r w:rsidR="00123AA5">
              <w:rPr>
                <w:rFonts w:ascii="Times New Roman" w:hAnsi="Times New Roman"/>
                <w:sz w:val="22"/>
                <w:szCs w:val="22"/>
              </w:rPr>
              <w:t xml:space="preserve">кты физической культуры </w:t>
            </w:r>
            <w:r w:rsidRPr="00F26E73">
              <w:rPr>
                <w:rFonts w:ascii="Times New Roman" w:hAnsi="Times New Roman"/>
                <w:sz w:val="22"/>
                <w:szCs w:val="22"/>
              </w:rPr>
              <w:t>и массового спорта</w:t>
            </w:r>
          </w:p>
        </w:tc>
        <w:tc>
          <w:tcPr>
            <w:tcW w:w="1622" w:type="dxa"/>
            <w:shd w:val="clear" w:color="auto" w:fill="auto"/>
            <w:tcMar>
              <w:left w:w="57" w:type="dxa"/>
              <w:right w:w="57" w:type="dxa"/>
            </w:tcMar>
            <w:vAlign w:val="center"/>
          </w:tcPr>
          <w:p w:rsidR="00D978CE" w:rsidRPr="00F26E73" w:rsidRDefault="00D978CE" w:rsidP="00D978CE">
            <w:pPr>
              <w:pStyle w:val="54"/>
              <w:numPr>
                <w:ilvl w:val="0"/>
                <w:numId w:val="1"/>
              </w:numPr>
              <w:suppressAutoHyphens w:val="0"/>
              <w:jc w:val="left"/>
              <w:rPr>
                <w:sz w:val="22"/>
                <w:szCs w:val="22"/>
              </w:rPr>
            </w:pPr>
            <w:r w:rsidRPr="00F26E73">
              <w:rPr>
                <w:iCs/>
                <w:sz w:val="22"/>
                <w:szCs w:val="22"/>
              </w:rPr>
              <w:t>Спортивная площадка</w:t>
            </w:r>
          </w:p>
        </w:tc>
        <w:tc>
          <w:tcPr>
            <w:tcW w:w="1133" w:type="dxa"/>
            <w:shd w:val="clear" w:color="auto" w:fill="auto"/>
            <w:tcMar>
              <w:left w:w="57" w:type="dxa"/>
              <w:right w:w="57" w:type="dxa"/>
            </w:tcMar>
            <w:vAlign w:val="center"/>
          </w:tcPr>
          <w:p w:rsidR="00D978CE" w:rsidRPr="00F26E73" w:rsidRDefault="00D978CE" w:rsidP="00D978CE">
            <w:pPr>
              <w:rPr>
                <w:rFonts w:ascii="Times New Roman" w:hAnsi="Times New Roman"/>
                <w:sz w:val="22"/>
                <w:szCs w:val="22"/>
              </w:rPr>
            </w:pPr>
            <w:r w:rsidRPr="00F26E73">
              <w:rPr>
                <w:rFonts w:ascii="Times New Roman" w:hAnsi="Times New Roman"/>
                <w:sz w:val="22"/>
                <w:szCs w:val="22"/>
              </w:rPr>
              <w:t>д. Себеусад</w:t>
            </w:r>
          </w:p>
        </w:tc>
        <w:tc>
          <w:tcPr>
            <w:tcW w:w="1734" w:type="dxa"/>
            <w:shd w:val="clear" w:color="auto" w:fill="auto"/>
            <w:tcMar>
              <w:left w:w="57" w:type="dxa"/>
              <w:right w:w="57" w:type="dxa"/>
            </w:tcMar>
            <w:vAlign w:val="center"/>
          </w:tcPr>
          <w:p w:rsidR="00D978CE" w:rsidRPr="00F26E73" w:rsidRDefault="00D978CE" w:rsidP="00D978CE">
            <w:pPr>
              <w:pStyle w:val="54"/>
              <w:numPr>
                <w:ilvl w:val="0"/>
                <w:numId w:val="1"/>
              </w:numPr>
              <w:suppressAutoHyphens w:val="0"/>
              <w:jc w:val="left"/>
              <w:rPr>
                <w:sz w:val="22"/>
                <w:szCs w:val="22"/>
              </w:rPr>
            </w:pPr>
            <w:r w:rsidRPr="00F26E73">
              <w:rPr>
                <w:sz w:val="22"/>
                <w:szCs w:val="22"/>
              </w:rPr>
              <w:t>–</w:t>
            </w:r>
          </w:p>
        </w:tc>
        <w:tc>
          <w:tcPr>
            <w:tcW w:w="1955" w:type="dxa"/>
            <w:shd w:val="clear" w:color="auto" w:fill="auto"/>
            <w:tcMar>
              <w:left w:w="57" w:type="dxa"/>
              <w:right w:w="57" w:type="dxa"/>
            </w:tcMar>
            <w:vAlign w:val="center"/>
          </w:tcPr>
          <w:p w:rsidR="00D978CE" w:rsidRPr="00F26E73" w:rsidRDefault="00D978CE" w:rsidP="00D978CE">
            <w:pPr>
              <w:rPr>
                <w:rFonts w:ascii="Times New Roman" w:hAnsi="Times New Roman"/>
                <w:sz w:val="22"/>
                <w:szCs w:val="22"/>
              </w:rPr>
            </w:pPr>
            <w:r w:rsidRPr="00F26E73">
              <w:rPr>
                <w:rFonts w:ascii="Times New Roman" w:hAnsi="Times New Roman"/>
                <w:sz w:val="22"/>
                <w:szCs w:val="22"/>
              </w:rPr>
              <w:t>СТП Моркинского МР, утв. Решением № 134 от 12.11.2011 г.</w:t>
            </w:r>
          </w:p>
        </w:tc>
        <w:tc>
          <w:tcPr>
            <w:tcW w:w="1642" w:type="dxa"/>
            <w:shd w:val="clear" w:color="auto" w:fill="auto"/>
            <w:tcMar>
              <w:left w:w="57" w:type="dxa"/>
              <w:right w:w="57" w:type="dxa"/>
            </w:tcMar>
            <w:vAlign w:val="center"/>
          </w:tcPr>
          <w:p w:rsidR="00D978CE" w:rsidRPr="00F26E73" w:rsidRDefault="00D978CE" w:rsidP="00D978CE">
            <w:pPr>
              <w:rPr>
                <w:rFonts w:ascii="Times New Roman" w:hAnsi="Times New Roman"/>
                <w:sz w:val="22"/>
                <w:szCs w:val="22"/>
              </w:rPr>
            </w:pPr>
            <w:r w:rsidRPr="00F26E73">
              <w:rPr>
                <w:rFonts w:ascii="Times New Roman" w:eastAsia="TimesNewRoman" w:hAnsi="Times New Roman"/>
                <w:sz w:val="22"/>
                <w:szCs w:val="22"/>
              </w:rPr>
              <w:t>Размещение объекта предусмотрено генеральным планом</w:t>
            </w:r>
          </w:p>
        </w:tc>
      </w:tr>
      <w:tr w:rsidR="00F26E73" w:rsidRPr="00F26E73" w:rsidTr="00CE10CD">
        <w:trPr>
          <w:trHeight w:val="68"/>
        </w:trPr>
        <w:tc>
          <w:tcPr>
            <w:tcW w:w="477" w:type="dxa"/>
            <w:shd w:val="clear" w:color="auto" w:fill="auto"/>
            <w:tcMar>
              <w:left w:w="57" w:type="dxa"/>
              <w:right w:w="57" w:type="dxa"/>
            </w:tcMar>
            <w:vAlign w:val="center"/>
          </w:tcPr>
          <w:p w:rsidR="00D978CE" w:rsidRPr="00F26E73" w:rsidRDefault="00CE10CD" w:rsidP="005A1042">
            <w:pPr>
              <w:jc w:val="center"/>
              <w:rPr>
                <w:rFonts w:ascii="Times New Roman" w:hAnsi="Times New Roman"/>
                <w:sz w:val="22"/>
                <w:szCs w:val="22"/>
              </w:rPr>
            </w:pPr>
            <w:r>
              <w:rPr>
                <w:rFonts w:ascii="Times New Roman" w:hAnsi="Times New Roman"/>
                <w:sz w:val="22"/>
                <w:szCs w:val="22"/>
              </w:rPr>
              <w:t>5</w:t>
            </w:r>
          </w:p>
        </w:tc>
        <w:tc>
          <w:tcPr>
            <w:tcW w:w="1700" w:type="dxa"/>
            <w:shd w:val="clear" w:color="auto" w:fill="auto"/>
            <w:tcMar>
              <w:left w:w="57" w:type="dxa"/>
              <w:right w:w="57" w:type="dxa"/>
            </w:tcMar>
            <w:vAlign w:val="center"/>
          </w:tcPr>
          <w:p w:rsidR="00D978CE" w:rsidRPr="00F26E73" w:rsidRDefault="00012AB8" w:rsidP="00012AB8">
            <w:pPr>
              <w:pStyle w:val="34"/>
              <w:ind w:firstLine="0"/>
              <w:rPr>
                <w:sz w:val="22"/>
                <w:szCs w:val="22"/>
              </w:rPr>
            </w:pPr>
            <w:r w:rsidRPr="00F26E73">
              <w:rPr>
                <w:sz w:val="22"/>
                <w:szCs w:val="22"/>
              </w:rPr>
              <w:t>Автомобильные дороги</w:t>
            </w:r>
          </w:p>
        </w:tc>
        <w:tc>
          <w:tcPr>
            <w:tcW w:w="1622" w:type="dxa"/>
            <w:shd w:val="clear" w:color="auto" w:fill="auto"/>
            <w:tcMar>
              <w:left w:w="57" w:type="dxa"/>
              <w:right w:w="57" w:type="dxa"/>
            </w:tcMar>
            <w:vAlign w:val="center"/>
          </w:tcPr>
          <w:p w:rsidR="00D978CE" w:rsidRPr="00F26E73" w:rsidRDefault="00D978CE" w:rsidP="00593D26">
            <w:pPr>
              <w:pStyle w:val="54"/>
              <w:numPr>
                <w:ilvl w:val="0"/>
                <w:numId w:val="1"/>
              </w:numPr>
              <w:suppressAutoHyphens w:val="0"/>
              <w:spacing w:before="60" w:after="60"/>
              <w:jc w:val="left"/>
              <w:rPr>
                <w:sz w:val="22"/>
                <w:szCs w:val="22"/>
              </w:rPr>
            </w:pPr>
            <w:r w:rsidRPr="00F26E73">
              <w:rPr>
                <w:sz w:val="22"/>
                <w:szCs w:val="22"/>
              </w:rPr>
              <w:t>Автомобильная дорога «Весьшурга - Масканур»</w:t>
            </w:r>
          </w:p>
        </w:tc>
        <w:tc>
          <w:tcPr>
            <w:tcW w:w="1133" w:type="dxa"/>
            <w:shd w:val="clear" w:color="auto" w:fill="auto"/>
            <w:tcMar>
              <w:left w:w="57" w:type="dxa"/>
              <w:right w:w="57" w:type="dxa"/>
            </w:tcMar>
            <w:vAlign w:val="center"/>
          </w:tcPr>
          <w:p w:rsidR="00D978CE" w:rsidRPr="00F26E73" w:rsidRDefault="00D978CE" w:rsidP="00593D26">
            <w:pPr>
              <w:spacing w:before="60" w:after="60"/>
              <w:rPr>
                <w:rFonts w:ascii="Times New Roman" w:hAnsi="Times New Roman"/>
                <w:sz w:val="22"/>
                <w:szCs w:val="22"/>
              </w:rPr>
            </w:pPr>
            <w:r w:rsidRPr="00F26E73">
              <w:rPr>
                <w:rFonts w:ascii="Times New Roman" w:hAnsi="Times New Roman"/>
                <w:sz w:val="22"/>
                <w:szCs w:val="22"/>
              </w:rPr>
              <w:t>террито</w:t>
            </w:r>
            <w:r w:rsidR="00F26E73">
              <w:rPr>
                <w:rFonts w:ascii="Times New Roman" w:hAnsi="Times New Roman"/>
                <w:sz w:val="22"/>
                <w:szCs w:val="22"/>
              </w:rPr>
              <w:t>-</w:t>
            </w:r>
            <w:r w:rsidRPr="00F26E73">
              <w:rPr>
                <w:rFonts w:ascii="Times New Roman" w:hAnsi="Times New Roman"/>
                <w:sz w:val="22"/>
                <w:szCs w:val="22"/>
              </w:rPr>
              <w:t>рия поселения</w:t>
            </w:r>
          </w:p>
        </w:tc>
        <w:tc>
          <w:tcPr>
            <w:tcW w:w="1734" w:type="dxa"/>
            <w:shd w:val="clear" w:color="auto" w:fill="auto"/>
            <w:tcMar>
              <w:left w:w="57" w:type="dxa"/>
              <w:right w:w="57" w:type="dxa"/>
            </w:tcMar>
            <w:vAlign w:val="center"/>
          </w:tcPr>
          <w:p w:rsidR="00D978CE" w:rsidRPr="00F26E73" w:rsidRDefault="00D978CE" w:rsidP="00593D26">
            <w:pPr>
              <w:pStyle w:val="54"/>
              <w:numPr>
                <w:ilvl w:val="0"/>
                <w:numId w:val="1"/>
              </w:numPr>
              <w:suppressAutoHyphens w:val="0"/>
              <w:spacing w:before="60" w:after="60"/>
              <w:jc w:val="left"/>
              <w:rPr>
                <w:sz w:val="22"/>
                <w:szCs w:val="22"/>
              </w:rPr>
            </w:pPr>
            <w:r w:rsidRPr="00F26E73">
              <w:rPr>
                <w:sz w:val="22"/>
                <w:szCs w:val="22"/>
              </w:rPr>
              <w:t>протяженность – 3,5 км</w:t>
            </w:r>
          </w:p>
        </w:tc>
        <w:tc>
          <w:tcPr>
            <w:tcW w:w="1955" w:type="dxa"/>
            <w:shd w:val="clear" w:color="auto" w:fill="auto"/>
            <w:tcMar>
              <w:left w:w="57" w:type="dxa"/>
              <w:right w:w="57" w:type="dxa"/>
            </w:tcMar>
            <w:vAlign w:val="center"/>
          </w:tcPr>
          <w:p w:rsidR="00D978CE" w:rsidRPr="00F26E73" w:rsidRDefault="00012AB8" w:rsidP="00593D26">
            <w:pPr>
              <w:pStyle w:val="54"/>
              <w:numPr>
                <w:ilvl w:val="0"/>
                <w:numId w:val="1"/>
              </w:numPr>
              <w:suppressAutoHyphens w:val="0"/>
              <w:spacing w:before="60" w:after="60"/>
              <w:jc w:val="left"/>
              <w:rPr>
                <w:sz w:val="22"/>
                <w:szCs w:val="22"/>
              </w:rPr>
            </w:pPr>
            <w:r w:rsidRPr="00F26E73">
              <w:rPr>
                <w:sz w:val="22"/>
                <w:szCs w:val="22"/>
              </w:rPr>
              <w:t>СТП Моркинского МР, утв. Решением № 134 от 12.11.2011 г.</w:t>
            </w:r>
          </w:p>
        </w:tc>
        <w:tc>
          <w:tcPr>
            <w:tcW w:w="1642" w:type="dxa"/>
            <w:shd w:val="clear" w:color="auto" w:fill="auto"/>
            <w:tcMar>
              <w:left w:w="57" w:type="dxa"/>
              <w:right w:w="57" w:type="dxa"/>
            </w:tcMar>
            <w:vAlign w:val="center"/>
          </w:tcPr>
          <w:p w:rsidR="00D978CE" w:rsidRPr="00F26E73" w:rsidRDefault="00012AB8" w:rsidP="00CE10CD">
            <w:pPr>
              <w:rPr>
                <w:rFonts w:ascii="Times New Roman" w:hAnsi="Times New Roman"/>
                <w:sz w:val="22"/>
                <w:szCs w:val="22"/>
              </w:rPr>
            </w:pPr>
            <w:r w:rsidRPr="00F26E73">
              <w:rPr>
                <w:rFonts w:ascii="Times New Roman" w:eastAsia="TimesNewRoman" w:hAnsi="Times New Roman"/>
                <w:sz w:val="22"/>
                <w:szCs w:val="22"/>
              </w:rPr>
              <w:t>Размещение объекта предусмотрено генеральным планом</w:t>
            </w:r>
          </w:p>
        </w:tc>
      </w:tr>
      <w:tr w:rsidR="00F26E73" w:rsidRPr="00F26E73" w:rsidTr="002D097A">
        <w:trPr>
          <w:trHeight w:val="473"/>
        </w:trPr>
        <w:tc>
          <w:tcPr>
            <w:tcW w:w="477" w:type="dxa"/>
            <w:shd w:val="clear" w:color="auto" w:fill="auto"/>
            <w:tcMar>
              <w:left w:w="57" w:type="dxa"/>
              <w:right w:w="57" w:type="dxa"/>
            </w:tcMar>
            <w:vAlign w:val="center"/>
          </w:tcPr>
          <w:p w:rsidR="00D978CE" w:rsidRPr="00F26E73" w:rsidRDefault="00CE10CD" w:rsidP="005A1042">
            <w:pPr>
              <w:jc w:val="center"/>
              <w:rPr>
                <w:rFonts w:ascii="Times New Roman" w:hAnsi="Times New Roman"/>
                <w:sz w:val="22"/>
                <w:szCs w:val="22"/>
              </w:rPr>
            </w:pPr>
            <w:r>
              <w:rPr>
                <w:rFonts w:ascii="Times New Roman" w:hAnsi="Times New Roman"/>
                <w:sz w:val="22"/>
                <w:szCs w:val="22"/>
              </w:rPr>
              <w:t>6</w:t>
            </w:r>
          </w:p>
        </w:tc>
        <w:tc>
          <w:tcPr>
            <w:tcW w:w="1700" w:type="dxa"/>
            <w:shd w:val="clear" w:color="auto" w:fill="auto"/>
            <w:tcMar>
              <w:left w:w="57" w:type="dxa"/>
              <w:right w:w="57" w:type="dxa"/>
            </w:tcMar>
            <w:vAlign w:val="center"/>
          </w:tcPr>
          <w:p w:rsidR="00D978CE" w:rsidRPr="00F26E73" w:rsidRDefault="00012AB8" w:rsidP="00D978CE">
            <w:pPr>
              <w:pStyle w:val="54"/>
              <w:numPr>
                <w:ilvl w:val="0"/>
                <w:numId w:val="1"/>
              </w:numPr>
              <w:suppressAutoHyphens w:val="0"/>
              <w:spacing w:before="60" w:after="60"/>
              <w:jc w:val="left"/>
              <w:rPr>
                <w:sz w:val="22"/>
                <w:szCs w:val="22"/>
              </w:rPr>
            </w:pPr>
            <w:r w:rsidRPr="00F26E73">
              <w:rPr>
                <w:sz w:val="22"/>
                <w:szCs w:val="22"/>
              </w:rPr>
              <w:t>Автомобильные дороги</w:t>
            </w:r>
          </w:p>
        </w:tc>
        <w:tc>
          <w:tcPr>
            <w:tcW w:w="1622" w:type="dxa"/>
            <w:shd w:val="clear" w:color="auto" w:fill="auto"/>
            <w:tcMar>
              <w:left w:w="57" w:type="dxa"/>
              <w:right w:w="57" w:type="dxa"/>
            </w:tcMar>
            <w:vAlign w:val="center"/>
          </w:tcPr>
          <w:p w:rsidR="00D978CE" w:rsidRPr="00F26E73" w:rsidRDefault="00D978CE" w:rsidP="00593D26">
            <w:pPr>
              <w:pStyle w:val="54"/>
              <w:numPr>
                <w:ilvl w:val="0"/>
                <w:numId w:val="1"/>
              </w:numPr>
              <w:suppressAutoHyphens w:val="0"/>
              <w:spacing w:before="60" w:after="60"/>
              <w:jc w:val="left"/>
              <w:rPr>
                <w:sz w:val="22"/>
                <w:szCs w:val="22"/>
              </w:rPr>
            </w:pPr>
            <w:r w:rsidRPr="00F26E73">
              <w:rPr>
                <w:sz w:val="22"/>
                <w:szCs w:val="22"/>
              </w:rPr>
              <w:t>Автомобиль</w:t>
            </w:r>
            <w:r w:rsidR="00012AB8" w:rsidRPr="00F26E73">
              <w:rPr>
                <w:sz w:val="22"/>
                <w:szCs w:val="22"/>
              </w:rPr>
              <w:t>-</w:t>
            </w:r>
            <w:r w:rsidRPr="00F26E73">
              <w:rPr>
                <w:sz w:val="22"/>
                <w:szCs w:val="22"/>
              </w:rPr>
              <w:t>ная дорога «Весьшурга – Тайганур»</w:t>
            </w:r>
          </w:p>
        </w:tc>
        <w:tc>
          <w:tcPr>
            <w:tcW w:w="1133" w:type="dxa"/>
            <w:shd w:val="clear" w:color="auto" w:fill="auto"/>
            <w:tcMar>
              <w:left w:w="57" w:type="dxa"/>
              <w:right w:w="57" w:type="dxa"/>
            </w:tcMar>
            <w:vAlign w:val="center"/>
          </w:tcPr>
          <w:p w:rsidR="00D978CE" w:rsidRPr="00F26E73" w:rsidRDefault="00D978CE" w:rsidP="00593D26">
            <w:pPr>
              <w:spacing w:before="60" w:after="60"/>
              <w:rPr>
                <w:rFonts w:ascii="Times New Roman" w:hAnsi="Times New Roman"/>
                <w:sz w:val="22"/>
                <w:szCs w:val="22"/>
              </w:rPr>
            </w:pPr>
            <w:r w:rsidRPr="00F26E73">
              <w:rPr>
                <w:rFonts w:ascii="Times New Roman" w:hAnsi="Times New Roman"/>
                <w:sz w:val="22"/>
                <w:szCs w:val="22"/>
              </w:rPr>
              <w:t>террито</w:t>
            </w:r>
            <w:r w:rsidR="00F26E73">
              <w:rPr>
                <w:rFonts w:ascii="Times New Roman" w:hAnsi="Times New Roman"/>
                <w:sz w:val="22"/>
                <w:szCs w:val="22"/>
              </w:rPr>
              <w:t>-</w:t>
            </w:r>
            <w:r w:rsidRPr="00F26E73">
              <w:rPr>
                <w:rFonts w:ascii="Times New Roman" w:hAnsi="Times New Roman"/>
                <w:sz w:val="22"/>
                <w:szCs w:val="22"/>
              </w:rPr>
              <w:t>рия поселения</w:t>
            </w:r>
          </w:p>
        </w:tc>
        <w:tc>
          <w:tcPr>
            <w:tcW w:w="1734" w:type="dxa"/>
            <w:shd w:val="clear" w:color="auto" w:fill="auto"/>
            <w:tcMar>
              <w:left w:w="57" w:type="dxa"/>
              <w:right w:w="57" w:type="dxa"/>
            </w:tcMar>
            <w:vAlign w:val="center"/>
          </w:tcPr>
          <w:p w:rsidR="00D978CE" w:rsidRPr="00F26E73" w:rsidRDefault="00D978CE" w:rsidP="00593D26">
            <w:pPr>
              <w:pStyle w:val="54"/>
              <w:numPr>
                <w:ilvl w:val="0"/>
                <w:numId w:val="1"/>
              </w:numPr>
              <w:suppressAutoHyphens w:val="0"/>
              <w:spacing w:before="60" w:after="60"/>
              <w:jc w:val="left"/>
              <w:rPr>
                <w:sz w:val="22"/>
                <w:szCs w:val="22"/>
              </w:rPr>
            </w:pPr>
            <w:r w:rsidRPr="00F26E73">
              <w:rPr>
                <w:sz w:val="22"/>
                <w:szCs w:val="22"/>
              </w:rPr>
              <w:t>–</w:t>
            </w:r>
          </w:p>
        </w:tc>
        <w:tc>
          <w:tcPr>
            <w:tcW w:w="1955" w:type="dxa"/>
            <w:shd w:val="clear" w:color="auto" w:fill="auto"/>
            <w:tcMar>
              <w:left w:w="57" w:type="dxa"/>
              <w:right w:w="57" w:type="dxa"/>
            </w:tcMar>
            <w:vAlign w:val="center"/>
          </w:tcPr>
          <w:p w:rsidR="00D978CE" w:rsidRPr="00F26E73" w:rsidRDefault="00012AB8" w:rsidP="00593D26">
            <w:pPr>
              <w:pStyle w:val="54"/>
              <w:numPr>
                <w:ilvl w:val="0"/>
                <w:numId w:val="1"/>
              </w:numPr>
              <w:suppressAutoHyphens w:val="0"/>
              <w:spacing w:before="60" w:after="60"/>
              <w:jc w:val="left"/>
              <w:rPr>
                <w:sz w:val="22"/>
                <w:szCs w:val="22"/>
              </w:rPr>
            </w:pPr>
            <w:r w:rsidRPr="00F26E73">
              <w:rPr>
                <w:sz w:val="22"/>
                <w:szCs w:val="22"/>
              </w:rPr>
              <w:t>СТП Моркинского МР, утв. Решением № 134 от 12.11.2011 г.</w:t>
            </w:r>
          </w:p>
        </w:tc>
        <w:tc>
          <w:tcPr>
            <w:tcW w:w="1642" w:type="dxa"/>
            <w:shd w:val="clear" w:color="auto" w:fill="auto"/>
            <w:tcMar>
              <w:left w:w="57" w:type="dxa"/>
              <w:right w:w="57" w:type="dxa"/>
            </w:tcMar>
            <w:vAlign w:val="center"/>
          </w:tcPr>
          <w:p w:rsidR="00D978CE" w:rsidRPr="00F26E73" w:rsidRDefault="00012AB8" w:rsidP="00593D26">
            <w:pPr>
              <w:spacing w:before="60" w:after="60"/>
              <w:rPr>
                <w:rFonts w:ascii="Times New Roman" w:hAnsi="Times New Roman"/>
                <w:sz w:val="22"/>
                <w:szCs w:val="22"/>
              </w:rPr>
            </w:pPr>
            <w:r w:rsidRPr="00F26E73">
              <w:rPr>
                <w:rFonts w:ascii="Times New Roman" w:eastAsia="TimesNewRoman" w:hAnsi="Times New Roman"/>
                <w:sz w:val="22"/>
                <w:szCs w:val="22"/>
              </w:rPr>
              <w:t>Согласно намерениям органов местного самоуправле</w:t>
            </w:r>
            <w:r w:rsidR="00F26E73">
              <w:rPr>
                <w:rFonts w:ascii="Times New Roman" w:eastAsia="TimesNewRoman" w:hAnsi="Times New Roman"/>
                <w:sz w:val="22"/>
                <w:szCs w:val="22"/>
              </w:rPr>
              <w:t>-</w:t>
            </w:r>
            <w:r w:rsidRPr="00F26E73">
              <w:rPr>
                <w:rFonts w:ascii="Times New Roman" w:eastAsia="TimesNewRoman" w:hAnsi="Times New Roman"/>
                <w:sz w:val="22"/>
                <w:szCs w:val="22"/>
              </w:rPr>
              <w:t>ния размещение объекта не актуально</w:t>
            </w:r>
          </w:p>
        </w:tc>
      </w:tr>
      <w:tr w:rsidR="00F26E73" w:rsidRPr="00F26E73" w:rsidTr="002D097A">
        <w:trPr>
          <w:trHeight w:val="473"/>
        </w:trPr>
        <w:tc>
          <w:tcPr>
            <w:tcW w:w="477" w:type="dxa"/>
            <w:shd w:val="clear" w:color="auto" w:fill="auto"/>
            <w:tcMar>
              <w:left w:w="57" w:type="dxa"/>
              <w:right w:w="57" w:type="dxa"/>
            </w:tcMar>
            <w:vAlign w:val="center"/>
          </w:tcPr>
          <w:p w:rsidR="00D978CE" w:rsidRPr="00F26E73" w:rsidRDefault="00CE10CD" w:rsidP="005A1042">
            <w:pPr>
              <w:jc w:val="center"/>
              <w:rPr>
                <w:rFonts w:ascii="Times New Roman" w:hAnsi="Times New Roman"/>
                <w:sz w:val="22"/>
                <w:szCs w:val="22"/>
              </w:rPr>
            </w:pPr>
            <w:r>
              <w:rPr>
                <w:rFonts w:ascii="Times New Roman" w:hAnsi="Times New Roman"/>
                <w:sz w:val="22"/>
                <w:szCs w:val="22"/>
              </w:rPr>
              <w:t>7</w:t>
            </w:r>
          </w:p>
        </w:tc>
        <w:tc>
          <w:tcPr>
            <w:tcW w:w="1700" w:type="dxa"/>
            <w:shd w:val="clear" w:color="auto" w:fill="auto"/>
            <w:tcMar>
              <w:left w:w="57" w:type="dxa"/>
              <w:right w:w="57" w:type="dxa"/>
            </w:tcMar>
            <w:vAlign w:val="center"/>
          </w:tcPr>
          <w:p w:rsidR="00D978CE" w:rsidRPr="00F26E73" w:rsidRDefault="00012AB8" w:rsidP="00D978CE">
            <w:pPr>
              <w:pStyle w:val="54"/>
              <w:numPr>
                <w:ilvl w:val="0"/>
                <w:numId w:val="1"/>
              </w:numPr>
              <w:suppressAutoHyphens w:val="0"/>
              <w:spacing w:before="60" w:after="60"/>
              <w:jc w:val="left"/>
              <w:rPr>
                <w:sz w:val="22"/>
                <w:szCs w:val="22"/>
              </w:rPr>
            </w:pPr>
            <w:r w:rsidRPr="00F26E73">
              <w:rPr>
                <w:sz w:val="22"/>
                <w:szCs w:val="22"/>
              </w:rPr>
              <w:t>Автомобильные дороги</w:t>
            </w:r>
          </w:p>
        </w:tc>
        <w:tc>
          <w:tcPr>
            <w:tcW w:w="1622" w:type="dxa"/>
            <w:shd w:val="clear" w:color="auto" w:fill="auto"/>
            <w:tcMar>
              <w:left w:w="57" w:type="dxa"/>
              <w:right w:w="57" w:type="dxa"/>
            </w:tcMar>
            <w:vAlign w:val="center"/>
          </w:tcPr>
          <w:p w:rsidR="00D978CE" w:rsidRPr="00F26E73" w:rsidRDefault="00D978CE" w:rsidP="00593D26">
            <w:pPr>
              <w:pStyle w:val="54"/>
              <w:numPr>
                <w:ilvl w:val="0"/>
                <w:numId w:val="1"/>
              </w:numPr>
              <w:suppressAutoHyphens w:val="0"/>
              <w:spacing w:before="60" w:after="60"/>
              <w:jc w:val="left"/>
              <w:rPr>
                <w:sz w:val="22"/>
                <w:szCs w:val="22"/>
              </w:rPr>
            </w:pPr>
            <w:r w:rsidRPr="00F26E73">
              <w:rPr>
                <w:sz w:val="22"/>
                <w:szCs w:val="22"/>
              </w:rPr>
              <w:t>Автомобиль</w:t>
            </w:r>
            <w:r w:rsidR="00012AB8" w:rsidRPr="00F26E73">
              <w:rPr>
                <w:sz w:val="22"/>
                <w:szCs w:val="22"/>
              </w:rPr>
              <w:t>-</w:t>
            </w:r>
            <w:r w:rsidRPr="00F26E73">
              <w:rPr>
                <w:sz w:val="22"/>
                <w:szCs w:val="22"/>
              </w:rPr>
              <w:t>ная дорога «Ургакш – Ронга – Морки» – Немецсола»</w:t>
            </w:r>
          </w:p>
        </w:tc>
        <w:tc>
          <w:tcPr>
            <w:tcW w:w="1133" w:type="dxa"/>
            <w:shd w:val="clear" w:color="auto" w:fill="auto"/>
            <w:tcMar>
              <w:left w:w="57" w:type="dxa"/>
              <w:right w:w="57" w:type="dxa"/>
            </w:tcMar>
            <w:vAlign w:val="center"/>
          </w:tcPr>
          <w:p w:rsidR="00D978CE" w:rsidRPr="00F26E73" w:rsidRDefault="00D978CE" w:rsidP="00593D26">
            <w:pPr>
              <w:spacing w:before="60" w:after="60"/>
              <w:rPr>
                <w:rFonts w:ascii="Times New Roman" w:hAnsi="Times New Roman"/>
                <w:sz w:val="22"/>
                <w:szCs w:val="22"/>
              </w:rPr>
            </w:pPr>
            <w:r w:rsidRPr="00F26E73">
              <w:rPr>
                <w:rFonts w:ascii="Times New Roman" w:hAnsi="Times New Roman"/>
                <w:sz w:val="22"/>
                <w:szCs w:val="22"/>
              </w:rPr>
              <w:t>террито</w:t>
            </w:r>
            <w:r w:rsidR="00F26E73">
              <w:rPr>
                <w:rFonts w:ascii="Times New Roman" w:hAnsi="Times New Roman"/>
                <w:sz w:val="22"/>
                <w:szCs w:val="22"/>
              </w:rPr>
              <w:t>-</w:t>
            </w:r>
            <w:r w:rsidRPr="00F26E73">
              <w:rPr>
                <w:rFonts w:ascii="Times New Roman" w:hAnsi="Times New Roman"/>
                <w:sz w:val="22"/>
                <w:szCs w:val="22"/>
              </w:rPr>
              <w:t>рия поселения</w:t>
            </w:r>
          </w:p>
        </w:tc>
        <w:tc>
          <w:tcPr>
            <w:tcW w:w="1734" w:type="dxa"/>
            <w:shd w:val="clear" w:color="auto" w:fill="auto"/>
            <w:tcMar>
              <w:left w:w="57" w:type="dxa"/>
              <w:right w:w="57" w:type="dxa"/>
            </w:tcMar>
            <w:vAlign w:val="center"/>
          </w:tcPr>
          <w:p w:rsidR="00D978CE" w:rsidRPr="00F26E73" w:rsidRDefault="00D978CE" w:rsidP="00593D26">
            <w:pPr>
              <w:pStyle w:val="54"/>
              <w:numPr>
                <w:ilvl w:val="0"/>
                <w:numId w:val="1"/>
              </w:numPr>
              <w:suppressAutoHyphens w:val="0"/>
              <w:spacing w:before="60" w:after="60"/>
              <w:jc w:val="left"/>
              <w:rPr>
                <w:sz w:val="22"/>
                <w:szCs w:val="22"/>
              </w:rPr>
            </w:pPr>
            <w:r w:rsidRPr="00F26E73">
              <w:rPr>
                <w:sz w:val="22"/>
                <w:szCs w:val="22"/>
              </w:rPr>
              <w:t>протяженность – 1 км</w:t>
            </w:r>
          </w:p>
        </w:tc>
        <w:tc>
          <w:tcPr>
            <w:tcW w:w="1955" w:type="dxa"/>
            <w:shd w:val="clear" w:color="auto" w:fill="auto"/>
            <w:tcMar>
              <w:left w:w="57" w:type="dxa"/>
              <w:right w:w="57" w:type="dxa"/>
            </w:tcMar>
            <w:vAlign w:val="center"/>
          </w:tcPr>
          <w:p w:rsidR="00D978CE" w:rsidRPr="00F26E73" w:rsidRDefault="00012AB8" w:rsidP="00593D26">
            <w:pPr>
              <w:pStyle w:val="54"/>
              <w:numPr>
                <w:ilvl w:val="0"/>
                <w:numId w:val="1"/>
              </w:numPr>
              <w:suppressAutoHyphens w:val="0"/>
              <w:spacing w:before="60" w:after="60"/>
              <w:jc w:val="left"/>
              <w:rPr>
                <w:sz w:val="22"/>
                <w:szCs w:val="22"/>
              </w:rPr>
            </w:pPr>
            <w:r w:rsidRPr="00F26E73">
              <w:rPr>
                <w:sz w:val="22"/>
                <w:szCs w:val="22"/>
              </w:rPr>
              <w:t>СТП Моркинского МР, утв. Решением № 134 от 12.11.2011 г.</w:t>
            </w:r>
          </w:p>
        </w:tc>
        <w:tc>
          <w:tcPr>
            <w:tcW w:w="1642" w:type="dxa"/>
            <w:shd w:val="clear" w:color="auto" w:fill="auto"/>
            <w:tcMar>
              <w:left w:w="57" w:type="dxa"/>
              <w:right w:w="57" w:type="dxa"/>
            </w:tcMar>
            <w:vAlign w:val="center"/>
          </w:tcPr>
          <w:p w:rsidR="00D978CE" w:rsidRPr="00F26E73" w:rsidRDefault="00012AB8" w:rsidP="00593D26">
            <w:pPr>
              <w:spacing w:before="60" w:after="60"/>
              <w:rPr>
                <w:rFonts w:ascii="Times New Roman" w:hAnsi="Times New Roman"/>
                <w:sz w:val="22"/>
                <w:szCs w:val="22"/>
              </w:rPr>
            </w:pPr>
            <w:r w:rsidRPr="00F26E73">
              <w:rPr>
                <w:rFonts w:ascii="Times New Roman" w:eastAsia="TimesNewRoman" w:hAnsi="Times New Roman"/>
                <w:sz w:val="22"/>
                <w:szCs w:val="22"/>
              </w:rPr>
              <w:t>Размещение объекта предусмотрено генеральным планом</w:t>
            </w:r>
          </w:p>
        </w:tc>
      </w:tr>
      <w:tr w:rsidR="00F26E73" w:rsidRPr="00F26E73" w:rsidTr="002D097A">
        <w:trPr>
          <w:trHeight w:val="473"/>
        </w:trPr>
        <w:tc>
          <w:tcPr>
            <w:tcW w:w="477" w:type="dxa"/>
            <w:shd w:val="clear" w:color="auto" w:fill="auto"/>
            <w:tcMar>
              <w:left w:w="57" w:type="dxa"/>
              <w:right w:w="57" w:type="dxa"/>
            </w:tcMar>
            <w:vAlign w:val="center"/>
          </w:tcPr>
          <w:p w:rsidR="00D978CE" w:rsidRPr="00F26E73" w:rsidRDefault="00CE10CD" w:rsidP="005A1042">
            <w:pPr>
              <w:jc w:val="center"/>
              <w:rPr>
                <w:rFonts w:ascii="Times New Roman" w:hAnsi="Times New Roman"/>
                <w:sz w:val="22"/>
                <w:szCs w:val="22"/>
              </w:rPr>
            </w:pPr>
            <w:r>
              <w:rPr>
                <w:rFonts w:ascii="Times New Roman" w:hAnsi="Times New Roman"/>
                <w:sz w:val="22"/>
                <w:szCs w:val="22"/>
              </w:rPr>
              <w:t>8</w:t>
            </w:r>
          </w:p>
        </w:tc>
        <w:tc>
          <w:tcPr>
            <w:tcW w:w="1700" w:type="dxa"/>
            <w:shd w:val="clear" w:color="auto" w:fill="auto"/>
            <w:tcMar>
              <w:left w:w="57" w:type="dxa"/>
              <w:right w:w="57" w:type="dxa"/>
            </w:tcMar>
            <w:vAlign w:val="center"/>
          </w:tcPr>
          <w:p w:rsidR="00D978CE" w:rsidRPr="00F26E73" w:rsidRDefault="00012AB8" w:rsidP="00D978CE">
            <w:pPr>
              <w:pStyle w:val="54"/>
              <w:numPr>
                <w:ilvl w:val="0"/>
                <w:numId w:val="1"/>
              </w:numPr>
              <w:suppressAutoHyphens w:val="0"/>
              <w:spacing w:before="60" w:after="60"/>
              <w:jc w:val="left"/>
              <w:rPr>
                <w:strike/>
                <w:sz w:val="22"/>
                <w:szCs w:val="22"/>
              </w:rPr>
            </w:pPr>
            <w:r w:rsidRPr="00F26E73">
              <w:rPr>
                <w:sz w:val="22"/>
                <w:szCs w:val="22"/>
              </w:rPr>
              <w:t>Автомобильные дороги</w:t>
            </w:r>
          </w:p>
        </w:tc>
        <w:tc>
          <w:tcPr>
            <w:tcW w:w="1622" w:type="dxa"/>
            <w:shd w:val="clear" w:color="auto" w:fill="auto"/>
            <w:tcMar>
              <w:left w:w="57" w:type="dxa"/>
              <w:right w:w="57" w:type="dxa"/>
            </w:tcMar>
            <w:vAlign w:val="center"/>
          </w:tcPr>
          <w:p w:rsidR="00D978CE" w:rsidRPr="00F26E73" w:rsidRDefault="00D978CE" w:rsidP="00012AB8">
            <w:pPr>
              <w:pStyle w:val="54"/>
              <w:numPr>
                <w:ilvl w:val="0"/>
                <w:numId w:val="1"/>
              </w:numPr>
              <w:suppressAutoHyphens w:val="0"/>
              <w:spacing w:before="60" w:after="60"/>
              <w:jc w:val="left"/>
              <w:rPr>
                <w:strike/>
                <w:sz w:val="22"/>
                <w:szCs w:val="22"/>
              </w:rPr>
            </w:pPr>
            <w:r w:rsidRPr="00F26E73">
              <w:rPr>
                <w:sz w:val="22"/>
                <w:szCs w:val="22"/>
              </w:rPr>
              <w:t>Автомобиль</w:t>
            </w:r>
            <w:r w:rsidR="00012AB8" w:rsidRPr="00F26E73">
              <w:rPr>
                <w:sz w:val="22"/>
                <w:szCs w:val="22"/>
              </w:rPr>
              <w:t>-</w:t>
            </w:r>
            <w:r w:rsidRPr="00F26E73">
              <w:rPr>
                <w:sz w:val="22"/>
                <w:szCs w:val="22"/>
              </w:rPr>
              <w:t>ная дорога «Себеусад – Кабаксола»</w:t>
            </w:r>
          </w:p>
        </w:tc>
        <w:tc>
          <w:tcPr>
            <w:tcW w:w="1133" w:type="dxa"/>
            <w:shd w:val="clear" w:color="auto" w:fill="auto"/>
            <w:tcMar>
              <w:left w:w="57" w:type="dxa"/>
              <w:right w:w="57" w:type="dxa"/>
            </w:tcMar>
            <w:vAlign w:val="center"/>
          </w:tcPr>
          <w:p w:rsidR="00D978CE" w:rsidRPr="00F26E73" w:rsidRDefault="00D978CE" w:rsidP="00593D26">
            <w:pPr>
              <w:spacing w:before="60" w:after="60"/>
              <w:rPr>
                <w:rFonts w:ascii="Times New Roman" w:hAnsi="Times New Roman"/>
                <w:strike/>
                <w:sz w:val="22"/>
                <w:szCs w:val="22"/>
              </w:rPr>
            </w:pPr>
            <w:r w:rsidRPr="00F26E73">
              <w:rPr>
                <w:rFonts w:ascii="Times New Roman" w:hAnsi="Times New Roman"/>
                <w:sz w:val="22"/>
                <w:szCs w:val="22"/>
              </w:rPr>
              <w:t>террито</w:t>
            </w:r>
            <w:r w:rsidR="00F26E73">
              <w:rPr>
                <w:rFonts w:ascii="Times New Roman" w:hAnsi="Times New Roman"/>
                <w:sz w:val="22"/>
                <w:szCs w:val="22"/>
              </w:rPr>
              <w:t>-</w:t>
            </w:r>
            <w:r w:rsidRPr="00F26E73">
              <w:rPr>
                <w:rFonts w:ascii="Times New Roman" w:hAnsi="Times New Roman"/>
                <w:sz w:val="22"/>
                <w:szCs w:val="22"/>
              </w:rPr>
              <w:t>рия поселения</w:t>
            </w:r>
          </w:p>
        </w:tc>
        <w:tc>
          <w:tcPr>
            <w:tcW w:w="1734" w:type="dxa"/>
            <w:shd w:val="clear" w:color="auto" w:fill="auto"/>
            <w:tcMar>
              <w:left w:w="57" w:type="dxa"/>
              <w:right w:w="57" w:type="dxa"/>
            </w:tcMar>
            <w:vAlign w:val="center"/>
          </w:tcPr>
          <w:p w:rsidR="00D978CE" w:rsidRPr="00F26E73" w:rsidRDefault="00D978CE" w:rsidP="00593D26">
            <w:pPr>
              <w:pStyle w:val="54"/>
              <w:numPr>
                <w:ilvl w:val="0"/>
                <w:numId w:val="1"/>
              </w:numPr>
              <w:suppressAutoHyphens w:val="0"/>
              <w:spacing w:before="60" w:after="60"/>
              <w:jc w:val="left"/>
              <w:rPr>
                <w:strike/>
                <w:sz w:val="22"/>
                <w:szCs w:val="22"/>
              </w:rPr>
            </w:pPr>
            <w:r w:rsidRPr="00F26E73">
              <w:rPr>
                <w:sz w:val="22"/>
                <w:szCs w:val="22"/>
              </w:rPr>
              <w:t>протяженность – 3 км</w:t>
            </w:r>
          </w:p>
        </w:tc>
        <w:tc>
          <w:tcPr>
            <w:tcW w:w="1955" w:type="dxa"/>
            <w:shd w:val="clear" w:color="auto" w:fill="auto"/>
            <w:tcMar>
              <w:left w:w="57" w:type="dxa"/>
              <w:right w:w="57" w:type="dxa"/>
            </w:tcMar>
            <w:vAlign w:val="center"/>
          </w:tcPr>
          <w:p w:rsidR="00D978CE" w:rsidRPr="00F26E73" w:rsidRDefault="00012AB8" w:rsidP="00593D26">
            <w:pPr>
              <w:pStyle w:val="54"/>
              <w:numPr>
                <w:ilvl w:val="0"/>
                <w:numId w:val="1"/>
              </w:numPr>
              <w:suppressAutoHyphens w:val="0"/>
              <w:spacing w:before="60" w:after="60"/>
              <w:jc w:val="left"/>
              <w:rPr>
                <w:strike/>
                <w:sz w:val="22"/>
                <w:szCs w:val="22"/>
              </w:rPr>
            </w:pPr>
            <w:r w:rsidRPr="00F26E73">
              <w:rPr>
                <w:sz w:val="22"/>
                <w:szCs w:val="22"/>
              </w:rPr>
              <w:t>СТП Моркинского МР, утв. Решением № 134 от 12.11.2011 г.</w:t>
            </w:r>
          </w:p>
        </w:tc>
        <w:tc>
          <w:tcPr>
            <w:tcW w:w="1642" w:type="dxa"/>
            <w:shd w:val="clear" w:color="auto" w:fill="auto"/>
            <w:tcMar>
              <w:left w:w="57" w:type="dxa"/>
              <w:right w:w="57" w:type="dxa"/>
            </w:tcMar>
            <w:vAlign w:val="center"/>
          </w:tcPr>
          <w:p w:rsidR="00D978CE" w:rsidRPr="00F26E73" w:rsidRDefault="00012AB8" w:rsidP="00593D26">
            <w:pPr>
              <w:spacing w:before="60" w:after="60"/>
              <w:rPr>
                <w:rFonts w:ascii="Times New Roman" w:hAnsi="Times New Roman"/>
                <w:strike/>
                <w:sz w:val="22"/>
                <w:szCs w:val="22"/>
              </w:rPr>
            </w:pPr>
            <w:r w:rsidRPr="00F26E73">
              <w:rPr>
                <w:rFonts w:ascii="Times New Roman" w:eastAsia="TimesNewRoman" w:hAnsi="Times New Roman"/>
                <w:sz w:val="22"/>
                <w:szCs w:val="22"/>
              </w:rPr>
              <w:t>Согласно намерениям органов местного самоуправле</w:t>
            </w:r>
            <w:r w:rsidR="00F26E73">
              <w:rPr>
                <w:rFonts w:ascii="Times New Roman" w:eastAsia="TimesNewRoman" w:hAnsi="Times New Roman"/>
                <w:sz w:val="22"/>
                <w:szCs w:val="22"/>
              </w:rPr>
              <w:t>-</w:t>
            </w:r>
            <w:r w:rsidRPr="00F26E73">
              <w:rPr>
                <w:rFonts w:ascii="Times New Roman" w:eastAsia="TimesNewRoman" w:hAnsi="Times New Roman"/>
                <w:sz w:val="22"/>
                <w:szCs w:val="22"/>
              </w:rPr>
              <w:t>ния размещение объекта не актуально</w:t>
            </w:r>
          </w:p>
        </w:tc>
      </w:tr>
      <w:tr w:rsidR="00F26E73" w:rsidRPr="00F26E73" w:rsidTr="002D097A">
        <w:trPr>
          <w:trHeight w:val="473"/>
        </w:trPr>
        <w:tc>
          <w:tcPr>
            <w:tcW w:w="477" w:type="dxa"/>
            <w:shd w:val="clear" w:color="auto" w:fill="auto"/>
            <w:tcMar>
              <w:left w:w="57" w:type="dxa"/>
              <w:right w:w="57" w:type="dxa"/>
            </w:tcMar>
            <w:vAlign w:val="center"/>
          </w:tcPr>
          <w:p w:rsidR="00D978CE" w:rsidRPr="00F26E73" w:rsidRDefault="00CE10CD" w:rsidP="005A1042">
            <w:pPr>
              <w:jc w:val="center"/>
              <w:rPr>
                <w:rFonts w:ascii="Times New Roman" w:hAnsi="Times New Roman"/>
                <w:sz w:val="22"/>
                <w:szCs w:val="22"/>
              </w:rPr>
            </w:pPr>
            <w:r>
              <w:rPr>
                <w:rFonts w:ascii="Times New Roman" w:hAnsi="Times New Roman"/>
                <w:sz w:val="22"/>
                <w:szCs w:val="22"/>
              </w:rPr>
              <w:lastRenderedPageBreak/>
              <w:t>9</w:t>
            </w:r>
          </w:p>
        </w:tc>
        <w:tc>
          <w:tcPr>
            <w:tcW w:w="1700" w:type="dxa"/>
            <w:shd w:val="clear" w:color="auto" w:fill="auto"/>
            <w:tcMar>
              <w:left w:w="57" w:type="dxa"/>
              <w:right w:w="57" w:type="dxa"/>
            </w:tcMar>
            <w:vAlign w:val="center"/>
          </w:tcPr>
          <w:p w:rsidR="00D978CE" w:rsidRPr="00F26E73" w:rsidRDefault="00012AB8" w:rsidP="00D978CE">
            <w:pPr>
              <w:pStyle w:val="54"/>
              <w:numPr>
                <w:ilvl w:val="0"/>
                <w:numId w:val="1"/>
              </w:numPr>
              <w:suppressAutoHyphens w:val="0"/>
              <w:spacing w:before="60" w:after="60"/>
              <w:jc w:val="left"/>
              <w:rPr>
                <w:sz w:val="22"/>
                <w:szCs w:val="22"/>
              </w:rPr>
            </w:pPr>
            <w:r w:rsidRPr="00F26E73">
              <w:rPr>
                <w:sz w:val="22"/>
                <w:szCs w:val="22"/>
              </w:rPr>
              <w:t>Автомобильные дороги</w:t>
            </w:r>
          </w:p>
        </w:tc>
        <w:tc>
          <w:tcPr>
            <w:tcW w:w="1622" w:type="dxa"/>
            <w:shd w:val="clear" w:color="auto" w:fill="auto"/>
            <w:tcMar>
              <w:left w:w="57" w:type="dxa"/>
              <w:right w:w="57" w:type="dxa"/>
            </w:tcMar>
            <w:vAlign w:val="center"/>
          </w:tcPr>
          <w:p w:rsidR="00D978CE" w:rsidRPr="00F26E73" w:rsidRDefault="00D978CE" w:rsidP="00593D26">
            <w:pPr>
              <w:pStyle w:val="54"/>
              <w:numPr>
                <w:ilvl w:val="0"/>
                <w:numId w:val="1"/>
              </w:numPr>
              <w:suppressAutoHyphens w:val="0"/>
              <w:spacing w:before="60" w:after="60"/>
              <w:jc w:val="left"/>
              <w:rPr>
                <w:sz w:val="22"/>
                <w:szCs w:val="22"/>
              </w:rPr>
            </w:pPr>
            <w:r w:rsidRPr="00F26E73">
              <w:rPr>
                <w:sz w:val="22"/>
                <w:szCs w:val="22"/>
              </w:rPr>
              <w:t>Автомобиль</w:t>
            </w:r>
            <w:r w:rsidR="00012AB8" w:rsidRPr="00F26E73">
              <w:rPr>
                <w:sz w:val="22"/>
                <w:szCs w:val="22"/>
              </w:rPr>
              <w:t>-</w:t>
            </w:r>
            <w:r w:rsidRPr="00F26E73">
              <w:rPr>
                <w:sz w:val="22"/>
                <w:szCs w:val="22"/>
              </w:rPr>
              <w:t>ная дорога «Чодрасола – Пумор»</w:t>
            </w:r>
          </w:p>
        </w:tc>
        <w:tc>
          <w:tcPr>
            <w:tcW w:w="1133" w:type="dxa"/>
            <w:shd w:val="clear" w:color="auto" w:fill="auto"/>
            <w:tcMar>
              <w:left w:w="57" w:type="dxa"/>
              <w:right w:w="57" w:type="dxa"/>
            </w:tcMar>
            <w:vAlign w:val="center"/>
          </w:tcPr>
          <w:p w:rsidR="00D978CE" w:rsidRPr="00F26E73" w:rsidRDefault="00D978CE" w:rsidP="00593D26">
            <w:pPr>
              <w:spacing w:before="60" w:after="60"/>
              <w:rPr>
                <w:rFonts w:ascii="Times New Roman" w:hAnsi="Times New Roman"/>
                <w:sz w:val="22"/>
                <w:szCs w:val="22"/>
              </w:rPr>
            </w:pPr>
            <w:r w:rsidRPr="00F26E73">
              <w:rPr>
                <w:rFonts w:ascii="Times New Roman" w:hAnsi="Times New Roman"/>
                <w:sz w:val="22"/>
                <w:szCs w:val="22"/>
              </w:rPr>
              <w:t>террито</w:t>
            </w:r>
            <w:r w:rsidR="00F26E73">
              <w:rPr>
                <w:rFonts w:ascii="Times New Roman" w:hAnsi="Times New Roman"/>
                <w:sz w:val="22"/>
                <w:szCs w:val="22"/>
              </w:rPr>
              <w:t>-</w:t>
            </w:r>
            <w:r w:rsidRPr="00F26E73">
              <w:rPr>
                <w:rFonts w:ascii="Times New Roman" w:hAnsi="Times New Roman"/>
                <w:sz w:val="22"/>
                <w:szCs w:val="22"/>
              </w:rPr>
              <w:t>рия поселения</w:t>
            </w:r>
          </w:p>
        </w:tc>
        <w:tc>
          <w:tcPr>
            <w:tcW w:w="1734" w:type="dxa"/>
            <w:shd w:val="clear" w:color="auto" w:fill="auto"/>
            <w:tcMar>
              <w:left w:w="57" w:type="dxa"/>
              <w:right w:w="57" w:type="dxa"/>
            </w:tcMar>
            <w:vAlign w:val="center"/>
          </w:tcPr>
          <w:p w:rsidR="00D978CE" w:rsidRPr="00F26E73" w:rsidRDefault="00D978CE" w:rsidP="00593D26">
            <w:pPr>
              <w:pStyle w:val="54"/>
              <w:numPr>
                <w:ilvl w:val="0"/>
                <w:numId w:val="1"/>
              </w:numPr>
              <w:suppressAutoHyphens w:val="0"/>
              <w:spacing w:before="60" w:after="60"/>
              <w:jc w:val="left"/>
              <w:rPr>
                <w:sz w:val="22"/>
                <w:szCs w:val="22"/>
              </w:rPr>
            </w:pPr>
            <w:r w:rsidRPr="00F26E73">
              <w:rPr>
                <w:sz w:val="22"/>
                <w:szCs w:val="22"/>
              </w:rPr>
              <w:t>протяженность – 3,4 км</w:t>
            </w:r>
          </w:p>
        </w:tc>
        <w:tc>
          <w:tcPr>
            <w:tcW w:w="1955" w:type="dxa"/>
            <w:shd w:val="clear" w:color="auto" w:fill="auto"/>
            <w:tcMar>
              <w:left w:w="57" w:type="dxa"/>
              <w:right w:w="57" w:type="dxa"/>
            </w:tcMar>
            <w:vAlign w:val="center"/>
          </w:tcPr>
          <w:p w:rsidR="00D978CE" w:rsidRPr="00F26E73" w:rsidRDefault="00012AB8" w:rsidP="00593D26">
            <w:pPr>
              <w:pStyle w:val="54"/>
              <w:numPr>
                <w:ilvl w:val="0"/>
                <w:numId w:val="1"/>
              </w:numPr>
              <w:suppressAutoHyphens w:val="0"/>
              <w:spacing w:before="60" w:after="60"/>
              <w:jc w:val="left"/>
              <w:rPr>
                <w:sz w:val="22"/>
                <w:szCs w:val="22"/>
              </w:rPr>
            </w:pPr>
            <w:r w:rsidRPr="00F26E73">
              <w:rPr>
                <w:sz w:val="22"/>
                <w:szCs w:val="22"/>
              </w:rPr>
              <w:t>СТП Моркинского МР, утв. Решением № 134 от 12.11.2011 г.</w:t>
            </w:r>
          </w:p>
        </w:tc>
        <w:tc>
          <w:tcPr>
            <w:tcW w:w="1642" w:type="dxa"/>
            <w:shd w:val="clear" w:color="auto" w:fill="auto"/>
            <w:tcMar>
              <w:left w:w="57" w:type="dxa"/>
              <w:right w:w="57" w:type="dxa"/>
            </w:tcMar>
            <w:vAlign w:val="center"/>
          </w:tcPr>
          <w:p w:rsidR="00D978CE" w:rsidRPr="00F26E73" w:rsidRDefault="00012AB8" w:rsidP="00593D26">
            <w:pPr>
              <w:spacing w:before="60" w:after="60"/>
              <w:rPr>
                <w:rFonts w:ascii="Times New Roman" w:hAnsi="Times New Roman"/>
                <w:sz w:val="22"/>
                <w:szCs w:val="22"/>
              </w:rPr>
            </w:pPr>
            <w:r w:rsidRPr="00F26E73">
              <w:rPr>
                <w:rFonts w:ascii="Times New Roman" w:eastAsia="TimesNewRoman" w:hAnsi="Times New Roman"/>
                <w:sz w:val="22"/>
                <w:szCs w:val="22"/>
              </w:rPr>
              <w:t>Размещение объекта предусмотрено генеральным планом</w:t>
            </w:r>
          </w:p>
        </w:tc>
      </w:tr>
      <w:tr w:rsidR="00F26E73" w:rsidRPr="00F26E73" w:rsidTr="002D097A">
        <w:trPr>
          <w:trHeight w:val="473"/>
        </w:trPr>
        <w:tc>
          <w:tcPr>
            <w:tcW w:w="477" w:type="dxa"/>
            <w:shd w:val="clear" w:color="auto" w:fill="auto"/>
            <w:tcMar>
              <w:left w:w="57" w:type="dxa"/>
              <w:right w:w="57" w:type="dxa"/>
            </w:tcMar>
            <w:vAlign w:val="center"/>
          </w:tcPr>
          <w:p w:rsidR="00D978CE" w:rsidRPr="00F26E73" w:rsidRDefault="00CE10CD" w:rsidP="005A1042">
            <w:pPr>
              <w:jc w:val="center"/>
              <w:rPr>
                <w:rFonts w:ascii="Times New Roman" w:hAnsi="Times New Roman"/>
                <w:sz w:val="22"/>
                <w:szCs w:val="22"/>
              </w:rPr>
            </w:pPr>
            <w:r>
              <w:rPr>
                <w:rFonts w:ascii="Times New Roman" w:hAnsi="Times New Roman"/>
                <w:sz w:val="22"/>
                <w:szCs w:val="22"/>
              </w:rPr>
              <w:t>10</w:t>
            </w:r>
          </w:p>
        </w:tc>
        <w:tc>
          <w:tcPr>
            <w:tcW w:w="1700" w:type="dxa"/>
            <w:shd w:val="clear" w:color="auto" w:fill="auto"/>
            <w:tcMar>
              <w:left w:w="57" w:type="dxa"/>
              <w:right w:w="57" w:type="dxa"/>
            </w:tcMar>
            <w:vAlign w:val="center"/>
          </w:tcPr>
          <w:p w:rsidR="00D978CE" w:rsidRPr="00F26E73" w:rsidRDefault="00012AB8" w:rsidP="00D978CE">
            <w:pPr>
              <w:pStyle w:val="54"/>
              <w:numPr>
                <w:ilvl w:val="0"/>
                <w:numId w:val="1"/>
              </w:numPr>
              <w:suppressAutoHyphens w:val="0"/>
              <w:spacing w:before="60" w:after="60"/>
              <w:jc w:val="left"/>
              <w:rPr>
                <w:sz w:val="22"/>
                <w:szCs w:val="22"/>
              </w:rPr>
            </w:pPr>
            <w:r w:rsidRPr="00F26E73">
              <w:rPr>
                <w:sz w:val="22"/>
                <w:szCs w:val="22"/>
              </w:rPr>
              <w:t>Автомобильные дороги</w:t>
            </w:r>
          </w:p>
        </w:tc>
        <w:tc>
          <w:tcPr>
            <w:tcW w:w="1622" w:type="dxa"/>
            <w:shd w:val="clear" w:color="auto" w:fill="auto"/>
            <w:tcMar>
              <w:left w:w="57" w:type="dxa"/>
              <w:right w:w="57" w:type="dxa"/>
            </w:tcMar>
            <w:vAlign w:val="center"/>
          </w:tcPr>
          <w:p w:rsidR="00D978CE" w:rsidRPr="00F26E73" w:rsidRDefault="00D978CE" w:rsidP="00593D26">
            <w:pPr>
              <w:pStyle w:val="54"/>
              <w:numPr>
                <w:ilvl w:val="0"/>
                <w:numId w:val="1"/>
              </w:numPr>
              <w:suppressAutoHyphens w:val="0"/>
              <w:spacing w:before="60" w:after="60"/>
              <w:jc w:val="left"/>
              <w:rPr>
                <w:sz w:val="22"/>
                <w:szCs w:val="22"/>
              </w:rPr>
            </w:pPr>
            <w:r w:rsidRPr="00F26E73">
              <w:rPr>
                <w:sz w:val="22"/>
                <w:szCs w:val="22"/>
              </w:rPr>
              <w:t>Автомобильная дорога «Тыгыде Морко – Янгушево»</w:t>
            </w:r>
          </w:p>
        </w:tc>
        <w:tc>
          <w:tcPr>
            <w:tcW w:w="1133" w:type="dxa"/>
            <w:shd w:val="clear" w:color="auto" w:fill="auto"/>
            <w:tcMar>
              <w:left w:w="57" w:type="dxa"/>
              <w:right w:w="57" w:type="dxa"/>
            </w:tcMar>
            <w:vAlign w:val="center"/>
          </w:tcPr>
          <w:p w:rsidR="00D978CE" w:rsidRPr="00F26E73" w:rsidRDefault="00D978CE" w:rsidP="00593D26">
            <w:pPr>
              <w:spacing w:before="60" w:after="60"/>
              <w:rPr>
                <w:rFonts w:ascii="Times New Roman" w:hAnsi="Times New Roman"/>
                <w:sz w:val="22"/>
                <w:szCs w:val="22"/>
              </w:rPr>
            </w:pPr>
            <w:r w:rsidRPr="00F26E73">
              <w:rPr>
                <w:rFonts w:ascii="Times New Roman" w:hAnsi="Times New Roman"/>
                <w:sz w:val="22"/>
                <w:szCs w:val="22"/>
              </w:rPr>
              <w:t>террито</w:t>
            </w:r>
            <w:r w:rsidR="00F26E73">
              <w:rPr>
                <w:rFonts w:ascii="Times New Roman" w:hAnsi="Times New Roman"/>
                <w:sz w:val="22"/>
                <w:szCs w:val="22"/>
              </w:rPr>
              <w:t>-</w:t>
            </w:r>
            <w:r w:rsidRPr="00F26E73">
              <w:rPr>
                <w:rFonts w:ascii="Times New Roman" w:hAnsi="Times New Roman"/>
                <w:sz w:val="22"/>
                <w:szCs w:val="22"/>
              </w:rPr>
              <w:t>рия поселения</w:t>
            </w:r>
          </w:p>
        </w:tc>
        <w:tc>
          <w:tcPr>
            <w:tcW w:w="1734" w:type="dxa"/>
            <w:shd w:val="clear" w:color="auto" w:fill="auto"/>
            <w:tcMar>
              <w:left w:w="57" w:type="dxa"/>
              <w:right w:w="57" w:type="dxa"/>
            </w:tcMar>
            <w:vAlign w:val="center"/>
          </w:tcPr>
          <w:p w:rsidR="00D978CE" w:rsidRPr="00F26E73" w:rsidRDefault="00D978CE" w:rsidP="00593D26">
            <w:pPr>
              <w:pStyle w:val="54"/>
              <w:numPr>
                <w:ilvl w:val="0"/>
                <w:numId w:val="1"/>
              </w:numPr>
              <w:suppressAutoHyphens w:val="0"/>
              <w:spacing w:before="60" w:after="60"/>
              <w:jc w:val="left"/>
              <w:rPr>
                <w:sz w:val="22"/>
                <w:szCs w:val="22"/>
              </w:rPr>
            </w:pPr>
            <w:r w:rsidRPr="00F26E73">
              <w:rPr>
                <w:sz w:val="22"/>
                <w:szCs w:val="22"/>
              </w:rPr>
              <w:t>протяженность – 2,7 км</w:t>
            </w:r>
          </w:p>
        </w:tc>
        <w:tc>
          <w:tcPr>
            <w:tcW w:w="1955" w:type="dxa"/>
            <w:shd w:val="clear" w:color="auto" w:fill="auto"/>
            <w:tcMar>
              <w:left w:w="57" w:type="dxa"/>
              <w:right w:w="57" w:type="dxa"/>
            </w:tcMar>
            <w:vAlign w:val="center"/>
          </w:tcPr>
          <w:p w:rsidR="00D978CE" w:rsidRPr="00F26E73" w:rsidRDefault="00012AB8" w:rsidP="00593D26">
            <w:pPr>
              <w:spacing w:before="60" w:after="60"/>
              <w:rPr>
                <w:rFonts w:ascii="Times New Roman" w:hAnsi="Times New Roman"/>
                <w:sz w:val="22"/>
                <w:szCs w:val="22"/>
              </w:rPr>
            </w:pPr>
            <w:r w:rsidRPr="00F26E73">
              <w:rPr>
                <w:rFonts w:ascii="Times New Roman" w:hAnsi="Times New Roman"/>
                <w:sz w:val="22"/>
                <w:szCs w:val="22"/>
              </w:rPr>
              <w:t>СТП Моркинского МР, утв. Решением № 134 от 12.11.2011 г.</w:t>
            </w:r>
          </w:p>
        </w:tc>
        <w:tc>
          <w:tcPr>
            <w:tcW w:w="1642" w:type="dxa"/>
            <w:shd w:val="clear" w:color="auto" w:fill="auto"/>
            <w:tcMar>
              <w:left w:w="57" w:type="dxa"/>
              <w:right w:w="57" w:type="dxa"/>
            </w:tcMar>
            <w:vAlign w:val="center"/>
          </w:tcPr>
          <w:p w:rsidR="00D978CE" w:rsidRPr="00F26E73" w:rsidRDefault="00012AB8" w:rsidP="005A1042">
            <w:pPr>
              <w:rPr>
                <w:rFonts w:ascii="Times New Roman" w:hAnsi="Times New Roman"/>
                <w:sz w:val="22"/>
                <w:szCs w:val="22"/>
              </w:rPr>
            </w:pPr>
            <w:r w:rsidRPr="00F26E73">
              <w:rPr>
                <w:rFonts w:ascii="Times New Roman" w:eastAsia="TimesNewRoman" w:hAnsi="Times New Roman"/>
                <w:sz w:val="22"/>
                <w:szCs w:val="22"/>
              </w:rPr>
              <w:t>Согласно намерениям органов местного самоуправле</w:t>
            </w:r>
            <w:r w:rsidR="00F26E73">
              <w:rPr>
                <w:rFonts w:ascii="Times New Roman" w:eastAsia="TimesNewRoman" w:hAnsi="Times New Roman"/>
                <w:sz w:val="22"/>
                <w:szCs w:val="22"/>
              </w:rPr>
              <w:t>-</w:t>
            </w:r>
            <w:r w:rsidRPr="00F26E73">
              <w:rPr>
                <w:rFonts w:ascii="Times New Roman" w:eastAsia="TimesNewRoman" w:hAnsi="Times New Roman"/>
                <w:sz w:val="22"/>
                <w:szCs w:val="22"/>
              </w:rPr>
              <w:t>ния размещение объекта не актуально</w:t>
            </w:r>
          </w:p>
        </w:tc>
      </w:tr>
      <w:tr w:rsidR="00F26E73" w:rsidRPr="00F26E73" w:rsidTr="002D097A">
        <w:trPr>
          <w:trHeight w:val="473"/>
        </w:trPr>
        <w:tc>
          <w:tcPr>
            <w:tcW w:w="477" w:type="dxa"/>
            <w:shd w:val="clear" w:color="auto" w:fill="auto"/>
            <w:tcMar>
              <w:left w:w="57" w:type="dxa"/>
              <w:right w:w="57" w:type="dxa"/>
            </w:tcMar>
            <w:vAlign w:val="center"/>
          </w:tcPr>
          <w:p w:rsidR="00D978CE" w:rsidRPr="00F26E73" w:rsidRDefault="00CE10CD" w:rsidP="005A1042">
            <w:pPr>
              <w:jc w:val="center"/>
              <w:rPr>
                <w:rFonts w:ascii="Times New Roman" w:hAnsi="Times New Roman"/>
                <w:sz w:val="22"/>
                <w:szCs w:val="22"/>
              </w:rPr>
            </w:pPr>
            <w:r>
              <w:rPr>
                <w:rFonts w:ascii="Times New Roman" w:hAnsi="Times New Roman"/>
                <w:sz w:val="22"/>
                <w:szCs w:val="22"/>
              </w:rPr>
              <w:t>11</w:t>
            </w:r>
          </w:p>
        </w:tc>
        <w:tc>
          <w:tcPr>
            <w:tcW w:w="1700" w:type="dxa"/>
            <w:shd w:val="clear" w:color="auto" w:fill="auto"/>
            <w:tcMar>
              <w:left w:w="57" w:type="dxa"/>
              <w:right w:w="57" w:type="dxa"/>
            </w:tcMar>
            <w:vAlign w:val="center"/>
          </w:tcPr>
          <w:p w:rsidR="00D978CE" w:rsidRPr="00F26E73" w:rsidRDefault="00012AB8" w:rsidP="00D978CE">
            <w:pPr>
              <w:pStyle w:val="54"/>
              <w:numPr>
                <w:ilvl w:val="0"/>
                <w:numId w:val="1"/>
              </w:numPr>
              <w:suppressAutoHyphens w:val="0"/>
              <w:spacing w:before="60" w:after="60"/>
              <w:jc w:val="left"/>
              <w:rPr>
                <w:sz w:val="22"/>
                <w:szCs w:val="22"/>
              </w:rPr>
            </w:pPr>
            <w:r w:rsidRPr="00F26E73">
              <w:rPr>
                <w:sz w:val="22"/>
                <w:szCs w:val="22"/>
              </w:rPr>
              <w:t>Автомобильные дороги</w:t>
            </w:r>
          </w:p>
        </w:tc>
        <w:tc>
          <w:tcPr>
            <w:tcW w:w="1622" w:type="dxa"/>
            <w:shd w:val="clear" w:color="auto" w:fill="auto"/>
            <w:tcMar>
              <w:left w:w="57" w:type="dxa"/>
              <w:right w:w="57" w:type="dxa"/>
            </w:tcMar>
            <w:vAlign w:val="center"/>
          </w:tcPr>
          <w:p w:rsidR="00D978CE" w:rsidRPr="00F26E73" w:rsidRDefault="00D978CE" w:rsidP="00593D26">
            <w:pPr>
              <w:pStyle w:val="54"/>
              <w:numPr>
                <w:ilvl w:val="0"/>
                <w:numId w:val="1"/>
              </w:numPr>
              <w:suppressAutoHyphens w:val="0"/>
              <w:spacing w:before="60" w:after="60"/>
              <w:jc w:val="left"/>
              <w:rPr>
                <w:sz w:val="22"/>
                <w:szCs w:val="22"/>
              </w:rPr>
            </w:pPr>
            <w:r w:rsidRPr="00F26E73">
              <w:rPr>
                <w:sz w:val="22"/>
                <w:szCs w:val="22"/>
              </w:rPr>
              <w:t>Автомобильная дорога «Янгушево – Лопнур»</w:t>
            </w:r>
          </w:p>
        </w:tc>
        <w:tc>
          <w:tcPr>
            <w:tcW w:w="1133" w:type="dxa"/>
            <w:shd w:val="clear" w:color="auto" w:fill="auto"/>
            <w:tcMar>
              <w:left w:w="57" w:type="dxa"/>
              <w:right w:w="57" w:type="dxa"/>
            </w:tcMar>
            <w:vAlign w:val="center"/>
          </w:tcPr>
          <w:p w:rsidR="00D978CE" w:rsidRPr="00F26E73" w:rsidRDefault="00D978CE" w:rsidP="00593D26">
            <w:pPr>
              <w:spacing w:before="60" w:after="60"/>
              <w:rPr>
                <w:rFonts w:ascii="Times New Roman" w:hAnsi="Times New Roman"/>
                <w:sz w:val="22"/>
                <w:szCs w:val="22"/>
              </w:rPr>
            </w:pPr>
            <w:r w:rsidRPr="00F26E73">
              <w:rPr>
                <w:rFonts w:ascii="Times New Roman" w:hAnsi="Times New Roman"/>
                <w:sz w:val="22"/>
                <w:szCs w:val="22"/>
              </w:rPr>
              <w:t>террито</w:t>
            </w:r>
            <w:r w:rsidR="00F26E73">
              <w:rPr>
                <w:rFonts w:ascii="Times New Roman" w:hAnsi="Times New Roman"/>
                <w:sz w:val="22"/>
                <w:szCs w:val="22"/>
              </w:rPr>
              <w:t>-</w:t>
            </w:r>
            <w:r w:rsidRPr="00F26E73">
              <w:rPr>
                <w:rFonts w:ascii="Times New Roman" w:hAnsi="Times New Roman"/>
                <w:sz w:val="22"/>
                <w:szCs w:val="22"/>
              </w:rPr>
              <w:t>рия поселения</w:t>
            </w:r>
          </w:p>
        </w:tc>
        <w:tc>
          <w:tcPr>
            <w:tcW w:w="1734" w:type="dxa"/>
            <w:shd w:val="clear" w:color="auto" w:fill="auto"/>
            <w:tcMar>
              <w:left w:w="57" w:type="dxa"/>
              <w:right w:w="57" w:type="dxa"/>
            </w:tcMar>
            <w:vAlign w:val="center"/>
          </w:tcPr>
          <w:p w:rsidR="00D978CE" w:rsidRPr="00F26E73" w:rsidRDefault="00D978CE" w:rsidP="00593D26">
            <w:pPr>
              <w:pStyle w:val="54"/>
              <w:numPr>
                <w:ilvl w:val="0"/>
                <w:numId w:val="1"/>
              </w:numPr>
              <w:suppressAutoHyphens w:val="0"/>
              <w:spacing w:before="60" w:after="60"/>
              <w:jc w:val="left"/>
              <w:rPr>
                <w:sz w:val="22"/>
                <w:szCs w:val="22"/>
              </w:rPr>
            </w:pPr>
            <w:r w:rsidRPr="00F26E73">
              <w:rPr>
                <w:sz w:val="22"/>
                <w:szCs w:val="22"/>
              </w:rPr>
              <w:t>протяженность – 3 км</w:t>
            </w:r>
          </w:p>
        </w:tc>
        <w:tc>
          <w:tcPr>
            <w:tcW w:w="1955" w:type="dxa"/>
            <w:shd w:val="clear" w:color="auto" w:fill="auto"/>
            <w:tcMar>
              <w:left w:w="57" w:type="dxa"/>
              <w:right w:w="57" w:type="dxa"/>
            </w:tcMar>
            <w:vAlign w:val="center"/>
          </w:tcPr>
          <w:p w:rsidR="00D978CE" w:rsidRPr="00F26E73" w:rsidRDefault="00012AB8" w:rsidP="00593D26">
            <w:pPr>
              <w:spacing w:before="60" w:after="60"/>
              <w:rPr>
                <w:rFonts w:ascii="Times New Roman" w:hAnsi="Times New Roman"/>
                <w:sz w:val="22"/>
                <w:szCs w:val="22"/>
              </w:rPr>
            </w:pPr>
            <w:r w:rsidRPr="00F26E73">
              <w:rPr>
                <w:rFonts w:ascii="Times New Roman" w:hAnsi="Times New Roman"/>
                <w:sz w:val="22"/>
                <w:szCs w:val="22"/>
              </w:rPr>
              <w:t>СТП Моркинского МР, утв. Решением № 134 от 12.11.2011 г.</w:t>
            </w:r>
          </w:p>
        </w:tc>
        <w:tc>
          <w:tcPr>
            <w:tcW w:w="1642" w:type="dxa"/>
            <w:shd w:val="clear" w:color="auto" w:fill="auto"/>
            <w:tcMar>
              <w:left w:w="57" w:type="dxa"/>
              <w:right w:w="57" w:type="dxa"/>
            </w:tcMar>
            <w:vAlign w:val="center"/>
          </w:tcPr>
          <w:p w:rsidR="00D978CE" w:rsidRPr="00F26E73" w:rsidRDefault="00012AB8" w:rsidP="005A1042">
            <w:pPr>
              <w:rPr>
                <w:rFonts w:ascii="Times New Roman" w:hAnsi="Times New Roman"/>
                <w:sz w:val="22"/>
                <w:szCs w:val="22"/>
              </w:rPr>
            </w:pPr>
            <w:r w:rsidRPr="00F26E73">
              <w:rPr>
                <w:rFonts w:ascii="Times New Roman" w:eastAsia="TimesNewRoman" w:hAnsi="Times New Roman"/>
                <w:sz w:val="22"/>
                <w:szCs w:val="22"/>
              </w:rPr>
              <w:t>Размещение объекта предусмотрено генеральным планом</w:t>
            </w:r>
          </w:p>
        </w:tc>
      </w:tr>
      <w:tr w:rsidR="00F26E73" w:rsidRPr="00F26E73" w:rsidTr="002D097A">
        <w:trPr>
          <w:trHeight w:val="473"/>
        </w:trPr>
        <w:tc>
          <w:tcPr>
            <w:tcW w:w="477" w:type="dxa"/>
            <w:shd w:val="clear" w:color="auto" w:fill="auto"/>
            <w:tcMar>
              <w:left w:w="57" w:type="dxa"/>
              <w:right w:w="57" w:type="dxa"/>
            </w:tcMar>
            <w:vAlign w:val="center"/>
          </w:tcPr>
          <w:p w:rsidR="00D978CE" w:rsidRPr="00F26E73" w:rsidRDefault="00CE10CD" w:rsidP="005A1042">
            <w:pPr>
              <w:jc w:val="center"/>
              <w:rPr>
                <w:rFonts w:ascii="Times New Roman" w:hAnsi="Times New Roman"/>
                <w:sz w:val="22"/>
                <w:szCs w:val="22"/>
              </w:rPr>
            </w:pPr>
            <w:r>
              <w:rPr>
                <w:rFonts w:ascii="Times New Roman" w:hAnsi="Times New Roman"/>
                <w:sz w:val="22"/>
                <w:szCs w:val="22"/>
              </w:rPr>
              <w:t>12</w:t>
            </w:r>
          </w:p>
        </w:tc>
        <w:tc>
          <w:tcPr>
            <w:tcW w:w="1700" w:type="dxa"/>
            <w:shd w:val="clear" w:color="auto" w:fill="auto"/>
            <w:tcMar>
              <w:left w:w="57" w:type="dxa"/>
              <w:right w:w="57" w:type="dxa"/>
            </w:tcMar>
            <w:vAlign w:val="center"/>
          </w:tcPr>
          <w:p w:rsidR="00D978CE" w:rsidRPr="00F26E73" w:rsidRDefault="00012AB8" w:rsidP="00D978CE">
            <w:pPr>
              <w:pStyle w:val="54"/>
              <w:numPr>
                <w:ilvl w:val="0"/>
                <w:numId w:val="1"/>
              </w:numPr>
              <w:suppressAutoHyphens w:val="0"/>
              <w:spacing w:before="60" w:after="60"/>
              <w:jc w:val="left"/>
              <w:rPr>
                <w:strike/>
                <w:sz w:val="22"/>
                <w:szCs w:val="22"/>
              </w:rPr>
            </w:pPr>
            <w:r w:rsidRPr="00F26E73">
              <w:rPr>
                <w:sz w:val="22"/>
                <w:szCs w:val="22"/>
              </w:rPr>
              <w:t>Автомобильные дороги</w:t>
            </w:r>
          </w:p>
        </w:tc>
        <w:tc>
          <w:tcPr>
            <w:tcW w:w="1622" w:type="dxa"/>
            <w:shd w:val="clear" w:color="auto" w:fill="auto"/>
            <w:tcMar>
              <w:left w:w="57" w:type="dxa"/>
              <w:right w:w="57" w:type="dxa"/>
            </w:tcMar>
            <w:vAlign w:val="center"/>
          </w:tcPr>
          <w:p w:rsidR="00D978CE" w:rsidRPr="00F26E73" w:rsidRDefault="00D978CE" w:rsidP="00593D26">
            <w:pPr>
              <w:pStyle w:val="54"/>
              <w:numPr>
                <w:ilvl w:val="0"/>
                <w:numId w:val="1"/>
              </w:numPr>
              <w:suppressAutoHyphens w:val="0"/>
              <w:spacing w:before="60" w:after="60"/>
              <w:jc w:val="left"/>
              <w:rPr>
                <w:strike/>
                <w:sz w:val="22"/>
                <w:szCs w:val="22"/>
              </w:rPr>
            </w:pPr>
            <w:r w:rsidRPr="00F26E73">
              <w:rPr>
                <w:sz w:val="22"/>
                <w:szCs w:val="22"/>
              </w:rPr>
              <w:t>Автомобильная дорога «Себеусад – Ерсола»</w:t>
            </w:r>
          </w:p>
        </w:tc>
        <w:tc>
          <w:tcPr>
            <w:tcW w:w="1133" w:type="dxa"/>
            <w:shd w:val="clear" w:color="auto" w:fill="auto"/>
            <w:tcMar>
              <w:left w:w="57" w:type="dxa"/>
              <w:right w:w="57" w:type="dxa"/>
            </w:tcMar>
            <w:vAlign w:val="center"/>
          </w:tcPr>
          <w:p w:rsidR="00D978CE" w:rsidRPr="00F26E73" w:rsidRDefault="00D978CE" w:rsidP="00593D26">
            <w:pPr>
              <w:spacing w:before="60" w:after="60"/>
              <w:rPr>
                <w:rFonts w:ascii="Times New Roman" w:hAnsi="Times New Roman"/>
                <w:strike/>
                <w:sz w:val="22"/>
                <w:szCs w:val="22"/>
              </w:rPr>
            </w:pPr>
            <w:r w:rsidRPr="00F26E73">
              <w:rPr>
                <w:rFonts w:ascii="Times New Roman" w:hAnsi="Times New Roman"/>
                <w:sz w:val="22"/>
                <w:szCs w:val="22"/>
              </w:rPr>
              <w:t>террито</w:t>
            </w:r>
            <w:r w:rsidR="00F26E73">
              <w:rPr>
                <w:rFonts w:ascii="Times New Roman" w:hAnsi="Times New Roman"/>
                <w:sz w:val="22"/>
                <w:szCs w:val="22"/>
              </w:rPr>
              <w:t>-</w:t>
            </w:r>
            <w:r w:rsidRPr="00F26E73">
              <w:rPr>
                <w:rFonts w:ascii="Times New Roman" w:hAnsi="Times New Roman"/>
                <w:sz w:val="22"/>
                <w:szCs w:val="22"/>
              </w:rPr>
              <w:t>рия поселения</w:t>
            </w:r>
          </w:p>
        </w:tc>
        <w:tc>
          <w:tcPr>
            <w:tcW w:w="1734" w:type="dxa"/>
            <w:shd w:val="clear" w:color="auto" w:fill="auto"/>
            <w:tcMar>
              <w:left w:w="57" w:type="dxa"/>
              <w:right w:w="57" w:type="dxa"/>
            </w:tcMar>
            <w:vAlign w:val="center"/>
          </w:tcPr>
          <w:p w:rsidR="00D978CE" w:rsidRPr="00F26E73" w:rsidRDefault="00D978CE" w:rsidP="00593D26">
            <w:pPr>
              <w:pStyle w:val="54"/>
              <w:numPr>
                <w:ilvl w:val="0"/>
                <w:numId w:val="1"/>
              </w:numPr>
              <w:suppressAutoHyphens w:val="0"/>
              <w:spacing w:before="60" w:after="60"/>
              <w:jc w:val="left"/>
              <w:rPr>
                <w:strike/>
                <w:sz w:val="22"/>
                <w:szCs w:val="22"/>
              </w:rPr>
            </w:pPr>
            <w:r w:rsidRPr="00F26E73">
              <w:rPr>
                <w:sz w:val="22"/>
                <w:szCs w:val="22"/>
              </w:rPr>
              <w:t>протяженность – 5 км</w:t>
            </w:r>
          </w:p>
        </w:tc>
        <w:tc>
          <w:tcPr>
            <w:tcW w:w="1955" w:type="dxa"/>
            <w:shd w:val="clear" w:color="auto" w:fill="auto"/>
            <w:tcMar>
              <w:left w:w="57" w:type="dxa"/>
              <w:right w:w="57" w:type="dxa"/>
            </w:tcMar>
            <w:vAlign w:val="center"/>
          </w:tcPr>
          <w:p w:rsidR="00D978CE" w:rsidRPr="00F26E73" w:rsidRDefault="00012AB8" w:rsidP="00593D26">
            <w:pPr>
              <w:spacing w:before="60" w:after="60"/>
              <w:rPr>
                <w:rFonts w:ascii="Times New Roman" w:hAnsi="Times New Roman"/>
                <w:strike/>
                <w:sz w:val="22"/>
                <w:szCs w:val="22"/>
              </w:rPr>
            </w:pPr>
            <w:r w:rsidRPr="00F26E73">
              <w:rPr>
                <w:rFonts w:ascii="Times New Roman" w:hAnsi="Times New Roman"/>
                <w:sz w:val="22"/>
                <w:szCs w:val="22"/>
              </w:rPr>
              <w:t>СТП Моркинского МР, утв. Решением № 134 от 12.11.2011 г.</w:t>
            </w:r>
          </w:p>
        </w:tc>
        <w:tc>
          <w:tcPr>
            <w:tcW w:w="1642" w:type="dxa"/>
            <w:shd w:val="clear" w:color="auto" w:fill="auto"/>
            <w:tcMar>
              <w:left w:w="57" w:type="dxa"/>
              <w:right w:w="57" w:type="dxa"/>
            </w:tcMar>
            <w:vAlign w:val="center"/>
          </w:tcPr>
          <w:p w:rsidR="00D978CE" w:rsidRPr="00F26E73" w:rsidRDefault="00012AB8" w:rsidP="005A1042">
            <w:pPr>
              <w:rPr>
                <w:rFonts w:ascii="Times New Roman" w:hAnsi="Times New Roman"/>
                <w:sz w:val="22"/>
                <w:szCs w:val="22"/>
              </w:rPr>
            </w:pPr>
            <w:r w:rsidRPr="00F26E73">
              <w:rPr>
                <w:rFonts w:ascii="Times New Roman" w:eastAsia="TimesNewRoman" w:hAnsi="Times New Roman"/>
                <w:sz w:val="22"/>
                <w:szCs w:val="22"/>
              </w:rPr>
              <w:t>Согласно намерениям органов местного самоуправления размещение объекта не актуально</w:t>
            </w:r>
          </w:p>
        </w:tc>
      </w:tr>
      <w:tr w:rsidR="00F26E73" w:rsidRPr="00F26E73" w:rsidTr="002D097A">
        <w:trPr>
          <w:trHeight w:val="473"/>
        </w:trPr>
        <w:tc>
          <w:tcPr>
            <w:tcW w:w="477" w:type="dxa"/>
            <w:shd w:val="clear" w:color="auto" w:fill="auto"/>
            <w:tcMar>
              <w:left w:w="57" w:type="dxa"/>
              <w:right w:w="57" w:type="dxa"/>
            </w:tcMar>
            <w:vAlign w:val="center"/>
          </w:tcPr>
          <w:p w:rsidR="00012AB8" w:rsidRPr="00F26E73" w:rsidRDefault="00CE10CD" w:rsidP="005A1042">
            <w:pPr>
              <w:jc w:val="center"/>
              <w:rPr>
                <w:rFonts w:ascii="Times New Roman" w:hAnsi="Times New Roman"/>
                <w:sz w:val="22"/>
                <w:szCs w:val="22"/>
              </w:rPr>
            </w:pPr>
            <w:r>
              <w:rPr>
                <w:rFonts w:ascii="Times New Roman" w:hAnsi="Times New Roman"/>
                <w:sz w:val="22"/>
                <w:szCs w:val="22"/>
              </w:rPr>
              <w:t>13</w:t>
            </w:r>
          </w:p>
        </w:tc>
        <w:tc>
          <w:tcPr>
            <w:tcW w:w="1700" w:type="dxa"/>
            <w:shd w:val="clear" w:color="auto" w:fill="auto"/>
            <w:tcMar>
              <w:left w:w="57" w:type="dxa"/>
              <w:right w:w="57" w:type="dxa"/>
            </w:tcMar>
            <w:vAlign w:val="center"/>
          </w:tcPr>
          <w:p w:rsidR="00012AB8" w:rsidRPr="00F26E73" w:rsidRDefault="00012AB8" w:rsidP="00593D26">
            <w:pPr>
              <w:spacing w:before="60" w:after="60"/>
              <w:rPr>
                <w:rFonts w:ascii="Times New Roman" w:hAnsi="Times New Roman"/>
                <w:sz w:val="22"/>
                <w:szCs w:val="22"/>
              </w:rPr>
            </w:pPr>
            <w:r w:rsidRPr="00F26E73">
              <w:rPr>
                <w:rFonts w:ascii="Times New Roman" w:hAnsi="Times New Roman"/>
                <w:sz w:val="22"/>
                <w:szCs w:val="22"/>
              </w:rPr>
              <w:t xml:space="preserve">Объекты единой государственной системы предупреждения и ликвидации </w:t>
            </w:r>
            <w:r w:rsidRPr="00F26E73">
              <w:rPr>
                <w:rFonts w:ascii="Times New Roman" w:hAnsi="Times New Roman"/>
                <w:sz w:val="22"/>
                <w:szCs w:val="22"/>
              </w:rPr>
              <w:br/>
              <w:t>чрезвычайных ситуаций</w:t>
            </w:r>
          </w:p>
        </w:tc>
        <w:tc>
          <w:tcPr>
            <w:tcW w:w="1622" w:type="dxa"/>
            <w:shd w:val="clear" w:color="auto" w:fill="auto"/>
            <w:tcMar>
              <w:left w:w="57" w:type="dxa"/>
              <w:right w:w="57" w:type="dxa"/>
            </w:tcMar>
            <w:vAlign w:val="center"/>
          </w:tcPr>
          <w:p w:rsidR="00012AB8" w:rsidRPr="00F26E73" w:rsidRDefault="00012AB8" w:rsidP="00012AB8">
            <w:pPr>
              <w:pStyle w:val="54"/>
              <w:numPr>
                <w:ilvl w:val="0"/>
                <w:numId w:val="1"/>
              </w:numPr>
              <w:suppressAutoHyphens w:val="0"/>
              <w:spacing w:before="60" w:after="60"/>
              <w:jc w:val="left"/>
              <w:rPr>
                <w:sz w:val="22"/>
                <w:szCs w:val="22"/>
              </w:rPr>
            </w:pPr>
            <w:r w:rsidRPr="00F26E73">
              <w:rPr>
                <w:sz w:val="22"/>
                <w:szCs w:val="22"/>
              </w:rPr>
              <w:t>Строительство объекта «Пожарное депо»</w:t>
            </w:r>
          </w:p>
        </w:tc>
        <w:tc>
          <w:tcPr>
            <w:tcW w:w="1133" w:type="dxa"/>
            <w:shd w:val="clear" w:color="auto" w:fill="auto"/>
            <w:tcMar>
              <w:left w:w="57" w:type="dxa"/>
              <w:right w:w="57" w:type="dxa"/>
            </w:tcMar>
            <w:vAlign w:val="center"/>
          </w:tcPr>
          <w:p w:rsidR="00012AB8" w:rsidRPr="00F26E73" w:rsidRDefault="00012AB8" w:rsidP="00593D26">
            <w:pPr>
              <w:spacing w:before="60" w:after="60"/>
              <w:rPr>
                <w:rFonts w:ascii="Times New Roman" w:hAnsi="Times New Roman"/>
                <w:sz w:val="22"/>
                <w:szCs w:val="22"/>
              </w:rPr>
            </w:pPr>
            <w:r w:rsidRPr="00F26E73">
              <w:rPr>
                <w:rFonts w:ascii="Times New Roman" w:hAnsi="Times New Roman"/>
                <w:sz w:val="22"/>
                <w:szCs w:val="22"/>
              </w:rPr>
              <w:t>д. Себеусад</w:t>
            </w:r>
          </w:p>
        </w:tc>
        <w:tc>
          <w:tcPr>
            <w:tcW w:w="1734" w:type="dxa"/>
            <w:shd w:val="clear" w:color="auto" w:fill="auto"/>
            <w:tcMar>
              <w:left w:w="57" w:type="dxa"/>
              <w:right w:w="57" w:type="dxa"/>
            </w:tcMar>
            <w:vAlign w:val="center"/>
          </w:tcPr>
          <w:p w:rsidR="00012AB8" w:rsidRPr="00F26E73" w:rsidRDefault="00012AB8" w:rsidP="00012AB8">
            <w:pPr>
              <w:pStyle w:val="54"/>
              <w:numPr>
                <w:ilvl w:val="0"/>
                <w:numId w:val="1"/>
              </w:numPr>
              <w:suppressAutoHyphens w:val="0"/>
              <w:spacing w:before="60" w:after="60"/>
              <w:jc w:val="left"/>
              <w:rPr>
                <w:sz w:val="22"/>
                <w:szCs w:val="22"/>
              </w:rPr>
            </w:pPr>
            <w:r w:rsidRPr="00F26E73">
              <w:rPr>
                <w:sz w:val="22"/>
                <w:szCs w:val="22"/>
              </w:rPr>
              <w:t>–</w:t>
            </w:r>
          </w:p>
        </w:tc>
        <w:tc>
          <w:tcPr>
            <w:tcW w:w="1955" w:type="dxa"/>
            <w:shd w:val="clear" w:color="auto" w:fill="auto"/>
            <w:tcMar>
              <w:left w:w="57" w:type="dxa"/>
              <w:right w:w="57" w:type="dxa"/>
            </w:tcMar>
            <w:vAlign w:val="center"/>
          </w:tcPr>
          <w:p w:rsidR="00012AB8" w:rsidRPr="00F26E73" w:rsidRDefault="00012AB8" w:rsidP="00593D26">
            <w:pPr>
              <w:spacing w:before="60" w:after="60"/>
              <w:rPr>
                <w:rFonts w:ascii="Times New Roman" w:hAnsi="Times New Roman"/>
                <w:sz w:val="22"/>
                <w:szCs w:val="22"/>
              </w:rPr>
            </w:pPr>
            <w:r w:rsidRPr="00F26E73">
              <w:rPr>
                <w:rFonts w:ascii="Times New Roman" w:hAnsi="Times New Roman"/>
                <w:sz w:val="22"/>
                <w:szCs w:val="22"/>
              </w:rPr>
              <w:t>СТП Моркинского МР, утв. Решением № 134 от 12.11.2011 г.</w:t>
            </w:r>
          </w:p>
        </w:tc>
        <w:tc>
          <w:tcPr>
            <w:tcW w:w="1642" w:type="dxa"/>
            <w:shd w:val="clear" w:color="auto" w:fill="auto"/>
            <w:tcMar>
              <w:left w:w="57" w:type="dxa"/>
              <w:right w:w="57" w:type="dxa"/>
            </w:tcMar>
            <w:vAlign w:val="center"/>
          </w:tcPr>
          <w:p w:rsidR="00012AB8" w:rsidRPr="00F26E73" w:rsidRDefault="00012AB8" w:rsidP="005A1042">
            <w:pPr>
              <w:rPr>
                <w:rFonts w:ascii="Times New Roman" w:hAnsi="Times New Roman"/>
                <w:sz w:val="22"/>
                <w:szCs w:val="22"/>
              </w:rPr>
            </w:pPr>
            <w:r w:rsidRPr="00F26E73">
              <w:rPr>
                <w:rFonts w:ascii="Times New Roman" w:eastAsia="TimesNewRoman" w:hAnsi="Times New Roman"/>
                <w:sz w:val="22"/>
                <w:szCs w:val="22"/>
              </w:rPr>
              <w:t>Согласно намерениям органов местного самоуправле</w:t>
            </w:r>
            <w:r w:rsidR="00F26E73">
              <w:rPr>
                <w:rFonts w:ascii="Times New Roman" w:eastAsia="TimesNewRoman" w:hAnsi="Times New Roman"/>
                <w:sz w:val="22"/>
                <w:szCs w:val="22"/>
              </w:rPr>
              <w:t>-</w:t>
            </w:r>
            <w:r w:rsidRPr="00F26E73">
              <w:rPr>
                <w:rFonts w:ascii="Times New Roman" w:eastAsia="TimesNewRoman" w:hAnsi="Times New Roman"/>
                <w:sz w:val="22"/>
                <w:szCs w:val="22"/>
              </w:rPr>
              <w:t>ния размещение объекта не актуально</w:t>
            </w:r>
          </w:p>
        </w:tc>
      </w:tr>
      <w:tr w:rsidR="00F26E73" w:rsidRPr="00F26E73" w:rsidTr="002D097A">
        <w:trPr>
          <w:trHeight w:val="473"/>
        </w:trPr>
        <w:tc>
          <w:tcPr>
            <w:tcW w:w="477" w:type="dxa"/>
            <w:shd w:val="clear" w:color="auto" w:fill="auto"/>
            <w:tcMar>
              <w:left w:w="57" w:type="dxa"/>
              <w:right w:w="57" w:type="dxa"/>
            </w:tcMar>
            <w:vAlign w:val="center"/>
          </w:tcPr>
          <w:p w:rsidR="00012AB8" w:rsidRPr="00F26E73" w:rsidRDefault="00CE10CD" w:rsidP="005A1042">
            <w:pPr>
              <w:jc w:val="center"/>
              <w:rPr>
                <w:rFonts w:ascii="Times New Roman" w:hAnsi="Times New Roman"/>
                <w:sz w:val="22"/>
                <w:szCs w:val="22"/>
              </w:rPr>
            </w:pPr>
            <w:r>
              <w:rPr>
                <w:rFonts w:ascii="Times New Roman" w:hAnsi="Times New Roman"/>
                <w:sz w:val="22"/>
                <w:szCs w:val="22"/>
              </w:rPr>
              <w:t>14</w:t>
            </w:r>
          </w:p>
        </w:tc>
        <w:tc>
          <w:tcPr>
            <w:tcW w:w="1700" w:type="dxa"/>
            <w:shd w:val="clear" w:color="auto" w:fill="auto"/>
            <w:tcMar>
              <w:left w:w="57" w:type="dxa"/>
              <w:right w:w="57" w:type="dxa"/>
            </w:tcMar>
            <w:vAlign w:val="center"/>
          </w:tcPr>
          <w:p w:rsidR="00012AB8" w:rsidRPr="00F26E73" w:rsidRDefault="00012AB8" w:rsidP="00012AB8">
            <w:pPr>
              <w:pStyle w:val="34"/>
              <w:ind w:firstLine="0"/>
              <w:rPr>
                <w:sz w:val="22"/>
                <w:szCs w:val="22"/>
              </w:rPr>
            </w:pPr>
            <w:r w:rsidRPr="00F26E73">
              <w:rPr>
                <w:sz w:val="22"/>
                <w:szCs w:val="22"/>
              </w:rPr>
              <w:t>Распределитель-ные трубопроводы для транспортиров-ки газа</w:t>
            </w:r>
          </w:p>
          <w:p w:rsidR="00012AB8" w:rsidRPr="00F26E73" w:rsidRDefault="00012AB8" w:rsidP="00593D26">
            <w:pPr>
              <w:spacing w:before="60" w:after="60"/>
              <w:rPr>
                <w:rFonts w:ascii="Times New Roman" w:hAnsi="Times New Roman"/>
                <w:sz w:val="22"/>
                <w:szCs w:val="22"/>
              </w:rPr>
            </w:pPr>
          </w:p>
        </w:tc>
        <w:tc>
          <w:tcPr>
            <w:tcW w:w="1622" w:type="dxa"/>
            <w:shd w:val="clear" w:color="auto" w:fill="auto"/>
            <w:tcMar>
              <w:left w:w="57" w:type="dxa"/>
              <w:right w:w="57" w:type="dxa"/>
            </w:tcMar>
            <w:vAlign w:val="center"/>
          </w:tcPr>
          <w:p w:rsidR="00012AB8" w:rsidRPr="00F26E73" w:rsidRDefault="00012AB8" w:rsidP="00012AB8">
            <w:pPr>
              <w:pStyle w:val="54"/>
              <w:numPr>
                <w:ilvl w:val="0"/>
                <w:numId w:val="1"/>
              </w:numPr>
              <w:suppressAutoHyphens w:val="0"/>
              <w:spacing w:before="60" w:after="60"/>
              <w:jc w:val="left"/>
              <w:rPr>
                <w:sz w:val="22"/>
                <w:szCs w:val="22"/>
              </w:rPr>
            </w:pPr>
            <w:r w:rsidRPr="00F26E73">
              <w:rPr>
                <w:rFonts w:eastAsia="Arial Narrow"/>
                <w:sz w:val="22"/>
                <w:szCs w:val="22"/>
                <w:lang w:eastAsia="ru-RU" w:bidi="ru-RU"/>
              </w:rPr>
              <w:t>Газопровод межпоселковый к д. Рушродо, д. Нуръял, д. Большой Кожлаял, д. Малый Кожлаял, д. Норепсола, д. Тишкино, д. Себеусад, д. Чодрасола, д. Пумор, п. Зеленогорск</w:t>
            </w:r>
          </w:p>
        </w:tc>
        <w:tc>
          <w:tcPr>
            <w:tcW w:w="1133" w:type="dxa"/>
            <w:shd w:val="clear" w:color="auto" w:fill="auto"/>
            <w:tcMar>
              <w:left w:w="57" w:type="dxa"/>
              <w:right w:w="57" w:type="dxa"/>
            </w:tcMar>
            <w:vAlign w:val="center"/>
          </w:tcPr>
          <w:p w:rsidR="00012AB8" w:rsidRPr="00F26E73" w:rsidRDefault="00012AB8" w:rsidP="00593D26">
            <w:pPr>
              <w:spacing w:before="60" w:after="60"/>
              <w:rPr>
                <w:rFonts w:ascii="Times New Roman" w:hAnsi="Times New Roman"/>
                <w:sz w:val="22"/>
                <w:szCs w:val="22"/>
              </w:rPr>
            </w:pPr>
            <w:r w:rsidRPr="00F26E73">
              <w:rPr>
                <w:rFonts w:ascii="Times New Roman" w:hAnsi="Times New Roman"/>
                <w:sz w:val="22"/>
                <w:szCs w:val="22"/>
              </w:rPr>
              <w:t>террито</w:t>
            </w:r>
            <w:r w:rsidR="00F26E73">
              <w:rPr>
                <w:rFonts w:ascii="Times New Roman" w:hAnsi="Times New Roman"/>
                <w:sz w:val="22"/>
                <w:szCs w:val="22"/>
              </w:rPr>
              <w:t>-</w:t>
            </w:r>
            <w:r w:rsidRPr="00F26E73">
              <w:rPr>
                <w:rFonts w:ascii="Times New Roman" w:hAnsi="Times New Roman"/>
                <w:sz w:val="22"/>
                <w:szCs w:val="22"/>
              </w:rPr>
              <w:t>рия поселения</w:t>
            </w:r>
          </w:p>
        </w:tc>
        <w:tc>
          <w:tcPr>
            <w:tcW w:w="1734" w:type="dxa"/>
            <w:shd w:val="clear" w:color="auto" w:fill="auto"/>
            <w:tcMar>
              <w:left w:w="57" w:type="dxa"/>
              <w:right w:w="57" w:type="dxa"/>
            </w:tcMar>
            <w:vAlign w:val="center"/>
          </w:tcPr>
          <w:p w:rsidR="00012AB8" w:rsidRPr="00F26E73" w:rsidRDefault="00012AB8" w:rsidP="00012AB8">
            <w:pPr>
              <w:pStyle w:val="54"/>
              <w:numPr>
                <w:ilvl w:val="0"/>
                <w:numId w:val="1"/>
              </w:numPr>
              <w:suppressAutoHyphens w:val="0"/>
              <w:spacing w:before="60" w:after="60"/>
              <w:jc w:val="left"/>
              <w:rPr>
                <w:sz w:val="22"/>
                <w:szCs w:val="22"/>
              </w:rPr>
            </w:pPr>
            <w:r w:rsidRPr="00F26E73">
              <w:rPr>
                <w:sz w:val="22"/>
                <w:szCs w:val="22"/>
              </w:rPr>
              <w:t xml:space="preserve">– </w:t>
            </w:r>
          </w:p>
        </w:tc>
        <w:tc>
          <w:tcPr>
            <w:tcW w:w="1955" w:type="dxa"/>
            <w:shd w:val="clear" w:color="auto" w:fill="auto"/>
            <w:tcMar>
              <w:left w:w="57" w:type="dxa"/>
              <w:right w:w="57" w:type="dxa"/>
            </w:tcMar>
            <w:vAlign w:val="center"/>
          </w:tcPr>
          <w:p w:rsidR="00012AB8" w:rsidRPr="00F26E73" w:rsidRDefault="00012AB8" w:rsidP="00593D26">
            <w:pPr>
              <w:spacing w:before="60" w:after="60"/>
              <w:rPr>
                <w:rFonts w:ascii="Times New Roman" w:hAnsi="Times New Roman"/>
                <w:sz w:val="22"/>
                <w:szCs w:val="22"/>
              </w:rPr>
            </w:pPr>
            <w:r w:rsidRPr="00F26E73">
              <w:rPr>
                <w:rFonts w:ascii="Times New Roman" w:hAnsi="Times New Roman"/>
                <w:sz w:val="22"/>
                <w:szCs w:val="22"/>
              </w:rPr>
              <w:t>СТП Моркинского МР, утв. Решением № 134 от 12.11.2011 г.</w:t>
            </w:r>
            <w:r w:rsidR="002D097A">
              <w:rPr>
                <w:rFonts w:ascii="Times New Roman" w:hAnsi="Times New Roman"/>
                <w:sz w:val="22"/>
                <w:szCs w:val="22"/>
              </w:rPr>
              <w:t>;</w:t>
            </w:r>
          </w:p>
          <w:p w:rsidR="00F26E73" w:rsidRPr="00F26E73" w:rsidRDefault="00F26E73" w:rsidP="00593D26">
            <w:pPr>
              <w:spacing w:before="60" w:after="60"/>
              <w:rPr>
                <w:rFonts w:ascii="Times New Roman" w:hAnsi="Times New Roman"/>
                <w:sz w:val="22"/>
                <w:szCs w:val="22"/>
              </w:rPr>
            </w:pPr>
            <w:r w:rsidRPr="00F26E73">
              <w:rPr>
                <w:rFonts w:ascii="Times New Roman" w:hAnsi="Times New Roman"/>
                <w:sz w:val="22"/>
                <w:szCs w:val="22"/>
              </w:rPr>
              <w:t xml:space="preserve">Схема территориального планирования Республики Марий Эл, утвержденная Постановлением Правительства Республики Марий Эл № 173 от 04.07.2008 г. (в редакции, утвержденной Постановлением Правительства Республики Марий Эл № 569 от 24.12.2021 г.) (далее – СТП РМЭ, утв. </w:t>
            </w:r>
            <w:r w:rsidRPr="00F26E73">
              <w:rPr>
                <w:rFonts w:ascii="Times New Roman" w:hAnsi="Times New Roman"/>
                <w:sz w:val="22"/>
                <w:szCs w:val="22"/>
              </w:rPr>
              <w:lastRenderedPageBreak/>
              <w:t>Постановлением Правительства РМЭ № 173 от 04.07.2008 г.). Материалы по обоснованию</w:t>
            </w:r>
          </w:p>
        </w:tc>
        <w:tc>
          <w:tcPr>
            <w:tcW w:w="1642" w:type="dxa"/>
            <w:shd w:val="clear" w:color="auto" w:fill="auto"/>
            <w:tcMar>
              <w:left w:w="57" w:type="dxa"/>
              <w:right w:w="57" w:type="dxa"/>
            </w:tcMar>
            <w:vAlign w:val="center"/>
          </w:tcPr>
          <w:p w:rsidR="00012AB8" w:rsidRPr="00F26E73" w:rsidRDefault="00012AB8" w:rsidP="005A1042">
            <w:pPr>
              <w:rPr>
                <w:rFonts w:ascii="Times New Roman" w:hAnsi="Times New Roman"/>
                <w:sz w:val="22"/>
                <w:szCs w:val="22"/>
              </w:rPr>
            </w:pPr>
            <w:r w:rsidRPr="00F26E73">
              <w:rPr>
                <w:rFonts w:ascii="Times New Roman" w:eastAsia="TimesNewRoman" w:hAnsi="Times New Roman"/>
                <w:sz w:val="22"/>
                <w:szCs w:val="22"/>
              </w:rPr>
              <w:lastRenderedPageBreak/>
              <w:t>Размещение объекта предусмотрено генеральным планом</w:t>
            </w:r>
          </w:p>
        </w:tc>
      </w:tr>
      <w:tr w:rsidR="00F26E73" w:rsidRPr="00F26E73" w:rsidTr="002D097A">
        <w:trPr>
          <w:trHeight w:val="2435"/>
        </w:trPr>
        <w:tc>
          <w:tcPr>
            <w:tcW w:w="477" w:type="dxa"/>
            <w:shd w:val="clear" w:color="auto" w:fill="auto"/>
            <w:tcMar>
              <w:left w:w="57" w:type="dxa"/>
              <w:right w:w="57" w:type="dxa"/>
            </w:tcMar>
            <w:vAlign w:val="center"/>
          </w:tcPr>
          <w:p w:rsidR="00012AB8" w:rsidRPr="00F26E73" w:rsidRDefault="00CE10CD" w:rsidP="005A1042">
            <w:pPr>
              <w:jc w:val="center"/>
              <w:rPr>
                <w:rFonts w:ascii="Times New Roman" w:hAnsi="Times New Roman"/>
                <w:sz w:val="22"/>
                <w:szCs w:val="22"/>
              </w:rPr>
            </w:pPr>
            <w:r>
              <w:rPr>
                <w:rFonts w:ascii="Times New Roman" w:hAnsi="Times New Roman"/>
                <w:sz w:val="22"/>
                <w:szCs w:val="22"/>
              </w:rPr>
              <w:lastRenderedPageBreak/>
              <w:t>15</w:t>
            </w:r>
          </w:p>
        </w:tc>
        <w:tc>
          <w:tcPr>
            <w:tcW w:w="1700" w:type="dxa"/>
            <w:shd w:val="clear" w:color="auto" w:fill="auto"/>
            <w:tcMar>
              <w:left w:w="57" w:type="dxa"/>
              <w:right w:w="57" w:type="dxa"/>
            </w:tcMar>
            <w:vAlign w:val="center"/>
          </w:tcPr>
          <w:p w:rsidR="00012AB8" w:rsidRPr="00F26E73" w:rsidRDefault="00012AB8" w:rsidP="00012AB8">
            <w:pPr>
              <w:pStyle w:val="34"/>
              <w:ind w:firstLine="0"/>
              <w:rPr>
                <w:sz w:val="22"/>
                <w:szCs w:val="22"/>
              </w:rPr>
            </w:pPr>
            <w:r w:rsidRPr="00F26E73">
              <w:rPr>
                <w:sz w:val="22"/>
                <w:szCs w:val="22"/>
              </w:rPr>
              <w:t>Распределитель-ные трубопроводы для транспортиров-ки газа</w:t>
            </w:r>
          </w:p>
          <w:p w:rsidR="00012AB8" w:rsidRPr="00F26E73" w:rsidRDefault="00012AB8" w:rsidP="00593D26">
            <w:pPr>
              <w:spacing w:before="60" w:after="60"/>
              <w:rPr>
                <w:rFonts w:ascii="Times New Roman" w:hAnsi="Times New Roman"/>
                <w:sz w:val="22"/>
                <w:szCs w:val="22"/>
              </w:rPr>
            </w:pPr>
          </w:p>
        </w:tc>
        <w:tc>
          <w:tcPr>
            <w:tcW w:w="1622" w:type="dxa"/>
            <w:shd w:val="clear" w:color="auto" w:fill="auto"/>
            <w:tcMar>
              <w:left w:w="57" w:type="dxa"/>
              <w:right w:w="57" w:type="dxa"/>
            </w:tcMar>
            <w:vAlign w:val="center"/>
          </w:tcPr>
          <w:p w:rsidR="00012AB8" w:rsidRPr="00F26E73" w:rsidRDefault="00012AB8" w:rsidP="00012AB8">
            <w:pPr>
              <w:pStyle w:val="54"/>
              <w:numPr>
                <w:ilvl w:val="0"/>
                <w:numId w:val="1"/>
              </w:numPr>
              <w:suppressAutoHyphens w:val="0"/>
              <w:spacing w:before="60" w:after="60"/>
              <w:jc w:val="left"/>
              <w:rPr>
                <w:sz w:val="22"/>
                <w:szCs w:val="22"/>
              </w:rPr>
            </w:pPr>
            <w:r w:rsidRPr="00F26E73">
              <w:rPr>
                <w:rFonts w:eastAsia="Arial Narrow"/>
                <w:sz w:val="22"/>
                <w:szCs w:val="22"/>
                <w:lang w:eastAsia="ru-RU" w:bidi="ru-RU"/>
              </w:rPr>
              <w:t>Газопровод межпоселковый к д. Тыгыде Морко, д. Янгушево, д. Лопнур, д. Смычка</w:t>
            </w:r>
          </w:p>
        </w:tc>
        <w:tc>
          <w:tcPr>
            <w:tcW w:w="1133" w:type="dxa"/>
            <w:shd w:val="clear" w:color="auto" w:fill="auto"/>
            <w:tcMar>
              <w:left w:w="57" w:type="dxa"/>
              <w:right w:w="57" w:type="dxa"/>
            </w:tcMar>
            <w:vAlign w:val="center"/>
          </w:tcPr>
          <w:p w:rsidR="00012AB8" w:rsidRPr="00F26E73" w:rsidRDefault="00012AB8" w:rsidP="00593D26">
            <w:pPr>
              <w:spacing w:before="60" w:after="60"/>
              <w:rPr>
                <w:rFonts w:ascii="Times New Roman" w:hAnsi="Times New Roman"/>
                <w:sz w:val="22"/>
                <w:szCs w:val="22"/>
              </w:rPr>
            </w:pPr>
            <w:r w:rsidRPr="00F26E73">
              <w:rPr>
                <w:rFonts w:ascii="Times New Roman" w:hAnsi="Times New Roman"/>
                <w:sz w:val="22"/>
                <w:szCs w:val="22"/>
              </w:rPr>
              <w:t>террито</w:t>
            </w:r>
            <w:r w:rsidR="00F26E73">
              <w:rPr>
                <w:rFonts w:ascii="Times New Roman" w:hAnsi="Times New Roman"/>
                <w:sz w:val="22"/>
                <w:szCs w:val="22"/>
              </w:rPr>
              <w:t>-</w:t>
            </w:r>
            <w:r w:rsidRPr="00F26E73">
              <w:rPr>
                <w:rFonts w:ascii="Times New Roman" w:hAnsi="Times New Roman"/>
                <w:sz w:val="22"/>
                <w:szCs w:val="22"/>
              </w:rPr>
              <w:t>рия поселения</w:t>
            </w:r>
          </w:p>
        </w:tc>
        <w:tc>
          <w:tcPr>
            <w:tcW w:w="1734" w:type="dxa"/>
            <w:shd w:val="clear" w:color="auto" w:fill="auto"/>
            <w:tcMar>
              <w:left w:w="57" w:type="dxa"/>
              <w:right w:w="57" w:type="dxa"/>
            </w:tcMar>
            <w:vAlign w:val="center"/>
          </w:tcPr>
          <w:p w:rsidR="00012AB8" w:rsidRPr="00F26E73" w:rsidRDefault="00012AB8" w:rsidP="00012AB8">
            <w:pPr>
              <w:pStyle w:val="54"/>
              <w:numPr>
                <w:ilvl w:val="0"/>
                <w:numId w:val="1"/>
              </w:numPr>
              <w:suppressAutoHyphens w:val="0"/>
              <w:spacing w:before="60" w:after="60"/>
              <w:jc w:val="left"/>
              <w:rPr>
                <w:sz w:val="22"/>
                <w:szCs w:val="22"/>
              </w:rPr>
            </w:pPr>
            <w:r w:rsidRPr="00F26E73">
              <w:rPr>
                <w:sz w:val="22"/>
                <w:szCs w:val="22"/>
              </w:rPr>
              <w:t xml:space="preserve">– </w:t>
            </w:r>
          </w:p>
        </w:tc>
        <w:tc>
          <w:tcPr>
            <w:tcW w:w="1955" w:type="dxa"/>
            <w:shd w:val="clear" w:color="auto" w:fill="auto"/>
            <w:tcMar>
              <w:left w:w="57" w:type="dxa"/>
              <w:right w:w="57" w:type="dxa"/>
            </w:tcMar>
            <w:vAlign w:val="center"/>
          </w:tcPr>
          <w:p w:rsidR="00F26E73" w:rsidRPr="00F26E73" w:rsidRDefault="00012AB8" w:rsidP="00593D26">
            <w:pPr>
              <w:spacing w:before="60" w:after="60"/>
              <w:rPr>
                <w:rFonts w:ascii="Times New Roman" w:hAnsi="Times New Roman"/>
                <w:sz w:val="22"/>
                <w:szCs w:val="22"/>
              </w:rPr>
            </w:pPr>
            <w:r w:rsidRPr="00F26E73">
              <w:rPr>
                <w:rFonts w:ascii="Times New Roman" w:hAnsi="Times New Roman"/>
                <w:sz w:val="22"/>
                <w:szCs w:val="22"/>
              </w:rPr>
              <w:t>СТП Моркинского МР, утв. Решением № 134 от 12.11.2011 г.</w:t>
            </w:r>
            <w:r w:rsidR="00F26E73" w:rsidRPr="00F26E73">
              <w:rPr>
                <w:rFonts w:ascii="Times New Roman" w:hAnsi="Times New Roman"/>
                <w:sz w:val="22"/>
                <w:szCs w:val="22"/>
              </w:rPr>
              <w:t xml:space="preserve"> </w:t>
            </w:r>
          </w:p>
          <w:p w:rsidR="00012AB8" w:rsidRPr="00F26E73" w:rsidRDefault="00F26E73" w:rsidP="00593D26">
            <w:pPr>
              <w:spacing w:before="60" w:after="60"/>
              <w:rPr>
                <w:rFonts w:ascii="Times New Roman" w:hAnsi="Times New Roman"/>
                <w:sz w:val="22"/>
                <w:szCs w:val="22"/>
              </w:rPr>
            </w:pPr>
            <w:r w:rsidRPr="00F26E73">
              <w:rPr>
                <w:rFonts w:ascii="Times New Roman" w:hAnsi="Times New Roman"/>
                <w:sz w:val="22"/>
                <w:szCs w:val="22"/>
              </w:rPr>
              <w:t>СТП РМЭ, утв. Постановлением Правительства РМЭ № 173 от 04.07.2008 г.). Материалы по обоснованию</w:t>
            </w:r>
          </w:p>
        </w:tc>
        <w:tc>
          <w:tcPr>
            <w:tcW w:w="1642" w:type="dxa"/>
            <w:shd w:val="clear" w:color="auto" w:fill="auto"/>
            <w:tcMar>
              <w:left w:w="57" w:type="dxa"/>
              <w:right w:w="57" w:type="dxa"/>
            </w:tcMar>
            <w:vAlign w:val="center"/>
          </w:tcPr>
          <w:p w:rsidR="00012AB8" w:rsidRPr="00F26E73" w:rsidRDefault="00012AB8" w:rsidP="005A1042">
            <w:pPr>
              <w:rPr>
                <w:rFonts w:ascii="Times New Roman" w:hAnsi="Times New Roman"/>
                <w:sz w:val="22"/>
                <w:szCs w:val="22"/>
              </w:rPr>
            </w:pPr>
            <w:r w:rsidRPr="00F26E73">
              <w:rPr>
                <w:rFonts w:ascii="Times New Roman" w:eastAsia="TimesNewRoman" w:hAnsi="Times New Roman"/>
                <w:sz w:val="22"/>
                <w:szCs w:val="22"/>
              </w:rPr>
              <w:t>Размещение объекта предусмотрено генеральным планом</w:t>
            </w:r>
          </w:p>
        </w:tc>
      </w:tr>
      <w:tr w:rsidR="00F26E73" w:rsidRPr="00F26E73" w:rsidTr="002D097A">
        <w:trPr>
          <w:trHeight w:val="473"/>
        </w:trPr>
        <w:tc>
          <w:tcPr>
            <w:tcW w:w="477" w:type="dxa"/>
            <w:shd w:val="clear" w:color="auto" w:fill="auto"/>
            <w:tcMar>
              <w:left w:w="57" w:type="dxa"/>
              <w:right w:w="57" w:type="dxa"/>
            </w:tcMar>
            <w:vAlign w:val="center"/>
          </w:tcPr>
          <w:p w:rsidR="00012AB8" w:rsidRPr="00F26E73" w:rsidRDefault="00CE10CD" w:rsidP="005A1042">
            <w:pPr>
              <w:jc w:val="center"/>
              <w:rPr>
                <w:rFonts w:ascii="Times New Roman" w:hAnsi="Times New Roman"/>
                <w:sz w:val="22"/>
                <w:szCs w:val="22"/>
              </w:rPr>
            </w:pPr>
            <w:r>
              <w:rPr>
                <w:rFonts w:ascii="Times New Roman" w:hAnsi="Times New Roman"/>
                <w:sz w:val="22"/>
                <w:szCs w:val="22"/>
              </w:rPr>
              <w:t>16</w:t>
            </w:r>
          </w:p>
        </w:tc>
        <w:tc>
          <w:tcPr>
            <w:tcW w:w="1700" w:type="dxa"/>
            <w:shd w:val="clear" w:color="auto" w:fill="auto"/>
            <w:tcMar>
              <w:left w:w="57" w:type="dxa"/>
              <w:right w:w="57" w:type="dxa"/>
            </w:tcMar>
            <w:vAlign w:val="center"/>
          </w:tcPr>
          <w:p w:rsidR="00012AB8" w:rsidRPr="00F26E73" w:rsidRDefault="00012AB8" w:rsidP="00012AB8">
            <w:pPr>
              <w:pStyle w:val="34"/>
              <w:ind w:firstLine="0"/>
              <w:rPr>
                <w:sz w:val="22"/>
                <w:szCs w:val="22"/>
              </w:rPr>
            </w:pPr>
            <w:r w:rsidRPr="00F26E73">
              <w:rPr>
                <w:sz w:val="22"/>
                <w:szCs w:val="22"/>
              </w:rPr>
              <w:t>Распределитель-ные трубопроводы для транспортиров-ки газа</w:t>
            </w:r>
          </w:p>
          <w:p w:rsidR="00012AB8" w:rsidRPr="00F26E73" w:rsidRDefault="00012AB8" w:rsidP="00593D26">
            <w:pPr>
              <w:spacing w:before="60" w:after="60"/>
              <w:rPr>
                <w:rFonts w:ascii="Times New Roman" w:hAnsi="Times New Roman"/>
                <w:strike/>
                <w:sz w:val="22"/>
                <w:szCs w:val="22"/>
              </w:rPr>
            </w:pPr>
          </w:p>
        </w:tc>
        <w:tc>
          <w:tcPr>
            <w:tcW w:w="1622" w:type="dxa"/>
            <w:shd w:val="clear" w:color="auto" w:fill="auto"/>
            <w:tcMar>
              <w:left w:w="57" w:type="dxa"/>
              <w:right w:w="57" w:type="dxa"/>
            </w:tcMar>
            <w:vAlign w:val="center"/>
          </w:tcPr>
          <w:p w:rsidR="00012AB8" w:rsidRPr="00F26E73" w:rsidRDefault="00012AB8" w:rsidP="00012AB8">
            <w:pPr>
              <w:pStyle w:val="54"/>
              <w:numPr>
                <w:ilvl w:val="0"/>
                <w:numId w:val="1"/>
              </w:numPr>
              <w:suppressAutoHyphens w:val="0"/>
              <w:spacing w:before="60" w:after="60"/>
              <w:jc w:val="left"/>
              <w:rPr>
                <w:sz w:val="22"/>
                <w:szCs w:val="22"/>
              </w:rPr>
            </w:pPr>
            <w:r w:rsidRPr="00F26E73">
              <w:rPr>
                <w:rFonts w:eastAsia="Times New Roman"/>
                <w:sz w:val="22"/>
                <w:szCs w:val="22"/>
                <w:lang w:eastAsia="ru-RU"/>
              </w:rPr>
              <w:t>Газопровод межпоселковый к д. Алдышка, д. Апанаево, д. Весьшурга, д. Изи-Кугунур, д. Куркумбал, д. Кучук Помаш, д. Малая Мушерань, д. Масканур, д. Немецсола, д. Нурумбал, д. Подгорная, д. Пумор, д. Юшуттур</w:t>
            </w:r>
          </w:p>
        </w:tc>
        <w:tc>
          <w:tcPr>
            <w:tcW w:w="1133" w:type="dxa"/>
            <w:shd w:val="clear" w:color="auto" w:fill="auto"/>
            <w:tcMar>
              <w:left w:w="57" w:type="dxa"/>
              <w:right w:w="57" w:type="dxa"/>
            </w:tcMar>
            <w:vAlign w:val="center"/>
          </w:tcPr>
          <w:p w:rsidR="00012AB8" w:rsidRPr="00F26E73" w:rsidRDefault="00012AB8" w:rsidP="00012AB8">
            <w:pPr>
              <w:spacing w:before="60" w:after="60"/>
              <w:rPr>
                <w:rFonts w:ascii="Times New Roman" w:hAnsi="Times New Roman"/>
                <w:sz w:val="22"/>
                <w:szCs w:val="22"/>
              </w:rPr>
            </w:pPr>
            <w:r w:rsidRPr="00F26E73">
              <w:rPr>
                <w:rFonts w:ascii="Times New Roman" w:hAnsi="Times New Roman"/>
                <w:sz w:val="22"/>
                <w:szCs w:val="22"/>
              </w:rPr>
              <w:t>террито-рия поселения</w:t>
            </w:r>
          </w:p>
        </w:tc>
        <w:tc>
          <w:tcPr>
            <w:tcW w:w="1734" w:type="dxa"/>
            <w:shd w:val="clear" w:color="auto" w:fill="auto"/>
            <w:tcMar>
              <w:left w:w="57" w:type="dxa"/>
              <w:right w:w="57" w:type="dxa"/>
            </w:tcMar>
            <w:vAlign w:val="center"/>
          </w:tcPr>
          <w:p w:rsidR="00012AB8" w:rsidRPr="00F26E73" w:rsidRDefault="00012AB8" w:rsidP="00012AB8">
            <w:pPr>
              <w:pStyle w:val="54"/>
              <w:numPr>
                <w:ilvl w:val="0"/>
                <w:numId w:val="1"/>
              </w:numPr>
              <w:suppressAutoHyphens w:val="0"/>
              <w:spacing w:before="60" w:after="60"/>
              <w:jc w:val="left"/>
              <w:rPr>
                <w:sz w:val="22"/>
                <w:szCs w:val="22"/>
              </w:rPr>
            </w:pPr>
            <w:r w:rsidRPr="00F26E73">
              <w:rPr>
                <w:sz w:val="22"/>
                <w:szCs w:val="22"/>
              </w:rPr>
              <w:t xml:space="preserve">– </w:t>
            </w:r>
          </w:p>
        </w:tc>
        <w:tc>
          <w:tcPr>
            <w:tcW w:w="1955" w:type="dxa"/>
            <w:shd w:val="clear" w:color="auto" w:fill="auto"/>
            <w:tcMar>
              <w:left w:w="57" w:type="dxa"/>
              <w:right w:w="57" w:type="dxa"/>
            </w:tcMar>
            <w:vAlign w:val="center"/>
          </w:tcPr>
          <w:p w:rsidR="00F26E73" w:rsidRPr="00F26E73" w:rsidRDefault="00012AB8" w:rsidP="00593D26">
            <w:pPr>
              <w:spacing w:before="60" w:after="60"/>
              <w:rPr>
                <w:rFonts w:ascii="Times New Roman" w:hAnsi="Times New Roman"/>
                <w:strike/>
                <w:sz w:val="22"/>
                <w:szCs w:val="22"/>
              </w:rPr>
            </w:pPr>
            <w:r w:rsidRPr="00F26E73">
              <w:rPr>
                <w:rFonts w:ascii="Times New Roman" w:hAnsi="Times New Roman"/>
                <w:sz w:val="22"/>
                <w:szCs w:val="22"/>
              </w:rPr>
              <w:t>СТП Моркинского МР, утв. Решением № 134 от 12.11.2011 г.</w:t>
            </w:r>
            <w:r w:rsidR="00F26E73" w:rsidRPr="00F26E73">
              <w:rPr>
                <w:rFonts w:ascii="Times New Roman" w:hAnsi="Times New Roman"/>
                <w:sz w:val="22"/>
                <w:szCs w:val="22"/>
              </w:rPr>
              <w:t xml:space="preserve"> </w:t>
            </w:r>
          </w:p>
          <w:p w:rsidR="00012AB8" w:rsidRPr="00F26E73" w:rsidRDefault="00F26E73" w:rsidP="00593D26">
            <w:pPr>
              <w:spacing w:before="60" w:after="60"/>
              <w:rPr>
                <w:rFonts w:ascii="Times New Roman" w:hAnsi="Times New Roman"/>
                <w:strike/>
                <w:sz w:val="22"/>
                <w:szCs w:val="22"/>
              </w:rPr>
            </w:pPr>
            <w:r w:rsidRPr="00F26E73">
              <w:rPr>
                <w:rFonts w:ascii="Times New Roman" w:hAnsi="Times New Roman"/>
                <w:sz w:val="22"/>
                <w:szCs w:val="22"/>
              </w:rPr>
              <w:t>СТП РМЭ, утв. Постановлением Правительства РМЭ № 173 от 04.07.2008 г.). Материалы по обоснованию</w:t>
            </w:r>
          </w:p>
        </w:tc>
        <w:tc>
          <w:tcPr>
            <w:tcW w:w="1642" w:type="dxa"/>
            <w:shd w:val="clear" w:color="auto" w:fill="auto"/>
            <w:tcMar>
              <w:left w:w="57" w:type="dxa"/>
              <w:right w:w="57" w:type="dxa"/>
            </w:tcMar>
            <w:vAlign w:val="center"/>
          </w:tcPr>
          <w:p w:rsidR="00012AB8" w:rsidRPr="00F26E73" w:rsidRDefault="00012AB8" w:rsidP="005A1042">
            <w:pPr>
              <w:rPr>
                <w:rFonts w:ascii="Times New Roman" w:hAnsi="Times New Roman"/>
                <w:sz w:val="22"/>
                <w:szCs w:val="22"/>
              </w:rPr>
            </w:pPr>
            <w:r w:rsidRPr="00F26E73">
              <w:rPr>
                <w:rFonts w:ascii="Times New Roman" w:eastAsia="TimesNewRoman" w:hAnsi="Times New Roman"/>
                <w:sz w:val="22"/>
                <w:szCs w:val="22"/>
              </w:rPr>
              <w:t>Размещение объекта предусмотрено генеральным планом</w:t>
            </w:r>
          </w:p>
        </w:tc>
      </w:tr>
    </w:tbl>
    <w:p w:rsidR="006630F9" w:rsidRPr="00F26E73" w:rsidRDefault="006630F9" w:rsidP="005E5177">
      <w:pPr>
        <w:pStyle w:val="34"/>
      </w:pPr>
    </w:p>
    <w:p w:rsidR="005E5177" w:rsidRPr="00F26E73" w:rsidRDefault="005E5177" w:rsidP="005E5177">
      <w:pPr>
        <w:pStyle w:val="34"/>
      </w:pPr>
      <w:r w:rsidRPr="00F26E73">
        <w:t>Характеристики зон с особыми условиями использования территории, установление которых требуется в связи с размещением объектов, актуальных для настоящего генерального плана, приведены в разделе 3.</w:t>
      </w:r>
      <w:r w:rsidRPr="00F26E73">
        <w:rPr>
          <w:rStyle w:val="42"/>
        </w:rPr>
        <w:t>15 «Зоны с особыми условиями использования территории» части 3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 настоящего тома.</w:t>
      </w:r>
    </w:p>
    <w:p w:rsidR="0040346B" w:rsidRPr="00F26E73" w:rsidRDefault="00EA5F19" w:rsidP="0040346B">
      <w:pPr>
        <w:pStyle w:val="17"/>
      </w:pPr>
      <w:bookmarkStart w:id="83" w:name="_Toc156570913"/>
      <w:r>
        <w:lastRenderedPageBreak/>
        <w:t>7</w:t>
      </w:r>
      <w:r w:rsidR="0040346B" w:rsidRPr="0040346B">
        <w:t xml:space="preserve">. ПЕРЕЧЕНЬ И ХАРАКТЕРИСТИКА ОСНОВНЫХ ФАКТОРОВ </w:t>
      </w:r>
      <w:r w:rsidR="0040346B" w:rsidRPr="00F26E73">
        <w:t>РИСКА ВОЗНИКНОВЕНИЯ ЧРЕЗВЫЧАЙНЫХ СИТУАЦИЙ ПРИРОДНОГО И ТЕХНОГЕННОГО ХАРАКТЕРА</w:t>
      </w:r>
      <w:bookmarkEnd w:id="83"/>
    </w:p>
    <w:p w:rsidR="0040346B" w:rsidRPr="00F26E73" w:rsidRDefault="00EA5F19" w:rsidP="0012292E">
      <w:pPr>
        <w:pStyle w:val="28"/>
      </w:pPr>
      <w:bookmarkStart w:id="84" w:name="_Toc156570914"/>
      <w:r w:rsidRPr="00F26E73">
        <w:t>7</w:t>
      </w:r>
      <w:r w:rsidR="0040346B" w:rsidRPr="00F26E73">
        <w:t>.1. Перечень возможных источников чрезвычайных ситуаций природного характера, которые могут оказывать воздействие на территорию поселения</w:t>
      </w:r>
      <w:bookmarkEnd w:id="84"/>
    </w:p>
    <w:p w:rsidR="0040346B" w:rsidRPr="00F26E73" w:rsidRDefault="0040346B" w:rsidP="0040346B">
      <w:pPr>
        <w:pStyle w:val="41"/>
      </w:pPr>
    </w:p>
    <w:p w:rsidR="0040346B" w:rsidRPr="00F26E73" w:rsidRDefault="0040346B" w:rsidP="0040346B">
      <w:pPr>
        <w:pStyle w:val="41"/>
        <w:rPr>
          <w:b/>
          <w:i/>
        </w:rPr>
      </w:pPr>
      <w:r w:rsidRPr="00F26E73">
        <w:rPr>
          <w:b/>
          <w:i/>
        </w:rPr>
        <w:t>Опасные геологические процессы</w:t>
      </w:r>
    </w:p>
    <w:p w:rsidR="0040346B" w:rsidRPr="00F26E73" w:rsidRDefault="0040346B" w:rsidP="0040346B">
      <w:pPr>
        <w:pStyle w:val="41"/>
        <w:rPr>
          <w:u w:val="single"/>
        </w:rPr>
      </w:pPr>
      <w:r w:rsidRPr="00F26E73">
        <w:rPr>
          <w:u w:val="single"/>
        </w:rPr>
        <w:t>1. Оползни</w:t>
      </w:r>
    </w:p>
    <w:p w:rsidR="0040346B" w:rsidRPr="00F26E73" w:rsidRDefault="0040346B" w:rsidP="0040346B">
      <w:pPr>
        <w:pStyle w:val="41"/>
      </w:pPr>
      <w:r w:rsidRPr="00F26E73">
        <w:t>Поражающие факторы – смещение (движение) горных пород, подмыв склона, переувлажнение, сейсмические толчки, механическое давление смещенных масс, удар.</w:t>
      </w:r>
    </w:p>
    <w:p w:rsidR="0040346B" w:rsidRPr="00F26E73" w:rsidRDefault="0040346B" w:rsidP="0040346B">
      <w:pPr>
        <w:pStyle w:val="41"/>
      </w:pPr>
      <w:r w:rsidRPr="00F26E73">
        <w:t>Последствия – незначительные повреждения сооружений, редкие разрушения инженерных коммуникаций.</w:t>
      </w:r>
    </w:p>
    <w:p w:rsidR="0040346B" w:rsidRPr="00F26E73" w:rsidRDefault="0040346B" w:rsidP="0040346B">
      <w:pPr>
        <w:pStyle w:val="41"/>
      </w:pPr>
      <w:r w:rsidRPr="00F26E73">
        <w:t>Меры по снижению риска – организация стока поверхностных вод в зоне оползней и прилегающих к ней территорий,  дренирование подземных вод, уменьшение внешних нагрузок, ограждение откосов и защита их от подмыва и размыва, строительство подпорных стенок, организация зеленых насаждений по верху откоса.</w:t>
      </w:r>
    </w:p>
    <w:p w:rsidR="0040346B" w:rsidRPr="00F26E73" w:rsidRDefault="0040346B" w:rsidP="0040346B">
      <w:pPr>
        <w:pStyle w:val="41"/>
      </w:pPr>
      <w:r w:rsidRPr="00F26E73">
        <w:t xml:space="preserve">Для территории </w:t>
      </w:r>
      <w:r w:rsidR="00890D18" w:rsidRPr="00890D18">
        <w:rPr>
          <w:rStyle w:val="42"/>
        </w:rPr>
        <w:t>Себеусадск</w:t>
      </w:r>
      <w:r w:rsidRPr="00F26E73">
        <w:t>ого сельского поселения наличие риска возникновения оползней не характерно.</w:t>
      </w:r>
    </w:p>
    <w:p w:rsidR="0040346B" w:rsidRDefault="0040346B" w:rsidP="0040346B">
      <w:pPr>
        <w:pStyle w:val="41"/>
      </w:pPr>
    </w:p>
    <w:p w:rsidR="0040346B" w:rsidRPr="00F90DE2" w:rsidRDefault="0040346B" w:rsidP="0040346B">
      <w:pPr>
        <w:pStyle w:val="41"/>
        <w:rPr>
          <w:u w:val="single"/>
        </w:rPr>
      </w:pPr>
      <w:r w:rsidRPr="00F90DE2">
        <w:rPr>
          <w:u w:val="single"/>
        </w:rPr>
        <w:t>2. Землетрясения</w:t>
      </w:r>
    </w:p>
    <w:p w:rsidR="0040346B" w:rsidRPr="00F26E73" w:rsidRDefault="0040346B" w:rsidP="0040346B">
      <w:pPr>
        <w:pStyle w:val="41"/>
      </w:pPr>
      <w:r w:rsidRPr="00F26E73">
        <w:t>Поражающие факторы – внезапные смещения и разрывы в земной коре, обрушение подземных карстовых пустот.</w:t>
      </w:r>
    </w:p>
    <w:p w:rsidR="0040346B" w:rsidRPr="00F26E73" w:rsidRDefault="0040346B" w:rsidP="0040346B">
      <w:pPr>
        <w:pStyle w:val="41"/>
      </w:pPr>
      <w:r w:rsidRPr="00F26E73">
        <w:t>Последствия – разрушения зданий и сооружений, разжижение и оседание грунтов, возникновение оползней, разрушение плотин и возникновение цунами.</w:t>
      </w:r>
    </w:p>
    <w:p w:rsidR="0040346B" w:rsidRPr="00F26E73" w:rsidRDefault="0040346B" w:rsidP="0040346B">
      <w:pPr>
        <w:pStyle w:val="41"/>
      </w:pPr>
      <w:r w:rsidRPr="00F26E73">
        <w:t>Меры по снижению риска – ограничение строительства на подверженных землетрясениям территориях, укрепление сооружений, проведение сейсмического мониторинга.</w:t>
      </w:r>
    </w:p>
    <w:p w:rsidR="0040346B" w:rsidRPr="00123AA5" w:rsidRDefault="0040346B" w:rsidP="0040346B">
      <w:pPr>
        <w:pStyle w:val="41"/>
      </w:pPr>
      <w:r w:rsidRPr="00123AA5">
        <w:t xml:space="preserve">Согласно картам сейсмического районирования территории Российской Федерации и </w:t>
      </w:r>
      <w:r w:rsidR="006630F9" w:rsidRPr="00123AA5">
        <w:t>СП 14.13330.2018</w:t>
      </w:r>
      <w:r w:rsidRPr="00123AA5">
        <w:t xml:space="preserve"> «Строительство в сейсмических районах» территория </w:t>
      </w:r>
      <w:r w:rsidR="00890D18" w:rsidRPr="00890D18">
        <w:rPr>
          <w:rStyle w:val="42"/>
        </w:rPr>
        <w:t>Себеусадск</w:t>
      </w:r>
      <w:r w:rsidRPr="00123AA5">
        <w:t xml:space="preserve">ого сельского поселения относится к </w:t>
      </w:r>
      <w:r w:rsidR="00F26E73" w:rsidRPr="00123AA5">
        <w:t>6</w:t>
      </w:r>
      <w:r w:rsidRPr="00123AA5">
        <w:t>-балльной зоне (карта В).</w:t>
      </w:r>
    </w:p>
    <w:p w:rsidR="0040346B" w:rsidRDefault="0040346B" w:rsidP="0040346B">
      <w:pPr>
        <w:pStyle w:val="41"/>
      </w:pPr>
      <w:r w:rsidRPr="00F26E73">
        <w:t>Согласно СНиП 22-01-95 «Геофизика опасных природных воздействий» категория опасности возникновения землетрясений на территории поселения оценивается как «опасная</w:t>
      </w:r>
      <w:r w:rsidR="00F26E73" w:rsidRPr="00F26E73">
        <w:t>»</w:t>
      </w:r>
      <w:r w:rsidRPr="00F26E73">
        <w:t>.</w:t>
      </w:r>
    </w:p>
    <w:p w:rsidR="0040346B" w:rsidRDefault="0040346B" w:rsidP="0040346B">
      <w:pPr>
        <w:pStyle w:val="41"/>
      </w:pPr>
    </w:p>
    <w:p w:rsidR="0040346B" w:rsidRPr="00F26E73" w:rsidRDefault="0040346B" w:rsidP="0040346B">
      <w:pPr>
        <w:pStyle w:val="41"/>
        <w:rPr>
          <w:u w:val="single"/>
        </w:rPr>
      </w:pPr>
      <w:r w:rsidRPr="00F26E73">
        <w:rPr>
          <w:u w:val="single"/>
        </w:rPr>
        <w:t>3. Абразия, переработка берегов водохранилищ</w:t>
      </w:r>
    </w:p>
    <w:p w:rsidR="0040346B" w:rsidRPr="00F26E73" w:rsidRDefault="0040346B" w:rsidP="0040346B">
      <w:pPr>
        <w:pStyle w:val="41"/>
      </w:pPr>
      <w:r w:rsidRPr="00F26E73">
        <w:t>Поражающие факторы – удары волн и прибоя о берега водных объектов, выветривание, размывание грунтов.</w:t>
      </w:r>
    </w:p>
    <w:p w:rsidR="0040346B" w:rsidRPr="00F60436" w:rsidRDefault="0040346B" w:rsidP="0040346B">
      <w:pPr>
        <w:pStyle w:val="41"/>
      </w:pPr>
      <w:r w:rsidRPr="00F26E73">
        <w:t xml:space="preserve">Последствия – размыв берегов, необратимое изъятие из сельскохозяйственного землепользования </w:t>
      </w:r>
      <w:r w:rsidRPr="00F60436">
        <w:t>прибрежных территорий, разрушения зданий и сооружений.</w:t>
      </w:r>
    </w:p>
    <w:p w:rsidR="0040346B" w:rsidRPr="00F60436" w:rsidRDefault="0040346B" w:rsidP="0040346B">
      <w:pPr>
        <w:pStyle w:val="41"/>
      </w:pPr>
      <w:r w:rsidRPr="00F60436">
        <w:t>Меры по снижению риска – строительство защитных сооружений (волнобойных стенок, бунов, волноломов), закрепление участков берегов железобетонными плитами и тюфяками, обвалование, намыв отмелей и уполаживание подводного склона, организация влаголюбивых зеленых насаждений в прибрежной зоне.</w:t>
      </w:r>
    </w:p>
    <w:p w:rsidR="0040346B" w:rsidRPr="00F60436" w:rsidRDefault="0040346B" w:rsidP="0040346B">
      <w:pPr>
        <w:pStyle w:val="41"/>
      </w:pPr>
      <w:r w:rsidRPr="00F60436">
        <w:t xml:space="preserve">Для территории </w:t>
      </w:r>
      <w:r w:rsidR="00890D18" w:rsidRPr="00890D18">
        <w:rPr>
          <w:rStyle w:val="42"/>
        </w:rPr>
        <w:t>Себеусадск</w:t>
      </w:r>
      <w:r w:rsidRPr="00F60436">
        <w:t>ого сельского поселения наличие риска возникновения абразии и переработки берегов водохранилищ не характерно.</w:t>
      </w:r>
    </w:p>
    <w:p w:rsidR="00F26E73" w:rsidRPr="00F60436" w:rsidRDefault="00F26E73" w:rsidP="0040346B">
      <w:pPr>
        <w:pStyle w:val="41"/>
      </w:pPr>
    </w:p>
    <w:p w:rsidR="0040346B" w:rsidRPr="00F60436" w:rsidRDefault="0040346B" w:rsidP="0040346B">
      <w:pPr>
        <w:pStyle w:val="41"/>
        <w:rPr>
          <w:u w:val="single"/>
        </w:rPr>
      </w:pPr>
      <w:r w:rsidRPr="00F60436">
        <w:rPr>
          <w:u w:val="single"/>
        </w:rPr>
        <w:t>4. Карст</w:t>
      </w:r>
    </w:p>
    <w:p w:rsidR="0040346B" w:rsidRPr="00F60436" w:rsidRDefault="0040346B" w:rsidP="0040346B">
      <w:pPr>
        <w:pStyle w:val="41"/>
      </w:pPr>
      <w:r w:rsidRPr="00F60436">
        <w:t>Поражающие факторы – растворение горных пород, разрушение структуры пород, перемещение (вымывание) частиц породы, деформация земной поверхности.</w:t>
      </w:r>
    </w:p>
    <w:p w:rsidR="0040346B" w:rsidRPr="00F60436" w:rsidRDefault="0040346B" w:rsidP="0040346B">
      <w:pPr>
        <w:pStyle w:val="41"/>
      </w:pPr>
      <w:r w:rsidRPr="00F60436">
        <w:t>Последствия – деформация промышленных и гражданских сооружений, перерывы в работе промышленных объектов, временный выход территории из эксплуатации.</w:t>
      </w:r>
    </w:p>
    <w:p w:rsidR="0040346B" w:rsidRPr="00F60436" w:rsidRDefault="0040346B" w:rsidP="0040346B">
      <w:pPr>
        <w:pStyle w:val="41"/>
      </w:pPr>
      <w:r w:rsidRPr="00F60436">
        <w:t>Меры по снижению риска – организация стока поверхностных вод, дренирование подземных вод, уменьшение внешних нагрузок, защита оснований зданий и сооружений.</w:t>
      </w:r>
    </w:p>
    <w:p w:rsidR="0040346B" w:rsidRPr="00F60436" w:rsidRDefault="0040346B" w:rsidP="0040346B">
      <w:pPr>
        <w:pStyle w:val="41"/>
      </w:pPr>
      <w:r w:rsidRPr="00F60436">
        <w:lastRenderedPageBreak/>
        <w:t xml:space="preserve">Согласно материалам Схемы территориального планирования </w:t>
      </w:r>
      <w:r w:rsidR="00890D18" w:rsidRPr="00890D18">
        <w:t>Моркинск</w:t>
      </w:r>
      <w:r w:rsidRPr="00F60436">
        <w:t>ого</w:t>
      </w:r>
      <w:r w:rsidRPr="00F60436">
        <w:rPr>
          <w:rStyle w:val="aff6"/>
        </w:rPr>
        <w:t xml:space="preserve"> муниципального района</w:t>
      </w:r>
      <w:r w:rsidRPr="00F60436">
        <w:t xml:space="preserve">  возникновение карстовых проявлений на территории </w:t>
      </w:r>
      <w:r w:rsidR="00890D18" w:rsidRPr="00890D18">
        <w:rPr>
          <w:rStyle w:val="42"/>
        </w:rPr>
        <w:t>Себеусадск</w:t>
      </w:r>
      <w:r w:rsidRPr="00F60436">
        <w:t xml:space="preserve">ого сельского поселения </w:t>
      </w:r>
      <w:r w:rsidR="00F60436" w:rsidRPr="00F60436">
        <w:t xml:space="preserve">характерно для </w:t>
      </w:r>
      <w:r w:rsidR="00CE10CD">
        <w:t xml:space="preserve">южной и </w:t>
      </w:r>
      <w:r w:rsidR="00F60436" w:rsidRPr="00F60436">
        <w:t xml:space="preserve">северо-восточной </w:t>
      </w:r>
      <w:r w:rsidRPr="00F60436">
        <w:t>част</w:t>
      </w:r>
      <w:r w:rsidR="00CE10CD">
        <w:t>ей</w:t>
      </w:r>
      <w:r w:rsidRPr="00F60436">
        <w:t>.</w:t>
      </w:r>
    </w:p>
    <w:p w:rsidR="0040346B" w:rsidRPr="00F60436" w:rsidRDefault="0040346B" w:rsidP="0040346B">
      <w:pPr>
        <w:pStyle w:val="41"/>
      </w:pPr>
      <w:r w:rsidRPr="00F60436">
        <w:t>Согласно СНиП 22-01-95 «Геофизика опасных природных воздействий» категория опасности возникновения карста на территории поселения оценивается как «умеренно опасная».</w:t>
      </w:r>
    </w:p>
    <w:p w:rsidR="0040346B" w:rsidRPr="00F60436" w:rsidRDefault="0040346B" w:rsidP="0040346B">
      <w:pPr>
        <w:pStyle w:val="41"/>
      </w:pPr>
    </w:p>
    <w:p w:rsidR="0040346B" w:rsidRPr="00F60436" w:rsidRDefault="0040346B" w:rsidP="0040346B">
      <w:pPr>
        <w:pStyle w:val="41"/>
        <w:rPr>
          <w:u w:val="single"/>
        </w:rPr>
      </w:pPr>
      <w:r w:rsidRPr="00F60436">
        <w:rPr>
          <w:u w:val="single"/>
        </w:rPr>
        <w:t>5. Суффозия</w:t>
      </w:r>
    </w:p>
    <w:p w:rsidR="0040346B" w:rsidRPr="00F60436" w:rsidRDefault="0040346B" w:rsidP="0040346B">
      <w:pPr>
        <w:pStyle w:val="41"/>
      </w:pPr>
      <w:r w:rsidRPr="00F60436">
        <w:t>Поражающие факторы – проседание вышележащих грунтов, смещение горных пород, деформация земной поверхности.</w:t>
      </w:r>
    </w:p>
    <w:p w:rsidR="0040346B" w:rsidRPr="00F60436" w:rsidRDefault="0040346B" w:rsidP="0040346B">
      <w:pPr>
        <w:pStyle w:val="41"/>
      </w:pPr>
      <w:r w:rsidRPr="00F60436">
        <w:t>Последствия – ослабление оснований сооружений и их деформация и разрушение, перерывы в работе промышленных объектов, временный выход территории из эксплуатации.</w:t>
      </w:r>
    </w:p>
    <w:p w:rsidR="0040346B" w:rsidRPr="00F60436" w:rsidRDefault="0040346B" w:rsidP="0040346B">
      <w:pPr>
        <w:pStyle w:val="41"/>
      </w:pPr>
      <w:r w:rsidRPr="00F60436">
        <w:t>Меры по снижению риска – организация стока поверхностных вод, дренирование подземных вод, сооружение противофильтрационных защитных завес, уничтожение полостей силикатизацией, цементацией и пр.</w:t>
      </w:r>
    </w:p>
    <w:p w:rsidR="0040346B" w:rsidRPr="00F60436" w:rsidRDefault="0040346B" w:rsidP="0040346B">
      <w:pPr>
        <w:pStyle w:val="41"/>
      </w:pPr>
      <w:r w:rsidRPr="00F60436">
        <w:t xml:space="preserve">Для территории </w:t>
      </w:r>
      <w:r w:rsidR="00890D18" w:rsidRPr="00890D18">
        <w:rPr>
          <w:rStyle w:val="42"/>
        </w:rPr>
        <w:t>Себеусадск</w:t>
      </w:r>
      <w:r w:rsidRPr="00F60436">
        <w:t>ого сельского поселения наличие риска возникновения суффозии не характерно.</w:t>
      </w:r>
    </w:p>
    <w:p w:rsidR="0040346B" w:rsidRPr="00F60436" w:rsidRDefault="0040346B" w:rsidP="0040346B">
      <w:pPr>
        <w:pStyle w:val="41"/>
      </w:pPr>
    </w:p>
    <w:p w:rsidR="0040346B" w:rsidRPr="00F60436" w:rsidRDefault="0040346B" w:rsidP="0040346B">
      <w:pPr>
        <w:pStyle w:val="41"/>
        <w:rPr>
          <w:u w:val="single"/>
        </w:rPr>
      </w:pPr>
      <w:r w:rsidRPr="00F60436">
        <w:rPr>
          <w:u w:val="single"/>
        </w:rPr>
        <w:t>6. Просадочность лессовых пород</w:t>
      </w:r>
    </w:p>
    <w:p w:rsidR="0040346B" w:rsidRDefault="0040346B" w:rsidP="0040346B">
      <w:pPr>
        <w:pStyle w:val="41"/>
      </w:pPr>
      <w:r w:rsidRPr="00395B6F">
        <w:t>Поражающие факторы</w:t>
      </w:r>
      <w:r>
        <w:t xml:space="preserve"> – деформация земной поверхности, деформация грунтов.</w:t>
      </w:r>
    </w:p>
    <w:p w:rsidR="0040346B" w:rsidRPr="003617CE" w:rsidRDefault="0040346B" w:rsidP="0040346B">
      <w:pPr>
        <w:pStyle w:val="41"/>
        <w:rPr>
          <w:highlight w:val="yellow"/>
        </w:rPr>
      </w:pPr>
      <w:r w:rsidRPr="0051276E">
        <w:t xml:space="preserve">Последствия – </w:t>
      </w:r>
      <w:r w:rsidRPr="006B04E2">
        <w:t>ослабление оснований сооружений и их деформация и разрушение</w:t>
      </w:r>
      <w:r>
        <w:t>,</w:t>
      </w:r>
      <w:r w:rsidRPr="005B61DF">
        <w:t xml:space="preserve"> перерывы в работе промышленных объектов, временный выход территории из эксплуатации.</w:t>
      </w:r>
    </w:p>
    <w:p w:rsidR="0040346B" w:rsidRPr="00F60436" w:rsidRDefault="0040346B" w:rsidP="0040346B">
      <w:pPr>
        <w:pStyle w:val="41"/>
      </w:pPr>
      <w:r w:rsidRPr="00F60436">
        <w:t xml:space="preserve">Меры по снижению риска – организация стока поверхностных вод; дренирование подземных вод; устранение просадочных свойств грунтов путем трамбования, вибрации, замачивания; силикатизация, пропитка цементным раствором; конструктивное усиление зданий. </w:t>
      </w:r>
    </w:p>
    <w:p w:rsidR="0040346B" w:rsidRPr="00F60436" w:rsidRDefault="0040346B" w:rsidP="0040346B">
      <w:pPr>
        <w:pStyle w:val="41"/>
      </w:pPr>
      <w:r w:rsidRPr="00F60436">
        <w:t xml:space="preserve">Для территории </w:t>
      </w:r>
      <w:r w:rsidR="00890D18" w:rsidRPr="00890D18">
        <w:rPr>
          <w:rStyle w:val="42"/>
        </w:rPr>
        <w:t>Себеусадск</w:t>
      </w:r>
      <w:r w:rsidRPr="00F60436">
        <w:t>ого сельского поселения наличие риска возникновения просадочности лессовых пород не характерно.</w:t>
      </w:r>
    </w:p>
    <w:p w:rsidR="0040346B" w:rsidRDefault="0040346B" w:rsidP="0040346B">
      <w:pPr>
        <w:pStyle w:val="41"/>
      </w:pPr>
    </w:p>
    <w:p w:rsidR="0040346B" w:rsidRPr="00F90DE2" w:rsidRDefault="0040346B" w:rsidP="0040346B">
      <w:pPr>
        <w:pStyle w:val="41"/>
        <w:rPr>
          <w:u w:val="single"/>
        </w:rPr>
      </w:pPr>
      <w:r w:rsidRPr="00F90DE2">
        <w:rPr>
          <w:u w:val="single"/>
        </w:rPr>
        <w:t>7. Эрозия плоскостная и овражная</w:t>
      </w:r>
    </w:p>
    <w:p w:rsidR="0040346B" w:rsidRDefault="0040346B" w:rsidP="0040346B">
      <w:pPr>
        <w:pStyle w:val="41"/>
      </w:pPr>
      <w:r w:rsidRPr="00C0137C">
        <w:t>Поражающие факторы –</w:t>
      </w:r>
      <w:r>
        <w:t xml:space="preserve"> размывание грунтов, </w:t>
      </w:r>
      <w:r w:rsidRPr="009A0469">
        <w:t>образование промоин и оврагов</w:t>
      </w:r>
      <w:r>
        <w:t>.</w:t>
      </w:r>
    </w:p>
    <w:p w:rsidR="0040346B" w:rsidRPr="003617CE" w:rsidRDefault="0040346B" w:rsidP="0040346B">
      <w:pPr>
        <w:pStyle w:val="41"/>
        <w:rPr>
          <w:highlight w:val="yellow"/>
        </w:rPr>
      </w:pPr>
      <w:r w:rsidRPr="009A0469">
        <w:t>Последствия – уничтожение плодородного слоя почвы</w:t>
      </w:r>
      <w:r>
        <w:t>;</w:t>
      </w:r>
      <w:r w:rsidRPr="009A0469">
        <w:t xml:space="preserve"> </w:t>
      </w:r>
      <w:r>
        <w:t>заиление рек и водоемов; заиление оросительных и дренажных систем; разрушение зданий и сооружений; размыв дорог.</w:t>
      </w:r>
    </w:p>
    <w:p w:rsidR="0040346B" w:rsidRPr="00F60436" w:rsidRDefault="0040346B" w:rsidP="0040346B">
      <w:pPr>
        <w:pStyle w:val="41"/>
      </w:pPr>
      <w:r w:rsidRPr="009A0469">
        <w:t>Меры по снижению риска –</w:t>
      </w:r>
      <w:r>
        <w:t xml:space="preserve"> </w:t>
      </w:r>
      <w:r w:rsidRPr="005B61DF">
        <w:t>организация стока поверхностных вод</w:t>
      </w:r>
      <w:r>
        <w:t xml:space="preserve">, создание защитных лесополос, </w:t>
      </w:r>
      <w:r w:rsidRPr="00F60436">
        <w:t>укрепление склонов оврагов растительностью, замыв и засыпка оврагов.</w:t>
      </w:r>
    </w:p>
    <w:p w:rsidR="0040346B" w:rsidRPr="00F60436" w:rsidRDefault="0040346B" w:rsidP="0040346B">
      <w:pPr>
        <w:pStyle w:val="41"/>
      </w:pPr>
      <w:r w:rsidRPr="00F60436">
        <w:t xml:space="preserve">Для территории </w:t>
      </w:r>
      <w:r w:rsidR="00890D18" w:rsidRPr="00890D18">
        <w:rPr>
          <w:rStyle w:val="42"/>
        </w:rPr>
        <w:t>Себеусадск</w:t>
      </w:r>
      <w:r w:rsidRPr="00F60436">
        <w:t>ого сельского поселения наличие риска возникновения плоскостной и овражной эрозии не характерно.</w:t>
      </w:r>
    </w:p>
    <w:p w:rsidR="0040346B" w:rsidRDefault="0040346B" w:rsidP="0040346B">
      <w:pPr>
        <w:pStyle w:val="41"/>
      </w:pPr>
    </w:p>
    <w:p w:rsidR="0040346B" w:rsidRPr="00F90DE2" w:rsidRDefault="0040346B" w:rsidP="0040346B">
      <w:pPr>
        <w:pStyle w:val="41"/>
        <w:rPr>
          <w:u w:val="single"/>
        </w:rPr>
      </w:pPr>
      <w:r w:rsidRPr="00F90DE2">
        <w:rPr>
          <w:u w:val="single"/>
        </w:rPr>
        <w:t>8. Пучение</w:t>
      </w:r>
    </w:p>
    <w:p w:rsidR="0040346B" w:rsidRPr="00AB7F46" w:rsidRDefault="0040346B" w:rsidP="0040346B">
      <w:pPr>
        <w:pStyle w:val="41"/>
      </w:pPr>
      <w:r w:rsidRPr="00AB7F46">
        <w:t>Поражающие факторы – льдообразование, механические изменения объема грунта.</w:t>
      </w:r>
    </w:p>
    <w:p w:rsidR="0040346B" w:rsidRPr="00AB7F46" w:rsidRDefault="0040346B" w:rsidP="0040346B">
      <w:pPr>
        <w:pStyle w:val="41"/>
      </w:pPr>
      <w:r w:rsidRPr="00AB7F46">
        <w:t>Последствия – повреждение оснований зданий и сооружений, разрушение инженерных коммуникаций.</w:t>
      </w:r>
    </w:p>
    <w:p w:rsidR="0040346B" w:rsidRPr="00AB7F46" w:rsidRDefault="0040346B" w:rsidP="0040346B">
      <w:pPr>
        <w:pStyle w:val="41"/>
      </w:pPr>
      <w:r w:rsidRPr="00AB7F46">
        <w:t>Меры по снижению риска – заглубление оснований зданий и сооружений ниже глубины промерзания грунта, организация стока поверхностных вод, применение защитных устройств (подложек, решеток) при строительстве дорог.</w:t>
      </w:r>
    </w:p>
    <w:p w:rsidR="0040346B" w:rsidRPr="00AB7F46" w:rsidRDefault="0040346B" w:rsidP="0040346B">
      <w:pPr>
        <w:pStyle w:val="41"/>
      </w:pPr>
      <w:r w:rsidRPr="00AB7F46">
        <w:t>Согласно СНиП 22-01-95 «Геофизика опасных природных воздействий» категория опасности возникновения пучения на территории поселения оценивается как «умеренно опасная».</w:t>
      </w:r>
    </w:p>
    <w:p w:rsidR="0040346B" w:rsidRDefault="0040346B" w:rsidP="0040346B">
      <w:pPr>
        <w:pStyle w:val="41"/>
      </w:pPr>
    </w:p>
    <w:p w:rsidR="00F60436" w:rsidRPr="00AB7F46" w:rsidRDefault="00F60436" w:rsidP="0040346B">
      <w:pPr>
        <w:pStyle w:val="41"/>
      </w:pPr>
    </w:p>
    <w:p w:rsidR="0040346B" w:rsidRPr="003B0834" w:rsidRDefault="0040346B" w:rsidP="0040346B">
      <w:pPr>
        <w:pStyle w:val="41"/>
        <w:rPr>
          <w:b/>
          <w:i/>
        </w:rPr>
      </w:pPr>
      <w:r w:rsidRPr="003B0834">
        <w:rPr>
          <w:b/>
          <w:i/>
        </w:rPr>
        <w:t>Опасные гидрологические явления и процессы</w:t>
      </w:r>
    </w:p>
    <w:p w:rsidR="0040346B" w:rsidRPr="00F90DE2" w:rsidRDefault="0040346B" w:rsidP="0040346B">
      <w:pPr>
        <w:pStyle w:val="41"/>
        <w:rPr>
          <w:u w:val="single"/>
        </w:rPr>
      </w:pPr>
      <w:r w:rsidRPr="00F90DE2">
        <w:rPr>
          <w:u w:val="single"/>
        </w:rPr>
        <w:t>1. Подтопление</w:t>
      </w:r>
    </w:p>
    <w:p w:rsidR="0040346B" w:rsidRPr="00F60436" w:rsidRDefault="0040346B" w:rsidP="0040346B">
      <w:pPr>
        <w:pStyle w:val="41"/>
      </w:pPr>
      <w:r w:rsidRPr="00AB7F46">
        <w:t>Поражающие факторы – повышение уровня грунтовых вод, гидродинамическое давление потока грунтовых вод, загрязнение (засоление) почв и грунтов, коррозия подземных металлических к</w:t>
      </w:r>
      <w:r w:rsidRPr="00F60436">
        <w:t>онструкций.</w:t>
      </w:r>
    </w:p>
    <w:p w:rsidR="0040346B" w:rsidRPr="00F60436" w:rsidRDefault="0040346B" w:rsidP="0040346B">
      <w:pPr>
        <w:pStyle w:val="41"/>
      </w:pPr>
      <w:r w:rsidRPr="00F60436">
        <w:t>Последствия – затопление подвалов зданий и подземных коммуникаций, аварии на инженерных коммуникациях, просадка и набухание частей зданий и сооружений, оползни.</w:t>
      </w:r>
    </w:p>
    <w:p w:rsidR="0040346B" w:rsidRPr="00F60436" w:rsidRDefault="0040346B" w:rsidP="0040346B">
      <w:pPr>
        <w:pStyle w:val="41"/>
      </w:pPr>
      <w:r w:rsidRPr="00F60436">
        <w:lastRenderedPageBreak/>
        <w:t>Меры по снижению риска – организация стока поверхностных вод, дренирование подземных вод.</w:t>
      </w:r>
    </w:p>
    <w:p w:rsidR="0040346B" w:rsidRPr="00F60436" w:rsidRDefault="0040346B" w:rsidP="0040346B">
      <w:pPr>
        <w:pStyle w:val="41"/>
      </w:pPr>
      <w:r w:rsidRPr="00F60436">
        <w:t xml:space="preserve">Для территории </w:t>
      </w:r>
      <w:r w:rsidR="00890D18" w:rsidRPr="00890D18">
        <w:rPr>
          <w:rStyle w:val="42"/>
        </w:rPr>
        <w:t>Себеусадск</w:t>
      </w:r>
      <w:r w:rsidRPr="00F60436">
        <w:t>ого сельского поселения наличие риска возникновения подтопления не характерно.</w:t>
      </w:r>
    </w:p>
    <w:p w:rsidR="0040346B" w:rsidRPr="00F60436" w:rsidRDefault="0040346B" w:rsidP="0040346B">
      <w:pPr>
        <w:pStyle w:val="41"/>
      </w:pPr>
    </w:p>
    <w:p w:rsidR="0040346B" w:rsidRPr="00F60436" w:rsidRDefault="0040346B" w:rsidP="0040346B">
      <w:pPr>
        <w:pStyle w:val="41"/>
        <w:rPr>
          <w:u w:val="single"/>
        </w:rPr>
      </w:pPr>
      <w:r w:rsidRPr="00F60436">
        <w:rPr>
          <w:u w:val="single"/>
        </w:rPr>
        <w:t>2. Наводнения (затопление)</w:t>
      </w:r>
    </w:p>
    <w:p w:rsidR="0040346B" w:rsidRPr="00F60436" w:rsidRDefault="0040346B" w:rsidP="0040346B">
      <w:pPr>
        <w:pStyle w:val="41"/>
      </w:pPr>
      <w:r w:rsidRPr="00F60436">
        <w:t xml:space="preserve">Поражающие факторы – поток (течение) воды, загрязнение гидросферы, почв, грунтов. </w:t>
      </w:r>
    </w:p>
    <w:p w:rsidR="0040346B" w:rsidRPr="00F60436" w:rsidRDefault="0040346B" w:rsidP="0040346B">
      <w:pPr>
        <w:pStyle w:val="41"/>
      </w:pPr>
      <w:r w:rsidRPr="00F60436">
        <w:t>Последствия – подтопления, затопления, размыв почвы, возникновение текучего состояния почвы, разрушение построек, затруднения в работе транспорта и проведении наружных работ, аварии на инженерных коммуникациях, дорожно-транспортные происшествия.</w:t>
      </w:r>
    </w:p>
    <w:p w:rsidR="0040346B" w:rsidRPr="00F60436" w:rsidRDefault="0040346B" w:rsidP="0040346B">
      <w:pPr>
        <w:pStyle w:val="41"/>
      </w:pPr>
      <w:r w:rsidRPr="00F60436">
        <w:t>Меры по снижению риска – организация</w:t>
      </w:r>
      <w:r w:rsidRPr="005B61DF">
        <w:t xml:space="preserve"> инженерной защиты территорий, зданий и сооружений; </w:t>
      </w:r>
      <w:r w:rsidRPr="00F60436">
        <w:t>размещение объектов вне территорий, подверженных действию гидродинамических факторов; недопущение размещения потенциальных источников загрязнения на территориях, подверженных подтоплению и затоплению; устройство защитных гидротехнических сооружений по берегам водотоков и водоемов.</w:t>
      </w:r>
    </w:p>
    <w:p w:rsidR="0040346B" w:rsidRPr="00F60436" w:rsidRDefault="0040346B" w:rsidP="0040346B">
      <w:pPr>
        <w:pStyle w:val="41"/>
      </w:pPr>
      <w:r w:rsidRPr="00F60436">
        <w:t xml:space="preserve">Для территории </w:t>
      </w:r>
      <w:r w:rsidR="00890D18" w:rsidRPr="00890D18">
        <w:rPr>
          <w:rStyle w:val="42"/>
        </w:rPr>
        <w:t>Себеусадск</w:t>
      </w:r>
      <w:r w:rsidRPr="00F60436">
        <w:t>ого сельского поселения наличие риска возникновения наводнений не характерно.</w:t>
      </w:r>
    </w:p>
    <w:p w:rsidR="0040346B" w:rsidRPr="00F60436" w:rsidRDefault="0040346B" w:rsidP="0040346B">
      <w:pPr>
        <w:pStyle w:val="41"/>
        <w:rPr>
          <w:color w:val="FF0000"/>
        </w:rPr>
      </w:pPr>
    </w:p>
    <w:p w:rsidR="0040346B" w:rsidRPr="00F60436" w:rsidRDefault="0040346B" w:rsidP="0040346B">
      <w:pPr>
        <w:pStyle w:val="41"/>
        <w:rPr>
          <w:u w:val="single"/>
        </w:rPr>
      </w:pPr>
      <w:r w:rsidRPr="00F60436">
        <w:rPr>
          <w:u w:val="single"/>
        </w:rPr>
        <w:t>3. Эрозия речная</w:t>
      </w:r>
    </w:p>
    <w:p w:rsidR="0040346B" w:rsidRDefault="0040346B" w:rsidP="0040346B">
      <w:pPr>
        <w:pStyle w:val="41"/>
      </w:pPr>
      <w:r w:rsidRPr="00F60436">
        <w:t>Поражающие факторы – гидродинамическое давление потока воды, деформация речного русла.</w:t>
      </w:r>
    </w:p>
    <w:p w:rsidR="0040346B" w:rsidRPr="003F20D8" w:rsidRDefault="0040346B" w:rsidP="0040346B">
      <w:pPr>
        <w:pStyle w:val="41"/>
      </w:pPr>
      <w:r w:rsidRPr="003F20D8">
        <w:t>Последствия – разрушение дорог, коммунальных систем, зданий и сооружений; необратимое изъятие из сельскохозяйственного землепользования прибрежных территорий</w:t>
      </w:r>
      <w:r>
        <w:t>; потеря леса.</w:t>
      </w:r>
    </w:p>
    <w:p w:rsidR="0040346B" w:rsidRPr="00F60436" w:rsidRDefault="0040346B" w:rsidP="0040346B">
      <w:pPr>
        <w:pStyle w:val="41"/>
      </w:pPr>
      <w:r w:rsidRPr="003F20D8">
        <w:t>Меры по снижению риска – строительство</w:t>
      </w:r>
      <w:r>
        <w:t xml:space="preserve"> берегоукрепительных сооружений, организация регуляционных мероприятий на реках (организация русла реки), уменьшение продольных уклонов дна реки с </w:t>
      </w:r>
      <w:r w:rsidRPr="00F60436">
        <w:t>помощью системы барражей, организация влаголюбивых зеленых насаждений в прибрежной зоне.</w:t>
      </w:r>
    </w:p>
    <w:p w:rsidR="0040346B" w:rsidRPr="00F60436" w:rsidRDefault="0040346B" w:rsidP="0040346B">
      <w:pPr>
        <w:pStyle w:val="41"/>
      </w:pPr>
      <w:r w:rsidRPr="00F60436">
        <w:t>Возникновение речной эрозии на территории</w:t>
      </w:r>
      <w:r w:rsidRPr="00F60436">
        <w:rPr>
          <w:color w:val="FF0000"/>
        </w:rPr>
        <w:t xml:space="preserve"> </w:t>
      </w:r>
      <w:r w:rsidR="00890D18" w:rsidRPr="00890D18">
        <w:rPr>
          <w:rStyle w:val="42"/>
        </w:rPr>
        <w:t>Себеусадск</w:t>
      </w:r>
      <w:r w:rsidRPr="00F60436">
        <w:t>ого сельского поселения приурочено к водотокам и их долинам.</w:t>
      </w:r>
    </w:p>
    <w:p w:rsidR="0040346B" w:rsidRDefault="0040346B" w:rsidP="0040346B">
      <w:pPr>
        <w:pStyle w:val="41"/>
      </w:pPr>
      <w:r w:rsidRPr="00F60436">
        <w:t>Согласно СНиП 22-01-95 «Геофизика опасных природных воздействий» категория опасности возникновения речной эрозии на территории поселения оценивается как «умеренно опасная».</w:t>
      </w:r>
    </w:p>
    <w:p w:rsidR="0040346B" w:rsidRDefault="0040346B" w:rsidP="0040346B">
      <w:pPr>
        <w:pStyle w:val="41"/>
      </w:pPr>
    </w:p>
    <w:p w:rsidR="0040346B" w:rsidRPr="003B0834" w:rsidRDefault="0040346B" w:rsidP="0040346B">
      <w:pPr>
        <w:pStyle w:val="41"/>
        <w:rPr>
          <w:b/>
          <w:i/>
        </w:rPr>
      </w:pPr>
      <w:r w:rsidRPr="003B0834">
        <w:rPr>
          <w:b/>
          <w:i/>
        </w:rPr>
        <w:t>Опасные метеорологические явления и процессы</w:t>
      </w:r>
    </w:p>
    <w:p w:rsidR="0040346B" w:rsidRPr="00F90DE2" w:rsidRDefault="0040346B" w:rsidP="0040346B">
      <w:pPr>
        <w:pStyle w:val="41"/>
        <w:rPr>
          <w:u w:val="single"/>
        </w:rPr>
      </w:pPr>
      <w:r w:rsidRPr="00F90DE2">
        <w:rPr>
          <w:u w:val="single"/>
        </w:rPr>
        <w:t>1. Сильный ветер, ураганы, смерчи</w:t>
      </w:r>
    </w:p>
    <w:p w:rsidR="0040346B" w:rsidRDefault="0040346B" w:rsidP="0040346B">
      <w:pPr>
        <w:pStyle w:val="41"/>
      </w:pPr>
      <w:r w:rsidRPr="00AB7F46">
        <w:t>Поражающие факторы – ветровой поток, ветровая нагрузка, аэродинамическое давление, сильное разряжение воздуха.</w:t>
      </w:r>
    </w:p>
    <w:p w:rsidR="0040346B" w:rsidRPr="00C1178A" w:rsidRDefault="0040346B" w:rsidP="0040346B">
      <w:pPr>
        <w:pStyle w:val="41"/>
      </w:pPr>
      <w:r w:rsidRPr="00C1178A">
        <w:t>Последствия – повреждение либо разрушение зданий и сооружений, затруднения в работе транспорта и проведении наружных работ, аварии на инженерных коммуникациях, до</w:t>
      </w:r>
      <w:r>
        <w:t xml:space="preserve">рожно-транспортные происшествия, </w:t>
      </w:r>
      <w:r w:rsidRPr="0073115A">
        <w:t>угроза жизни и здоровью населения</w:t>
      </w:r>
      <w:r>
        <w:t>.</w:t>
      </w:r>
    </w:p>
    <w:p w:rsidR="0040346B" w:rsidRPr="00C1178A" w:rsidRDefault="0040346B" w:rsidP="0040346B">
      <w:pPr>
        <w:pStyle w:val="41"/>
      </w:pPr>
      <w:r w:rsidRPr="00C1178A">
        <w:t>Меры по снижению риска – ограничение размещения опасных производств, демонтаж устаревших или непрочных зданий и сооружений, вырубка поврежденных и старых деревьев, своевременное прогнозирование и принятие мер по предупреждению населения и подготовке персонала спасательных служб к действиям в условиях чрезвычайной ситуации.</w:t>
      </w:r>
    </w:p>
    <w:p w:rsidR="0040346B" w:rsidRDefault="0040346B" w:rsidP="0040346B">
      <w:pPr>
        <w:pStyle w:val="41"/>
      </w:pPr>
      <w:r w:rsidRPr="00C1178A">
        <w:t>Согласно СНиП 22-01-95 «Геофизика опасных природных воздействий» категория опасности возникновения ураганов и смерчей на территории поселения оценивается как «умеренно опасная».</w:t>
      </w:r>
    </w:p>
    <w:p w:rsidR="0040346B" w:rsidRDefault="0040346B" w:rsidP="0040346B">
      <w:pPr>
        <w:pStyle w:val="41"/>
        <w:rPr>
          <w:highlight w:val="yellow"/>
        </w:rPr>
      </w:pPr>
    </w:p>
    <w:p w:rsidR="0040346B" w:rsidRPr="00F90DE2" w:rsidRDefault="0040346B" w:rsidP="0040346B">
      <w:pPr>
        <w:pStyle w:val="41"/>
        <w:rPr>
          <w:u w:val="single"/>
        </w:rPr>
      </w:pPr>
      <w:r w:rsidRPr="00F90DE2">
        <w:rPr>
          <w:u w:val="single"/>
        </w:rPr>
        <w:t>2. Сильные осадки</w:t>
      </w:r>
    </w:p>
    <w:p w:rsidR="0040346B" w:rsidRPr="00AB7F46" w:rsidRDefault="0040346B" w:rsidP="0040346B">
      <w:pPr>
        <w:pStyle w:val="41"/>
      </w:pPr>
      <w:r w:rsidRPr="00AB7F46">
        <w:t>Поражающие факторы – поток (течение) воды, затопление территории, снеговая нагрузка, ветровая нагрузка, снежные заносы, гололедная нагрузка, удар.</w:t>
      </w:r>
    </w:p>
    <w:p w:rsidR="0040346B" w:rsidRPr="00AB7F46" w:rsidRDefault="0040346B" w:rsidP="0040346B">
      <w:pPr>
        <w:pStyle w:val="41"/>
      </w:pPr>
      <w:r w:rsidRPr="00AB7F46">
        <w:lastRenderedPageBreak/>
        <w:t>Последствия – наводнения, повреждение либо разрушение зданий и сооружений, затруднения в работе транспорта и проведении наружных работ, аварии на инженерных коммуникациях, дорожно-транспортные происшествия, угроза жизни и здоровью населения.</w:t>
      </w:r>
    </w:p>
    <w:p w:rsidR="0040346B" w:rsidRPr="00AB7F46" w:rsidRDefault="0040346B" w:rsidP="0040346B">
      <w:pPr>
        <w:pStyle w:val="41"/>
      </w:pPr>
      <w:r w:rsidRPr="00AB7F46">
        <w:t>Меры по снижению риска – организация инженерной защиты территорий, зданий и сооружений, своевременное прогнозирование и принятие мер по предупреждению населения и подготовке персонала спасательных служб к действиям в условиях чрезвычайной ситуации.</w:t>
      </w:r>
    </w:p>
    <w:p w:rsidR="0040346B" w:rsidRPr="00AB7F46" w:rsidRDefault="0040346B" w:rsidP="0040346B">
      <w:pPr>
        <w:pStyle w:val="41"/>
      </w:pPr>
    </w:p>
    <w:p w:rsidR="0040346B" w:rsidRPr="003B0834" w:rsidRDefault="0040346B" w:rsidP="0040346B">
      <w:pPr>
        <w:pStyle w:val="41"/>
        <w:rPr>
          <w:b/>
          <w:i/>
        </w:rPr>
      </w:pPr>
      <w:r w:rsidRPr="003B0834">
        <w:rPr>
          <w:b/>
          <w:i/>
        </w:rPr>
        <w:t>Природные пожары</w:t>
      </w:r>
    </w:p>
    <w:p w:rsidR="0040346B" w:rsidRDefault="0040346B" w:rsidP="0040346B">
      <w:pPr>
        <w:pStyle w:val="41"/>
      </w:pPr>
      <w:r w:rsidRPr="005B61DF">
        <w:t>Поражающие факторы –</w:t>
      </w:r>
      <w:r>
        <w:t xml:space="preserve"> пламя, нагрев тепловым потоком, тепловой удар, помутнение воздуха, загрязнение атмосферы, почвы, грунтов, гидросферы.</w:t>
      </w:r>
    </w:p>
    <w:p w:rsidR="0040346B" w:rsidRPr="0073115A" w:rsidRDefault="0040346B" w:rsidP="0040346B">
      <w:pPr>
        <w:pStyle w:val="41"/>
      </w:pPr>
      <w:r w:rsidRPr="0073115A">
        <w:t>Последствия – задымление, выгорание леса, угроза жизни и здоровью населения, повреждение построек, затруднения в работе транспорта и проведении наружных работ, дорожно-транспортные происшествия.</w:t>
      </w:r>
    </w:p>
    <w:p w:rsidR="0040346B" w:rsidRPr="00F60436" w:rsidRDefault="0040346B" w:rsidP="0040346B">
      <w:pPr>
        <w:pStyle w:val="41"/>
      </w:pPr>
      <w:r w:rsidRPr="0073115A">
        <w:t xml:space="preserve">Меры по снижению риска – </w:t>
      </w:r>
      <w:r w:rsidRPr="006E6CCD">
        <w:t xml:space="preserve">устройство противопожарных разрывов, оптимизация дислокации </w:t>
      </w:r>
      <w:r w:rsidRPr="00F60436">
        <w:t xml:space="preserve">подразделений пожарной охраны, вырубка поврежденных вредителями и пожарами деревьев. </w:t>
      </w:r>
    </w:p>
    <w:p w:rsidR="0040346B" w:rsidRPr="00F60436" w:rsidRDefault="0040346B" w:rsidP="0040346B">
      <w:pPr>
        <w:pStyle w:val="41"/>
      </w:pPr>
      <w:r w:rsidRPr="00F60436">
        <w:t xml:space="preserve">Возможное возникновение природных (лесных) пожаров на территории </w:t>
      </w:r>
      <w:r w:rsidR="00890D18" w:rsidRPr="00890D18">
        <w:rPr>
          <w:rStyle w:val="42"/>
        </w:rPr>
        <w:t>Себеусадск</w:t>
      </w:r>
      <w:r w:rsidRPr="00F60436">
        <w:t xml:space="preserve">ого сельского поселения приурочено к крупным лесным массивам в </w:t>
      </w:r>
      <w:r w:rsidR="00F60436" w:rsidRPr="00F60436">
        <w:t>центральной и северной</w:t>
      </w:r>
      <w:r w:rsidRPr="00F60436">
        <w:t xml:space="preserve"> частях. Возникновение степных и ландшафтных природных пожаров не характерно.</w:t>
      </w:r>
    </w:p>
    <w:p w:rsidR="00B42987" w:rsidRPr="00F60436" w:rsidRDefault="00B42987" w:rsidP="00B42987">
      <w:pPr>
        <w:pStyle w:val="41"/>
      </w:pPr>
      <w:r w:rsidRPr="00F60436">
        <w:t xml:space="preserve">Согласно Постановлению Правительства Республики Марий Эл от 11.04.2014 г. № 156 «Об утверждении Перечня населенных пунктов, подверженных угрозе лесных пожаров, расположенных на территории Республики Марий Эл» населенные пункты и иные территории и объекты </w:t>
      </w:r>
      <w:r w:rsidR="00890D18" w:rsidRPr="00890D18">
        <w:rPr>
          <w:rStyle w:val="42"/>
        </w:rPr>
        <w:t>Себеусадск</w:t>
      </w:r>
      <w:r w:rsidRPr="00F60436">
        <w:t>ого сельского поселения не входят в перечень территорий и объектов  Республики Марий Эл, подверженных угрозе лесных пожаров.</w:t>
      </w:r>
    </w:p>
    <w:p w:rsidR="0040346B" w:rsidRPr="00F60436" w:rsidRDefault="0040346B" w:rsidP="0040346B">
      <w:pPr>
        <w:pStyle w:val="41"/>
      </w:pPr>
    </w:p>
    <w:p w:rsidR="0040346B" w:rsidRPr="00F60436" w:rsidRDefault="0040346B" w:rsidP="0040346B">
      <w:pPr>
        <w:pStyle w:val="41"/>
      </w:pPr>
      <w:r w:rsidRPr="00F60436">
        <w:t xml:space="preserve">Границы территорий, подверженных риску возникновения чрезвычайных ситуаций природного характера, нормативными правовыми актами органов государственной власти Республики Марий Эл не установлены. </w:t>
      </w:r>
    </w:p>
    <w:p w:rsidR="0040346B" w:rsidRPr="00F60436" w:rsidRDefault="0040346B" w:rsidP="0040346B">
      <w:pPr>
        <w:pStyle w:val="41"/>
      </w:pPr>
      <w:r w:rsidRPr="00F60436">
        <w:t xml:space="preserve">Кроме того, согласно Постановлению Правительства Российской Федерации от 18.04.2014 г. № 360 </w:t>
      </w:r>
      <w:r w:rsidR="006630F9" w:rsidRPr="00F60436">
        <w:t>«О зонах затопления, подтопления»</w:t>
      </w:r>
      <w:r w:rsidRPr="00F60436">
        <w:t xml:space="preserve"> зоны затопления, подтопления считаются определенными с даты внесения в Единый государственный реестр недвижимости сведений об их границах. Сведения о границах зон затопления, подтопления в отношении территории </w:t>
      </w:r>
      <w:r w:rsidR="00890D18" w:rsidRPr="00890D18">
        <w:rPr>
          <w:rStyle w:val="42"/>
        </w:rPr>
        <w:t>Себеусадск</w:t>
      </w:r>
      <w:r w:rsidRPr="00F60436">
        <w:t>ого сельского поселения в Едином государственном реестре недвижимости отсутствуют.</w:t>
      </w:r>
    </w:p>
    <w:p w:rsidR="0040346B" w:rsidRDefault="0040346B" w:rsidP="0040346B">
      <w:pPr>
        <w:pStyle w:val="41"/>
      </w:pPr>
    </w:p>
    <w:p w:rsidR="0040346B" w:rsidRPr="00F60436" w:rsidRDefault="00EA5F19" w:rsidP="0012292E">
      <w:pPr>
        <w:pStyle w:val="28"/>
      </w:pPr>
      <w:bookmarkStart w:id="85" w:name="_Toc156570915"/>
      <w:r w:rsidRPr="00F60436">
        <w:t>7</w:t>
      </w:r>
      <w:r w:rsidR="0040346B" w:rsidRPr="00F60436">
        <w:t>.2. Перечень источников чрезвычайных ситуаций техногенного характера на территории поселения, а также вблизи территории поселения</w:t>
      </w:r>
      <w:bookmarkEnd w:id="85"/>
    </w:p>
    <w:p w:rsidR="0040346B" w:rsidRPr="00F60436" w:rsidRDefault="0040346B" w:rsidP="0040346B">
      <w:pPr>
        <w:pStyle w:val="41"/>
      </w:pPr>
    </w:p>
    <w:p w:rsidR="0040346B" w:rsidRPr="00F60436" w:rsidRDefault="0040346B" w:rsidP="0040346B">
      <w:pPr>
        <w:pStyle w:val="41"/>
        <w:rPr>
          <w:b/>
          <w:i/>
        </w:rPr>
      </w:pPr>
      <w:r w:rsidRPr="00F60436">
        <w:rPr>
          <w:b/>
          <w:i/>
        </w:rPr>
        <w:t>Химически опасные объекты</w:t>
      </w:r>
    </w:p>
    <w:p w:rsidR="0040346B" w:rsidRPr="00F60436" w:rsidRDefault="0040346B" w:rsidP="0040346B">
      <w:pPr>
        <w:pStyle w:val="41"/>
      </w:pPr>
      <w:r w:rsidRPr="00F60436">
        <w:t>Следствием наличия на территории химически опасных объектов являются возможные аварии с угрозой выброса аварийно-химически опасных веществ.</w:t>
      </w:r>
    </w:p>
    <w:p w:rsidR="0040346B" w:rsidRPr="00F60436" w:rsidRDefault="0040346B" w:rsidP="0040346B">
      <w:pPr>
        <w:pStyle w:val="41"/>
      </w:pPr>
      <w:r w:rsidRPr="00F60436">
        <w:t>Поражающие факторы – пролив или выброс опасных химических веществ.</w:t>
      </w:r>
    </w:p>
    <w:p w:rsidR="0040346B" w:rsidRPr="00F60436" w:rsidRDefault="0040346B" w:rsidP="0040346B">
      <w:pPr>
        <w:pStyle w:val="41"/>
      </w:pPr>
      <w:r w:rsidRPr="00F60436">
        <w:t>Последствия – гибель или химическое заражение людей, сельскохозяйственных животных и растений; химическое заражение продовольствия, пищевого сырья и кормов; химическое заражение окружающей природной среды.</w:t>
      </w:r>
    </w:p>
    <w:p w:rsidR="0040346B" w:rsidRPr="00F60436" w:rsidRDefault="0040346B" w:rsidP="0040346B">
      <w:pPr>
        <w:pStyle w:val="41"/>
      </w:pPr>
      <w:r w:rsidRPr="00F60436">
        <w:t>Меры по снижению риска – мониторинг состояния предприятий химической промышленности, повышение технологической безопасности производственных</w:t>
      </w:r>
      <w:r>
        <w:t xml:space="preserve"> процессов и эксплуатационной </w:t>
      </w:r>
      <w:r w:rsidRPr="00F60436">
        <w:t>надежности оборудования таких предприятий; прогнозирование возможности возникновения химических аварий; размещение под хранилищами с химически опасными веществами аварийных резервуаров, ловушек, ниш.</w:t>
      </w:r>
    </w:p>
    <w:p w:rsidR="0040346B" w:rsidRDefault="0040346B" w:rsidP="0040346B">
      <w:pPr>
        <w:pStyle w:val="41"/>
      </w:pPr>
      <w:r w:rsidRPr="00F60436">
        <w:t xml:space="preserve">На территории </w:t>
      </w:r>
      <w:r w:rsidR="00890D18" w:rsidRPr="00890D18">
        <w:rPr>
          <w:rStyle w:val="42"/>
        </w:rPr>
        <w:t>Себеусадск</w:t>
      </w:r>
      <w:r w:rsidRPr="00F60436">
        <w:t>ого сельского поселения химически опасные объекты не представлены.</w:t>
      </w:r>
    </w:p>
    <w:p w:rsidR="0040346B" w:rsidRDefault="0040346B" w:rsidP="0040346B">
      <w:pPr>
        <w:pStyle w:val="41"/>
      </w:pPr>
    </w:p>
    <w:p w:rsidR="00123AA5" w:rsidRDefault="00123AA5" w:rsidP="0040346B">
      <w:pPr>
        <w:pStyle w:val="41"/>
      </w:pPr>
    </w:p>
    <w:p w:rsidR="0040346B" w:rsidRPr="003B0834" w:rsidRDefault="0040346B" w:rsidP="0040346B">
      <w:pPr>
        <w:pStyle w:val="41"/>
        <w:rPr>
          <w:b/>
          <w:i/>
        </w:rPr>
      </w:pPr>
      <w:r w:rsidRPr="003B0834">
        <w:rPr>
          <w:b/>
          <w:i/>
        </w:rPr>
        <w:lastRenderedPageBreak/>
        <w:t>Пожаровзрывоопасные объекты</w:t>
      </w:r>
    </w:p>
    <w:p w:rsidR="0040346B" w:rsidRPr="005C70F9" w:rsidRDefault="0040346B" w:rsidP="0040346B">
      <w:pPr>
        <w:pStyle w:val="41"/>
      </w:pPr>
      <w:r w:rsidRPr="005C70F9">
        <w:t>Следствием наличия на территории пожаровзрывоопасных объектов являются возможные пожары и взрывы.</w:t>
      </w:r>
    </w:p>
    <w:p w:rsidR="0040346B" w:rsidRDefault="0040346B" w:rsidP="0040346B">
      <w:pPr>
        <w:pStyle w:val="41"/>
      </w:pPr>
      <w:r w:rsidRPr="005C70F9">
        <w:t>Поражающие</w:t>
      </w:r>
      <w:r w:rsidRPr="00AB7F46">
        <w:t xml:space="preserve"> факторы –</w:t>
      </w:r>
      <w:r>
        <w:t xml:space="preserve"> пламя, искры, взрыв, ударная волна, нагретый воздух, токсичные продукты, дым.</w:t>
      </w:r>
    </w:p>
    <w:p w:rsidR="0040346B" w:rsidRPr="00F60436" w:rsidRDefault="0040346B" w:rsidP="0040346B">
      <w:pPr>
        <w:pStyle w:val="41"/>
      </w:pPr>
      <w:r w:rsidRPr="00CF4695">
        <w:t>Посл</w:t>
      </w:r>
      <w:r w:rsidRPr="00F60436">
        <w:t>едствия – гибель либо нанесение вреда здоровью людей; разрушение или повреждение зданий и сооружений; нанесение ущерба народному хозяйству, окружающей природной среде.</w:t>
      </w:r>
    </w:p>
    <w:p w:rsidR="0040346B" w:rsidRPr="00F60436" w:rsidRDefault="0040346B" w:rsidP="0040346B">
      <w:pPr>
        <w:pStyle w:val="41"/>
      </w:pPr>
      <w:r w:rsidRPr="00F60436">
        <w:t>Меры по снижению риска – соблюдение порядка эксплуатации электроприборов и электросетей; противопожарный инструктаж работников предприятий, относящихся к пожаровзрывоопасным объектам; организация добровольной пожарной охраны; применение негорючих веществ и материалов; соблюдение противопожарных правил и норм.</w:t>
      </w:r>
    </w:p>
    <w:p w:rsidR="0040346B" w:rsidRPr="00F60436" w:rsidRDefault="0040346B" w:rsidP="0040346B">
      <w:pPr>
        <w:pStyle w:val="41"/>
      </w:pPr>
      <w:r w:rsidRPr="00F60436">
        <w:t xml:space="preserve">К пожаровзрывоопасным объектам, представленным на территории </w:t>
      </w:r>
      <w:r w:rsidR="00890D18" w:rsidRPr="00890D18">
        <w:rPr>
          <w:rStyle w:val="42"/>
        </w:rPr>
        <w:t>Себеусадск</w:t>
      </w:r>
      <w:r w:rsidRPr="00F60436">
        <w:t xml:space="preserve">ого сельского поселения, относятся: </w:t>
      </w:r>
    </w:p>
    <w:p w:rsidR="0040346B" w:rsidRPr="00F60436" w:rsidRDefault="0040346B" w:rsidP="0040346B">
      <w:pPr>
        <w:pStyle w:val="41"/>
      </w:pPr>
      <w:r w:rsidRPr="00F60436">
        <w:t xml:space="preserve">– </w:t>
      </w:r>
      <w:r w:rsidR="00F60436" w:rsidRPr="00F60436">
        <w:t>лесопилки</w:t>
      </w:r>
      <w:r w:rsidRPr="00F60436">
        <w:t xml:space="preserve"> (потенциально опасное вещество:</w:t>
      </w:r>
      <w:r w:rsidR="00F60436" w:rsidRPr="00F60436">
        <w:t xml:space="preserve"> дерево</w:t>
      </w:r>
      <w:r w:rsidRPr="00F60436">
        <w:t>; границы поражающ</w:t>
      </w:r>
      <w:r w:rsidR="00F60436" w:rsidRPr="00F60436">
        <w:t>его воздействия не установлены).</w:t>
      </w:r>
    </w:p>
    <w:p w:rsidR="00F60436" w:rsidRPr="00F60436" w:rsidRDefault="00F60436" w:rsidP="0040346B">
      <w:pPr>
        <w:pStyle w:val="41"/>
      </w:pPr>
    </w:p>
    <w:p w:rsidR="0040346B" w:rsidRPr="00F60436" w:rsidRDefault="0040346B" w:rsidP="0040346B">
      <w:pPr>
        <w:pStyle w:val="41"/>
        <w:rPr>
          <w:b/>
          <w:i/>
        </w:rPr>
      </w:pPr>
      <w:r w:rsidRPr="00F60436">
        <w:rPr>
          <w:b/>
          <w:i/>
        </w:rPr>
        <w:t>Радиационно-опасные объекты</w:t>
      </w:r>
    </w:p>
    <w:p w:rsidR="0040346B" w:rsidRPr="00F60436" w:rsidRDefault="0040346B" w:rsidP="0040346B">
      <w:pPr>
        <w:pStyle w:val="41"/>
      </w:pPr>
      <w:r w:rsidRPr="00F60436">
        <w:t>Следствием наличия на территории радиационно-опасных объектов являются возможные аварии с угрозой выброса радиоактивных веществ.</w:t>
      </w:r>
    </w:p>
    <w:p w:rsidR="0040346B" w:rsidRPr="00F60436" w:rsidRDefault="0040346B" w:rsidP="0040346B">
      <w:pPr>
        <w:pStyle w:val="41"/>
      </w:pPr>
      <w:r w:rsidRPr="00F60436">
        <w:t>Поражающие факторы – выход или выброс радиоактивных веществ и (или) ионизирующих излучений.</w:t>
      </w:r>
    </w:p>
    <w:p w:rsidR="0040346B" w:rsidRPr="00F60436" w:rsidRDefault="0040346B" w:rsidP="0040346B">
      <w:pPr>
        <w:pStyle w:val="41"/>
      </w:pPr>
      <w:r w:rsidRPr="00F60436">
        <w:t>Последствия – облучение ионизирующим излучением или радиоактивное загрязнение людей, сельскохозяйственных животных и растений, объектов народного хозяйства, а также окружающей природной среды.</w:t>
      </w:r>
    </w:p>
    <w:p w:rsidR="0040346B" w:rsidRPr="00F60436" w:rsidRDefault="0040346B" w:rsidP="0040346B">
      <w:pPr>
        <w:pStyle w:val="41"/>
      </w:pPr>
      <w:r w:rsidRPr="00F60436">
        <w:t>Меры по снижению риска – осуществление дозиметрического и радиометрического  контроля, проведение йодной профилактики среди населения, дезактивация загрязненной местности.</w:t>
      </w:r>
    </w:p>
    <w:p w:rsidR="0040346B" w:rsidRPr="00F60436" w:rsidRDefault="0040346B" w:rsidP="0040346B">
      <w:pPr>
        <w:pStyle w:val="41"/>
      </w:pPr>
      <w:r w:rsidRPr="00F60436">
        <w:t xml:space="preserve">На территории </w:t>
      </w:r>
      <w:r w:rsidR="00890D18" w:rsidRPr="00890D18">
        <w:rPr>
          <w:rStyle w:val="42"/>
        </w:rPr>
        <w:t>Себеусадск</w:t>
      </w:r>
      <w:r w:rsidRPr="00F60436">
        <w:t>ого сельского поселения радиационно-опасные объекты не представлены.</w:t>
      </w:r>
    </w:p>
    <w:p w:rsidR="0040346B" w:rsidRDefault="0040346B" w:rsidP="0040346B">
      <w:pPr>
        <w:pStyle w:val="41"/>
      </w:pPr>
    </w:p>
    <w:p w:rsidR="0040346B" w:rsidRPr="003B0834" w:rsidRDefault="0040346B" w:rsidP="0040346B">
      <w:pPr>
        <w:pStyle w:val="41"/>
        <w:rPr>
          <w:b/>
          <w:i/>
        </w:rPr>
      </w:pPr>
      <w:r w:rsidRPr="003B0834">
        <w:rPr>
          <w:b/>
          <w:i/>
        </w:rPr>
        <w:t>Гидродинамически опасные объекты</w:t>
      </w:r>
    </w:p>
    <w:p w:rsidR="0040346B" w:rsidRPr="005C70F9" w:rsidRDefault="0040346B" w:rsidP="0040346B">
      <w:pPr>
        <w:pStyle w:val="41"/>
      </w:pPr>
      <w:r w:rsidRPr="005C70F9">
        <w:t>Следствием наличия на территории гидродинамически опасных объектов являются возможные аварии, связанные с разрушением сооружений напорного фронта гидротехнических сооружений, образованием волны прорыва и зоны катастрофического затопления, а также заражением токсическими веществами при разрушении обвалования шламохранилищ.</w:t>
      </w:r>
    </w:p>
    <w:p w:rsidR="0040346B" w:rsidRDefault="0040346B" w:rsidP="0040346B">
      <w:pPr>
        <w:pStyle w:val="41"/>
      </w:pPr>
      <w:r w:rsidRPr="005C70F9">
        <w:t>Поражающие факторы –</w:t>
      </w:r>
      <w:r>
        <w:t xml:space="preserve"> волна прорыва, водный поток.</w:t>
      </w:r>
    </w:p>
    <w:p w:rsidR="0040346B" w:rsidRDefault="0040346B" w:rsidP="0040346B">
      <w:pPr>
        <w:pStyle w:val="41"/>
      </w:pPr>
      <w:r w:rsidRPr="00AB7F46">
        <w:t>Последствия –</w:t>
      </w:r>
      <w:r>
        <w:t xml:space="preserve"> катастрофическое затопление; гибель людей, сельскохозяйственных животных и растений; разрушение или повреждение зданий и сооружений; нарушение производственного или транспортного процесса; нанесение ущерба окружающей природной среде.</w:t>
      </w:r>
    </w:p>
    <w:p w:rsidR="0040346B" w:rsidRPr="00F60436" w:rsidRDefault="0040346B" w:rsidP="0040346B">
      <w:pPr>
        <w:pStyle w:val="41"/>
      </w:pPr>
      <w:r w:rsidRPr="007277E8">
        <w:t xml:space="preserve">Меры по снижению риска – ограничение строительства жилых зданий и объектов экономики </w:t>
      </w:r>
      <w:r w:rsidRPr="00F60436">
        <w:t>на территории, подверженной воздействию возможной волны прорыва; обвалование; дренирование подземных вод; проведение берегоукрепительных работ; насаждение низкоствольных лесов, способных уменьшить скорость волны прорыва.</w:t>
      </w:r>
    </w:p>
    <w:p w:rsidR="0040346B" w:rsidRDefault="0040346B" w:rsidP="0040346B">
      <w:pPr>
        <w:pStyle w:val="41"/>
      </w:pPr>
      <w:r w:rsidRPr="00F60436">
        <w:t xml:space="preserve">На территории </w:t>
      </w:r>
      <w:r w:rsidR="00890D18" w:rsidRPr="00890D18">
        <w:rPr>
          <w:rStyle w:val="42"/>
        </w:rPr>
        <w:t>Себеусадск</w:t>
      </w:r>
      <w:r w:rsidRPr="00F60436">
        <w:t>ого сельского поселения гидродинамически опасные объекты не представлены.</w:t>
      </w:r>
    </w:p>
    <w:p w:rsidR="00F60436" w:rsidRDefault="00F60436" w:rsidP="0040346B">
      <w:pPr>
        <w:pStyle w:val="41"/>
      </w:pPr>
    </w:p>
    <w:p w:rsidR="0040346B" w:rsidRPr="003B0834" w:rsidRDefault="0040346B" w:rsidP="0040346B">
      <w:pPr>
        <w:pStyle w:val="41"/>
        <w:rPr>
          <w:b/>
          <w:i/>
        </w:rPr>
      </w:pPr>
      <w:r w:rsidRPr="003B0834">
        <w:rPr>
          <w:b/>
          <w:i/>
        </w:rPr>
        <w:t>Опасные происшествия на транспорте при перевозке опасных грузов</w:t>
      </w:r>
    </w:p>
    <w:p w:rsidR="0040346B" w:rsidRDefault="0040346B" w:rsidP="0040346B">
      <w:pPr>
        <w:pStyle w:val="41"/>
      </w:pPr>
      <w:r>
        <w:t>К опасным происшествиям на транспорте при перевозке опасных грузов относятся:</w:t>
      </w:r>
    </w:p>
    <w:p w:rsidR="0040346B" w:rsidRPr="00F90DE2" w:rsidRDefault="0040346B" w:rsidP="0040346B">
      <w:pPr>
        <w:pStyle w:val="41"/>
        <w:rPr>
          <w:u w:val="single"/>
        </w:rPr>
      </w:pPr>
      <w:r w:rsidRPr="00F90DE2">
        <w:rPr>
          <w:u w:val="single"/>
        </w:rPr>
        <w:t xml:space="preserve">1. Возможные аварии на автомобильном транспорте при перевозке опасных грузов </w:t>
      </w:r>
    </w:p>
    <w:p w:rsidR="0040346B" w:rsidRPr="00F60436" w:rsidRDefault="0040346B" w:rsidP="0040346B">
      <w:pPr>
        <w:pStyle w:val="41"/>
      </w:pPr>
      <w:r w:rsidRPr="005C70F9">
        <w:t>Поражающие факторы – удар, возгорание транспортного средства; возгорание перевозимого пожароопасного груза; взрыв и возгорание перевозимого взрывоопасного груза; разлив (разлет</w:t>
      </w:r>
      <w:r w:rsidRPr="00395B6F">
        <w:t xml:space="preserve">, </w:t>
      </w:r>
      <w:r w:rsidRPr="00F60436">
        <w:t>испарение) перевозимого опасного химического груза.</w:t>
      </w:r>
    </w:p>
    <w:p w:rsidR="0040346B" w:rsidRPr="00F60436" w:rsidRDefault="0040346B" w:rsidP="0040346B">
      <w:pPr>
        <w:pStyle w:val="41"/>
      </w:pPr>
      <w:r w:rsidRPr="00F60436">
        <w:lastRenderedPageBreak/>
        <w:t>Последствия – травматизм и гибель людей, пожары, загрязнение окружающей среды, ущерб транспортным средствам, уничтожение перевозимых грузов.</w:t>
      </w:r>
    </w:p>
    <w:p w:rsidR="0040346B" w:rsidRPr="00F60436" w:rsidRDefault="0040346B" w:rsidP="0040346B">
      <w:pPr>
        <w:pStyle w:val="41"/>
      </w:pPr>
      <w:r w:rsidRPr="00F60436">
        <w:t>Меры по снижению риска – соблюдение требований нормативных документов в области перевозки опасных грузов, применение систем информирования об опасном грузе (информационных таблиц, аварийных и информационных карточек), ограничение скорости движения автотранспортных средств с учетом дорожных условий, применение специально оборудованных транспортных средств, применение специально оборудованной тары для перевозки грузов.</w:t>
      </w:r>
    </w:p>
    <w:p w:rsidR="0040346B" w:rsidRPr="00F60436" w:rsidRDefault="0040346B" w:rsidP="0040346B">
      <w:pPr>
        <w:pStyle w:val="41"/>
        <w:rPr>
          <w:color w:val="FF0000"/>
        </w:rPr>
      </w:pPr>
      <w:r w:rsidRPr="00F60436">
        <w:t xml:space="preserve">Для территории </w:t>
      </w:r>
      <w:r w:rsidR="00890D18" w:rsidRPr="00890D18">
        <w:rPr>
          <w:rStyle w:val="42"/>
        </w:rPr>
        <w:t>Себеусадск</w:t>
      </w:r>
      <w:r w:rsidRPr="00F60436">
        <w:t>ого сельского поселения характерно возможное возникновение аварий на автомобильном транспорте при перевозке опасных грузов в связи с прохождением транзитн</w:t>
      </w:r>
      <w:r w:rsidR="00F60436" w:rsidRPr="00F60436">
        <w:t>ых</w:t>
      </w:r>
      <w:r w:rsidRPr="00F60436">
        <w:t xml:space="preserve"> автомобильн</w:t>
      </w:r>
      <w:r w:rsidR="00F60436" w:rsidRPr="00F60436">
        <w:t>ых</w:t>
      </w:r>
      <w:r w:rsidRPr="00F60436">
        <w:t xml:space="preserve"> дорог «</w:t>
      </w:r>
      <w:r w:rsidR="00F60436" w:rsidRPr="00F60436">
        <w:t>Звенигово – Шелангер - Морки</w:t>
      </w:r>
      <w:r w:rsidRPr="00F60436">
        <w:t>»</w:t>
      </w:r>
      <w:r w:rsidR="00F60436" w:rsidRPr="00F60436">
        <w:t xml:space="preserve"> и «Ургакш – Ронга - Морки»</w:t>
      </w:r>
      <w:r w:rsidRPr="00F60436">
        <w:t xml:space="preserve"> (потенциально опасные вещества: продукты нефтепереработки, аммиак, сжиженный газ, кислоты и пр.; границы поражающего воздействия не установлены).</w:t>
      </w:r>
    </w:p>
    <w:p w:rsidR="0040346B" w:rsidRPr="00F60436" w:rsidRDefault="0040346B" w:rsidP="0040346B">
      <w:pPr>
        <w:pStyle w:val="41"/>
      </w:pPr>
    </w:p>
    <w:p w:rsidR="0040346B" w:rsidRPr="00F60436" w:rsidRDefault="0040346B" w:rsidP="0040346B">
      <w:pPr>
        <w:pStyle w:val="41"/>
        <w:rPr>
          <w:u w:val="single"/>
        </w:rPr>
      </w:pPr>
      <w:r w:rsidRPr="00F60436">
        <w:rPr>
          <w:u w:val="single"/>
        </w:rPr>
        <w:t xml:space="preserve">2. Возможные аварии на железнодорожном транспорте при перевозке опасных грузов </w:t>
      </w:r>
    </w:p>
    <w:p w:rsidR="0040346B" w:rsidRPr="00F250F3" w:rsidRDefault="0040346B" w:rsidP="0040346B">
      <w:pPr>
        <w:pStyle w:val="41"/>
        <w:rPr>
          <w:highlight w:val="yellow"/>
        </w:rPr>
      </w:pPr>
      <w:r w:rsidRPr="00F60436">
        <w:t>Поражающие факторы – удар, возгорание транспортного средства; возгорание перевозимого пожароопасного груза; взрыв и возгорание</w:t>
      </w:r>
      <w:r w:rsidRPr="00395B6F">
        <w:t xml:space="preserve"> перевозимого взрывоопасного груза; разлив (разлет, испарение) перевози</w:t>
      </w:r>
      <w:r>
        <w:t>мого опасного химического груза.</w:t>
      </w:r>
    </w:p>
    <w:p w:rsidR="0040346B" w:rsidRPr="00F250F3" w:rsidRDefault="0040346B" w:rsidP="0040346B">
      <w:pPr>
        <w:pStyle w:val="41"/>
        <w:rPr>
          <w:highlight w:val="yellow"/>
        </w:rPr>
      </w:pPr>
      <w:r w:rsidRPr="006837A3">
        <w:t xml:space="preserve">Последствия – </w:t>
      </w:r>
      <w:r w:rsidRPr="00395B6F">
        <w:t>травматизм и гибель людей</w:t>
      </w:r>
      <w:r>
        <w:t>,</w:t>
      </w:r>
      <w:r w:rsidRPr="00395B6F">
        <w:t xml:space="preserve"> пожары</w:t>
      </w:r>
      <w:r>
        <w:t>,</w:t>
      </w:r>
      <w:r w:rsidRPr="00395B6F">
        <w:t xml:space="preserve"> загрязнение окружающей среды</w:t>
      </w:r>
      <w:r>
        <w:t>,</w:t>
      </w:r>
      <w:r w:rsidRPr="00395B6F">
        <w:t xml:space="preserve"> ущерб транспортным средствам</w:t>
      </w:r>
      <w:r>
        <w:t>, разрушение железнодорожного пути, уничтожение перевозимых грузов.</w:t>
      </w:r>
    </w:p>
    <w:p w:rsidR="0040346B" w:rsidRPr="00F60436" w:rsidRDefault="0040346B" w:rsidP="0040346B">
      <w:pPr>
        <w:pStyle w:val="41"/>
      </w:pPr>
      <w:r w:rsidRPr="00501A99">
        <w:t xml:space="preserve">Меры по снижению риска – </w:t>
      </w:r>
      <w:r w:rsidRPr="007B41F3">
        <w:t xml:space="preserve">соблюдение требований нормативных документов в области перевозки опасных грузов, применение </w:t>
      </w:r>
      <w:r w:rsidRPr="00F60436">
        <w:t>систем информирования об опасном грузе, применение специализированных вагонов и контейнеров, специальная подготовка и упаковка грузов, сопровождение и охрана грузов в пути следования соответствующими специалистами.</w:t>
      </w:r>
    </w:p>
    <w:p w:rsidR="0040346B" w:rsidRPr="00F60436" w:rsidRDefault="0040346B" w:rsidP="0040346B">
      <w:pPr>
        <w:pStyle w:val="41"/>
      </w:pPr>
      <w:r w:rsidRPr="00F60436">
        <w:t xml:space="preserve">Для территории </w:t>
      </w:r>
      <w:r w:rsidR="00890D18" w:rsidRPr="00890D18">
        <w:rPr>
          <w:rStyle w:val="42"/>
        </w:rPr>
        <w:t>Себеусадск</w:t>
      </w:r>
      <w:r w:rsidRPr="00F60436">
        <w:t>ого сельского поселения возможное возникновение аварий на железнодорожном транспорте при перевозке опасных грузов не характерно.</w:t>
      </w:r>
    </w:p>
    <w:p w:rsidR="0040346B" w:rsidRPr="00F60436" w:rsidRDefault="0040346B" w:rsidP="0040346B">
      <w:pPr>
        <w:pStyle w:val="41"/>
      </w:pPr>
    </w:p>
    <w:p w:rsidR="0040346B" w:rsidRPr="00F60436" w:rsidRDefault="0040346B" w:rsidP="0040346B">
      <w:pPr>
        <w:pStyle w:val="41"/>
        <w:rPr>
          <w:u w:val="single"/>
        </w:rPr>
      </w:pPr>
      <w:r w:rsidRPr="00F60436">
        <w:rPr>
          <w:u w:val="single"/>
        </w:rPr>
        <w:t>3. Возможные аварии на водном транспорте при перевозке опасных грузов</w:t>
      </w:r>
    </w:p>
    <w:p w:rsidR="0040346B" w:rsidRPr="00F60436" w:rsidRDefault="0040346B" w:rsidP="0040346B">
      <w:pPr>
        <w:pStyle w:val="41"/>
      </w:pPr>
      <w:r w:rsidRPr="00F60436">
        <w:t>Поражающие факторы – удар, возгорание транспортного средства; возгорание перевозимого пожароопасного груза; взрыв и возгорание перевозимого взрывоопасного груза; разлив (разлет, испарение) перевозимого опасного химического груза.</w:t>
      </w:r>
    </w:p>
    <w:p w:rsidR="0040346B" w:rsidRPr="006837A3" w:rsidRDefault="0040346B" w:rsidP="0040346B">
      <w:pPr>
        <w:pStyle w:val="41"/>
      </w:pPr>
      <w:r w:rsidRPr="00F60436">
        <w:t>Последствия – травматизм и гибель людей и животных, пожары, загрязнение</w:t>
      </w:r>
      <w:r w:rsidRPr="006837A3">
        <w:t xml:space="preserve"> окружающей среды, ущерб транспортным средствам и гидротехническим объектам, уничтожение перевозимых грузов</w:t>
      </w:r>
      <w:r>
        <w:t>.</w:t>
      </w:r>
    </w:p>
    <w:p w:rsidR="0040346B" w:rsidRPr="00F60436" w:rsidRDefault="0040346B" w:rsidP="0040346B">
      <w:pPr>
        <w:pStyle w:val="41"/>
      </w:pPr>
      <w:r w:rsidRPr="00F60436">
        <w:t>Меры по снижению риска – соблюдение требований нормативных документов в области перевозки опасных грузов, применение систем информирования об опасном грузе, применение специально оборудованной тары для перевозки грузов.</w:t>
      </w:r>
    </w:p>
    <w:p w:rsidR="0040346B" w:rsidRPr="00F60436" w:rsidRDefault="0040346B" w:rsidP="0040346B">
      <w:pPr>
        <w:pStyle w:val="41"/>
      </w:pPr>
      <w:r w:rsidRPr="00F60436">
        <w:t xml:space="preserve">Для территории </w:t>
      </w:r>
      <w:r w:rsidR="00890D18" w:rsidRPr="00890D18">
        <w:rPr>
          <w:rStyle w:val="42"/>
        </w:rPr>
        <w:t>Себеусадск</w:t>
      </w:r>
      <w:r w:rsidRPr="00F60436">
        <w:t>ого сельского поселения возможное возникновение аварий на водном транспорте при перевозке опасных грузов не характерно.</w:t>
      </w:r>
    </w:p>
    <w:p w:rsidR="0040346B" w:rsidRPr="00F60436" w:rsidRDefault="0040346B" w:rsidP="0040346B">
      <w:pPr>
        <w:pStyle w:val="41"/>
      </w:pPr>
    </w:p>
    <w:p w:rsidR="0040346B" w:rsidRPr="00F60436" w:rsidRDefault="0040346B" w:rsidP="0040346B">
      <w:pPr>
        <w:pStyle w:val="41"/>
        <w:rPr>
          <w:u w:val="single"/>
        </w:rPr>
      </w:pPr>
      <w:r w:rsidRPr="00F60436">
        <w:rPr>
          <w:u w:val="single"/>
        </w:rPr>
        <w:t xml:space="preserve">4. Возможные аварии на трубопроводном транспорте при транспортировке опасных веществ </w:t>
      </w:r>
    </w:p>
    <w:p w:rsidR="0040346B" w:rsidRPr="00624F70" w:rsidRDefault="0040346B" w:rsidP="0040346B">
      <w:pPr>
        <w:pStyle w:val="41"/>
      </w:pPr>
      <w:r w:rsidRPr="00F60436">
        <w:t>Поражающие факторы – выброс или разлив под давлением</w:t>
      </w:r>
      <w:r w:rsidRPr="00624F70">
        <w:t xml:space="preserve"> опасных химических или взрывоопасных веществ</w:t>
      </w:r>
      <w:r>
        <w:t>, взрыв</w:t>
      </w:r>
      <w:r w:rsidRPr="00624F70">
        <w:t>.</w:t>
      </w:r>
    </w:p>
    <w:p w:rsidR="0040346B" w:rsidRPr="00624F70" w:rsidRDefault="0040346B" w:rsidP="0040346B">
      <w:pPr>
        <w:pStyle w:val="41"/>
      </w:pPr>
      <w:r w:rsidRPr="00624F70">
        <w:t>Последствия – травматизм и гибель людей и животных, загрязнение окружающей среды, нанесение вреда экономике.</w:t>
      </w:r>
    </w:p>
    <w:p w:rsidR="0040346B" w:rsidRPr="00F60436" w:rsidRDefault="0040346B" w:rsidP="0040346B">
      <w:pPr>
        <w:pStyle w:val="41"/>
      </w:pPr>
      <w:r w:rsidRPr="005C70F9">
        <w:t xml:space="preserve">Меры по снижению риска – своевременный ремонт, реконструкция и техническое обслуживание физически изношенных либо морально устаревших участков трубопроводов, организация системы мониторинга состояния </w:t>
      </w:r>
      <w:r w:rsidRPr="00F60436">
        <w:t>трубопроводов, использование технологических методов эксплуатации трубопроводов, применение эффективных способов защиты трубопроводов от коррозии.</w:t>
      </w:r>
    </w:p>
    <w:p w:rsidR="0040346B" w:rsidRPr="00F60436" w:rsidRDefault="0040346B" w:rsidP="0040346B">
      <w:pPr>
        <w:pStyle w:val="41"/>
      </w:pPr>
      <w:r w:rsidRPr="00F60436">
        <w:t xml:space="preserve">Для территории </w:t>
      </w:r>
      <w:r w:rsidR="00890D18" w:rsidRPr="00890D18">
        <w:rPr>
          <w:rStyle w:val="42"/>
        </w:rPr>
        <w:t>Себеусадск</w:t>
      </w:r>
      <w:r w:rsidRPr="00F60436">
        <w:t>ого сельского поселения возможное возникновение аварий на трубопроводном транспорте при транспортировке опасных веществ не характерно.</w:t>
      </w:r>
    </w:p>
    <w:p w:rsidR="0040346B" w:rsidRPr="0078430B" w:rsidRDefault="0040346B" w:rsidP="0040346B">
      <w:pPr>
        <w:pStyle w:val="41"/>
      </w:pPr>
      <w:r w:rsidRPr="00F60436">
        <w:lastRenderedPageBreak/>
        <w:t xml:space="preserve">Границы территорий, подверженных риску возникновения чрезвычайных ситуаций </w:t>
      </w:r>
      <w:r w:rsidRPr="0078430B">
        <w:t xml:space="preserve">техногенного характера, нормативными правовыми актами органов государственной власти Республики Марий Эл не установлены. </w:t>
      </w:r>
    </w:p>
    <w:p w:rsidR="0040346B" w:rsidRPr="0078430B" w:rsidRDefault="0040346B" w:rsidP="0040346B">
      <w:pPr>
        <w:pStyle w:val="41"/>
      </w:pPr>
    </w:p>
    <w:p w:rsidR="0040346B" w:rsidRPr="0078430B" w:rsidRDefault="00EA5F19" w:rsidP="0012292E">
      <w:pPr>
        <w:pStyle w:val="28"/>
      </w:pPr>
      <w:bookmarkStart w:id="86" w:name="_Toc156570916"/>
      <w:r w:rsidRPr="0078430B">
        <w:t>7</w:t>
      </w:r>
      <w:r w:rsidR="0040346B" w:rsidRPr="0078430B">
        <w:t>.3. Перечень возможных источников чрезвычайных ситуаций биолого-социального характера на территории поселения</w:t>
      </w:r>
      <w:bookmarkEnd w:id="86"/>
    </w:p>
    <w:p w:rsidR="0040346B" w:rsidRPr="0078430B" w:rsidRDefault="0040346B" w:rsidP="0040346B">
      <w:pPr>
        <w:pStyle w:val="41"/>
      </w:pPr>
    </w:p>
    <w:p w:rsidR="0040346B" w:rsidRPr="0078430B" w:rsidRDefault="0040346B" w:rsidP="0040346B">
      <w:pPr>
        <w:pStyle w:val="41"/>
        <w:rPr>
          <w:b/>
          <w:i/>
        </w:rPr>
      </w:pPr>
      <w:r w:rsidRPr="0078430B">
        <w:rPr>
          <w:b/>
          <w:i/>
        </w:rPr>
        <w:t>Биологически-опасные объекты</w:t>
      </w:r>
    </w:p>
    <w:p w:rsidR="0040346B" w:rsidRPr="0078430B" w:rsidRDefault="0040346B" w:rsidP="0040346B">
      <w:pPr>
        <w:pStyle w:val="41"/>
      </w:pPr>
      <w:r w:rsidRPr="0078430B">
        <w:t>Поражающие факторы – распространение опасных биологических веществ.</w:t>
      </w:r>
    </w:p>
    <w:p w:rsidR="0040346B" w:rsidRPr="0078430B" w:rsidRDefault="0040346B" w:rsidP="0040346B">
      <w:pPr>
        <w:pStyle w:val="41"/>
      </w:pPr>
      <w:r w:rsidRPr="0078430B">
        <w:t>Последствия – биологическое заражение или гибель людей, сельскохозяйственных животных и растений; биологическое заражение окружающей природной среды.</w:t>
      </w:r>
    </w:p>
    <w:p w:rsidR="0040346B" w:rsidRPr="0078430B" w:rsidRDefault="0040346B" w:rsidP="0040346B">
      <w:pPr>
        <w:pStyle w:val="41"/>
      </w:pPr>
      <w:r w:rsidRPr="0078430B">
        <w:t>Меры по снижению риска – соблюдение санитарно-гигиенических и санитарно-эпидемиологических правил, технологических и организационно-технических требований; мониторинг состояния предприятий фармацевтической и микробиологической промышленности, повышение технологической безопасности производственных процессов и эксплуатационной надежности оборудования таких предприятий.</w:t>
      </w:r>
    </w:p>
    <w:p w:rsidR="0040346B" w:rsidRPr="00F60436" w:rsidRDefault="0040346B" w:rsidP="0040346B">
      <w:pPr>
        <w:pStyle w:val="41"/>
      </w:pPr>
      <w:r w:rsidRPr="0078430B">
        <w:t xml:space="preserve">На территории </w:t>
      </w:r>
      <w:r w:rsidR="00890D18" w:rsidRPr="00890D18">
        <w:rPr>
          <w:rStyle w:val="42"/>
        </w:rPr>
        <w:t>Себеусадск</w:t>
      </w:r>
      <w:r w:rsidRPr="0078430B">
        <w:t>ого сельского поселения биологически-опасные объекты не представлены.</w:t>
      </w:r>
    </w:p>
    <w:p w:rsidR="0040346B" w:rsidRPr="00F60436" w:rsidRDefault="0040346B" w:rsidP="0040346B">
      <w:pPr>
        <w:pStyle w:val="41"/>
      </w:pPr>
    </w:p>
    <w:p w:rsidR="0040346B" w:rsidRPr="00F60436" w:rsidRDefault="0040346B" w:rsidP="0040346B">
      <w:pPr>
        <w:pStyle w:val="41"/>
        <w:rPr>
          <w:b/>
          <w:i/>
        </w:rPr>
      </w:pPr>
      <w:r w:rsidRPr="00F60436">
        <w:rPr>
          <w:b/>
          <w:i/>
        </w:rPr>
        <w:t>Природные очаги инфекционных болезней</w:t>
      </w:r>
    </w:p>
    <w:p w:rsidR="0040346B" w:rsidRPr="00F60436" w:rsidRDefault="0040346B" w:rsidP="0040346B">
      <w:pPr>
        <w:pStyle w:val="41"/>
      </w:pPr>
      <w:r w:rsidRPr="00F60436">
        <w:t>Поражающие факторы – инфекционная болезнь (патогенные микроорганизмы).</w:t>
      </w:r>
    </w:p>
    <w:p w:rsidR="0040346B" w:rsidRPr="00F60436" w:rsidRDefault="0040346B" w:rsidP="0040346B">
      <w:pPr>
        <w:pStyle w:val="41"/>
      </w:pPr>
      <w:r w:rsidRPr="00F60436">
        <w:t>Последствия – эпидемии, эпизоотии, эпифитотии.</w:t>
      </w:r>
    </w:p>
    <w:p w:rsidR="0040346B" w:rsidRDefault="0040346B" w:rsidP="0040346B">
      <w:pPr>
        <w:pStyle w:val="41"/>
      </w:pPr>
      <w:r w:rsidRPr="00F60436">
        <w:t>Меры по снижению риска – карантин, обсервация</w:t>
      </w:r>
      <w:r>
        <w:t>, изоляция инфекционных больных, проведение санитарного и эпидемиологического надзора, организация санитарной охраны территории, проведение противоэпизоотических мероприятий, организация ветеринарно-санитарного надзора.</w:t>
      </w:r>
    </w:p>
    <w:p w:rsidR="0040346B" w:rsidRPr="00C530E2" w:rsidRDefault="0040346B" w:rsidP="0040346B">
      <w:pPr>
        <w:pStyle w:val="41"/>
      </w:pPr>
      <w:r w:rsidRPr="00C530E2">
        <w:t>Природные очаги инфекционных болезней на территории поселения отсутствуют.</w:t>
      </w:r>
    </w:p>
    <w:p w:rsidR="0040346B" w:rsidRPr="00C530E2" w:rsidRDefault="0040346B" w:rsidP="0040346B">
      <w:pPr>
        <w:pStyle w:val="41"/>
      </w:pPr>
    </w:p>
    <w:p w:rsidR="0040346B" w:rsidRPr="00C530E2" w:rsidRDefault="00EA5F19" w:rsidP="0012292E">
      <w:pPr>
        <w:pStyle w:val="28"/>
      </w:pPr>
      <w:bookmarkStart w:id="87" w:name="_Toc156570917"/>
      <w:r w:rsidRPr="00C530E2">
        <w:t>7</w:t>
      </w:r>
      <w:r w:rsidR="0040346B" w:rsidRPr="00C530E2">
        <w:t>.4. Перечень мероприятий по обеспечению пожарной безопасности</w:t>
      </w:r>
      <w:bookmarkEnd w:id="87"/>
    </w:p>
    <w:p w:rsidR="0040346B" w:rsidRPr="00C530E2" w:rsidRDefault="0040346B" w:rsidP="0040346B">
      <w:pPr>
        <w:pStyle w:val="41"/>
      </w:pPr>
    </w:p>
    <w:p w:rsidR="0040346B" w:rsidRPr="00C530E2" w:rsidRDefault="0040346B" w:rsidP="0040346B">
      <w:pPr>
        <w:pStyle w:val="41"/>
      </w:pPr>
      <w:r w:rsidRPr="00C530E2">
        <w:t xml:space="preserve">Сведения о состоянии системы обеспечения пожарной безопасности, в том числе о расположении объектов обеспечения пожарной безопасности, приведены в разделе </w:t>
      </w:r>
      <w:r w:rsidR="002027A1" w:rsidRPr="00C530E2">
        <w:t xml:space="preserve">3.11. </w:t>
      </w:r>
      <w:r w:rsidRPr="00C530E2">
        <w:t xml:space="preserve">«Пожарная безопасность» части </w:t>
      </w:r>
      <w:r w:rsidR="002027A1" w:rsidRPr="00C530E2">
        <w:t>3</w:t>
      </w:r>
      <w:r w:rsidRPr="00C530E2">
        <w:t xml:space="preserve"> «</w:t>
      </w:r>
      <w:r w:rsidR="002027A1" w:rsidRPr="00C530E2">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Pr="00C530E2">
        <w:t>» настоящего тома.</w:t>
      </w:r>
    </w:p>
    <w:p w:rsidR="0040346B" w:rsidRPr="00C530E2" w:rsidRDefault="0040346B" w:rsidP="0040346B">
      <w:pPr>
        <w:pStyle w:val="41"/>
      </w:pPr>
      <w:r w:rsidRPr="00C530E2">
        <w:t xml:space="preserve">К мероприятиям по обеспечению пожарной безопасности, актуальным для территории </w:t>
      </w:r>
      <w:r w:rsidR="00890D18" w:rsidRPr="00890D18">
        <w:rPr>
          <w:rStyle w:val="42"/>
        </w:rPr>
        <w:t>Себеусадск</w:t>
      </w:r>
      <w:r w:rsidRPr="00C530E2">
        <w:t>ого сельского поселения, следует отнести:</w:t>
      </w:r>
    </w:p>
    <w:p w:rsidR="0040346B" w:rsidRPr="00C530E2" w:rsidRDefault="0040346B" w:rsidP="0040346B">
      <w:pPr>
        <w:pStyle w:val="41"/>
      </w:pPr>
      <w:r w:rsidRPr="00C530E2">
        <w:t xml:space="preserve">– </w:t>
      </w:r>
      <w:r w:rsidRPr="00C530E2">
        <w:rPr>
          <w:szCs w:val="21"/>
        </w:rPr>
        <w:t>применение объемно-планировочных решений и средств, обеспечивающих ограничение распространения пожара за пределы очага;</w:t>
      </w:r>
    </w:p>
    <w:p w:rsidR="0040346B" w:rsidRPr="00C530E2" w:rsidRDefault="0040346B" w:rsidP="0040346B">
      <w:pPr>
        <w:pStyle w:val="41"/>
        <w:rPr>
          <w:szCs w:val="21"/>
        </w:rPr>
      </w:pPr>
      <w:r w:rsidRPr="00C530E2">
        <w:t xml:space="preserve">– </w:t>
      </w:r>
      <w:r w:rsidRPr="00C530E2">
        <w:rPr>
          <w:szCs w:val="21"/>
        </w:rPr>
        <w:t>устройство эвакуационных путей, систем обнаружения пожара (установок и систем пожарной сигнализации);</w:t>
      </w:r>
    </w:p>
    <w:p w:rsidR="0040346B" w:rsidRPr="00C530E2" w:rsidRDefault="0040346B" w:rsidP="0040346B">
      <w:pPr>
        <w:pStyle w:val="41"/>
      </w:pPr>
      <w:r w:rsidRPr="00C530E2">
        <w:t xml:space="preserve">– </w:t>
      </w:r>
      <w:r w:rsidRPr="00C530E2">
        <w:rPr>
          <w:szCs w:val="21"/>
        </w:rPr>
        <w:t>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w:t>
      </w:r>
    </w:p>
    <w:p w:rsidR="0040346B" w:rsidRPr="00C530E2" w:rsidRDefault="0040346B" w:rsidP="0040346B">
      <w:pPr>
        <w:pStyle w:val="41"/>
      </w:pPr>
      <w:r w:rsidRPr="00C530E2">
        <w:t xml:space="preserve">– </w:t>
      </w:r>
      <w:r w:rsidRPr="00C530E2">
        <w:rPr>
          <w:szCs w:val="21"/>
        </w:rPr>
        <w:t>применение огнезащитных составов (в том числе антипиренов и огнезащитных красок) и строительных материалов для повышения пределов огнестойкости строительных конструкций;</w:t>
      </w:r>
    </w:p>
    <w:p w:rsidR="0040346B" w:rsidRPr="00C530E2" w:rsidRDefault="0040346B" w:rsidP="0040346B">
      <w:pPr>
        <w:pStyle w:val="41"/>
      </w:pPr>
      <w:r w:rsidRPr="00C530E2">
        <w:t xml:space="preserve">– </w:t>
      </w:r>
      <w:r w:rsidRPr="00C530E2">
        <w:rPr>
          <w:szCs w:val="21"/>
        </w:rPr>
        <w:t>устройство на технологическом оборудовании систем противовзрывной защиты;</w:t>
      </w:r>
    </w:p>
    <w:p w:rsidR="0040346B" w:rsidRPr="00C530E2" w:rsidRDefault="0040346B" w:rsidP="0040346B">
      <w:pPr>
        <w:pStyle w:val="41"/>
        <w:rPr>
          <w:szCs w:val="21"/>
        </w:rPr>
      </w:pPr>
      <w:r w:rsidRPr="00C530E2">
        <w:t xml:space="preserve">– </w:t>
      </w:r>
      <w:r w:rsidRPr="00C530E2">
        <w:rPr>
          <w:szCs w:val="21"/>
        </w:rPr>
        <w:t>применение автоматических и (или) автономных установок пожаротушения;</w:t>
      </w:r>
    </w:p>
    <w:p w:rsidR="0040346B" w:rsidRPr="00C530E2" w:rsidRDefault="0040346B" w:rsidP="0040346B">
      <w:pPr>
        <w:pStyle w:val="41"/>
        <w:rPr>
          <w:szCs w:val="21"/>
        </w:rPr>
      </w:pPr>
      <w:r w:rsidRPr="00C530E2">
        <w:lastRenderedPageBreak/>
        <w:t xml:space="preserve">– </w:t>
      </w:r>
      <w:r w:rsidRPr="00C530E2">
        <w:rPr>
          <w:szCs w:val="21"/>
        </w:rPr>
        <w:t>организация деятельности подразделений пожарной охраны;</w:t>
      </w:r>
    </w:p>
    <w:p w:rsidR="0040346B" w:rsidRPr="00C530E2" w:rsidRDefault="0040346B" w:rsidP="0040346B">
      <w:pPr>
        <w:pStyle w:val="41"/>
        <w:rPr>
          <w:szCs w:val="21"/>
        </w:rPr>
      </w:pPr>
      <w:r w:rsidRPr="00C530E2">
        <w:t xml:space="preserve">– </w:t>
      </w:r>
      <w:r w:rsidRPr="00C530E2">
        <w:rPr>
          <w:szCs w:val="21"/>
        </w:rPr>
        <w:t>обеспечение беспрепятственного проезда пожарной техники к месту пожара;</w:t>
      </w:r>
    </w:p>
    <w:p w:rsidR="0040346B" w:rsidRPr="00C530E2" w:rsidRDefault="0040346B" w:rsidP="0040346B">
      <w:pPr>
        <w:pStyle w:val="41"/>
        <w:rPr>
          <w:szCs w:val="21"/>
        </w:rPr>
      </w:pPr>
      <w:r w:rsidRPr="00C530E2">
        <w:t xml:space="preserve">– </w:t>
      </w:r>
      <w:r w:rsidRPr="00C530E2">
        <w:rPr>
          <w:szCs w:val="21"/>
        </w:rPr>
        <w:t>обеспечение связи и оповещения населения о пожаре;</w:t>
      </w:r>
    </w:p>
    <w:p w:rsidR="0040346B" w:rsidRDefault="0040346B" w:rsidP="0040346B">
      <w:pPr>
        <w:pStyle w:val="41"/>
        <w:rPr>
          <w:szCs w:val="21"/>
        </w:rPr>
      </w:pPr>
      <w:r w:rsidRPr="00C530E2">
        <w:t xml:space="preserve">– </w:t>
      </w:r>
      <w:r w:rsidRPr="00C530E2">
        <w:rPr>
          <w:szCs w:val="21"/>
        </w:rPr>
        <w:t>организацию обучения населения мерам пожарной</w:t>
      </w:r>
      <w:r w:rsidRPr="006D659E">
        <w:rPr>
          <w:szCs w:val="21"/>
        </w:rPr>
        <w:t xml:space="preserve"> безопасности и пропаганду в области пожарной безопасности</w:t>
      </w:r>
      <w:r>
        <w:rPr>
          <w:szCs w:val="21"/>
        </w:rPr>
        <w:t>.</w:t>
      </w:r>
    </w:p>
    <w:p w:rsidR="0040346B" w:rsidRPr="006D659E" w:rsidRDefault="0040346B" w:rsidP="0040346B">
      <w:pPr>
        <w:pStyle w:val="41"/>
        <w:rPr>
          <w:szCs w:val="21"/>
        </w:rPr>
      </w:pPr>
    </w:p>
    <w:p w:rsidR="0040346B" w:rsidRDefault="0040346B" w:rsidP="0040346B">
      <w:pPr>
        <w:pStyle w:val="34"/>
        <w:rPr>
          <w:shd w:val="clear" w:color="auto" w:fill="FFFFFF"/>
        </w:rPr>
      </w:pPr>
    </w:p>
    <w:p w:rsidR="00075175" w:rsidRPr="0040346B" w:rsidRDefault="00EA5F19" w:rsidP="0040346B">
      <w:pPr>
        <w:pStyle w:val="17"/>
      </w:pPr>
      <w:bookmarkStart w:id="88" w:name="_Toc156570918"/>
      <w:r>
        <w:lastRenderedPageBreak/>
        <w:t>8</w:t>
      </w:r>
      <w:r w:rsidR="00075175" w:rsidRPr="0040346B">
        <w:t xml:space="preserve">. ГРАНИЦЫ НАСЕЛЕННЫХ </w:t>
      </w:r>
      <w:r w:rsidR="00075175" w:rsidRPr="0078430B">
        <w:t>ПУНКТОВ</w:t>
      </w:r>
      <w:r w:rsidR="00BC472A" w:rsidRPr="0078430B">
        <w:t>,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88"/>
    </w:p>
    <w:p w:rsidR="0075203A" w:rsidRPr="0078430B" w:rsidRDefault="0075203A" w:rsidP="0075203A">
      <w:pPr>
        <w:pStyle w:val="41"/>
      </w:pPr>
      <w:r w:rsidRPr="003F532F">
        <w:t xml:space="preserve">Существующие </w:t>
      </w:r>
      <w:r w:rsidRPr="0078430B">
        <w:t xml:space="preserve">границы населенных пунктов установлены Генеральным планом </w:t>
      </w:r>
      <w:r w:rsidR="00890D18" w:rsidRPr="00890D18">
        <w:t>Себеусадск</w:t>
      </w:r>
      <w:r w:rsidRPr="0078430B">
        <w:t xml:space="preserve">ого сельского поселения, утвержденным Решением </w:t>
      </w:r>
      <w:r w:rsidR="00890D18" w:rsidRPr="00890D18">
        <w:t xml:space="preserve">Собрания депутатов муниципального образования </w:t>
      </w:r>
      <w:r w:rsidR="00890D18" w:rsidRPr="00266B1E">
        <w:t>«</w:t>
      </w:r>
      <w:r w:rsidR="00890D18" w:rsidRPr="00890D18">
        <w:t>Себеусадск</w:t>
      </w:r>
      <w:r w:rsidR="00890D18" w:rsidRPr="00266B1E">
        <w:t xml:space="preserve">ое сельское поселение» № </w:t>
      </w:r>
      <w:r w:rsidR="00890D18">
        <w:t>123</w:t>
      </w:r>
      <w:r w:rsidR="00890D18" w:rsidRPr="00266B1E">
        <w:t xml:space="preserve"> от </w:t>
      </w:r>
      <w:r w:rsidR="00890D18">
        <w:t>06.02.2013</w:t>
      </w:r>
      <w:r w:rsidR="00890D18" w:rsidRPr="00266B1E">
        <w:t xml:space="preserve"> г.</w:t>
      </w:r>
    </w:p>
    <w:p w:rsidR="00305B03" w:rsidRPr="0078430B" w:rsidRDefault="00305B03" w:rsidP="0078430B">
      <w:pPr>
        <w:pStyle w:val="41"/>
      </w:pPr>
      <w:r w:rsidRPr="0078430B">
        <w:t xml:space="preserve">Сведения о границах </w:t>
      </w:r>
      <w:r w:rsidR="0078430B" w:rsidRPr="0078430B">
        <w:t>д. Себеусад, поч. Азъял, д. Весьшурга, д. Дигино, д. Ерсола, д. Изи Кугунур, д. Кабаксола, д. Кучук Памаш, д. Лопнур, д. Малая Мушеран</w:t>
      </w:r>
      <w:r w:rsidR="00CE10CD">
        <w:t>ь</w:t>
      </w:r>
      <w:r w:rsidR="0078430B" w:rsidRPr="0078430B">
        <w:t xml:space="preserve">, д. Малый Кожлаял, д. Масканур, д. Немецсола, д. Нурумбал, д. Пумор, д. Смычка, д. Тайганур, д. Чодрасола, д. Юшуттур </w:t>
      </w:r>
      <w:r w:rsidRPr="0078430B">
        <w:t xml:space="preserve">содержатся в </w:t>
      </w:r>
      <w:r w:rsidR="006B7F9A" w:rsidRPr="0078430B">
        <w:t>Едином государственном реестре недвижимости</w:t>
      </w:r>
      <w:r w:rsidRPr="0078430B">
        <w:t>.</w:t>
      </w:r>
    </w:p>
    <w:p w:rsidR="0075203A" w:rsidRDefault="0075203A" w:rsidP="0075203A">
      <w:pPr>
        <w:pStyle w:val="41"/>
      </w:pPr>
    </w:p>
    <w:p w:rsidR="00075175" w:rsidRPr="006A145F" w:rsidRDefault="00EA5F19" w:rsidP="0012292E">
      <w:pPr>
        <w:pStyle w:val="28"/>
      </w:pPr>
      <w:bookmarkStart w:id="89" w:name="_Toc156570919"/>
      <w:r w:rsidRPr="006A145F">
        <w:t>8</w:t>
      </w:r>
      <w:r w:rsidR="00075175" w:rsidRPr="006A145F">
        <w:t>.</w:t>
      </w:r>
      <w:r w:rsidR="0075203A" w:rsidRPr="006A145F">
        <w:t>1</w:t>
      </w:r>
      <w:r w:rsidR="00075175" w:rsidRPr="006A145F">
        <w:t>. Обоснование изменения границ населенных пунктов</w:t>
      </w:r>
      <w:bookmarkEnd w:id="89"/>
    </w:p>
    <w:p w:rsidR="00075175" w:rsidRPr="006A145F" w:rsidRDefault="00075175" w:rsidP="00075175">
      <w:pPr>
        <w:pStyle w:val="41"/>
      </w:pPr>
    </w:p>
    <w:p w:rsidR="00075175" w:rsidRPr="006A145F" w:rsidRDefault="00075175" w:rsidP="0075203A">
      <w:pPr>
        <w:pStyle w:val="41"/>
      </w:pPr>
      <w:r w:rsidRPr="006A145F">
        <w:t>Для реализации положений настоящего проекта требуется изменение границ</w:t>
      </w:r>
      <w:r w:rsidR="0075203A" w:rsidRPr="006A145F">
        <w:t xml:space="preserve"> населенных пунктов </w:t>
      </w:r>
      <w:r w:rsidR="0078430B" w:rsidRPr="006A145F">
        <w:t>д. Себеусад, д. Апанаево, поч. Азъял, д. Большой Кожлаял, д. Весьшурга, д. Дигино, д. Изи Кугунур, д. Лопнур, д. Малая Мушеран, д. Малый Кожлаял, д. Масканур, д. Немецсола, д. Нурумбал, д. Пумор, д. Смычка, д. Тайганур, д. Тишкино, д. Тыгыде Морко, д. Чодрасола, д. Юшуттур, д. Янгушево</w:t>
      </w:r>
      <w:r w:rsidR="0075203A" w:rsidRPr="006A145F">
        <w:t xml:space="preserve">. </w:t>
      </w:r>
      <w:r w:rsidRPr="006A145F">
        <w:t xml:space="preserve">Изменение границ </w:t>
      </w:r>
      <w:r w:rsidR="006A145F" w:rsidRPr="006A145F">
        <w:t>д. Ерсола, д. Кабаксола, д. Кучук Памаш</w:t>
      </w:r>
      <w:r w:rsidR="0075203A" w:rsidRPr="006A145F">
        <w:t xml:space="preserve"> не предусматривается.</w:t>
      </w:r>
    </w:p>
    <w:p w:rsidR="00075175" w:rsidRPr="00395B6F" w:rsidRDefault="00075175" w:rsidP="00075175">
      <w:pPr>
        <w:pStyle w:val="41"/>
        <w:rPr>
          <w:lang w:eastAsia="ru-RU"/>
        </w:rPr>
      </w:pPr>
      <w:r w:rsidRPr="006A145F">
        <w:rPr>
          <w:lang w:eastAsia="ru-RU"/>
        </w:rPr>
        <w:t>Участки территорий, в отношении которых предусматриваются изменения границ</w:t>
      </w:r>
      <w:r w:rsidR="00DB336C" w:rsidRPr="006A145F">
        <w:rPr>
          <w:lang w:eastAsia="ru-RU"/>
        </w:rPr>
        <w:t xml:space="preserve"> </w:t>
      </w:r>
      <w:r w:rsidRPr="006A145F">
        <w:rPr>
          <w:lang w:eastAsia="ru-RU"/>
        </w:rPr>
        <w:t xml:space="preserve">населенных пунктов, а также обоснование их изменения представлены в таблице </w:t>
      </w:r>
      <w:r w:rsidR="00890D18">
        <w:rPr>
          <w:noProof/>
        </w:rPr>
        <w:t>17</w:t>
      </w:r>
      <w:r w:rsidRPr="006A145F">
        <w:rPr>
          <w:lang w:eastAsia="ru-RU"/>
        </w:rPr>
        <w:t xml:space="preserve"> и на Карте границ населенных пунктов в составе графических материалов</w:t>
      </w:r>
      <w:r w:rsidRPr="00AA33E8">
        <w:rPr>
          <w:lang w:eastAsia="ru-RU"/>
        </w:rPr>
        <w:t>.</w:t>
      </w:r>
    </w:p>
    <w:p w:rsidR="00075175" w:rsidRDefault="00075175" w:rsidP="00075175">
      <w:pPr>
        <w:pStyle w:val="52"/>
      </w:pPr>
      <w:r>
        <w:t xml:space="preserve">Таблица </w:t>
      </w:r>
      <w:bookmarkStart w:id="90" w:name="табл_19"/>
      <w:r w:rsidR="00890D18">
        <w:rPr>
          <w:noProof/>
        </w:rPr>
        <w:t>17</w:t>
      </w:r>
      <w:bookmarkEnd w:id="90"/>
    </w:p>
    <w:tbl>
      <w:tblPr>
        <w:tblW w:w="4945" w:type="pct"/>
        <w:tblInd w:w="57" w:type="dxa"/>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1648"/>
        <w:gridCol w:w="1258"/>
        <w:gridCol w:w="1205"/>
        <w:gridCol w:w="6095"/>
      </w:tblGrid>
      <w:tr w:rsidR="004F0C52" w:rsidRPr="004F0C52" w:rsidTr="006A145F">
        <w:trPr>
          <w:trHeight w:val="572"/>
        </w:trPr>
        <w:tc>
          <w:tcPr>
            <w:tcW w:w="1648" w:type="dxa"/>
            <w:tcBorders>
              <w:top w:val="single" w:sz="6" w:space="0" w:color="000000"/>
              <w:left w:val="single" w:sz="6" w:space="0" w:color="000000"/>
              <w:bottom w:val="single" w:sz="4" w:space="0" w:color="auto"/>
              <w:right w:val="single" w:sz="6" w:space="0" w:color="000000"/>
            </w:tcBorders>
            <w:vAlign w:val="center"/>
            <w:hideMark/>
          </w:tcPr>
          <w:p w:rsidR="0075203A" w:rsidRPr="004F0C52" w:rsidRDefault="00E42BC1" w:rsidP="0075203A">
            <w:pPr>
              <w:jc w:val="center"/>
              <w:rPr>
                <w:rFonts w:ascii="Times New Roman" w:eastAsia="Times New Roman" w:hAnsi="Times New Roman"/>
                <w:b/>
                <w:bCs/>
                <w:sz w:val="22"/>
                <w:szCs w:val="22"/>
              </w:rPr>
            </w:pPr>
            <w:r w:rsidRPr="004F0C52">
              <w:rPr>
                <w:rFonts w:ascii="Times New Roman" w:eastAsia="Times New Roman" w:hAnsi="Times New Roman"/>
                <w:b/>
                <w:bCs/>
                <w:sz w:val="22"/>
                <w:szCs w:val="22"/>
              </w:rPr>
              <w:t>1!</w:t>
            </w:r>
            <w:r w:rsidR="0075203A" w:rsidRPr="004F0C52">
              <w:rPr>
                <w:rFonts w:ascii="Times New Roman" w:eastAsia="Times New Roman" w:hAnsi="Times New Roman"/>
                <w:b/>
                <w:bCs/>
                <w:sz w:val="22"/>
                <w:szCs w:val="22"/>
              </w:rPr>
              <w:t>Населенный пункт</w:t>
            </w:r>
          </w:p>
        </w:tc>
        <w:tc>
          <w:tcPr>
            <w:tcW w:w="1258" w:type="dxa"/>
            <w:tcBorders>
              <w:top w:val="single" w:sz="6" w:space="0" w:color="000000"/>
              <w:left w:val="single" w:sz="6" w:space="0" w:color="000000"/>
              <w:bottom w:val="single" w:sz="6" w:space="0" w:color="000000"/>
              <w:right w:val="single" w:sz="6" w:space="0" w:color="000000"/>
            </w:tcBorders>
            <w:vAlign w:val="center"/>
            <w:hideMark/>
          </w:tcPr>
          <w:p w:rsidR="0075203A" w:rsidRPr="004F0C52" w:rsidRDefault="0075203A" w:rsidP="0075203A">
            <w:pPr>
              <w:jc w:val="center"/>
              <w:rPr>
                <w:rFonts w:ascii="Times New Roman" w:eastAsia="Times New Roman" w:hAnsi="Times New Roman"/>
                <w:b/>
                <w:bCs/>
                <w:sz w:val="22"/>
                <w:szCs w:val="22"/>
              </w:rPr>
            </w:pPr>
            <w:r w:rsidRPr="004F0C52">
              <w:rPr>
                <w:rFonts w:ascii="Times New Roman" w:eastAsia="Times New Roman" w:hAnsi="Times New Roman"/>
                <w:b/>
                <w:bCs/>
                <w:sz w:val="22"/>
                <w:szCs w:val="22"/>
              </w:rPr>
              <w:t>№ участка на карте</w:t>
            </w:r>
          </w:p>
        </w:tc>
        <w:tc>
          <w:tcPr>
            <w:tcW w:w="1205" w:type="dxa"/>
            <w:tcBorders>
              <w:top w:val="single" w:sz="6" w:space="0" w:color="000000"/>
              <w:left w:val="single" w:sz="6" w:space="0" w:color="000000"/>
              <w:bottom w:val="single" w:sz="6" w:space="0" w:color="000000"/>
              <w:right w:val="single" w:sz="6" w:space="0" w:color="000000"/>
            </w:tcBorders>
            <w:vAlign w:val="center"/>
            <w:hideMark/>
          </w:tcPr>
          <w:p w:rsidR="0075203A" w:rsidRPr="004F0C52" w:rsidRDefault="0075203A" w:rsidP="0075203A">
            <w:pPr>
              <w:jc w:val="center"/>
              <w:rPr>
                <w:rFonts w:ascii="Times New Roman" w:eastAsia="Times New Roman" w:hAnsi="Times New Roman"/>
                <w:b/>
                <w:bCs/>
                <w:sz w:val="22"/>
                <w:szCs w:val="22"/>
              </w:rPr>
            </w:pPr>
            <w:r w:rsidRPr="004F0C52">
              <w:rPr>
                <w:rFonts w:ascii="Times New Roman" w:eastAsia="Times New Roman" w:hAnsi="Times New Roman"/>
                <w:b/>
                <w:bCs/>
                <w:sz w:val="22"/>
                <w:szCs w:val="22"/>
              </w:rPr>
              <w:t>Площадь, га</w:t>
            </w:r>
          </w:p>
        </w:tc>
        <w:tc>
          <w:tcPr>
            <w:tcW w:w="6095" w:type="dxa"/>
            <w:tcBorders>
              <w:top w:val="single" w:sz="6" w:space="0" w:color="000000"/>
              <w:left w:val="single" w:sz="6" w:space="0" w:color="000000"/>
              <w:bottom w:val="single" w:sz="6" w:space="0" w:color="000000"/>
              <w:right w:val="single" w:sz="6" w:space="0" w:color="000000"/>
            </w:tcBorders>
            <w:vAlign w:val="center"/>
            <w:hideMark/>
          </w:tcPr>
          <w:p w:rsidR="0075203A" w:rsidRPr="004F0C52" w:rsidRDefault="0075203A" w:rsidP="0075203A">
            <w:pPr>
              <w:jc w:val="center"/>
              <w:rPr>
                <w:rFonts w:ascii="Times New Roman" w:eastAsia="Times New Roman" w:hAnsi="Times New Roman"/>
                <w:b/>
                <w:bCs/>
                <w:sz w:val="22"/>
                <w:szCs w:val="22"/>
              </w:rPr>
            </w:pPr>
            <w:r w:rsidRPr="004F0C52">
              <w:rPr>
                <w:rFonts w:ascii="Times New Roman" w:eastAsia="Times New Roman" w:hAnsi="Times New Roman"/>
                <w:b/>
                <w:bCs/>
                <w:sz w:val="22"/>
                <w:szCs w:val="22"/>
              </w:rPr>
              <w:t>Обоснование изменения границ</w:t>
            </w:r>
            <w:r w:rsidR="00CB7159" w:rsidRPr="004F0C52">
              <w:rPr>
                <w:rFonts w:ascii="Times New Roman" w:eastAsia="Times New Roman" w:hAnsi="Times New Roman"/>
                <w:b/>
                <w:bCs/>
                <w:sz w:val="22"/>
                <w:szCs w:val="22"/>
              </w:rPr>
              <w:t>ы</w:t>
            </w:r>
            <w:r w:rsidRPr="004F0C52">
              <w:rPr>
                <w:rFonts w:ascii="Times New Roman" w:eastAsia="Times New Roman" w:hAnsi="Times New Roman"/>
                <w:b/>
                <w:bCs/>
                <w:sz w:val="22"/>
                <w:szCs w:val="22"/>
              </w:rPr>
              <w:t xml:space="preserve"> населенного пункта</w:t>
            </w:r>
          </w:p>
        </w:tc>
      </w:tr>
      <w:tr w:rsidR="004F0C52" w:rsidRPr="004F0C52" w:rsidTr="00E86686">
        <w:trPr>
          <w:trHeight w:val="518"/>
        </w:trPr>
        <w:tc>
          <w:tcPr>
            <w:tcW w:w="1648" w:type="dxa"/>
            <w:vMerge w:val="restart"/>
            <w:tcBorders>
              <w:top w:val="single" w:sz="4" w:space="0" w:color="auto"/>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д. Себеусад</w:t>
            </w: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+8,047</w:t>
            </w:r>
          </w:p>
        </w:tc>
        <w:tc>
          <w:tcPr>
            <w:tcW w:w="6095" w:type="dxa"/>
            <w:tcBorders>
              <w:top w:val="single" w:sz="6" w:space="0" w:color="000000"/>
              <w:left w:val="single" w:sz="6" w:space="0" w:color="000000"/>
              <w:bottom w:val="single" w:sz="6" w:space="0" w:color="000000"/>
              <w:right w:val="single" w:sz="6" w:space="0" w:color="000000"/>
            </w:tcBorders>
            <w:vAlign w:val="center"/>
          </w:tcPr>
          <w:p w:rsidR="00AC6CC6" w:rsidRPr="004F0C52" w:rsidRDefault="00AC6CC6" w:rsidP="0043192B">
            <w:pPr>
              <w:rPr>
                <w:rFonts w:ascii="Times New Roman" w:eastAsia="Times New Roman" w:hAnsi="Times New Roman"/>
                <w:sz w:val="22"/>
                <w:szCs w:val="22"/>
              </w:rPr>
            </w:pPr>
            <w:r w:rsidRPr="004F0C52">
              <w:rPr>
                <w:rFonts w:ascii="Times New Roman" w:eastAsia="Times New Roman" w:hAnsi="Times New Roman"/>
                <w:sz w:val="22"/>
                <w:szCs w:val="22"/>
              </w:rPr>
              <w:t>Включение в границу населенного пункта территории планируемого для размещения рекреационного объекта;</w:t>
            </w:r>
          </w:p>
          <w:p w:rsidR="006A145F" w:rsidRPr="006A145F" w:rsidRDefault="00AC6CC6" w:rsidP="0043192B">
            <w:pPr>
              <w:rPr>
                <w:rFonts w:ascii="Times New Roman" w:eastAsia="Times New Roman" w:hAnsi="Times New Roman"/>
                <w:sz w:val="22"/>
                <w:szCs w:val="22"/>
              </w:rPr>
            </w:pPr>
            <w:r w:rsidRPr="004F0C52">
              <w:rPr>
                <w:rFonts w:ascii="Times New Roman" w:eastAsia="Times New Roman" w:hAnsi="Times New Roman"/>
                <w:sz w:val="22"/>
                <w:szCs w:val="22"/>
              </w:rPr>
              <w:t>намерения органов местного самоуправления</w:t>
            </w:r>
          </w:p>
        </w:tc>
      </w:tr>
      <w:tr w:rsidR="004F0C52" w:rsidRPr="004F0C52" w:rsidTr="00E86686">
        <w:trPr>
          <w:trHeight w:val="518"/>
        </w:trPr>
        <w:tc>
          <w:tcPr>
            <w:tcW w:w="1648" w:type="dxa"/>
            <w:vMerge/>
            <w:tcBorders>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2</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-4,731</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AC6CC6" w:rsidP="0043192B">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3</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-3,685</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AC6CC6" w:rsidP="0043192B">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4</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+2,684</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AC6CC6" w:rsidP="0043192B">
            <w:pPr>
              <w:rPr>
                <w:rFonts w:ascii="Times New Roman" w:eastAsia="Times New Roman" w:hAnsi="Times New Roman"/>
                <w:sz w:val="22"/>
                <w:szCs w:val="22"/>
              </w:rPr>
            </w:pPr>
            <w:r w:rsidRPr="004F0C52">
              <w:rPr>
                <w:rFonts w:ascii="Times New Roman" w:eastAsia="Times New Roman" w:hAnsi="Times New Roman"/>
                <w:sz w:val="22"/>
                <w:szCs w:val="22"/>
              </w:rPr>
              <w:t>Выделение территории для возможного жилищного строительства; намерения органов местного самоуправления</w:t>
            </w:r>
          </w:p>
        </w:tc>
      </w:tr>
      <w:tr w:rsidR="004F0C52" w:rsidRPr="004F0C52" w:rsidTr="00E86686">
        <w:trPr>
          <w:trHeight w:val="518"/>
        </w:trPr>
        <w:tc>
          <w:tcPr>
            <w:tcW w:w="1648" w:type="dxa"/>
            <w:vMerge/>
            <w:tcBorders>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5</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-2,3</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AC6CC6" w:rsidP="0043192B">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6</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-1,2</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AC6CC6" w:rsidP="0043192B">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7</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-1,2</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AC6CC6" w:rsidP="0043192B">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8</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-0,501</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AC6CC6" w:rsidP="0043192B">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9</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-0,3</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AC6CC6" w:rsidP="0043192B">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10</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-0,1</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AC6CC6" w:rsidP="0043192B">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11</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-0,015</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AC6CC6" w:rsidP="0043192B">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bottom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12</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+0,01</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AC6CC6" w:rsidP="0043192B">
            <w:pPr>
              <w:rPr>
                <w:rFonts w:ascii="Times New Roman" w:eastAsia="Times New Roman" w:hAnsi="Times New Roman"/>
                <w:sz w:val="22"/>
                <w:szCs w:val="22"/>
              </w:rPr>
            </w:pPr>
            <w:r w:rsidRPr="004F0C52">
              <w:rPr>
                <w:rFonts w:ascii="Times New Roman" w:eastAsia="Times New Roman" w:hAnsi="Times New Roman"/>
                <w:sz w:val="22"/>
                <w:szCs w:val="22"/>
              </w:rPr>
              <w:t>Включение в границу населенного пункта территории существующей жилой застройки; намерения органов местного самоуправления</w:t>
            </w:r>
          </w:p>
        </w:tc>
      </w:tr>
      <w:tr w:rsidR="004F0C52" w:rsidRPr="004F0C52" w:rsidTr="006A145F">
        <w:trPr>
          <w:trHeight w:val="518"/>
        </w:trPr>
        <w:tc>
          <w:tcPr>
            <w:tcW w:w="1648" w:type="dxa"/>
            <w:tcBorders>
              <w:top w:val="single" w:sz="4" w:space="0" w:color="auto"/>
              <w:left w:val="single" w:sz="4" w:space="0" w:color="auto"/>
              <w:bottom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поч. Азъял</w:t>
            </w: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13</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-1,683</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AC6CC6" w:rsidP="0043192B">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val="restart"/>
            <w:tcBorders>
              <w:top w:val="single" w:sz="4" w:space="0" w:color="auto"/>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д. Апанаево</w:t>
            </w: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14</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-0,826</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4F0C52" w:rsidRDefault="00AC6CC6" w:rsidP="0043192B">
            <w:pPr>
              <w:pStyle w:val="41"/>
              <w:suppressAutoHyphens w:val="0"/>
              <w:ind w:firstLine="0"/>
              <w:rPr>
                <w:sz w:val="22"/>
                <w:szCs w:val="22"/>
              </w:rPr>
            </w:pPr>
            <w:r w:rsidRPr="004F0C52">
              <w:rPr>
                <w:sz w:val="22"/>
                <w:szCs w:val="22"/>
              </w:rPr>
              <w:t>Приведение границы населенного пункта в соответствие границам и характеристикам земельных участков, сведения о которых содержатся в Едином государственном реестре недвижимости</w:t>
            </w:r>
          </w:p>
        </w:tc>
      </w:tr>
      <w:tr w:rsidR="004F0C52" w:rsidRPr="004F0C52" w:rsidTr="00E86686">
        <w:trPr>
          <w:trHeight w:val="518"/>
        </w:trPr>
        <w:tc>
          <w:tcPr>
            <w:tcW w:w="1648" w:type="dxa"/>
            <w:vMerge/>
            <w:tcBorders>
              <w:left w:val="single" w:sz="4" w:space="0" w:color="auto"/>
              <w:bottom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15</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-0,305</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4F0C52" w:rsidRDefault="00AC6CC6" w:rsidP="0043192B">
            <w:pPr>
              <w:pStyle w:val="41"/>
              <w:suppressAutoHyphens w:val="0"/>
              <w:ind w:firstLine="0"/>
              <w:rPr>
                <w:sz w:val="22"/>
                <w:szCs w:val="22"/>
              </w:rPr>
            </w:pPr>
            <w:r w:rsidRPr="004F0C52">
              <w:rPr>
                <w:sz w:val="22"/>
                <w:szCs w:val="22"/>
              </w:rPr>
              <w:t>Приведение границы населенного пункта в соответствие границам и характеристикам земельных участков, сведения о которых содержатся в Едином государственном реестре недвижимости</w:t>
            </w:r>
          </w:p>
        </w:tc>
      </w:tr>
      <w:tr w:rsidR="004F0C52" w:rsidRPr="004F0C52" w:rsidTr="00E86686">
        <w:trPr>
          <w:trHeight w:val="518"/>
        </w:trPr>
        <w:tc>
          <w:tcPr>
            <w:tcW w:w="1648" w:type="dxa"/>
            <w:vMerge w:val="restart"/>
            <w:tcBorders>
              <w:top w:val="single" w:sz="4" w:space="0" w:color="auto"/>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д. Большой Кожлаял</w:t>
            </w: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16</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+20,631</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AC6CC6" w:rsidP="0043192B">
            <w:pPr>
              <w:rPr>
                <w:rFonts w:ascii="Times New Roman" w:eastAsia="Times New Roman" w:hAnsi="Times New Roman"/>
                <w:sz w:val="22"/>
                <w:szCs w:val="22"/>
              </w:rPr>
            </w:pPr>
            <w:r w:rsidRPr="004F0C52">
              <w:rPr>
                <w:rFonts w:ascii="Times New Roman" w:eastAsia="Times New Roman" w:hAnsi="Times New Roman"/>
                <w:sz w:val="22"/>
                <w:szCs w:val="22"/>
              </w:rPr>
              <w:t>Выделение территории для возможного жилищного строительства; намерения органов местного самоуправления</w:t>
            </w:r>
          </w:p>
        </w:tc>
      </w:tr>
      <w:tr w:rsidR="004F0C52" w:rsidRPr="004F0C52" w:rsidTr="00E86686">
        <w:trPr>
          <w:trHeight w:val="518"/>
        </w:trPr>
        <w:tc>
          <w:tcPr>
            <w:tcW w:w="1648" w:type="dxa"/>
            <w:vMerge/>
            <w:tcBorders>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17</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+8,242</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AC6CC6" w:rsidP="0043192B">
            <w:pPr>
              <w:rPr>
                <w:rFonts w:ascii="Times New Roman" w:eastAsia="Times New Roman" w:hAnsi="Times New Roman"/>
                <w:sz w:val="22"/>
                <w:szCs w:val="22"/>
              </w:rPr>
            </w:pPr>
            <w:r w:rsidRPr="004F0C52">
              <w:rPr>
                <w:rFonts w:ascii="Times New Roman" w:eastAsia="Times New Roman" w:hAnsi="Times New Roman"/>
                <w:sz w:val="22"/>
                <w:szCs w:val="22"/>
              </w:rPr>
              <w:t>Выделение территории для возможного жилищного строительства; намерения органов местного самоуправления</w:t>
            </w:r>
          </w:p>
        </w:tc>
      </w:tr>
      <w:tr w:rsidR="004F0C52" w:rsidRPr="004F0C52" w:rsidTr="00E86686">
        <w:trPr>
          <w:trHeight w:val="518"/>
        </w:trPr>
        <w:tc>
          <w:tcPr>
            <w:tcW w:w="1648" w:type="dxa"/>
            <w:vMerge/>
            <w:tcBorders>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18</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+0,809</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AC6CC6" w:rsidP="0043192B">
            <w:pPr>
              <w:rPr>
                <w:rFonts w:ascii="Times New Roman" w:eastAsia="Times New Roman" w:hAnsi="Times New Roman"/>
                <w:sz w:val="22"/>
                <w:szCs w:val="22"/>
              </w:rPr>
            </w:pPr>
            <w:r w:rsidRPr="004F0C52">
              <w:rPr>
                <w:rFonts w:ascii="Times New Roman" w:hAnsi="Times New Roman"/>
                <w:sz w:val="22"/>
                <w:szCs w:val="22"/>
              </w:rPr>
              <w:t>Приведение границы населенного пункта в соответствие границам и характеристикам земельных участков, сведения о которых содержатся в Едином государственном реестре недвижимости</w:t>
            </w:r>
          </w:p>
        </w:tc>
      </w:tr>
      <w:tr w:rsidR="004F0C52" w:rsidRPr="004F0C52" w:rsidTr="00E86686">
        <w:trPr>
          <w:trHeight w:val="518"/>
        </w:trPr>
        <w:tc>
          <w:tcPr>
            <w:tcW w:w="1648" w:type="dxa"/>
            <w:vMerge/>
            <w:tcBorders>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19</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-0,378</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AC6CC6" w:rsidP="0043192B">
            <w:pPr>
              <w:rPr>
                <w:rFonts w:ascii="Times New Roman" w:eastAsia="Times New Roman" w:hAnsi="Times New Roman"/>
                <w:sz w:val="22"/>
                <w:szCs w:val="22"/>
              </w:rPr>
            </w:pPr>
            <w:r w:rsidRPr="004F0C52">
              <w:rPr>
                <w:rFonts w:ascii="Times New Roman" w:hAnsi="Times New Roman"/>
                <w:sz w:val="22"/>
                <w:szCs w:val="22"/>
              </w:rPr>
              <w:t>Приведение границы населенного пункта в соответствие границам и характеристикам земельных участков, сведения о которых содержатся в Едином государственном реестре недвижимости</w:t>
            </w:r>
          </w:p>
        </w:tc>
      </w:tr>
      <w:tr w:rsidR="004F0C52" w:rsidRPr="004F0C52" w:rsidTr="00E86686">
        <w:trPr>
          <w:trHeight w:val="518"/>
        </w:trPr>
        <w:tc>
          <w:tcPr>
            <w:tcW w:w="1648" w:type="dxa"/>
            <w:vMerge/>
            <w:tcBorders>
              <w:left w:val="single" w:sz="4" w:space="0" w:color="auto"/>
              <w:bottom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20</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+0,305</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43192B">
            <w:pPr>
              <w:rPr>
                <w:rFonts w:ascii="Times New Roman" w:eastAsia="Times New Roman" w:hAnsi="Times New Roman"/>
                <w:sz w:val="22"/>
                <w:szCs w:val="22"/>
              </w:rPr>
            </w:pPr>
            <w:r w:rsidRPr="004F0C52">
              <w:rPr>
                <w:rFonts w:ascii="Times New Roman" w:hAnsi="Times New Roman"/>
                <w:sz w:val="22"/>
                <w:szCs w:val="22"/>
              </w:rPr>
              <w:t>Приведение границы населенного пункта в соответствие границам и характеристикам земельных участков, сведения о которых содержатся в Едином государственном реестре недвижимости</w:t>
            </w:r>
          </w:p>
        </w:tc>
      </w:tr>
      <w:tr w:rsidR="004F0C52" w:rsidRPr="004F0C52" w:rsidTr="00E86686">
        <w:trPr>
          <w:trHeight w:val="518"/>
        </w:trPr>
        <w:tc>
          <w:tcPr>
            <w:tcW w:w="1648" w:type="dxa"/>
            <w:vMerge w:val="restart"/>
            <w:tcBorders>
              <w:top w:val="single" w:sz="4" w:space="0" w:color="auto"/>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д. Весьшурга</w:t>
            </w: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21</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BE4DC7">
            <w:pPr>
              <w:rPr>
                <w:rFonts w:ascii="Times New Roman" w:eastAsia="Times New Roman" w:hAnsi="Times New Roman"/>
                <w:sz w:val="22"/>
                <w:szCs w:val="22"/>
              </w:rPr>
            </w:pPr>
            <w:r w:rsidRPr="006A145F">
              <w:rPr>
                <w:rFonts w:ascii="Times New Roman" w:eastAsia="Times New Roman" w:hAnsi="Times New Roman"/>
                <w:sz w:val="22"/>
                <w:szCs w:val="22"/>
              </w:rPr>
              <w:t>+</w:t>
            </w:r>
            <w:r w:rsidR="00BE4DC7">
              <w:rPr>
                <w:rFonts w:ascii="Times New Roman" w:eastAsia="Times New Roman" w:hAnsi="Times New Roman"/>
                <w:sz w:val="22"/>
                <w:szCs w:val="22"/>
              </w:rPr>
              <w:t>23</w:t>
            </w:r>
            <w:r w:rsidRPr="006A145F">
              <w:rPr>
                <w:rFonts w:ascii="Times New Roman" w:eastAsia="Times New Roman" w:hAnsi="Times New Roman"/>
                <w:sz w:val="22"/>
                <w:szCs w:val="22"/>
              </w:rPr>
              <w:t>,</w:t>
            </w:r>
            <w:r w:rsidR="00BE4DC7">
              <w:rPr>
                <w:rFonts w:ascii="Times New Roman" w:eastAsia="Times New Roman" w:hAnsi="Times New Roman"/>
                <w:sz w:val="22"/>
                <w:szCs w:val="22"/>
              </w:rPr>
              <w:t>295</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Выделение территории для возможного жилищного строительства; намерения органов местного самоуправления</w:t>
            </w:r>
          </w:p>
        </w:tc>
      </w:tr>
      <w:tr w:rsidR="004F0C52" w:rsidRPr="004F0C52" w:rsidTr="00E86686">
        <w:trPr>
          <w:trHeight w:val="518"/>
        </w:trPr>
        <w:tc>
          <w:tcPr>
            <w:tcW w:w="1648" w:type="dxa"/>
            <w:vMerge/>
            <w:tcBorders>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22</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-1,812</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bottom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23</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-0,137</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6A145F">
        <w:trPr>
          <w:trHeight w:val="518"/>
        </w:trPr>
        <w:tc>
          <w:tcPr>
            <w:tcW w:w="1648" w:type="dxa"/>
            <w:tcBorders>
              <w:top w:val="single" w:sz="4" w:space="0" w:color="auto"/>
              <w:left w:val="single" w:sz="4" w:space="0" w:color="auto"/>
              <w:bottom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д. Дигино</w:t>
            </w: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24</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+2,483</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Включение в границу населенного пункта территории существующей жилой застройки; намерения органов местного самоуправления</w:t>
            </w:r>
          </w:p>
        </w:tc>
      </w:tr>
      <w:tr w:rsidR="004F0C52" w:rsidRPr="004F0C52" w:rsidTr="00E86686">
        <w:trPr>
          <w:trHeight w:val="518"/>
        </w:trPr>
        <w:tc>
          <w:tcPr>
            <w:tcW w:w="1648" w:type="dxa"/>
            <w:vMerge w:val="restart"/>
            <w:tcBorders>
              <w:top w:val="single" w:sz="4" w:space="0" w:color="auto"/>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д. Изи Кугунур</w:t>
            </w: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25</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-8,917</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26</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-1,483</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27</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-0,567</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28</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-0,309</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29</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-0,235</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bottom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30</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+0,105</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Включение в границу населенного пункта территории существующей жилой застройки; намерения органов местного самоуправления</w:t>
            </w:r>
          </w:p>
        </w:tc>
      </w:tr>
      <w:tr w:rsidR="004F0C52" w:rsidRPr="004F0C52" w:rsidTr="00E86686">
        <w:trPr>
          <w:trHeight w:val="518"/>
        </w:trPr>
        <w:tc>
          <w:tcPr>
            <w:tcW w:w="1648" w:type="dxa"/>
            <w:vMerge w:val="restart"/>
            <w:tcBorders>
              <w:top w:val="single" w:sz="4" w:space="0" w:color="auto"/>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д. Лопнур</w:t>
            </w: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31</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+4,67</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Включение в границу населенного пункта территории существующей жилой застройки; намерения органов местного самоуправления</w:t>
            </w:r>
          </w:p>
        </w:tc>
      </w:tr>
      <w:tr w:rsidR="004F0C52" w:rsidRPr="004F0C52" w:rsidTr="00E86686">
        <w:trPr>
          <w:trHeight w:val="518"/>
        </w:trPr>
        <w:tc>
          <w:tcPr>
            <w:tcW w:w="1648" w:type="dxa"/>
            <w:vMerge/>
            <w:tcBorders>
              <w:left w:val="single" w:sz="4" w:space="0" w:color="auto"/>
              <w:bottom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32</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+0,324</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Включение в границу населенного пункта территории существующей жилой застройки; намерения органов местного самоуправления</w:t>
            </w:r>
          </w:p>
        </w:tc>
      </w:tr>
      <w:tr w:rsidR="004F0C52" w:rsidRPr="004F0C52" w:rsidTr="00E86686">
        <w:trPr>
          <w:trHeight w:val="518"/>
        </w:trPr>
        <w:tc>
          <w:tcPr>
            <w:tcW w:w="1648" w:type="dxa"/>
            <w:vMerge w:val="restart"/>
            <w:tcBorders>
              <w:top w:val="single" w:sz="4" w:space="0" w:color="auto"/>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д. Малая Мушерань</w:t>
            </w: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33</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+18,591</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Выделение территории для возможного жилищного строительства; намерения органов местного самоуправления</w:t>
            </w:r>
          </w:p>
        </w:tc>
      </w:tr>
      <w:tr w:rsidR="004F0C52" w:rsidRPr="004F0C52" w:rsidTr="00E86686">
        <w:trPr>
          <w:trHeight w:val="518"/>
        </w:trPr>
        <w:tc>
          <w:tcPr>
            <w:tcW w:w="1648" w:type="dxa"/>
            <w:vMerge/>
            <w:tcBorders>
              <w:left w:val="single" w:sz="4" w:space="0" w:color="auto"/>
              <w:bottom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34</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-18,224</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6A145F">
        <w:trPr>
          <w:trHeight w:val="518"/>
        </w:trPr>
        <w:tc>
          <w:tcPr>
            <w:tcW w:w="1648" w:type="dxa"/>
            <w:tcBorders>
              <w:top w:val="single" w:sz="4" w:space="0" w:color="auto"/>
              <w:left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35</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-0,567</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6A145F">
        <w:trPr>
          <w:trHeight w:val="518"/>
        </w:trPr>
        <w:tc>
          <w:tcPr>
            <w:tcW w:w="1648" w:type="dxa"/>
            <w:tcBorders>
              <w:left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д. Малый Кожлаял</w:t>
            </w:r>
          </w:p>
        </w:tc>
        <w:tc>
          <w:tcPr>
            <w:tcW w:w="1258"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36</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+1,419</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Выделение территории для возможного жилищного строительства; намерения органов местного самоуправления</w:t>
            </w:r>
          </w:p>
        </w:tc>
      </w:tr>
      <w:tr w:rsidR="004F0C52" w:rsidRPr="004F0C52" w:rsidTr="00E86686">
        <w:trPr>
          <w:trHeight w:val="518"/>
        </w:trPr>
        <w:tc>
          <w:tcPr>
            <w:tcW w:w="1648" w:type="dxa"/>
            <w:vMerge w:val="restart"/>
            <w:tcBorders>
              <w:left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37</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-1,1</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38</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-0,4</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6" w:space="0" w:color="000000"/>
              <w:bottom w:val="single" w:sz="4" w:space="0" w:color="auto"/>
              <w:right w:val="single" w:sz="6" w:space="0" w:color="000000"/>
            </w:tcBorders>
            <w:vAlign w:val="center"/>
          </w:tcPr>
          <w:p w:rsidR="006A145F" w:rsidRPr="006A145F" w:rsidRDefault="006A145F" w:rsidP="006A145F">
            <w:pPr>
              <w:rPr>
                <w:rFonts w:ascii="Times New Roman" w:eastAsia="Times New Roman" w:hAnsi="Times New Roman"/>
                <w:sz w:val="22"/>
                <w:szCs w:val="22"/>
              </w:rPr>
            </w:pPr>
          </w:p>
        </w:tc>
        <w:tc>
          <w:tcPr>
            <w:tcW w:w="1258"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39</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-0,1</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6A145F">
        <w:trPr>
          <w:trHeight w:val="518"/>
        </w:trPr>
        <w:tc>
          <w:tcPr>
            <w:tcW w:w="1648" w:type="dxa"/>
            <w:tcBorders>
              <w:top w:val="single" w:sz="4" w:space="0" w:color="auto"/>
              <w:left w:val="single" w:sz="4" w:space="0" w:color="auto"/>
              <w:bottom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д. Масканур</w:t>
            </w: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40</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+4,993</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Включение в границу населенного пункта территории существующей жилой застройки; намерения органов местного самоуправления</w:t>
            </w:r>
          </w:p>
        </w:tc>
      </w:tr>
      <w:tr w:rsidR="004F0C52" w:rsidRPr="004F0C52" w:rsidTr="006A145F">
        <w:trPr>
          <w:trHeight w:val="518"/>
        </w:trPr>
        <w:tc>
          <w:tcPr>
            <w:tcW w:w="1648" w:type="dxa"/>
            <w:tcBorders>
              <w:top w:val="single" w:sz="4" w:space="0" w:color="auto"/>
              <w:left w:val="single" w:sz="4" w:space="0" w:color="auto"/>
              <w:bottom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д. Немецсола</w:t>
            </w: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41</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-0,64</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val="restart"/>
            <w:tcBorders>
              <w:top w:val="single" w:sz="4" w:space="0" w:color="auto"/>
              <w:left w:val="single" w:sz="4" w:space="0" w:color="auto"/>
              <w:right w:val="single" w:sz="4" w:space="0" w:color="auto"/>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д. Нурумбал</w:t>
            </w:r>
          </w:p>
        </w:tc>
        <w:tc>
          <w:tcPr>
            <w:tcW w:w="1258" w:type="dxa"/>
            <w:tcBorders>
              <w:top w:val="single" w:sz="6" w:space="0" w:color="000000"/>
              <w:left w:val="single" w:sz="4" w:space="0" w:color="auto"/>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42</w:t>
            </w:r>
          </w:p>
        </w:tc>
        <w:tc>
          <w:tcPr>
            <w:tcW w:w="120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6A145F" w:rsidP="006A145F">
            <w:pPr>
              <w:rPr>
                <w:rFonts w:ascii="Times New Roman" w:eastAsia="Times New Roman" w:hAnsi="Times New Roman"/>
                <w:sz w:val="22"/>
                <w:szCs w:val="22"/>
              </w:rPr>
            </w:pPr>
            <w:r w:rsidRPr="006A145F">
              <w:rPr>
                <w:rFonts w:ascii="Times New Roman" w:eastAsia="Times New Roman" w:hAnsi="Times New Roman"/>
                <w:sz w:val="22"/>
                <w:szCs w:val="22"/>
              </w:rPr>
              <w:t>+11,193</w:t>
            </w:r>
          </w:p>
        </w:tc>
        <w:tc>
          <w:tcPr>
            <w:tcW w:w="6095" w:type="dxa"/>
            <w:tcBorders>
              <w:top w:val="single" w:sz="6" w:space="0" w:color="000000"/>
              <w:left w:val="single" w:sz="6" w:space="0" w:color="000000"/>
              <w:bottom w:val="single" w:sz="6" w:space="0" w:color="000000"/>
              <w:right w:val="single" w:sz="6" w:space="0" w:color="000000"/>
            </w:tcBorders>
            <w:vAlign w:val="center"/>
          </w:tcPr>
          <w:p w:rsidR="006A145F"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Включение в границу населенного пункта территории существующей жилой застройки; намерения органов местного самоуправления</w:t>
            </w:r>
          </w:p>
        </w:tc>
      </w:tr>
      <w:tr w:rsidR="004F0C52" w:rsidRPr="004F0C52" w:rsidTr="00E86686">
        <w:trPr>
          <w:trHeight w:val="518"/>
        </w:trPr>
        <w:tc>
          <w:tcPr>
            <w:tcW w:w="1648" w:type="dxa"/>
            <w:vMerge/>
            <w:tcBorders>
              <w:left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43</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+1,137</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E86686">
            <w:pPr>
              <w:rPr>
                <w:rFonts w:ascii="Times New Roman" w:eastAsia="Times New Roman" w:hAnsi="Times New Roman"/>
                <w:sz w:val="22"/>
                <w:szCs w:val="22"/>
              </w:rPr>
            </w:pPr>
            <w:r w:rsidRPr="004F0C52">
              <w:rPr>
                <w:rFonts w:ascii="Times New Roman" w:eastAsia="Times New Roman" w:hAnsi="Times New Roman"/>
                <w:sz w:val="22"/>
                <w:szCs w:val="22"/>
              </w:rPr>
              <w:t>Включение в границу населенного пункта территории существующей жилой застройки; намерения органов местного самоуправления</w:t>
            </w:r>
          </w:p>
        </w:tc>
      </w:tr>
      <w:tr w:rsidR="004F0C52" w:rsidRPr="004F0C52" w:rsidTr="00E86686">
        <w:trPr>
          <w:trHeight w:val="518"/>
        </w:trPr>
        <w:tc>
          <w:tcPr>
            <w:tcW w:w="1648" w:type="dxa"/>
            <w:vMerge/>
            <w:tcBorders>
              <w:left w:val="single" w:sz="4" w:space="0" w:color="auto"/>
              <w:bottom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44</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-0,045</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6A145F">
        <w:trPr>
          <w:trHeight w:val="518"/>
        </w:trPr>
        <w:tc>
          <w:tcPr>
            <w:tcW w:w="1648" w:type="dxa"/>
            <w:tcBorders>
              <w:top w:val="single" w:sz="4" w:space="0" w:color="auto"/>
              <w:left w:val="single" w:sz="4" w:space="0" w:color="auto"/>
              <w:bottom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д. Пумор</w:t>
            </w: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45</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+26,391</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Выделение территории для возможного жилищного строительства; намерения органов местного самоуправления</w:t>
            </w:r>
          </w:p>
        </w:tc>
      </w:tr>
      <w:tr w:rsidR="004F0C52" w:rsidRPr="004F0C52" w:rsidTr="00E86686">
        <w:trPr>
          <w:trHeight w:val="518"/>
        </w:trPr>
        <w:tc>
          <w:tcPr>
            <w:tcW w:w="1648" w:type="dxa"/>
            <w:vMerge w:val="restart"/>
            <w:tcBorders>
              <w:top w:val="single" w:sz="4" w:space="0" w:color="auto"/>
              <w:left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д. Смычка</w:t>
            </w: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46</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+1,49</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Включение в границу населенного пункта территории существующей жилой застройки; намерения органов местного самоуправления</w:t>
            </w:r>
          </w:p>
        </w:tc>
      </w:tr>
      <w:tr w:rsidR="004F0C52" w:rsidRPr="004F0C52" w:rsidTr="00E86686">
        <w:trPr>
          <w:trHeight w:val="518"/>
        </w:trPr>
        <w:tc>
          <w:tcPr>
            <w:tcW w:w="1648" w:type="dxa"/>
            <w:vMerge/>
            <w:tcBorders>
              <w:left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47</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-0,897</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48</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-0,501</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49</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-0,299</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bottom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50</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-0,099</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6A145F">
        <w:trPr>
          <w:trHeight w:val="518"/>
        </w:trPr>
        <w:tc>
          <w:tcPr>
            <w:tcW w:w="1648" w:type="dxa"/>
            <w:tcBorders>
              <w:top w:val="single" w:sz="4" w:space="0" w:color="auto"/>
              <w:left w:val="single" w:sz="4" w:space="0" w:color="auto"/>
              <w:bottom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д. Тайганур</w:t>
            </w: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51</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+0,337</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4F0C52">
              <w:rPr>
                <w:rFonts w:ascii="Times New Roman" w:eastAsia="Times New Roman" w:hAnsi="Times New Roman"/>
                <w:sz w:val="22"/>
                <w:szCs w:val="22"/>
              </w:rPr>
              <w:t>Включение в границу населенного пункта территории существующей жилой застройки; намерения органов местного самоуправления</w:t>
            </w:r>
          </w:p>
        </w:tc>
      </w:tr>
      <w:tr w:rsidR="004F0C52" w:rsidRPr="004F0C52" w:rsidTr="00E86686">
        <w:trPr>
          <w:trHeight w:val="518"/>
        </w:trPr>
        <w:tc>
          <w:tcPr>
            <w:tcW w:w="1648" w:type="dxa"/>
            <w:vMerge w:val="restart"/>
            <w:tcBorders>
              <w:top w:val="single" w:sz="4" w:space="0" w:color="auto"/>
              <w:left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д. Тишкино</w:t>
            </w: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52</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+14,135</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F0C52" w:rsidP="006A145F">
            <w:pPr>
              <w:rPr>
                <w:rFonts w:ascii="Times New Roman" w:eastAsia="Times New Roman" w:hAnsi="Times New Roman"/>
                <w:sz w:val="22"/>
                <w:szCs w:val="22"/>
              </w:rPr>
            </w:pPr>
            <w:r w:rsidRPr="004F0C52">
              <w:rPr>
                <w:rFonts w:ascii="Times New Roman" w:eastAsia="Times New Roman" w:hAnsi="Times New Roman"/>
                <w:sz w:val="22"/>
                <w:szCs w:val="22"/>
              </w:rPr>
              <w:t>Выделение территории для возможного жилищного строительства; намерения органов местного самоуправления</w:t>
            </w:r>
          </w:p>
        </w:tc>
      </w:tr>
      <w:tr w:rsidR="004F0C52" w:rsidRPr="004F0C52" w:rsidTr="00E86686">
        <w:trPr>
          <w:trHeight w:val="518"/>
        </w:trPr>
        <w:tc>
          <w:tcPr>
            <w:tcW w:w="1648" w:type="dxa"/>
            <w:vMerge/>
            <w:tcBorders>
              <w:left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53</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+2,003</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F0C52" w:rsidP="006A145F">
            <w:pPr>
              <w:rPr>
                <w:rFonts w:ascii="Times New Roman" w:eastAsia="Times New Roman" w:hAnsi="Times New Roman"/>
                <w:sz w:val="22"/>
                <w:szCs w:val="22"/>
              </w:rPr>
            </w:pPr>
            <w:r w:rsidRPr="004F0C52">
              <w:rPr>
                <w:rFonts w:ascii="Times New Roman" w:eastAsia="Times New Roman" w:hAnsi="Times New Roman"/>
                <w:sz w:val="22"/>
                <w:szCs w:val="22"/>
              </w:rPr>
              <w:t>Выделение территории для возможного жилищного строительства; намерения органов местного самоуправления</w:t>
            </w:r>
          </w:p>
        </w:tc>
      </w:tr>
      <w:tr w:rsidR="004F0C52" w:rsidRPr="004F0C52" w:rsidTr="00E86686">
        <w:trPr>
          <w:trHeight w:val="518"/>
        </w:trPr>
        <w:tc>
          <w:tcPr>
            <w:tcW w:w="1648" w:type="dxa"/>
            <w:vMerge/>
            <w:tcBorders>
              <w:left w:val="single" w:sz="4" w:space="0" w:color="auto"/>
              <w:bottom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54</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-0,589</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F0C52"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val="restart"/>
            <w:tcBorders>
              <w:top w:val="single" w:sz="4" w:space="0" w:color="auto"/>
              <w:left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д. Тыгыде Морко</w:t>
            </w: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55</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+14,175</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F0C52" w:rsidP="006A145F">
            <w:pPr>
              <w:rPr>
                <w:rFonts w:ascii="Times New Roman" w:eastAsia="Times New Roman" w:hAnsi="Times New Roman"/>
                <w:sz w:val="22"/>
                <w:szCs w:val="22"/>
              </w:rPr>
            </w:pPr>
            <w:r w:rsidRPr="004F0C52">
              <w:rPr>
                <w:rFonts w:ascii="Times New Roman" w:eastAsia="Times New Roman" w:hAnsi="Times New Roman"/>
                <w:sz w:val="22"/>
                <w:szCs w:val="22"/>
              </w:rPr>
              <w:t>Выделение территории для возможного жилищного строительства; намерения органов местного самоуправления</w:t>
            </w:r>
          </w:p>
        </w:tc>
      </w:tr>
      <w:tr w:rsidR="004F0C52" w:rsidRPr="004F0C52" w:rsidTr="00E86686">
        <w:trPr>
          <w:trHeight w:val="518"/>
        </w:trPr>
        <w:tc>
          <w:tcPr>
            <w:tcW w:w="1648" w:type="dxa"/>
            <w:vMerge/>
            <w:tcBorders>
              <w:left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56</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-2,005</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F0C52" w:rsidP="006A145F">
            <w:pPr>
              <w:rPr>
                <w:rFonts w:ascii="Times New Roman" w:eastAsia="Times New Roman" w:hAnsi="Times New Roman"/>
                <w:sz w:val="22"/>
                <w:szCs w:val="22"/>
              </w:rPr>
            </w:pPr>
            <w:r w:rsidRPr="004F0C52">
              <w:rPr>
                <w:rFonts w:ascii="Times New Roman" w:hAnsi="Times New Roman"/>
                <w:sz w:val="22"/>
                <w:szCs w:val="22"/>
              </w:rPr>
              <w:t>Приведение границы населенного пункта в соответствие границам и характеристикам земельных участков, сведения о которых содержатся в Едином государственном реестре недвижимости</w:t>
            </w:r>
          </w:p>
        </w:tc>
      </w:tr>
      <w:tr w:rsidR="004F0C52" w:rsidRPr="004F0C52" w:rsidTr="00E86686">
        <w:trPr>
          <w:trHeight w:val="518"/>
        </w:trPr>
        <w:tc>
          <w:tcPr>
            <w:tcW w:w="1648" w:type="dxa"/>
            <w:vMerge/>
            <w:tcBorders>
              <w:left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57</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-1,1</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F0C52"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bottom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58</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-0,7</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F0C52"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val="restart"/>
            <w:tcBorders>
              <w:top w:val="single" w:sz="4" w:space="0" w:color="auto"/>
              <w:left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д. Чодрасола</w:t>
            </w: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59</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+3,712</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F0C52" w:rsidP="006A145F">
            <w:pPr>
              <w:rPr>
                <w:rFonts w:ascii="Times New Roman" w:eastAsia="Times New Roman" w:hAnsi="Times New Roman"/>
                <w:sz w:val="22"/>
                <w:szCs w:val="22"/>
              </w:rPr>
            </w:pPr>
            <w:r w:rsidRPr="004F0C52">
              <w:rPr>
                <w:rFonts w:ascii="Times New Roman" w:eastAsia="Times New Roman" w:hAnsi="Times New Roman"/>
                <w:sz w:val="22"/>
                <w:szCs w:val="22"/>
              </w:rPr>
              <w:t>Включение в границу населенного пункта территории существующей жилой застройки; намерения органов местного самоуправления</w:t>
            </w:r>
          </w:p>
        </w:tc>
      </w:tr>
      <w:tr w:rsidR="004F0C52" w:rsidRPr="004F0C52" w:rsidTr="00E86686">
        <w:trPr>
          <w:trHeight w:val="518"/>
        </w:trPr>
        <w:tc>
          <w:tcPr>
            <w:tcW w:w="1648" w:type="dxa"/>
            <w:vMerge/>
            <w:tcBorders>
              <w:left w:val="single" w:sz="4" w:space="0" w:color="auto"/>
              <w:bottom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60</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-2,0</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F0C52"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val="restart"/>
            <w:tcBorders>
              <w:top w:val="single" w:sz="4" w:space="0" w:color="auto"/>
              <w:left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д. Юшуттур</w:t>
            </w: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61</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-1,822</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F0C52"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tcBorders>
              <w:left w:val="single" w:sz="4" w:space="0" w:color="auto"/>
              <w:bottom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62</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-0,316</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F0C52" w:rsidP="006A145F">
            <w:pPr>
              <w:rPr>
                <w:rFonts w:ascii="Times New Roman" w:eastAsia="Times New Roman" w:hAnsi="Times New Roman"/>
                <w:sz w:val="22"/>
                <w:szCs w:val="22"/>
              </w:rPr>
            </w:pPr>
            <w:r w:rsidRPr="004F0C52">
              <w:rPr>
                <w:rFonts w:ascii="Times New Roman" w:eastAsia="Times New Roman" w:hAnsi="Times New Roman"/>
                <w:sz w:val="22"/>
                <w:szCs w:val="22"/>
              </w:rPr>
              <w:t>Исключение из границ населенного пункта территории, входящей в лесной фонд</w:t>
            </w:r>
          </w:p>
        </w:tc>
      </w:tr>
      <w:tr w:rsidR="004F0C52" w:rsidRPr="004F0C52" w:rsidTr="00E86686">
        <w:trPr>
          <w:trHeight w:val="518"/>
        </w:trPr>
        <w:tc>
          <w:tcPr>
            <w:tcW w:w="1648" w:type="dxa"/>
            <w:vMerge w:val="restart"/>
            <w:tcBorders>
              <w:top w:val="single" w:sz="4" w:space="0" w:color="auto"/>
              <w:left w:val="single" w:sz="4" w:space="0" w:color="auto"/>
              <w:right w:val="single" w:sz="4" w:space="0" w:color="auto"/>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д. Янгушево</w:t>
            </w: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63</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+3,093</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F0C52" w:rsidP="006A145F">
            <w:pPr>
              <w:rPr>
                <w:rFonts w:ascii="Times New Roman" w:eastAsia="Times New Roman" w:hAnsi="Times New Roman"/>
                <w:sz w:val="22"/>
                <w:szCs w:val="22"/>
              </w:rPr>
            </w:pPr>
            <w:r w:rsidRPr="004F0C52">
              <w:rPr>
                <w:rFonts w:ascii="Times New Roman" w:eastAsia="Times New Roman" w:hAnsi="Times New Roman"/>
                <w:sz w:val="22"/>
                <w:szCs w:val="22"/>
              </w:rPr>
              <w:t>Включение в границу населенного пункта территории существующей жилой застройки; намерения органов местного самоуправления</w:t>
            </w:r>
          </w:p>
        </w:tc>
      </w:tr>
      <w:tr w:rsidR="004F0C52" w:rsidRPr="004F0C52" w:rsidTr="00E86686">
        <w:trPr>
          <w:trHeight w:val="518"/>
        </w:trPr>
        <w:tc>
          <w:tcPr>
            <w:tcW w:w="1648" w:type="dxa"/>
            <w:vMerge/>
            <w:tcBorders>
              <w:left w:val="single" w:sz="4" w:space="0" w:color="auto"/>
              <w:bottom w:val="single" w:sz="6" w:space="0" w:color="000000"/>
              <w:right w:val="single" w:sz="4" w:space="0" w:color="auto"/>
            </w:tcBorders>
            <w:vAlign w:val="center"/>
          </w:tcPr>
          <w:p w:rsidR="0043192B" w:rsidRPr="006A145F" w:rsidRDefault="0043192B" w:rsidP="006A145F">
            <w:pPr>
              <w:rPr>
                <w:rFonts w:ascii="Times New Roman" w:eastAsia="Times New Roman" w:hAnsi="Times New Roman"/>
                <w:sz w:val="22"/>
                <w:szCs w:val="22"/>
              </w:rPr>
            </w:pPr>
          </w:p>
        </w:tc>
        <w:tc>
          <w:tcPr>
            <w:tcW w:w="1258" w:type="dxa"/>
            <w:tcBorders>
              <w:top w:val="single" w:sz="6" w:space="0" w:color="000000"/>
              <w:left w:val="single" w:sz="4" w:space="0" w:color="auto"/>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64</w:t>
            </w:r>
          </w:p>
        </w:tc>
        <w:tc>
          <w:tcPr>
            <w:tcW w:w="120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3192B" w:rsidP="006A145F">
            <w:pPr>
              <w:rPr>
                <w:rFonts w:ascii="Times New Roman" w:eastAsia="Times New Roman" w:hAnsi="Times New Roman"/>
                <w:sz w:val="22"/>
                <w:szCs w:val="22"/>
              </w:rPr>
            </w:pPr>
            <w:r w:rsidRPr="006A145F">
              <w:rPr>
                <w:rFonts w:ascii="Times New Roman" w:eastAsia="Times New Roman" w:hAnsi="Times New Roman"/>
                <w:sz w:val="22"/>
                <w:szCs w:val="22"/>
              </w:rPr>
              <w:t>+2,202</w:t>
            </w:r>
          </w:p>
        </w:tc>
        <w:tc>
          <w:tcPr>
            <w:tcW w:w="6095" w:type="dxa"/>
            <w:tcBorders>
              <w:top w:val="single" w:sz="6" w:space="0" w:color="000000"/>
              <w:left w:val="single" w:sz="6" w:space="0" w:color="000000"/>
              <w:bottom w:val="single" w:sz="6" w:space="0" w:color="000000"/>
              <w:right w:val="single" w:sz="6" w:space="0" w:color="000000"/>
            </w:tcBorders>
            <w:vAlign w:val="center"/>
          </w:tcPr>
          <w:p w:rsidR="0043192B" w:rsidRPr="006A145F" w:rsidRDefault="004F0C52" w:rsidP="006A145F">
            <w:pPr>
              <w:rPr>
                <w:rFonts w:ascii="Times New Roman" w:eastAsia="Times New Roman" w:hAnsi="Times New Roman"/>
                <w:sz w:val="22"/>
                <w:szCs w:val="22"/>
              </w:rPr>
            </w:pPr>
            <w:r w:rsidRPr="004F0C52">
              <w:rPr>
                <w:rFonts w:ascii="Times New Roman" w:eastAsia="Times New Roman" w:hAnsi="Times New Roman"/>
                <w:sz w:val="22"/>
                <w:szCs w:val="22"/>
              </w:rPr>
              <w:t>Включение в границу населенного пункта территории существующей жилой застройки; намерения органов местного самоуправления</w:t>
            </w:r>
          </w:p>
        </w:tc>
      </w:tr>
    </w:tbl>
    <w:p w:rsidR="00CB7159" w:rsidRDefault="00CB7159" w:rsidP="004924B1">
      <w:pPr>
        <w:pStyle w:val="41"/>
        <w:suppressAutoHyphens w:val="0"/>
        <w:rPr>
          <w:color w:val="FF0000"/>
        </w:rPr>
      </w:pPr>
    </w:p>
    <w:p w:rsidR="00075175" w:rsidRPr="00B225E0" w:rsidRDefault="00EA5F19" w:rsidP="0012292E">
      <w:pPr>
        <w:pStyle w:val="28"/>
      </w:pPr>
      <w:bookmarkStart w:id="91" w:name="_Toc156570920"/>
      <w:r w:rsidRPr="004F0C52">
        <w:t>8</w:t>
      </w:r>
      <w:r w:rsidR="00075175" w:rsidRPr="004F0C52">
        <w:t>.</w:t>
      </w:r>
      <w:r w:rsidR="00CB7159" w:rsidRPr="004F0C52">
        <w:t>2</w:t>
      </w:r>
      <w:r w:rsidR="00075175" w:rsidRPr="004F0C52">
        <w:t xml:space="preserve">. </w:t>
      </w:r>
      <w:r w:rsidR="00B225E0" w:rsidRPr="004F0C52">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91"/>
    </w:p>
    <w:p w:rsidR="005142F4" w:rsidRPr="00D36DB3" w:rsidRDefault="005142F4" w:rsidP="005142F4">
      <w:pPr>
        <w:pStyle w:val="41"/>
      </w:pPr>
    </w:p>
    <w:p w:rsidR="005142F4" w:rsidRDefault="005142F4" w:rsidP="005142F4">
      <w:pPr>
        <w:pStyle w:val="41"/>
      </w:pPr>
      <w:r>
        <w:t xml:space="preserve">Перечень земельных участков, включаемых в границы населенных пунктов, исключаемых из границ населенных пунктов, содержит сведения о земельных участках, располагаемых в пределах участков изменения границ населенных пунктов. </w:t>
      </w:r>
    </w:p>
    <w:p w:rsidR="005142F4" w:rsidRPr="00733CD6" w:rsidRDefault="005142F4" w:rsidP="005142F4">
      <w:pPr>
        <w:pStyle w:val="41"/>
      </w:pPr>
      <w:r w:rsidRPr="00BC76E4">
        <w:t>В указанном перечне также содержится информация о территориях, включаемых в границы населенных пунктов либо исключаемых из границ населенных пунктов</w:t>
      </w:r>
      <w:r w:rsidR="0050019E" w:rsidRPr="00BC76E4">
        <w:t xml:space="preserve">, в отношении которых отсутствуют сведения в </w:t>
      </w:r>
      <w:r w:rsidR="006B7F9A" w:rsidRPr="00BC76E4">
        <w:t>Едином государственном реестре недвижимости</w:t>
      </w:r>
      <w:r w:rsidRPr="00BC76E4">
        <w:t>. Данные территории указаны как части кадастровых кварталов, в пределах которых расположены.</w:t>
      </w:r>
    </w:p>
    <w:p w:rsidR="00075175" w:rsidRDefault="00075175" w:rsidP="00075175">
      <w:pPr>
        <w:pStyle w:val="52"/>
      </w:pPr>
      <w:r>
        <w:t xml:space="preserve">Таблица </w:t>
      </w:r>
      <w:r w:rsidR="00890D18">
        <w:rPr>
          <w:noProof/>
        </w:rPr>
        <w:t>18</w:t>
      </w:r>
    </w:p>
    <w:tbl>
      <w:tblPr>
        <w:tblW w:w="5131"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44"/>
        <w:gridCol w:w="1702"/>
        <w:gridCol w:w="1418"/>
        <w:gridCol w:w="1277"/>
        <w:gridCol w:w="1557"/>
        <w:gridCol w:w="1563"/>
        <w:gridCol w:w="1134"/>
        <w:gridCol w:w="880"/>
        <w:gridCol w:w="529"/>
      </w:tblGrid>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jc w:val="center"/>
              <w:rPr>
                <w:rFonts w:ascii="Times New Roman" w:eastAsia="Times New Roman" w:hAnsi="Times New Roman"/>
                <w:b/>
                <w:bCs/>
                <w:lang w:eastAsia="ru-RU"/>
              </w:rPr>
            </w:pPr>
            <w:r w:rsidRPr="00E86686">
              <w:rPr>
                <w:rFonts w:ascii="Times New Roman" w:eastAsia="Times New Roman" w:hAnsi="Times New Roman"/>
                <w:b/>
                <w:bCs/>
                <w:lang w:eastAsia="ru-RU"/>
              </w:rPr>
              <w:t>№ п/п</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jc w:val="center"/>
              <w:rPr>
                <w:rFonts w:ascii="Times New Roman" w:eastAsia="Times New Roman" w:hAnsi="Times New Roman"/>
                <w:b/>
                <w:bCs/>
                <w:lang w:eastAsia="ru-RU"/>
              </w:rPr>
            </w:pPr>
            <w:r w:rsidRPr="00E86686">
              <w:rPr>
                <w:rFonts w:ascii="Times New Roman" w:eastAsia="Times New Roman" w:hAnsi="Times New Roman"/>
                <w:b/>
                <w:bCs/>
                <w:lang w:eastAsia="ru-RU"/>
              </w:rPr>
              <w:t>Кадастровый номер земельного участка, кадастрового квартала</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jc w:val="center"/>
              <w:rPr>
                <w:rFonts w:ascii="Times New Roman" w:eastAsia="Times New Roman" w:hAnsi="Times New Roman"/>
                <w:b/>
                <w:bCs/>
                <w:lang w:eastAsia="ru-RU"/>
              </w:rPr>
            </w:pPr>
            <w:r w:rsidRPr="00E86686">
              <w:rPr>
                <w:rFonts w:ascii="Times New Roman" w:eastAsia="Times New Roman" w:hAnsi="Times New Roman"/>
                <w:b/>
                <w:bCs/>
                <w:lang w:eastAsia="ru-RU"/>
              </w:rPr>
              <w:t>Местополо</w:t>
            </w:r>
            <w:r>
              <w:rPr>
                <w:rFonts w:ascii="Times New Roman" w:eastAsia="Times New Roman" w:hAnsi="Times New Roman"/>
                <w:b/>
                <w:bCs/>
                <w:lang w:eastAsia="ru-RU"/>
              </w:rPr>
              <w:t>-</w:t>
            </w:r>
            <w:r w:rsidRPr="00E86686">
              <w:rPr>
                <w:rFonts w:ascii="Times New Roman" w:eastAsia="Times New Roman" w:hAnsi="Times New Roman"/>
                <w:b/>
                <w:bCs/>
                <w:lang w:eastAsia="ru-RU"/>
              </w:rPr>
              <w:t>жение</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jc w:val="center"/>
              <w:rPr>
                <w:rFonts w:ascii="Times New Roman" w:eastAsia="Times New Roman" w:hAnsi="Times New Roman"/>
                <w:b/>
                <w:bCs/>
                <w:lang w:eastAsia="ru-RU"/>
              </w:rPr>
            </w:pPr>
            <w:r w:rsidRPr="00E86686">
              <w:rPr>
                <w:rFonts w:ascii="Times New Roman" w:eastAsia="Times New Roman" w:hAnsi="Times New Roman"/>
                <w:b/>
                <w:bCs/>
                <w:lang w:eastAsia="ru-RU"/>
              </w:rPr>
              <w:t>Категория земель</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jc w:val="center"/>
              <w:rPr>
                <w:rFonts w:ascii="Times New Roman" w:eastAsia="Times New Roman" w:hAnsi="Times New Roman"/>
                <w:b/>
                <w:bCs/>
                <w:lang w:eastAsia="ru-RU"/>
              </w:rPr>
            </w:pPr>
            <w:r w:rsidRPr="00E86686">
              <w:rPr>
                <w:rFonts w:ascii="Times New Roman" w:eastAsia="Times New Roman" w:hAnsi="Times New Roman"/>
                <w:b/>
                <w:bCs/>
                <w:lang w:eastAsia="ru-RU"/>
              </w:rPr>
              <w:t>Вид разрешенного использования</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jc w:val="center"/>
              <w:rPr>
                <w:rFonts w:ascii="Times New Roman" w:eastAsia="Times New Roman" w:hAnsi="Times New Roman"/>
                <w:b/>
                <w:bCs/>
                <w:lang w:eastAsia="ru-RU"/>
              </w:rPr>
            </w:pPr>
            <w:r w:rsidRPr="00E86686">
              <w:rPr>
                <w:rFonts w:ascii="Times New Roman" w:eastAsia="Times New Roman" w:hAnsi="Times New Roman"/>
                <w:b/>
                <w:bCs/>
                <w:lang w:eastAsia="ru-RU"/>
              </w:rPr>
              <w:t>Площадь, включаемая в границы либо исключаемая из границ, кв. м</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jc w:val="center"/>
              <w:rPr>
                <w:rFonts w:ascii="Times New Roman" w:eastAsia="Times New Roman" w:hAnsi="Times New Roman"/>
                <w:b/>
                <w:bCs/>
                <w:lang w:eastAsia="ru-RU"/>
              </w:rPr>
            </w:pPr>
            <w:r w:rsidRPr="00E86686">
              <w:rPr>
                <w:rFonts w:ascii="Times New Roman" w:eastAsia="Times New Roman" w:hAnsi="Times New Roman"/>
                <w:b/>
                <w:bCs/>
                <w:lang w:eastAsia="ru-RU"/>
              </w:rPr>
              <w:t>Планиру</w:t>
            </w:r>
            <w:r w:rsidR="009E0071">
              <w:rPr>
                <w:rFonts w:ascii="Times New Roman" w:eastAsia="Times New Roman" w:hAnsi="Times New Roman"/>
                <w:b/>
                <w:bCs/>
                <w:lang w:eastAsia="ru-RU"/>
              </w:rPr>
              <w:t>-</w:t>
            </w:r>
            <w:r w:rsidRPr="00E86686">
              <w:rPr>
                <w:rFonts w:ascii="Times New Roman" w:eastAsia="Times New Roman" w:hAnsi="Times New Roman"/>
                <w:b/>
                <w:bCs/>
                <w:lang w:eastAsia="ru-RU"/>
              </w:rPr>
              <w:t>емая категория земель</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jc w:val="center"/>
              <w:rPr>
                <w:rFonts w:ascii="Times New Roman" w:eastAsia="Times New Roman" w:hAnsi="Times New Roman"/>
                <w:b/>
                <w:bCs/>
                <w:lang w:eastAsia="ru-RU"/>
              </w:rPr>
            </w:pPr>
            <w:r w:rsidRPr="00E86686">
              <w:rPr>
                <w:rFonts w:ascii="Times New Roman" w:eastAsia="Times New Roman" w:hAnsi="Times New Roman"/>
                <w:b/>
                <w:bCs/>
                <w:lang w:eastAsia="ru-RU"/>
              </w:rPr>
              <w:t>Планируемый вид разрешенного использования *</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СЕБЕУСАД</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12:13:0080501:59</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западной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сельскохо-зяйственного назначения</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Для сельскохозяйст</w:t>
            </w:r>
            <w:r w:rsidR="009E0071">
              <w:rPr>
                <w:rFonts w:ascii="Times New Roman" w:eastAsia="Times New Roman" w:hAnsi="Times New Roman"/>
                <w:lang w:eastAsia="ru-RU"/>
              </w:rPr>
              <w:t>-</w:t>
            </w:r>
            <w:r w:rsidRPr="00E86686">
              <w:rPr>
                <w:rFonts w:ascii="Times New Roman" w:eastAsia="Times New Roman" w:hAnsi="Times New Roman"/>
                <w:lang w:eastAsia="ru-RU"/>
              </w:rPr>
              <w:t>венного производства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6088</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Отдых (рекреация)</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12:13:0080501:60</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Марий Эл респ, р-н Моркинский</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сельскохо-зяйственного назначения</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для сельскохозяйст</w:t>
            </w:r>
            <w:r w:rsidR="009E0071">
              <w:rPr>
                <w:rFonts w:ascii="Times New Roman" w:eastAsia="Times New Roman" w:hAnsi="Times New Roman"/>
                <w:lang w:eastAsia="ru-RU"/>
              </w:rPr>
              <w:t>-</w:t>
            </w:r>
            <w:r w:rsidRPr="00E86686">
              <w:rPr>
                <w:rFonts w:ascii="Times New Roman" w:eastAsia="Times New Roman" w:hAnsi="Times New Roman"/>
                <w:lang w:eastAsia="ru-RU"/>
              </w:rPr>
              <w:t>венной деятельности</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11993</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Отдых (рекреация)</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3</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12:13:0080501:70</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Республика Марий Эл, р-н Моркинский</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сельскохо-зяйственного назначения</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Для сельскохозяйст</w:t>
            </w:r>
            <w:r w:rsidR="009E0071">
              <w:rPr>
                <w:rFonts w:ascii="Times New Roman" w:eastAsia="Times New Roman" w:hAnsi="Times New Roman"/>
                <w:lang w:eastAsia="ru-RU"/>
              </w:rPr>
              <w:t>-</w:t>
            </w:r>
            <w:r w:rsidRPr="00E86686">
              <w:rPr>
                <w:rFonts w:ascii="Times New Roman" w:eastAsia="Times New Roman" w:hAnsi="Times New Roman"/>
                <w:lang w:eastAsia="ru-RU"/>
              </w:rPr>
              <w:t>венного производства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61970</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Отдых (рекреация)</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включаемые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4</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12:13:0030204</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103</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5</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12:13:0080101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26844</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6</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12:13:0080501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422</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7</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12:13:1310101:166</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Себеусад, СПК "Себеусадский", в восточной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27990</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8</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12:13:1310101:167</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Себеусад, СПК "Себеусадский", в восточной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11998</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9</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12:13:1310101:168</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Себеусад, СПК "Себеусадский", в восточной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5008</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10</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12:13:1310101:169</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Себеусад, СПК "Себеусадский", в восточной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11996</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12:13:1310101:170</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Себеусад, СПК "Себеусадский", в восточной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34002</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12:13:1310101:171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 xml:space="preserve">Респ. Марий Эл, р-н Моркинский, д. Себеусад, СПК "Себеусадский", в восточной части кадастрового </w:t>
            </w:r>
            <w:r w:rsidRPr="00E86686">
              <w:rPr>
                <w:rFonts w:ascii="Times New Roman" w:eastAsia="Times New Roman" w:hAnsi="Times New Roman"/>
                <w:lang w:eastAsia="ru-RU"/>
              </w:rPr>
              <w:lastRenderedPageBreak/>
              <w:t>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9006</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13</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12:13:1310101:172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Себеусад, СПК "Себеусадский", в восточной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2996</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14</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12:13:1310101:173</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Себеусад, СПК "Себеусадский", в восточной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23004</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15</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12:13:1310101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14302</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ПОЧ. АЗЪЯЛ</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не представлены</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12:13:0220101:15</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починок Азъял, земельный участок расположен, в юго-восточной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11991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12:13:0220101:16</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починок Азъял, земельный участок расположен, в юго-восточной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2008</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3</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12:13:0100101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2372</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4</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12:13:0220101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458</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АПАНАЕВО</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не представлены</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части которых располагаются в существующей границе населенного пункта, предлагаемые к полному исключению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12:13:0000000:1668</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 xml:space="preserve">Республика Марий Эл, р-н Моркинский, Себеусадское </w:t>
            </w:r>
            <w:r w:rsidRPr="00E86686">
              <w:rPr>
                <w:rFonts w:ascii="Times New Roman" w:eastAsia="Times New Roman" w:hAnsi="Times New Roman"/>
                <w:lang w:eastAsia="ru-RU"/>
              </w:rPr>
              <w:lastRenderedPageBreak/>
              <w:t>сельское поселение, д Большой Кожлаял, ул Центральная, д 27а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528 **</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 xml:space="preserve">Для ведения личного подсобного хозяйства </w:t>
            </w:r>
            <w:r w:rsidRPr="00E86686">
              <w:rPr>
                <w:rFonts w:ascii="Times New Roman" w:eastAsia="Times New Roman" w:hAnsi="Times New Roman"/>
                <w:lang w:eastAsia="ru-RU"/>
              </w:rPr>
              <w:lastRenderedPageBreak/>
              <w:t>(приусадебный земельный участок)</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12:13:0080503:11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Республика Марий Эл, р-н Моркинский, земельный участок расположен, центральной, западной, северо-западной частях кадастрового района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промыш-ленности и пр.</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173</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промыш-ленности и пр.</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Автомобиль</w:t>
            </w:r>
            <w:r w:rsidR="005D3F0F">
              <w:rPr>
                <w:rFonts w:ascii="Times New Roman" w:eastAsia="Times New Roman" w:hAnsi="Times New Roman"/>
                <w:lang w:eastAsia="ru-RU"/>
              </w:rPr>
              <w:t>-</w:t>
            </w:r>
            <w:r w:rsidRPr="00E86686">
              <w:rPr>
                <w:rFonts w:ascii="Times New Roman" w:eastAsia="Times New Roman" w:hAnsi="Times New Roman"/>
                <w:lang w:eastAsia="ru-RU"/>
              </w:rPr>
              <w:t>ный транспорт</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3</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12:13:0330101:21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Республика Марий Эл, р-н. Моркинский, д. Большой Кожлаял, ул. Центральная, д. 5</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1845 **</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 (приусадебный земельный участок)</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4</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12:13:0330101:22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Республика Марий Эл, р-н. Моркинский, д. Большой Кожлаял, ул. Центральная, д. 1</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5696 **</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 (приусадебный земельный участок)</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5</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12:13:0280101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2984</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6</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12:13:0330101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85</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БОЛЬШОЙ КОЖЛАЯЛ</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12:13:0080503:1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12:13:0080503:2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3</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12:13:0080503:3</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 xml:space="preserve">Респ. Марий Эл, р-н Моркинский, земельный участок </w:t>
            </w:r>
            <w:r w:rsidRPr="00E86686">
              <w:rPr>
                <w:rFonts w:ascii="Times New Roman" w:eastAsia="Times New Roman" w:hAnsi="Times New Roman"/>
                <w:lang w:eastAsia="ru-RU"/>
              </w:rPr>
              <w:lastRenderedPageBreak/>
              <w:t>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4</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12:13:0080503:4</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5</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12:13:0080503:5</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6</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12:13:0080503:6</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7</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12:13:0080503:7</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8</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12:13:0080503:8</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9</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12:13:0080503:9</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 xml:space="preserve">Респ. Марий Эл, р-н Моркинский, земельный участок расположен, центральной частях кадастрового </w:t>
            </w:r>
            <w:r w:rsidRPr="00E86686">
              <w:rPr>
                <w:rFonts w:ascii="Times New Roman" w:eastAsia="Times New Roman" w:hAnsi="Times New Roman"/>
                <w:lang w:eastAsia="ru-RU"/>
              </w:rPr>
              <w:lastRenderedPageBreak/>
              <w:t>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10</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12:13:0330101:52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Республика Марий Эл, р-н. Моркинский, д. Большой Кожлаял, ул. Центральная, д. 2а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2500</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 (приусадебный земельный участок)</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части которых располагаются в существующей границе населенного пункта, предлагаемые к полному включению в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12:13:0000000:1668</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Республика Марий Эл, р-н Моркинский, Себеусадское сельское поселение, д Большой Кожлаял, ул Центральная, д 27а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528 **</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 (приусадебный земельный участок)</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12:13:0330101:21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Республика Марий Эл, р-н. Моркинский, д. Большой Кожлаял, ул. Центральная, д. 5</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1845 **</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 (приусадебный земельный участок)</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13</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12:13:0330101:22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Республика Марий Эл, р-н. Моркинский, д. Большой Кожлаял, ул. Центральная, д. 1</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5696 **</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 (приусадебный земельный участок)</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включаемые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14</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12:13:0080503</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286073</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15</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12:13:0280101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2984</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16</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12:13:0330101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106</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части которых располагаются в существующей границе населенного пункта, предлагаемые к полному исключению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17</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12:13:0080502:220</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Республика Марий Эл, р-н Моркинский, земельный участок расположен, центральной, западной, северо-западной частях кадастрового района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промыш-ленности и пр.</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3736</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промыш-ленности и пр.</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Автомобиль</w:t>
            </w:r>
            <w:r w:rsidR="005D3F0F">
              <w:rPr>
                <w:rFonts w:ascii="Times New Roman" w:eastAsia="Times New Roman" w:hAnsi="Times New Roman"/>
                <w:lang w:eastAsia="ru-RU"/>
              </w:rPr>
              <w:t>-</w:t>
            </w:r>
            <w:r w:rsidRPr="00E86686">
              <w:rPr>
                <w:rFonts w:ascii="Times New Roman" w:eastAsia="Times New Roman" w:hAnsi="Times New Roman"/>
                <w:lang w:eastAsia="ru-RU"/>
              </w:rPr>
              <w:t>ный транспорт</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18</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12:13:0330101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39</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19</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12:13:1380101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0</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ВЕСЬШУРГА</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12:13:0040401:1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 xml:space="preserve">Республика Марий Эл, р-н. Моркинский, д. </w:t>
            </w:r>
            <w:r w:rsidRPr="00E86686">
              <w:rPr>
                <w:rFonts w:ascii="Times New Roman" w:eastAsia="Times New Roman" w:hAnsi="Times New Roman"/>
                <w:lang w:eastAsia="ru-RU"/>
              </w:rPr>
              <w:lastRenderedPageBreak/>
              <w:t>Весьшурга, ул. Заозерная, д. 1</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 xml:space="preserve">Земли сельскохо-зяйственного </w:t>
            </w:r>
            <w:r w:rsidRPr="00E86686">
              <w:rPr>
                <w:rFonts w:ascii="Times New Roman" w:eastAsia="Times New Roman" w:hAnsi="Times New Roman"/>
                <w:lang w:eastAsia="ru-RU"/>
              </w:rPr>
              <w:lastRenderedPageBreak/>
              <w:t>назначения</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Для ведения сельского хозяйства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113055</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Животноводст</w:t>
            </w:r>
            <w:r w:rsidR="005D3F0F">
              <w:rPr>
                <w:rFonts w:ascii="Times New Roman" w:eastAsia="Times New Roman" w:hAnsi="Times New Roman"/>
                <w:lang w:eastAsia="ru-RU"/>
              </w:rPr>
              <w:t>-</w:t>
            </w:r>
            <w:r w:rsidRPr="00E86686">
              <w:rPr>
                <w:rFonts w:ascii="Times New Roman" w:eastAsia="Times New Roman" w:hAnsi="Times New Roman"/>
                <w:lang w:eastAsia="ru-RU"/>
              </w:rPr>
              <w:t>во</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2803BC" w:rsidRDefault="002803BC" w:rsidP="00E86686">
            <w:pPr>
              <w:rPr>
                <w:rFonts w:ascii="Times New Roman" w:eastAsia="Times New Roman" w:hAnsi="Times New Roman"/>
                <w:lang w:val="en-US" w:eastAsia="ru-RU"/>
              </w:rPr>
            </w:pPr>
            <w:r>
              <w:rPr>
                <w:rFonts w:ascii="Times New Roman" w:eastAsia="Times New Roman" w:hAnsi="Times New Roman"/>
                <w:lang w:val="en-US" w:eastAsia="ru-RU"/>
              </w:rPr>
              <w:lastRenderedPageBreak/>
              <w:t>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12:13:0040401:16</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северной, северо-западной, западной частях кадастрового района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27</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2803BC" w:rsidRDefault="002803BC" w:rsidP="00E86686">
            <w:pPr>
              <w:rPr>
                <w:rFonts w:ascii="Times New Roman" w:eastAsia="Times New Roman" w:hAnsi="Times New Roman"/>
                <w:lang w:val="en-US" w:eastAsia="ru-RU"/>
              </w:rPr>
            </w:pPr>
            <w:r>
              <w:rPr>
                <w:rFonts w:ascii="Times New Roman" w:eastAsia="Times New Roman" w:hAnsi="Times New Roman"/>
                <w:lang w:val="en-US" w:eastAsia="ru-RU"/>
              </w:rPr>
              <w:t>3</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12:13:0040401:17</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северной, северо-западной, западной частях кадастрового района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2803BC" w:rsidRDefault="002803BC" w:rsidP="00E86686">
            <w:pPr>
              <w:rPr>
                <w:rFonts w:ascii="Times New Roman" w:eastAsia="Times New Roman" w:hAnsi="Times New Roman"/>
                <w:lang w:val="en-US" w:eastAsia="ru-RU"/>
              </w:rPr>
            </w:pPr>
            <w:r>
              <w:rPr>
                <w:rFonts w:ascii="Times New Roman" w:eastAsia="Times New Roman" w:hAnsi="Times New Roman"/>
                <w:lang w:val="en-US" w:eastAsia="ru-RU"/>
              </w:rPr>
              <w:t>4</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12:13:0040401:18</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северной, северо-западной, западной частях кадастрового района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2803BC" w:rsidRDefault="002803BC" w:rsidP="00E86686">
            <w:pPr>
              <w:rPr>
                <w:rFonts w:ascii="Times New Roman" w:eastAsia="Times New Roman" w:hAnsi="Times New Roman"/>
                <w:lang w:val="en-US" w:eastAsia="ru-RU"/>
              </w:rPr>
            </w:pPr>
            <w:r>
              <w:rPr>
                <w:rFonts w:ascii="Times New Roman" w:eastAsia="Times New Roman" w:hAnsi="Times New Roman"/>
                <w:lang w:val="en-US" w:eastAsia="ru-RU"/>
              </w:rPr>
              <w:t>5</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12:13:0040401:19</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северной, северо-западной, западной частях кадастрового района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2803BC" w:rsidRDefault="002803BC" w:rsidP="00E86686">
            <w:pPr>
              <w:rPr>
                <w:rFonts w:ascii="Times New Roman" w:eastAsia="Times New Roman" w:hAnsi="Times New Roman"/>
                <w:lang w:val="en-US" w:eastAsia="ru-RU"/>
              </w:rPr>
            </w:pPr>
            <w:r>
              <w:rPr>
                <w:rFonts w:ascii="Times New Roman" w:eastAsia="Times New Roman" w:hAnsi="Times New Roman"/>
                <w:lang w:val="en-US" w:eastAsia="ru-RU"/>
              </w:rPr>
              <w:t>6</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12:13:0040401:2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Республика Марий Эл, р-н Моркинский, д Весьшурга, ул Северная, д 2</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сельскохо-зяйственного назначения</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18089</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 (приусадебный земельный участок)</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2803BC" w:rsidRDefault="002803BC" w:rsidP="00E86686">
            <w:pPr>
              <w:rPr>
                <w:rFonts w:ascii="Times New Roman" w:eastAsia="Times New Roman" w:hAnsi="Times New Roman"/>
                <w:lang w:val="en-US" w:eastAsia="ru-RU"/>
              </w:rPr>
            </w:pPr>
            <w:r>
              <w:rPr>
                <w:rFonts w:ascii="Times New Roman" w:eastAsia="Times New Roman" w:hAnsi="Times New Roman"/>
                <w:lang w:val="en-US" w:eastAsia="ru-RU"/>
              </w:rPr>
              <w:t>7</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12:13:0040401:20</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 xml:space="preserve">Респ. Марий Эл, р-н Моркинский, земельный участок расположен, северной, </w:t>
            </w:r>
            <w:r w:rsidRPr="00E86686">
              <w:rPr>
                <w:rFonts w:ascii="Times New Roman" w:eastAsia="Times New Roman" w:hAnsi="Times New Roman"/>
                <w:lang w:eastAsia="ru-RU"/>
              </w:rPr>
              <w:lastRenderedPageBreak/>
              <w:t>северо-западной, западной частях кадастрового района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2803BC" w:rsidRDefault="002803BC" w:rsidP="00E86686">
            <w:pPr>
              <w:rPr>
                <w:rFonts w:ascii="Times New Roman" w:eastAsia="Times New Roman" w:hAnsi="Times New Roman"/>
                <w:lang w:val="en-US" w:eastAsia="ru-RU"/>
              </w:rPr>
            </w:pPr>
            <w:r>
              <w:rPr>
                <w:rFonts w:ascii="Times New Roman" w:eastAsia="Times New Roman" w:hAnsi="Times New Roman"/>
                <w:lang w:val="en-US" w:eastAsia="ru-RU"/>
              </w:rPr>
              <w:lastRenderedPageBreak/>
              <w:t>8</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12:13:0040401:3</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в западной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сельскохо-зяйственного назначения</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Сельскохозяйст</w:t>
            </w:r>
            <w:r w:rsidR="005D3F0F">
              <w:rPr>
                <w:rFonts w:ascii="Times New Roman" w:eastAsia="Times New Roman" w:hAnsi="Times New Roman"/>
                <w:lang w:eastAsia="ru-RU"/>
              </w:rPr>
              <w:t>-</w:t>
            </w:r>
            <w:r w:rsidRPr="00E86686">
              <w:rPr>
                <w:rFonts w:ascii="Times New Roman" w:eastAsia="Times New Roman" w:hAnsi="Times New Roman"/>
                <w:lang w:eastAsia="ru-RU"/>
              </w:rPr>
              <w:t>венное использование</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66201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 (приусадебный земельный участок)</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включаемые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18</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12:13:0040401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BE4DC7" w:rsidP="00E86686">
            <w:pPr>
              <w:rPr>
                <w:rFonts w:ascii="Times New Roman" w:eastAsia="Times New Roman" w:hAnsi="Times New Roman"/>
                <w:lang w:eastAsia="ru-RU"/>
              </w:rPr>
            </w:pPr>
            <w:r>
              <w:rPr>
                <w:rFonts w:ascii="Times New Roman" w:eastAsia="Times New Roman" w:hAnsi="Times New Roman"/>
                <w:lang w:eastAsia="ru-RU"/>
              </w:rPr>
              <w:t>27640</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19</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12:13:0400102:60</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Весьшурга, земельный участок расположен, в северо-западной части кадастрового района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Земли промыш-ленности и пр.</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20</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12:13:0030104</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18119</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21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12:13:0040401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17</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22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12:13:0400102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1354</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ДИГИНО</w:t>
            </w:r>
          </w:p>
        </w:tc>
      </w:tr>
      <w:tr w:rsidR="005D3F0F" w:rsidRPr="00E86686" w:rsidTr="005D3F0F">
        <w:trPr>
          <w:gridAfter w:val="1"/>
          <w:wAfter w:w="252" w:type="pct"/>
        </w:trPr>
        <w:tc>
          <w:tcPr>
            <w:tcW w:w="4748" w:type="pct"/>
            <w:gridSpan w:val="8"/>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2B38C5">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tcPr>
          <w:p w:rsidR="005D3F0F" w:rsidRPr="00E86686" w:rsidRDefault="005D3F0F" w:rsidP="00E86686">
            <w:pPr>
              <w:rPr>
                <w:rFonts w:ascii="Times New Roman" w:eastAsia="Times New Roman" w:hAnsi="Times New Roman"/>
                <w:b/>
                <w:bCs/>
                <w:i/>
                <w:iCs/>
                <w:lang w:eastAsia="ru-RU"/>
              </w:rPr>
            </w:pPr>
            <w:r w:rsidRPr="00E86686">
              <w:rPr>
                <w:rFonts w:ascii="Times New Roman" w:eastAsia="Times New Roman" w:hAnsi="Times New Roman"/>
                <w:lang w:eastAsia="ru-RU"/>
              </w:rPr>
              <w:t>не представлены</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включаемые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12:13:0040501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24831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исключаемые из границы населенного пункта</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не представлены</w:t>
            </w:r>
          </w:p>
        </w:tc>
      </w:tr>
      <w:tr w:rsidR="00E86686"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E86686" w:rsidRPr="00E86686" w:rsidRDefault="00E86686"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ИЗИ КУГУНУР</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tcPr>
          <w:p w:rsidR="005D3F0F" w:rsidRPr="00E86686" w:rsidRDefault="005D3F0F" w:rsidP="002B38C5">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tcPr>
          <w:p w:rsidR="005D3F0F" w:rsidRPr="00E86686" w:rsidRDefault="005D3F0F" w:rsidP="002B38C5">
            <w:pPr>
              <w:rPr>
                <w:rFonts w:ascii="Times New Roman" w:eastAsia="Times New Roman" w:hAnsi="Times New Roman"/>
                <w:b/>
                <w:bCs/>
                <w:i/>
                <w:iCs/>
                <w:lang w:eastAsia="ru-RU"/>
              </w:rPr>
            </w:pPr>
            <w:r w:rsidRPr="00E86686">
              <w:rPr>
                <w:rFonts w:ascii="Times New Roman" w:eastAsia="Times New Roman" w:hAnsi="Times New Roman"/>
                <w:lang w:eastAsia="ru-RU"/>
              </w:rPr>
              <w:t>не представлены</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включаемые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12:13:0040103</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905</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12:13:0520101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143</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3</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12:13:0520101:80</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Изи Кугунур, СПК СХА "Дружба", в северо-западной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464</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4</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12:13:0520101:81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Изи Кугунур, СПК СХА "Дружба", в северо-западной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1420</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5</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12:13:0520101:82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Изи Кугунур, СПК СХА "Дружба", в северо-западной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74841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6</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12:13:0520101:83</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Изи Кугунур, СПК СХА "Дружба", в северо-западной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3005</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7</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12:13:0520101:85</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Изи Кугунур, СПК СХА "Дружба", в северо-западной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4940</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части которых располагаются в существующей границе населенного пункта, предлагаемые к полному исключению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8</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12:13:0520101:84</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Изи Кугунур, СПК СХА "Дружба", в северо-западной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14834</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9</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12:13:0520101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15605</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ЛОПНУР</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12:13:0080502:47</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 xml:space="preserve">Респ. Марий Эл, р-н Моркинский, земельный участок расположен, </w:t>
            </w:r>
            <w:r w:rsidRPr="00E86686">
              <w:rPr>
                <w:rFonts w:ascii="Times New Roman" w:eastAsia="Times New Roman" w:hAnsi="Times New Roman"/>
                <w:lang w:eastAsia="ru-RU"/>
              </w:rPr>
              <w:lastRenderedPageBreak/>
              <w:t>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50</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lastRenderedPageBreak/>
              <w:t>Территории, в отношении которых отсутствуют сведения в Едином государственном реестре недвижимости, включаемые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49887</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исключаемые из границы населенного пункта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не представлены</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МАЛАЯ МУШЕРАНЬ</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12:13:0040101:102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сельскохо-зяйственного назначения</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сельскохозяйст</w:t>
            </w:r>
            <w:r>
              <w:rPr>
                <w:rFonts w:ascii="Times New Roman" w:eastAsia="Times New Roman" w:hAnsi="Times New Roman"/>
                <w:lang w:eastAsia="ru-RU"/>
              </w:rPr>
              <w:t>-</w:t>
            </w:r>
            <w:r w:rsidRPr="00E86686">
              <w:rPr>
                <w:rFonts w:ascii="Times New Roman" w:eastAsia="Times New Roman" w:hAnsi="Times New Roman"/>
                <w:lang w:eastAsia="ru-RU"/>
              </w:rPr>
              <w:t>венного производства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29008</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 (приусадебный земельный участок)</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12:13:0040101:103</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сельскохо-зяйственного назначения</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сельскохозяйст</w:t>
            </w:r>
            <w:r>
              <w:rPr>
                <w:rFonts w:ascii="Times New Roman" w:eastAsia="Times New Roman" w:hAnsi="Times New Roman"/>
                <w:lang w:eastAsia="ru-RU"/>
              </w:rPr>
              <w:t>-</w:t>
            </w:r>
            <w:r w:rsidRPr="00E86686">
              <w:rPr>
                <w:rFonts w:ascii="Times New Roman" w:eastAsia="Times New Roman" w:hAnsi="Times New Roman"/>
                <w:lang w:eastAsia="ru-RU"/>
              </w:rPr>
              <w:t>венного производства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29006</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 (приусадебный земельный участок)</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включаемые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3</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12:13:0040101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127893</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4</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12:13:0860101:58</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Малая Мушерань, СПК СХА "Дружба", в центральной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125882</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5</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12:13:0860101:59</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Малая Мушерань, СПК СХА "Дружба", в центральной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23293</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6</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12:13:0860101:60</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 xml:space="preserve">Респ. Марий Эл, р-н Моркинский, д. Малая Мушерань, </w:t>
            </w:r>
            <w:r w:rsidRPr="00E86686">
              <w:rPr>
                <w:rFonts w:ascii="Times New Roman" w:eastAsia="Times New Roman" w:hAnsi="Times New Roman"/>
                <w:lang w:eastAsia="ru-RU"/>
              </w:rPr>
              <w:lastRenderedPageBreak/>
              <w:t>СПК СХА "Дружба", в центральной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2105</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7</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12:13:0860101:61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Малая Мушерань, СПК СХА "Дружба", в центральной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928</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8</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12:13:0860101:62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Малая Мушерань, СПК СХА "Дружба", в центральной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23647</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9</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12:13:0860101:63</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Малая Мушерань, СПК СХА "Дружба", в центральной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4935</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10</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12:13:0030104</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2212</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12:13:0860101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4903</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МАЛЫЙ КОЖЛАЯЛ</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12:13:0000000:1819</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Республика Марий Эл, р-н Моркинский</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сельскохо-зяйственного назначения</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Для сельскохозяйст</w:t>
            </w:r>
            <w:r>
              <w:rPr>
                <w:rFonts w:ascii="Times New Roman" w:eastAsia="Times New Roman" w:hAnsi="Times New Roman"/>
                <w:lang w:eastAsia="ru-RU"/>
              </w:rPr>
              <w:t>-</w:t>
            </w:r>
            <w:r w:rsidRPr="00E86686">
              <w:rPr>
                <w:rFonts w:ascii="Times New Roman" w:eastAsia="Times New Roman" w:hAnsi="Times New Roman"/>
                <w:lang w:eastAsia="ru-RU"/>
              </w:rPr>
              <w:t>венного использование</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600</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 (приусадебный земельный участок)</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включаемые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13482</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3</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12:13:0890101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104</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4</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12:13:0890101:85</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 xml:space="preserve">Респ. Марий Эл, р-н Моркинский, д. Малый Кожлаял, СПК </w:t>
            </w:r>
            <w:r w:rsidRPr="00E86686">
              <w:rPr>
                <w:rFonts w:ascii="Times New Roman" w:eastAsia="Times New Roman" w:hAnsi="Times New Roman"/>
                <w:lang w:eastAsia="ru-RU"/>
              </w:rPr>
              <w:lastRenderedPageBreak/>
              <w:t>СХА им. Карла Маркса, в юго-западной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999</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5</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12:13:0890101:86</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Малый Кожлаял, СПК СХА им. Карла Маркса, в юго-западной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11000</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6</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12:13:0890101:87</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Малый Кожлаял, СПК СХА им. Карла Маркса, в юго-западной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3996</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МАСКАНУР</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tcPr>
          <w:p w:rsidR="005D3F0F" w:rsidRPr="00E86686" w:rsidRDefault="005D3F0F" w:rsidP="002B38C5">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tcPr>
          <w:p w:rsidR="005D3F0F" w:rsidRPr="00E86686" w:rsidRDefault="005D3F0F" w:rsidP="002B38C5">
            <w:pPr>
              <w:rPr>
                <w:rFonts w:ascii="Times New Roman" w:eastAsia="Times New Roman" w:hAnsi="Times New Roman"/>
                <w:lang w:eastAsia="ru-RU"/>
              </w:rPr>
            </w:pPr>
            <w:r w:rsidRPr="00E86686">
              <w:rPr>
                <w:rFonts w:ascii="Times New Roman" w:eastAsia="Times New Roman" w:hAnsi="Times New Roman"/>
                <w:lang w:eastAsia="ru-RU"/>
              </w:rPr>
              <w:t>не представлены</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включаемые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12:13:0040401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49751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12:13:0950101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181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исключаемые из границы населенного пункта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не представлены</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НЕМЕЦСОЛА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не представлены</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12:13:1020101:72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Немецсола, СПК СХА "Дружба", в западной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Для сельскохозяйственного производства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6399</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НУРУМБАЛ</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12:13:0040103:45</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северной, северо-западной, западной частях кадастрового района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16</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12:13:0040103:47</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северной, северо-западной, западной частях кадастрового района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6</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3</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12:13:1100101:151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Республика Марий Эл, р-н Моркинский, д Нурумбал</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Для строительства и эксплуатации объекта: "Автомобильные дороги Юшуттур-Нурумбал Моркинского района Республики Марий Эл"</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879</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Автомобильный транспорт</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4</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12:13:1100101:66</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Нурумбал (Себеусадское с/п), в южной, юго-западной, центральной, северной, северо-восточной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включаемые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5</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12:13:0040103</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119425</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6</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12:13:1100101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2968</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tcPr>
          <w:p w:rsidR="005D3F0F" w:rsidRPr="00E86686" w:rsidRDefault="005D3F0F" w:rsidP="002B38C5">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исключаемые из границы населенного пункта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tcPr>
          <w:p w:rsidR="005D3F0F" w:rsidRPr="00E86686" w:rsidRDefault="005D3F0F" w:rsidP="002B38C5">
            <w:pPr>
              <w:rPr>
                <w:rFonts w:ascii="Times New Roman" w:eastAsia="Times New Roman" w:hAnsi="Times New Roman"/>
                <w:lang w:eastAsia="ru-RU"/>
              </w:rPr>
            </w:pPr>
            <w:r w:rsidRPr="00E86686">
              <w:rPr>
                <w:rFonts w:ascii="Times New Roman" w:eastAsia="Times New Roman" w:hAnsi="Times New Roman"/>
                <w:lang w:eastAsia="ru-RU"/>
              </w:rPr>
              <w:t>не представлены</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7</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12:13:1100101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454</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ПУМОР</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12:13:0080301:143</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Республика Марий Эл, Моркинский район</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сельскохо-зяйственного назначения</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обеспечение сельскохозяйственного производства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3435</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Коммунальное обслуживание</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12:13:0080301:17</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 xml:space="preserve">Респ. Марий Эл, р-н Моркинский, земельный участок расположен, северной, северо-западной, </w:t>
            </w:r>
            <w:r w:rsidRPr="00E86686">
              <w:rPr>
                <w:rFonts w:ascii="Times New Roman" w:eastAsia="Times New Roman" w:hAnsi="Times New Roman"/>
                <w:lang w:eastAsia="ru-RU"/>
              </w:rPr>
              <w:lastRenderedPageBreak/>
              <w:t>западной частях кадастрового района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lastRenderedPageBreak/>
              <w:t>Территории, в отношении которых отсутствуют сведения в Едином государственном реестре недвижимости, включаемые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3</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12:13:0080301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260474</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исключаемые из границы населенного пункта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не представлены</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СМЫЧКА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tcPr>
          <w:p w:rsidR="005D3F0F" w:rsidRPr="00E86686" w:rsidRDefault="005D3F0F" w:rsidP="002B38C5">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tcPr>
          <w:p w:rsidR="005D3F0F" w:rsidRPr="00E86686" w:rsidRDefault="005D3F0F" w:rsidP="002B38C5">
            <w:pPr>
              <w:rPr>
                <w:rFonts w:ascii="Times New Roman" w:eastAsia="Times New Roman" w:hAnsi="Times New Roman"/>
                <w:lang w:eastAsia="ru-RU"/>
              </w:rPr>
            </w:pPr>
            <w:r w:rsidRPr="00E86686">
              <w:rPr>
                <w:rFonts w:ascii="Times New Roman" w:eastAsia="Times New Roman" w:hAnsi="Times New Roman"/>
                <w:lang w:eastAsia="ru-RU"/>
              </w:rPr>
              <w:t>не представлены</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включаемые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14903</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12:13:1340101:37</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Смычка, СПК "Себеусадский", в юго-восточной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994</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3</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12:13:1340101:38</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Смычка, СПК "Себеусадский", в юго-восточной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1005</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4</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12:13:1340101:39</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Смычка, СПК "Себеусадский", в юго-восточной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1010</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5</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12:13:1340101:40</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Смычка, СПК "Себеусадский", в юго-восточной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8000</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6</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12:13:1340101:41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 xml:space="preserve">Респ. Марий Эл, р-н Моркинский, д. Смычка, СПК "Себеусадский", в юго-восточной </w:t>
            </w:r>
            <w:r w:rsidRPr="00E86686">
              <w:rPr>
                <w:rFonts w:ascii="Times New Roman" w:eastAsia="Times New Roman" w:hAnsi="Times New Roman"/>
                <w:lang w:eastAsia="ru-RU"/>
              </w:rPr>
              <w:lastRenderedPageBreak/>
              <w:t>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5007</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lastRenderedPageBreak/>
              <w:t>Территории, в отношении которых отсутствуют сведения в Едином государственном реестре недвижимости,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7</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1064</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8</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12:13:1340101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878</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ТАЙГАНУР</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tcPr>
          <w:p w:rsidR="005D3F0F" w:rsidRPr="00E86686" w:rsidRDefault="005D3F0F" w:rsidP="00E86686">
            <w:pPr>
              <w:rPr>
                <w:rFonts w:ascii="Times New Roman" w:eastAsia="Times New Roman" w:hAnsi="Times New Roman"/>
                <w:b/>
                <w:bCs/>
                <w:i/>
                <w:iCs/>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tcPr>
          <w:p w:rsidR="005D3F0F" w:rsidRPr="00E86686" w:rsidRDefault="005D3F0F" w:rsidP="00E86686">
            <w:pPr>
              <w:rPr>
                <w:rFonts w:ascii="Times New Roman" w:eastAsia="Times New Roman" w:hAnsi="Times New Roman"/>
                <w:b/>
                <w:bCs/>
                <w:i/>
                <w:iCs/>
                <w:lang w:eastAsia="ru-RU"/>
              </w:rPr>
            </w:pPr>
            <w:r w:rsidRPr="00E86686">
              <w:rPr>
                <w:rFonts w:ascii="Times New Roman" w:eastAsia="Times New Roman" w:hAnsi="Times New Roman"/>
                <w:lang w:eastAsia="ru-RU"/>
              </w:rPr>
              <w:t>не представлены</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включаемые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12:13:0040601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3373</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исключаемые из границы населенного пункта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не представлены</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ТИШКИНО</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12:13:0080502:162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7</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12:13:0080502:163</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3</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12:13:0080502:164</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4</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12:13:0080502:165</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5</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12:13:0080502:166</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 xml:space="preserve">Респ. Марий Эл, р-н Моркинский, земельный </w:t>
            </w:r>
            <w:r w:rsidRPr="00E86686">
              <w:rPr>
                <w:rFonts w:ascii="Times New Roman" w:eastAsia="Times New Roman" w:hAnsi="Times New Roman"/>
                <w:lang w:eastAsia="ru-RU"/>
              </w:rPr>
              <w:lastRenderedPageBreak/>
              <w:t>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6</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12:13:0080502:167</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7</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12:13:0080502:168</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8</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12:13:0080502:169</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9</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12:13:0080502:170</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10</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12:13:0080502:171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части которых располагаются в существующей границе населенного пункта, предлагаемые к полному включению в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12:13:0000000:2386</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Российская Федерация, Республика Марий Эл, Моркинский район</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сельскохо-зяйственного назначения</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Для сельскохозяйст</w:t>
            </w:r>
            <w:r>
              <w:rPr>
                <w:rFonts w:ascii="Times New Roman" w:eastAsia="Times New Roman" w:hAnsi="Times New Roman"/>
                <w:lang w:eastAsia="ru-RU"/>
              </w:rPr>
              <w:t>-</w:t>
            </w:r>
            <w:r w:rsidRPr="00E86686">
              <w:rPr>
                <w:rFonts w:ascii="Times New Roman" w:eastAsia="Times New Roman" w:hAnsi="Times New Roman"/>
                <w:lang w:eastAsia="ru-RU"/>
              </w:rPr>
              <w:t>венного производства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9526</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 xml:space="preserve">Для ведения личного подсобного хозяйства (приусадебный земельный </w:t>
            </w:r>
            <w:r w:rsidRPr="00E86686">
              <w:rPr>
                <w:rFonts w:ascii="Times New Roman" w:eastAsia="Times New Roman" w:hAnsi="Times New Roman"/>
                <w:lang w:eastAsia="ru-RU"/>
              </w:rPr>
              <w:lastRenderedPageBreak/>
              <w:t>участок)</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12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12:13:1380101:11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Республика Марий Эл, р-н. Моркинский, д. Тишкино, ул. Мира, д. 20</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5114</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 (приусадебный земельный участок)</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13</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12:13:1380101:13</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Республика Марий Эл, р-н Моркинский, д Тишкино, ул Мира, д 16</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3609</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 (приусадебный земельный участок)</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включаемые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14</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142469</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15</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12:13:1380101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343</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16</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12:13:1380101:43</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Тишкино, СПК СХА им. Карла Маркса, в юго-восточной части</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Для сельскохозяйст</w:t>
            </w:r>
            <w:r>
              <w:rPr>
                <w:rFonts w:ascii="Times New Roman" w:eastAsia="Times New Roman" w:hAnsi="Times New Roman"/>
                <w:lang w:eastAsia="ru-RU"/>
              </w:rPr>
              <w:t>-</w:t>
            </w:r>
            <w:r w:rsidRPr="00E86686">
              <w:rPr>
                <w:rFonts w:ascii="Times New Roman" w:eastAsia="Times New Roman" w:hAnsi="Times New Roman"/>
                <w:lang w:eastAsia="ru-RU"/>
              </w:rPr>
              <w:t>венного производства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5005</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17</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12:13:1380101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889</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ТЫГЫДЕ МОРКО</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12:13:0080502:350</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Республика Марий Эл, р-н Моркинский</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сельскохо-зяйственного назначения</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Для сельскохозяйст</w:t>
            </w:r>
            <w:r>
              <w:rPr>
                <w:rFonts w:ascii="Times New Roman" w:eastAsia="Times New Roman" w:hAnsi="Times New Roman"/>
                <w:lang w:eastAsia="ru-RU"/>
              </w:rPr>
              <w:t>-</w:t>
            </w:r>
            <w:r w:rsidRPr="00E86686">
              <w:rPr>
                <w:rFonts w:ascii="Times New Roman" w:eastAsia="Times New Roman" w:hAnsi="Times New Roman"/>
                <w:lang w:eastAsia="ru-RU"/>
              </w:rPr>
              <w:t>венного производства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62049</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12:13:0080502:79</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6</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3</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12:13:0080502:80</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4</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12:13:0080502:81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 xml:space="preserve">Респ. Марий Эл, р-н Моркинский, земельный участок </w:t>
            </w:r>
            <w:r w:rsidRPr="00E86686">
              <w:rPr>
                <w:rFonts w:ascii="Times New Roman" w:eastAsia="Times New Roman" w:hAnsi="Times New Roman"/>
                <w:lang w:eastAsia="ru-RU"/>
              </w:rPr>
              <w:lastRenderedPageBreak/>
              <w:t>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5</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12:13:0080502:82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6</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12:13:0080502:83</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7</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12:13:0080502:84</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4</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8</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12:13:0080502:85</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9</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12:13:0080502:86</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5</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10</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12:13:0080502:87</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 xml:space="preserve">Респ. Марий Эл, р-н Моркинский, земельный участок расположен, центральной частях кадастрового </w:t>
            </w:r>
            <w:r w:rsidRPr="00E86686">
              <w:rPr>
                <w:rFonts w:ascii="Times New Roman" w:eastAsia="Times New Roman" w:hAnsi="Times New Roman"/>
                <w:lang w:eastAsia="ru-RU"/>
              </w:rPr>
              <w:lastRenderedPageBreak/>
              <w:t>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11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12:13:0080502:88</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12:13:0080502:89</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13</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12:13:0080502:90</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14</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12:13:0080502:91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15</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12:13:0080502:92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16</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12:13:0080502:93</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центральной частях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включаемые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17</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79227</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18</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12:13:1420101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418</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19</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12:13:1420101:136</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Тыгыде Морко, СПК СХА им. Карла Маркса, в западной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11004</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20</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12:13:1420101:137</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Тыгыде Морко, СПК СХА им. Карла Маркса, в западной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6999</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части которых располагаются в существующей границе населенного пункта, предлагаемые к полному исключению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12:13:1420101:135</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Республика Марий Эл, р-н Моркинский, земельный участок расположен в центральной, западной частях кадастрового района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промыш-ленности и пр.</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20047</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промыш-ленности и пр.</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Автомобильный транспорт</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ЧОДРАСОЛА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12:13:0080101:35</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северной, северо-западной, западной частях кадастрового района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12:13:0080101:36</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земельный участок расположен, северной, северо-западной, западной частях кадастрового района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 **</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3</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12:13:0080101:37</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 xml:space="preserve">Респ. Марий Эл, р-н </w:t>
            </w:r>
            <w:r w:rsidRPr="00E86686">
              <w:rPr>
                <w:rFonts w:ascii="Times New Roman" w:eastAsia="Times New Roman" w:hAnsi="Times New Roman"/>
                <w:lang w:eastAsia="ru-RU"/>
              </w:rPr>
              <w:lastRenderedPageBreak/>
              <w:t>Моркинский, земельный участок расположен, северной, северо-западной, западной частях кадастрового района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 xml:space="preserve">Земли населённых </w:t>
            </w:r>
            <w:r w:rsidRPr="00E86686">
              <w:rPr>
                <w:rFonts w:ascii="Times New Roman" w:eastAsia="Times New Roman" w:hAnsi="Times New Roman"/>
                <w:lang w:eastAsia="ru-RU"/>
              </w:rPr>
              <w:lastRenderedPageBreak/>
              <w:t>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 xml:space="preserve">Земли населённых </w:t>
            </w:r>
            <w:r w:rsidRPr="00E86686">
              <w:rPr>
                <w:rFonts w:ascii="Times New Roman" w:eastAsia="Times New Roman" w:hAnsi="Times New Roman"/>
                <w:lang w:eastAsia="ru-RU"/>
              </w:rPr>
              <w:lastRenderedPageBreak/>
              <w:t>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Энергетика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4</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12:13:0080101:56</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Республика Марий Эл, р-н. Моркинский, д. Чодрасола, ул. Запрудная, д. 3</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для строительства индивидуального жилого дома и ведения личного подсобного хозяйства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6033 **</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Для ведения личного подсобного хозяйства (приусадебный земельный участок)</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Территории, в отношении которых отсутствуют сведения в Едином государственном реестре недвижимости, включаемые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5</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12:13:0080101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31081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6</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12:13:1510101:104</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Чодрасола, СПК "Себеусадский", в юго-западной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Для сельскохозяйст</w:t>
            </w:r>
            <w:r>
              <w:rPr>
                <w:rFonts w:ascii="Times New Roman" w:eastAsia="Times New Roman" w:hAnsi="Times New Roman"/>
                <w:lang w:eastAsia="ru-RU"/>
              </w:rPr>
              <w:t>-</w:t>
            </w:r>
            <w:r w:rsidRPr="00E86686">
              <w:rPr>
                <w:rFonts w:ascii="Times New Roman" w:eastAsia="Times New Roman" w:hAnsi="Times New Roman"/>
                <w:lang w:eastAsia="ru-RU"/>
              </w:rPr>
              <w:t>венного производства</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20002</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ЮШУТТУР</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не представлены</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исключаемые из границы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12:13:1670101:62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Юшуттур, СПК СХА "Дружба", в ого-восточной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3160</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12:13:1670101:63</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Респ. Марий Эл, р-н Моркинский, д. Юшуттур, СПК СХА "Дружба", в ого-восточной части кадастрового квартала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18221</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лесного фонда</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Использование лесов</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sz w:val="23"/>
                <w:szCs w:val="23"/>
                <w:lang w:eastAsia="ru-RU"/>
              </w:rPr>
            </w:pPr>
            <w:r w:rsidRPr="00E86686">
              <w:rPr>
                <w:rFonts w:ascii="Times New Roman" w:eastAsia="Times New Roman" w:hAnsi="Times New Roman"/>
                <w:sz w:val="23"/>
                <w:szCs w:val="23"/>
                <w:lang w:eastAsia="ru-RU"/>
              </w:rPr>
              <w:t>Д. ЯНГУШЕВО</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включаемые в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12:13:0080502:201</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 xml:space="preserve">Респ. Марий Эл, р-н Моркинский, земельный участок расположен, северной, </w:t>
            </w:r>
            <w:r w:rsidRPr="00E86686">
              <w:rPr>
                <w:rFonts w:ascii="Times New Roman" w:eastAsia="Times New Roman" w:hAnsi="Times New Roman"/>
                <w:lang w:eastAsia="ru-RU"/>
              </w:rPr>
              <w:lastRenderedPageBreak/>
              <w:t>северо-западной, западной частях кадастрового района</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lastRenderedPageBreak/>
              <w:t>Земли населённых пунктов</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6</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Земли населённых пунктов</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Энергетика</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lastRenderedPageBreak/>
              <w:t>Территории, в отношении которых отсутствуют сведения в Едином государственном реестре недвижимости, включаемые границу населенного пункта</w:t>
            </w:r>
          </w:p>
        </w:tc>
      </w:tr>
      <w:tr w:rsidR="005D3F0F" w:rsidRPr="00E86686" w:rsidTr="005D3F0F">
        <w:tc>
          <w:tcPr>
            <w:tcW w:w="21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2</w:t>
            </w:r>
          </w:p>
        </w:tc>
        <w:tc>
          <w:tcPr>
            <w:tcW w:w="81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12:13:0080502</w:t>
            </w:r>
          </w:p>
        </w:tc>
        <w:tc>
          <w:tcPr>
            <w:tcW w:w="675"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1"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744"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52945</w:t>
            </w:r>
          </w:p>
        </w:tc>
        <w:tc>
          <w:tcPr>
            <w:tcW w:w="540" w:type="pct"/>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c>
          <w:tcPr>
            <w:tcW w:w="671" w:type="pct"/>
            <w:gridSpan w:val="2"/>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lang w:eastAsia="ru-RU"/>
              </w:rPr>
              <w:t>-</w:t>
            </w:r>
          </w:p>
        </w:tc>
      </w:tr>
      <w:tr w:rsidR="005D3F0F" w:rsidRPr="00E86686"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E86686" w:rsidRDefault="005D3F0F" w:rsidP="00E86686">
            <w:pPr>
              <w:rPr>
                <w:rFonts w:ascii="Times New Roman" w:eastAsia="Times New Roman" w:hAnsi="Times New Roman"/>
                <w:lang w:eastAsia="ru-RU"/>
              </w:rPr>
            </w:pPr>
            <w:r w:rsidRPr="00E86686">
              <w:rPr>
                <w:rFonts w:ascii="Times New Roman" w:eastAsia="Times New Roman" w:hAnsi="Times New Roman"/>
                <w:b/>
                <w:bCs/>
                <w:i/>
                <w:iCs/>
                <w:lang w:eastAsia="ru-RU"/>
              </w:rPr>
              <w:t>Земельные участки, исключаемые из границы населенного пункта</w:t>
            </w:r>
          </w:p>
        </w:tc>
      </w:tr>
      <w:tr w:rsidR="00BC76E4" w:rsidRPr="00BC76E4" w:rsidTr="00E86686">
        <w:tc>
          <w:tcPr>
            <w:tcW w:w="5000" w:type="pct"/>
            <w:gridSpan w:val="9"/>
            <w:tcBorders>
              <w:top w:val="single" w:sz="6" w:space="0" w:color="000000"/>
              <w:left w:val="single" w:sz="6" w:space="0" w:color="000000"/>
              <w:bottom w:val="single" w:sz="6" w:space="0" w:color="000000"/>
              <w:right w:val="single" w:sz="6" w:space="0" w:color="000000"/>
            </w:tcBorders>
            <w:vAlign w:val="center"/>
            <w:hideMark/>
          </w:tcPr>
          <w:p w:rsidR="005D3F0F" w:rsidRPr="00BC76E4" w:rsidRDefault="005D3F0F" w:rsidP="00E86686">
            <w:pPr>
              <w:rPr>
                <w:rFonts w:ascii="Times New Roman" w:eastAsia="Times New Roman" w:hAnsi="Times New Roman"/>
                <w:lang w:eastAsia="ru-RU"/>
              </w:rPr>
            </w:pPr>
            <w:r w:rsidRPr="00BC76E4">
              <w:rPr>
                <w:rFonts w:ascii="Times New Roman" w:eastAsia="Times New Roman" w:hAnsi="Times New Roman"/>
                <w:lang w:eastAsia="ru-RU"/>
              </w:rPr>
              <w:t>не представлены</w:t>
            </w:r>
          </w:p>
        </w:tc>
      </w:tr>
    </w:tbl>
    <w:p w:rsidR="00075175" w:rsidRPr="00BC76E4" w:rsidRDefault="00070362" w:rsidP="00B967C9">
      <w:pPr>
        <w:spacing w:before="120"/>
        <w:ind w:firstLine="709"/>
        <w:jc w:val="both"/>
        <w:rPr>
          <w:rFonts w:ascii="Times New Roman" w:hAnsi="Times New Roman"/>
        </w:rPr>
      </w:pPr>
      <w:r w:rsidRPr="00BC76E4">
        <w:rPr>
          <w:rFonts w:ascii="Times New Roman" w:hAnsi="Times New Roman"/>
        </w:rPr>
        <w:t>*</w:t>
      </w:r>
      <w:r w:rsidR="00A30A1A" w:rsidRPr="00BC76E4">
        <w:rPr>
          <w:rFonts w:ascii="Times New Roman" w:hAnsi="Times New Roman"/>
        </w:rPr>
        <w:t xml:space="preserve"> в соответствии с Классификатором видов разрешенного использования земельных участков, утвержденным </w:t>
      </w:r>
      <w:r w:rsidR="00B967C9" w:rsidRPr="00BC76E4">
        <w:rPr>
          <w:rFonts w:ascii="Times New Roman" w:hAnsi="Times New Roman"/>
        </w:rPr>
        <w:t>Приказом Федеральной службы государственной регистрации, кадастра и картографии от 10.11.2020 г. № П/0412</w:t>
      </w:r>
    </w:p>
    <w:p w:rsidR="00075175" w:rsidRPr="00BC76E4" w:rsidRDefault="00E818AE" w:rsidP="00075175">
      <w:pPr>
        <w:pStyle w:val="41"/>
        <w:rPr>
          <w:sz w:val="20"/>
          <w:szCs w:val="20"/>
        </w:rPr>
      </w:pPr>
      <w:r w:rsidRPr="00BC76E4">
        <w:rPr>
          <w:sz w:val="20"/>
          <w:szCs w:val="20"/>
        </w:rPr>
        <w:t>** Указанные площади земельных участков при определении площадей территорий, включаемых в границу</w:t>
      </w:r>
      <w:r w:rsidR="00DB336C" w:rsidRPr="00BC76E4">
        <w:rPr>
          <w:sz w:val="20"/>
          <w:szCs w:val="20"/>
        </w:rPr>
        <w:t xml:space="preserve"> </w:t>
      </w:r>
      <w:r w:rsidR="00AA33E8">
        <w:rPr>
          <w:sz w:val="20"/>
          <w:szCs w:val="20"/>
        </w:rPr>
        <w:t>либо</w:t>
      </w:r>
      <w:r w:rsidR="00DB336C" w:rsidRPr="00BC76E4">
        <w:rPr>
          <w:sz w:val="20"/>
          <w:szCs w:val="20"/>
        </w:rPr>
        <w:t xml:space="preserve"> </w:t>
      </w:r>
      <w:r w:rsidRPr="00BC76E4">
        <w:rPr>
          <w:sz w:val="20"/>
          <w:szCs w:val="20"/>
        </w:rPr>
        <w:t>исключаемых из границы населенного пункта, не суммируются в связи с расположением данных земельных участков на одной территории</w:t>
      </w:r>
      <w:r w:rsidR="00DB336C" w:rsidRPr="00BC76E4">
        <w:rPr>
          <w:sz w:val="20"/>
          <w:szCs w:val="20"/>
        </w:rPr>
        <w:t xml:space="preserve"> </w:t>
      </w:r>
    </w:p>
    <w:p w:rsidR="001C71FC" w:rsidRPr="00053E3B" w:rsidRDefault="001C71FC" w:rsidP="002C025A">
      <w:pPr>
        <w:pStyle w:val="41"/>
        <w:rPr>
          <w:sz w:val="22"/>
          <w:szCs w:val="22"/>
          <w:highlight w:val="yellow"/>
        </w:rPr>
      </w:pPr>
    </w:p>
    <w:p w:rsidR="00053E3B" w:rsidRPr="002B38C5" w:rsidRDefault="00EA5F19" w:rsidP="0012292E">
      <w:pPr>
        <w:pStyle w:val="28"/>
      </w:pPr>
      <w:bookmarkStart w:id="92" w:name="_Toc156570921"/>
      <w:r w:rsidRPr="002B38C5">
        <w:t>8</w:t>
      </w:r>
      <w:r w:rsidR="00053E3B" w:rsidRPr="002B38C5">
        <w:t xml:space="preserve">.3. Земельные участки категории земель «земли населенных пунктов», располагаемые за пределами </w:t>
      </w:r>
      <w:r w:rsidR="00B225E0" w:rsidRPr="002B38C5">
        <w:t>существующих (</w:t>
      </w:r>
      <w:r w:rsidR="00053E3B" w:rsidRPr="002B38C5">
        <w:t>установленных</w:t>
      </w:r>
      <w:r w:rsidR="00B225E0" w:rsidRPr="002B38C5">
        <w:t>)</w:t>
      </w:r>
      <w:r w:rsidR="00053E3B" w:rsidRPr="002B38C5">
        <w:t xml:space="preserve"> границ населенных пунктов и не предлагаемые к включению в границы населенных пунктов</w:t>
      </w:r>
      <w:bookmarkEnd w:id="92"/>
    </w:p>
    <w:p w:rsidR="005B1B91" w:rsidRPr="002B38C5" w:rsidRDefault="005B1B91" w:rsidP="00042F5C">
      <w:pPr>
        <w:pStyle w:val="41"/>
      </w:pPr>
    </w:p>
    <w:p w:rsidR="00042F5C" w:rsidRDefault="00042F5C" w:rsidP="00042F5C">
      <w:pPr>
        <w:pStyle w:val="41"/>
      </w:pPr>
      <w:r w:rsidRPr="002B38C5">
        <w:t>На территории поселения имеются земельные участки категории</w:t>
      </w:r>
      <w:r>
        <w:t xml:space="preserve"> земель «земли населенных пунктов», располагаемые за пределами границ населенных пунктов, установленных </w:t>
      </w:r>
      <w:r w:rsidRPr="003F532F">
        <w:t xml:space="preserve">Генеральным планом </w:t>
      </w:r>
      <w:r w:rsidR="00890D18">
        <w:rPr>
          <w:color w:val="000000"/>
        </w:rPr>
        <w:t>Себеусадск</w:t>
      </w:r>
      <w:r>
        <w:t>ого</w:t>
      </w:r>
      <w:r w:rsidRPr="003F532F">
        <w:t xml:space="preserve"> се</w:t>
      </w:r>
      <w:r>
        <w:t>льского поселения (утв.</w:t>
      </w:r>
      <w:r w:rsidRPr="00EF4767">
        <w:t xml:space="preserve"> Решением </w:t>
      </w:r>
      <w:r w:rsidR="00890D18">
        <w:rPr>
          <w:color w:val="000000"/>
        </w:rPr>
        <w:t xml:space="preserve">Собрания депутатов муниципального образования </w:t>
      </w:r>
      <w:r w:rsidR="00890D18" w:rsidRPr="00890D18">
        <w:rPr>
          <w:color w:val="000000"/>
        </w:rPr>
        <w:t>«</w:t>
      </w:r>
      <w:r w:rsidR="00890D18">
        <w:rPr>
          <w:color w:val="000000"/>
        </w:rPr>
        <w:t>Себеусадск</w:t>
      </w:r>
      <w:r w:rsidR="00890D18" w:rsidRPr="00890D18">
        <w:rPr>
          <w:color w:val="000000"/>
        </w:rPr>
        <w:t>ое сельское поселение» № 123 от 06.02.2013 г.</w:t>
      </w:r>
      <w:r>
        <w:t>), включение которых в границы населенных пунктов настоящим проектом не планируется. В отношении данных земельных участков требуется изменение категории земель.</w:t>
      </w:r>
    </w:p>
    <w:p w:rsidR="00AA33E8" w:rsidRDefault="00AA33E8" w:rsidP="00042F5C">
      <w:pPr>
        <w:pStyle w:val="41"/>
      </w:pPr>
    </w:p>
    <w:p w:rsidR="00727F3B" w:rsidRDefault="00727F3B" w:rsidP="00042F5C">
      <w:pPr>
        <w:pStyle w:val="41"/>
      </w:pPr>
      <w:r w:rsidRPr="002B38C5">
        <w:t>Информация об указанных земельных участках приведен</w:t>
      </w:r>
      <w:r w:rsidR="00682D1A" w:rsidRPr="002B38C5">
        <w:t>а</w:t>
      </w:r>
      <w:r w:rsidRPr="002B38C5">
        <w:t xml:space="preserve"> в таблице </w:t>
      </w:r>
      <w:r w:rsidR="00890D18">
        <w:rPr>
          <w:noProof/>
        </w:rPr>
        <w:t>19</w:t>
      </w:r>
      <w:r w:rsidRPr="002B38C5">
        <w:t>.</w:t>
      </w:r>
    </w:p>
    <w:p w:rsidR="00727F3B" w:rsidRDefault="00727F3B" w:rsidP="00727F3B">
      <w:pPr>
        <w:pStyle w:val="52"/>
      </w:pPr>
      <w:r>
        <w:t xml:space="preserve">Таблица </w:t>
      </w:r>
      <w:bookmarkStart w:id="93" w:name="табл_10"/>
      <w:r w:rsidR="00890D18">
        <w:rPr>
          <w:noProof/>
        </w:rPr>
        <w:t>19</w:t>
      </w:r>
      <w:bookmarkEnd w:id="93"/>
    </w:p>
    <w:tbl>
      <w:tblPr>
        <w:tblW w:w="10231"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56"/>
        <w:gridCol w:w="1768"/>
        <w:gridCol w:w="3631"/>
        <w:gridCol w:w="1130"/>
        <w:gridCol w:w="2091"/>
        <w:gridCol w:w="1155"/>
      </w:tblGrid>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3E8">
            <w:pPr>
              <w:jc w:val="center"/>
              <w:rPr>
                <w:rFonts w:ascii="Times New Roman" w:eastAsia="Times New Roman" w:hAnsi="Times New Roman"/>
                <w:b/>
                <w:bCs/>
                <w:color w:val="000000"/>
                <w:lang w:eastAsia="ru-RU"/>
              </w:rPr>
            </w:pPr>
            <w:r w:rsidRPr="00AA3CC1">
              <w:rPr>
                <w:rFonts w:ascii="Times New Roman" w:eastAsia="Times New Roman" w:hAnsi="Times New Roman"/>
                <w:b/>
                <w:bCs/>
                <w:color w:val="000000"/>
                <w:lang w:eastAsia="ru-RU"/>
              </w:rPr>
              <w:t>№ п/п</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3E8">
            <w:pPr>
              <w:jc w:val="center"/>
              <w:rPr>
                <w:rFonts w:ascii="Times New Roman" w:eastAsia="Times New Roman" w:hAnsi="Times New Roman"/>
                <w:b/>
                <w:bCs/>
                <w:color w:val="000000"/>
                <w:lang w:eastAsia="ru-RU"/>
              </w:rPr>
            </w:pPr>
            <w:r w:rsidRPr="00AA3CC1">
              <w:rPr>
                <w:rFonts w:ascii="Times New Roman" w:eastAsia="Times New Roman" w:hAnsi="Times New Roman"/>
                <w:b/>
                <w:bCs/>
                <w:color w:val="000000"/>
                <w:lang w:eastAsia="ru-RU"/>
              </w:rPr>
              <w:t>Кадастровый номер</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3E8">
            <w:pPr>
              <w:jc w:val="center"/>
              <w:rPr>
                <w:rFonts w:ascii="Times New Roman" w:eastAsia="Times New Roman" w:hAnsi="Times New Roman"/>
                <w:b/>
                <w:bCs/>
                <w:color w:val="000000"/>
                <w:lang w:eastAsia="ru-RU"/>
              </w:rPr>
            </w:pPr>
            <w:r w:rsidRPr="00AA3CC1">
              <w:rPr>
                <w:rFonts w:ascii="Times New Roman" w:eastAsia="Times New Roman" w:hAnsi="Times New Roman"/>
                <w:b/>
                <w:bCs/>
                <w:color w:val="000000"/>
                <w:lang w:eastAsia="ru-RU"/>
              </w:rPr>
              <w:t>Местоположение</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3E8">
            <w:pPr>
              <w:jc w:val="center"/>
              <w:rPr>
                <w:rFonts w:ascii="Times New Roman" w:eastAsia="Times New Roman" w:hAnsi="Times New Roman"/>
                <w:b/>
                <w:bCs/>
                <w:color w:val="000000"/>
                <w:lang w:eastAsia="ru-RU"/>
              </w:rPr>
            </w:pPr>
            <w:r w:rsidRPr="00AA3CC1">
              <w:rPr>
                <w:rFonts w:ascii="Times New Roman" w:eastAsia="Times New Roman" w:hAnsi="Times New Roman"/>
                <w:b/>
                <w:bCs/>
                <w:color w:val="000000"/>
                <w:lang w:eastAsia="ru-RU"/>
              </w:rPr>
              <w:t>Категория земель</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3E8">
            <w:pPr>
              <w:jc w:val="center"/>
              <w:rPr>
                <w:rFonts w:ascii="Times New Roman" w:eastAsia="Times New Roman" w:hAnsi="Times New Roman"/>
                <w:b/>
                <w:bCs/>
                <w:color w:val="000000"/>
                <w:lang w:eastAsia="ru-RU"/>
              </w:rPr>
            </w:pPr>
            <w:r w:rsidRPr="00AA3CC1">
              <w:rPr>
                <w:rFonts w:ascii="Times New Roman" w:eastAsia="Times New Roman" w:hAnsi="Times New Roman"/>
                <w:b/>
                <w:bCs/>
                <w:color w:val="000000"/>
                <w:lang w:eastAsia="ru-RU"/>
              </w:rPr>
              <w:t>Вид разрешенного использования</w:t>
            </w: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3E8">
            <w:pPr>
              <w:jc w:val="center"/>
              <w:rPr>
                <w:rFonts w:ascii="Times New Roman" w:eastAsia="Times New Roman" w:hAnsi="Times New Roman"/>
                <w:b/>
                <w:bCs/>
                <w:color w:val="000000"/>
                <w:lang w:eastAsia="ru-RU"/>
              </w:rPr>
            </w:pPr>
            <w:r w:rsidRPr="00AA3CC1">
              <w:rPr>
                <w:rFonts w:ascii="Times New Roman" w:eastAsia="Times New Roman" w:hAnsi="Times New Roman"/>
                <w:b/>
                <w:bCs/>
                <w:color w:val="000000"/>
                <w:lang w:eastAsia="ru-RU"/>
              </w:rPr>
              <w:t>Площадь, кв. м</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12:13:0030204:17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12:13:0030204:16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12:13:0080201:33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12:13:0080201:32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12:13:0080201:31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1006"/>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12:13:0080201:30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12:13:0080201:37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12:13:0080201:36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w:t>
            </w:r>
            <w:r w:rsidRPr="00AA3CC1">
              <w:rPr>
                <w:rFonts w:ascii="Times New Roman" w:eastAsia="Times New Roman" w:hAnsi="Times New Roman"/>
                <w:bCs/>
                <w:color w:val="000000"/>
                <w:lang w:eastAsia="ru-RU"/>
              </w:rPr>
              <w:lastRenderedPageBreak/>
              <w:t>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w:t>
            </w:r>
            <w:r w:rsidRPr="00AA3CC1">
              <w:rPr>
                <w:rFonts w:ascii="Times New Roman" w:eastAsia="Times New Roman" w:hAnsi="Times New Roman"/>
                <w:bCs/>
                <w:color w:val="000000"/>
                <w:lang w:eastAsia="ru-RU"/>
              </w:rPr>
              <w:lastRenderedPageBreak/>
              <w:t>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12:13:0080201:35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12:13:0080201:34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12:13:0080201:39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12:13:0080201:38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12:13:1100101:95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Нурумбал (Себеусадское с/п), в южной, юго-западной, центральной, северной, северо-восточной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12:13:0040103:38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12:13:0040103:39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12:13:0030204:19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12:13:0080502:177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12:13:0080502:176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12:13:0080502:173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w:t>
            </w:r>
            <w:r w:rsidRPr="00AA3CC1">
              <w:rPr>
                <w:rFonts w:ascii="Times New Roman" w:eastAsia="Times New Roman" w:hAnsi="Times New Roman"/>
                <w:bCs/>
                <w:color w:val="000000"/>
                <w:lang w:eastAsia="ru-RU"/>
              </w:rPr>
              <w:lastRenderedPageBreak/>
              <w:t>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24</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26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12:13:0080502:172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12:13:0080502:96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12:13:0040103:30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12:13:0040103:31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12:13:0040103:32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12:13:0030203:12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12:13:0030203:13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12:13:0030203:10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12:13:0030203:11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12:13:0030203:16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9</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12:13:0030203:17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12:13:0030203:14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12:13:0030203:15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12:13:0040103:34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12:13:0030203:18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12:13:0030203:19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w:t>
            </w:r>
            <w:r w:rsidRPr="00AA3CC1">
              <w:rPr>
                <w:rFonts w:ascii="Times New Roman" w:eastAsia="Times New Roman" w:hAnsi="Times New Roman"/>
                <w:bCs/>
                <w:color w:val="000000"/>
                <w:lang w:eastAsia="ru-RU"/>
              </w:rPr>
              <w:lastRenderedPageBreak/>
              <w:t>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42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12:13:0040103:35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23</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12:13:0040103:36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12:13:0040103:37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12:13:0040103:49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58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12:13:0040103:48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12:13:0030203:41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12:13:0040103:29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12:13:0040103:28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12:13:0040103:23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12:13:0040103:22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12:13:0040103:21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12:13:0040103:20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12:13:0040103:27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12:13:0030203:43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12:13:0040103:25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12:13:0040103:24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12:13:0030203:42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12:13:0030203:47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ВЛ-35 </w:t>
            </w:r>
            <w:r w:rsidRPr="00AA3CC1">
              <w:rPr>
                <w:rFonts w:ascii="Times New Roman" w:eastAsia="Times New Roman" w:hAnsi="Times New Roman"/>
                <w:bCs/>
                <w:color w:val="000000"/>
                <w:lang w:eastAsia="ru-RU"/>
              </w:rPr>
              <w:lastRenderedPageBreak/>
              <w:t>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75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159</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80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12:13:0030203:44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81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12:13:0030203:56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82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12:13:0080502:160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83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12:13:0080502:161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84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12:13:0030202:33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85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12:13:0040101:18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86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12:13:0040101:19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87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12:13:0040101:10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88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12:13:0040101:11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89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12:13:0040101:12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90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12:13:0040101:13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91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12:13:0040101:14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92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12:13:0040101:15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93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12:13:0040101:16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94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12:13:0040101:17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95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12:13:0080201:19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96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12:13:0080201:18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97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12:13:0080201:11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98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12:13:0080201:10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99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12:13:0080201:15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12:13:0080201:14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12:13:0080201:17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12:13:0080201:16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12:13:0040103:16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12:13:0040103:17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12:13:0040103:12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12:13:0040103:13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12:13:0040103:10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12:13:0040103:11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w:t>
            </w:r>
            <w:r w:rsidRPr="00AA3CC1">
              <w:rPr>
                <w:rFonts w:ascii="Times New Roman" w:eastAsia="Times New Roman" w:hAnsi="Times New Roman"/>
                <w:bCs/>
                <w:color w:val="000000"/>
                <w:lang w:eastAsia="ru-RU"/>
              </w:rPr>
              <w:lastRenderedPageBreak/>
              <w:t>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109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12:13:0030104:347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110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12:13:0030104:346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111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12:13:0030104:343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112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12:13:0030104:342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113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12:13:0030104:349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114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12:13:0030104:348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115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12:13:0040401:36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116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117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12:13:0080502:119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118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12:13:0080502:118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119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12:13:0080502:115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12:13:0080502:114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12:13:0080502:117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12:13:0030203:52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12:13:0080502:111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12:13:0080502:110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w:t>
            </w:r>
            <w:r w:rsidRPr="00AA3CC1">
              <w:rPr>
                <w:rFonts w:ascii="Times New Roman" w:eastAsia="Times New Roman" w:hAnsi="Times New Roman"/>
                <w:bCs/>
                <w:color w:val="000000"/>
                <w:lang w:eastAsia="ru-RU"/>
              </w:rPr>
              <w:lastRenderedPageBreak/>
              <w:t>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117</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125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12:13:0080502:113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12:13:0080502:112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12:13:0080201:68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12:13:0080201:69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12:13:0080201:64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130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12:13:0080201:66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131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12:13:0080201:67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132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12:13:0080201:60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133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12:13:0080201:61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134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12:13:0080201:62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135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12:13:0080502:116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136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12:13:0030104:425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137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12:13:0030104:426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138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12:13:0080301:12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139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12:13:0080301:13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140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12:13:0080301:10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w:t>
            </w:r>
            <w:r w:rsidRPr="00AA3CC1">
              <w:rPr>
                <w:rFonts w:ascii="Times New Roman" w:eastAsia="Times New Roman" w:hAnsi="Times New Roman"/>
                <w:bCs/>
                <w:color w:val="000000"/>
                <w:lang w:eastAsia="ru-RU"/>
              </w:rPr>
              <w:lastRenderedPageBreak/>
              <w:t>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141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12:13:0080301:11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142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12:13:0080301:16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143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12:13:0080301:14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144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12:13:0080301:15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145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12:13:0030104:356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146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12:13:0030104:357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147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12:13:0030104:354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148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12:13:0030104:355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149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12:13:0030104:352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150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12:13:0030104:353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24</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151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12:13:0030104:350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152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12:13:0030104:351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153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12:13:0030104:358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154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12:13:0030104:359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155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12:13:0030203:60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156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12:13:0030203:67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w:t>
            </w:r>
            <w:r w:rsidRPr="00AA3CC1">
              <w:rPr>
                <w:rFonts w:ascii="Times New Roman" w:eastAsia="Times New Roman" w:hAnsi="Times New Roman"/>
                <w:bCs/>
                <w:color w:val="000000"/>
                <w:lang w:eastAsia="ru-RU"/>
              </w:rPr>
              <w:lastRenderedPageBreak/>
              <w:t>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157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12:13:0030203:66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158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12:13:0030203:65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159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12:13:0030203:64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160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12:13:0080502:108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161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12:13:0080502:109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162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12:13:0080502:106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27</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163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12:13:0080502:107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164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12:13:0080502:104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29</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165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12:13:0080502:105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166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12:13:0080502:102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167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12:13:0080502:103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168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12:13:0080502:100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169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12:13:0080502:101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170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12:13:0030202:61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171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12:13:0400102:59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Весьшурга, земельный участок расположен, в северо-западной части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172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12:13:0400102:58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д. Весьшурга, земельный участок </w:t>
            </w:r>
            <w:r w:rsidRPr="00AA3CC1">
              <w:rPr>
                <w:rFonts w:ascii="Times New Roman" w:eastAsia="Times New Roman" w:hAnsi="Times New Roman"/>
                <w:bCs/>
                <w:color w:val="000000"/>
                <w:lang w:eastAsia="ru-RU"/>
              </w:rPr>
              <w:lastRenderedPageBreak/>
              <w:t>расположен, в северо-западной части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173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12:13:0040101:38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174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12:13:0040101:39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175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12:13:0040101:36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176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12:13:0040101:37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177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12:13:0040101:34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178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12:13:0040101:35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179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12:13:0040101:32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180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12:13:0040101:33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181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12:13:0040101:30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182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12:13:0040101:31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183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12:13:0080201:79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184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12:13:0080201:65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185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12:13:0080201:77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186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12:13:0080201:75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187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12:13:0080201:74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188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12:13:0080201:73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w:t>
            </w:r>
            <w:r w:rsidRPr="00AA3CC1">
              <w:rPr>
                <w:rFonts w:ascii="Times New Roman" w:eastAsia="Times New Roman" w:hAnsi="Times New Roman"/>
                <w:bCs/>
                <w:color w:val="000000"/>
                <w:lang w:eastAsia="ru-RU"/>
              </w:rPr>
              <w:lastRenderedPageBreak/>
              <w:t>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189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12:13:0080201:72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190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12:13:0080201:71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191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12:13:0080201:70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192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12:13:0030202:28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193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12:13:0030202:29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194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12:13:0030202:20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195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12:13:0030202:21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196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12:13:0030202:22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197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12:13:0030202:23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198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12:13:0030202:24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199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12:13:0030202:25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200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12:13:0030202:26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201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12:13:0030202:27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202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12:13:0080201:63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203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12:13:0030104:369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204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12:13:0030104:368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w:t>
            </w:r>
            <w:r w:rsidRPr="00AA3CC1">
              <w:rPr>
                <w:rFonts w:ascii="Times New Roman" w:eastAsia="Times New Roman" w:hAnsi="Times New Roman"/>
                <w:bCs/>
                <w:color w:val="000000"/>
                <w:lang w:eastAsia="ru-RU"/>
              </w:rPr>
              <w:lastRenderedPageBreak/>
              <w:t>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205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12:13:0030104:362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206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12:13:0030104:360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207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12:13:0030104:367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208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12:13:0030104:366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209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12:13:0030104:381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210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12:13:0030104:380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211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12:13:0030104:383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212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12:13:0030104:382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213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12:13:0030104:385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214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12:13:0030104:384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215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12:13:0030104:387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216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12:13:0030104:386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217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12:13:0030104:389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218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12:13:0030104:388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219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12:13:1020101:62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Немецсола, в восточной, юго-восточной, южной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220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12:13:1020101:63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Немецсола, в восточной, юго-восточной, южной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221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12:13:1020101:69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Немецсола, в восточной, юго-восточной, южной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222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12:13:0490101:9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Ерсола, в северо-западной части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223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12:13:0490101:8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Ерсола, в северо-западной части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224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12:13:0490101:3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Ерсола, в северо-западной части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225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12:13:0490101:2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Ерсола, в северо-западной части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226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12:13:0490101:1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Ерсола, в северо-западной части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227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12:13:0490101:7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Ерсола, в северо-западной части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228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12:13:0490101:6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Ерсола, в северо-западной части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229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12:13:0490101:5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Ерсола, в северо-западной части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230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12:13:0490101:4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Ерсола, в северо-западной части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231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12:13:0030204:28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232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12:13:0080502:51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233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12:13:0080502:50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234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12:13:0080502:53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235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12:13:0080502:52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236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12:13:0080502:55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237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12:13:0080502:54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238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12:13:0080502:57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239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12:13:0080502:56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w:t>
            </w:r>
            <w:r w:rsidRPr="00AA3CC1">
              <w:rPr>
                <w:rFonts w:ascii="Times New Roman" w:eastAsia="Times New Roman" w:hAnsi="Times New Roman"/>
                <w:bCs/>
                <w:color w:val="000000"/>
                <w:lang w:eastAsia="ru-RU"/>
              </w:rPr>
              <w:lastRenderedPageBreak/>
              <w:t>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240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12:13:0080502:133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241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12:13:0080502:132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242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12:13:0080502:131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243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12:13:0080502:130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244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12:13:0080502:137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245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12:13:0080502:136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246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12:13:0080502:135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247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12:13:0080502:139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248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12:13:0080502:138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249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250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251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252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253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254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255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w:t>
            </w:r>
            <w:r w:rsidRPr="00AA3CC1">
              <w:rPr>
                <w:rFonts w:ascii="Times New Roman" w:eastAsia="Times New Roman" w:hAnsi="Times New Roman"/>
                <w:bCs/>
                <w:color w:val="000000"/>
                <w:lang w:eastAsia="ru-RU"/>
              </w:rPr>
              <w:lastRenderedPageBreak/>
              <w:t>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256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257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258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12:13:0040103:33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259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12:13:0030104:363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260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12:13:0040101:21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261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12:13:0040101:20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262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12:13:0040101:23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263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12:13:0040101:22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264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12:13:0040101:25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265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12:13:0040101:24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266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12:13:0040101:27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267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12:13:0040101:26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268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12:13:0040101:29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269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12:13:0040101:28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270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12:13:0030202:39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271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12:13:0030202:38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w:t>
            </w:r>
            <w:r w:rsidRPr="00AA3CC1">
              <w:rPr>
                <w:rFonts w:ascii="Times New Roman" w:eastAsia="Times New Roman" w:hAnsi="Times New Roman"/>
                <w:bCs/>
                <w:color w:val="000000"/>
                <w:lang w:eastAsia="ru-RU"/>
              </w:rPr>
              <w:lastRenderedPageBreak/>
              <w:t>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272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12:13:0030202:32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273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12:13:0030202:31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274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12:13:0030202:30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275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12:13:0030202:37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276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12:13:0030202:36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277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12:13:0030202:35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278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12:13:0030202:34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279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12:13:0080201:42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280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12:13:0080201:43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281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12:13:0080201:40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282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12:13:0080201:41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283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12:13:0080201:46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284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12:13:0080201:47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285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12:13:0080201:44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286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12:13:0080201:45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287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12:13:0080201:48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w:t>
            </w:r>
            <w:r w:rsidRPr="00AA3CC1">
              <w:rPr>
                <w:rFonts w:ascii="Times New Roman" w:eastAsia="Times New Roman" w:hAnsi="Times New Roman"/>
                <w:bCs/>
                <w:color w:val="000000"/>
                <w:lang w:eastAsia="ru-RU"/>
              </w:rPr>
              <w:lastRenderedPageBreak/>
              <w:t>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288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12:13:0080201:49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289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12:13:0080502:175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290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12:13:0080502:174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291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12:13:0030104:378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292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12:13:0030104:379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293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12:13:0030104:374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294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12:13:0030104:375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295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12:13:0030104:376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296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12:13:0030104:377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297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12:13:0030104:370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298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12:13:0030104:371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299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12:13:0030104:372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300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12:13:0030104:373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301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12:13:0030104:392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302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12:13:0030104:393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303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12:13:0030104:390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w:t>
            </w:r>
            <w:r w:rsidRPr="00AA3CC1">
              <w:rPr>
                <w:rFonts w:ascii="Times New Roman" w:eastAsia="Times New Roman" w:hAnsi="Times New Roman"/>
                <w:bCs/>
                <w:color w:val="000000"/>
                <w:lang w:eastAsia="ru-RU"/>
              </w:rPr>
              <w:lastRenderedPageBreak/>
              <w:t>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304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12:13:0030104:391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305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12:13:0030104:394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306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12:13:0030104:395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307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308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309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310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311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12:13:0080502:179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312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313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314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315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12:13:0080502:178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316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12:13:0080502:124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317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12:13:0080502:125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318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12:13:0080502:126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319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12:13:0080502:127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w:t>
            </w:r>
            <w:r w:rsidRPr="00AA3CC1">
              <w:rPr>
                <w:rFonts w:ascii="Times New Roman" w:eastAsia="Times New Roman" w:hAnsi="Times New Roman"/>
                <w:bCs/>
                <w:color w:val="000000"/>
                <w:lang w:eastAsia="ru-RU"/>
              </w:rPr>
              <w:lastRenderedPageBreak/>
              <w:t>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320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12:13:0080502:120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321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12:13:0080502:121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322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12:13:0080502:122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323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12:13:0080502:123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324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12:13:0080502:128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325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12:13:0080502:129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326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327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12:13:0080502:180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328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12:13:0080502:181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329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12:13:0030204:29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330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12:13:0040101:50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331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12:13:0040101:51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332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12:13:0080502:142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333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12:13:0030203:61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334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12:13:0030204:22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335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12:13:0030204:23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w:t>
            </w:r>
            <w:r w:rsidRPr="00AA3CC1">
              <w:rPr>
                <w:rFonts w:ascii="Times New Roman" w:eastAsia="Times New Roman" w:hAnsi="Times New Roman"/>
                <w:bCs/>
                <w:color w:val="000000"/>
                <w:lang w:eastAsia="ru-RU"/>
              </w:rPr>
              <w:lastRenderedPageBreak/>
              <w:t>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336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12:13:0030204:20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337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12:13:0080502:143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338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12:13:0030204:21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339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12:13:0030204:26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340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12:13:0030204:27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341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12:13:0030204:24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342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12:13:0080201:55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343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12:13:0080201:54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344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12:13:0080201:57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345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12:13:0080201:56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346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12:13:0080201:51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347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12:13:0080201:50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348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12:13:0080201:53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349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12:13:0080201:52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350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12:13:0080201:59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351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12:13:0080201:58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w:t>
            </w:r>
            <w:r w:rsidRPr="00AA3CC1">
              <w:rPr>
                <w:rFonts w:ascii="Times New Roman" w:eastAsia="Times New Roman" w:hAnsi="Times New Roman"/>
                <w:bCs/>
                <w:color w:val="000000"/>
                <w:lang w:eastAsia="ru-RU"/>
              </w:rPr>
              <w:lastRenderedPageBreak/>
              <w:t>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352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12:13:0040103:52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353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12:13:0040103:53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354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12:13:0040103:50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355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12:13:0040103:51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356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12:13:0040103:54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357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12:13:0040103:55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27</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358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12:13:0080101:39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359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12:13:0030204:18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360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12:13:0080201:21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361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12:13:0080502:189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362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12:13:0080502:95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23</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363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12:13:0080502:94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364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12:13:0080502:97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365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12:13:0080502:195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366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12:13:0080301:8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367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12:13:0080301:9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w:t>
            </w:r>
            <w:r w:rsidRPr="00AA3CC1">
              <w:rPr>
                <w:rFonts w:ascii="Times New Roman" w:eastAsia="Times New Roman" w:hAnsi="Times New Roman"/>
                <w:bCs/>
                <w:color w:val="000000"/>
                <w:lang w:eastAsia="ru-RU"/>
              </w:rPr>
              <w:lastRenderedPageBreak/>
              <w:t>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368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12:13:0080301:3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369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12:13:0080301:5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370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12:13:0080301:6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371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12:13:0080301:7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372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12:13:0080502:194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373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12:13:0080502:73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374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12:13:0080502:72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375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12:13:0080502:78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376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12:13:0040103:26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377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12:13:0080101:50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378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12:13:0080101:51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17</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379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12:13:0080101:52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380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12:13:0080101:53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381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12:13:0080101:54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382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12:13:0080101:55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383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12:13:0030203:40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w:t>
            </w:r>
            <w:r w:rsidRPr="00AA3CC1">
              <w:rPr>
                <w:rFonts w:ascii="Times New Roman" w:eastAsia="Times New Roman" w:hAnsi="Times New Roman"/>
                <w:bCs/>
                <w:color w:val="000000"/>
                <w:lang w:eastAsia="ru-RU"/>
              </w:rPr>
              <w:lastRenderedPageBreak/>
              <w:t>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384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12:13:0040101:47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385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12:13:0040101:46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386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12:13:0040101:43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387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12:13:0040101:42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388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12:13:0040101:41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389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12:13:0040101:40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390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12:13:0080401:2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391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12:13:0080401:1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392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12:13:0030202:11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393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12:13:0030202:10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394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12:13:0030202:13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395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12:13:0030202:12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396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12:13:0030202:15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397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12:13:0030202:14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398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12:13:0030202:17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399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12:13:0030202:16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400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12:13:0030202:19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401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12:13:0030203:38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402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12:13:0030203:39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403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12:13:0030204:15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404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12:13:0030204:14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405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12:13:0030204:13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406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12:13:0030204:12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407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12:13:0030204:11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408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12:13:0030204:10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409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12:13:0030203:34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410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12:13:0030203:35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411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12:13:0030203:36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412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12:13:0030203:37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413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12:13:0030203:45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414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12:13:0030203:30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415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12:13:0030203:31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416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12:13:0030203:32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417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12:13:0080502:60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418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12:13:0080502:61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419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12:13:0080502:62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420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12:13:0080502:63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421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12:13:0080502:64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422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12:13:0080502:65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423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12:13:0080502:66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424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12:13:0080502:67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425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12:13:0080502:68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426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12:13:0040103:46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427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12:13:0040103:41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428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12:13:0040103:40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429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12:13:0040103:43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430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12:13:0030203:46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431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12:13:0080502:155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432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12:13:0080502:157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433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12:13:0040501:2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434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12:13:0040501:3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435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12:13:0040501:1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28</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436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12:13:0040501:6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437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12:13:0040501:7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438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12:13:0040501:4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439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12:13:0040501:8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440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12:13:0040501:9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441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12:13:0030203:57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442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12:13:0030203:53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443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12:13:0040103:44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444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12:13:0080502:197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445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12:13:0080101:43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446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12:13:0080101:42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447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12:13:0080101:41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448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12:13:0080101:40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449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12:13:0080101:47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450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12:13:0080101:46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451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12:13:0080101:45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452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12:13:0080101:44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453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12:13:0080101:49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454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12:13:0080101:48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455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12:13:0080502:190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456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12:13:0080502:199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457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12:13:0080502:198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458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12:13:0030202:64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459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12:13:0030202:65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460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12:13:0030202:66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461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12:13:0030202:67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462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12:13:0030202:60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463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12:13:0030202:62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464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12:13:0030202:63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465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12:13:0030202:68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466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12:13:0030202:69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467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12:13:0080502:99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468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12:13:0080502:98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469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12:13:0030204:25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470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12:13:0040103:42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471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12:13:0080502:71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472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12:13:0080502:70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473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12:13:0080502:77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474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12:13:0080502:76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475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12:13:0080502:75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476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12:13:0080502:74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477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12:13:0030203:22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478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12:13:0080501:4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479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12:13:0080501:2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480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12:13:0080501:3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481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12:13:0030203:63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482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483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12:13:0030203:62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484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485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12:13:0040401:26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486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12:13:0040401:27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487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12:13:0040401:24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488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12:13:0040401:25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489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12:13:0040401:22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490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12:13:0040401:23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491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492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493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494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495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496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w:t>
            </w:r>
            <w:r w:rsidRPr="00AA3CC1">
              <w:rPr>
                <w:rFonts w:ascii="Times New Roman" w:eastAsia="Times New Roman" w:hAnsi="Times New Roman"/>
                <w:bCs/>
                <w:color w:val="000000"/>
                <w:lang w:eastAsia="ru-RU"/>
              </w:rPr>
              <w:lastRenderedPageBreak/>
              <w:t>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населённых </w:t>
            </w:r>
            <w:r w:rsidRPr="00AA3CC1">
              <w:rPr>
                <w:rFonts w:ascii="Times New Roman" w:eastAsia="Times New Roman" w:hAnsi="Times New Roman"/>
                <w:bCs/>
                <w:color w:val="000000"/>
                <w:lang w:eastAsia="ru-RU"/>
              </w:rPr>
              <w:lastRenderedPageBreak/>
              <w:t>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497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12:13:0040401:29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498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499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12:13:0030202:77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500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12:13:0030202:76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501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12:13:0030202:75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502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12:13:0030202:74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503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12:13:0030202:73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504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12:13:0030202:72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505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12:13:0030202:71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506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12:13:0030202:70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507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12:13:0030202:79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508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12:13:0030202:78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509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12:13:0030204:30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510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12:13:0080201:82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511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12:13:0080201:83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512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12:13:0080201:80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северной, северо-западной, западной </w:t>
            </w:r>
            <w:r w:rsidRPr="00AA3CC1">
              <w:rPr>
                <w:rFonts w:ascii="Times New Roman" w:eastAsia="Times New Roman" w:hAnsi="Times New Roman"/>
                <w:bCs/>
                <w:color w:val="000000"/>
                <w:lang w:eastAsia="ru-RU"/>
              </w:rPr>
              <w:lastRenderedPageBreak/>
              <w:t>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513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12:13:0080201:81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514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12:13:0080502:46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515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12:13:0080502:42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516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12:13:0080502:43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517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12:13:0080502:40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518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12:13:0080502:41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519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12:13:0030203:55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520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12:13:0030203:58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521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12:13:0030203:59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522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12:13:0080502:44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523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12:13:0030202:55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524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12:13:0030202:54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525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12:13:0030202:57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526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12:13:0030202:56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527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12:13:0030202:51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528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12:13:0030202:50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северной, северо-западной, западной </w:t>
            </w:r>
            <w:r w:rsidRPr="00AA3CC1">
              <w:rPr>
                <w:rFonts w:ascii="Times New Roman" w:eastAsia="Times New Roman" w:hAnsi="Times New Roman"/>
                <w:bCs/>
                <w:color w:val="000000"/>
                <w:lang w:eastAsia="ru-RU"/>
              </w:rPr>
              <w:lastRenderedPageBreak/>
              <w:t>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529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12:13:0490101:12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Ерсола, СПК "Себеусадский", в северной части кадастрвого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Для сельскохозяйственного производства</w:t>
            </w: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48002</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530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12:13:0490101:11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Ерсола, в северо-западной части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531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12:13:0490101:10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Ерсола, в северо-западной части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532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12:13:0040401:31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533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12:13:0040401:30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534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12:13:0040401:33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535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12:13:0040401:32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536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12:13:0040401:35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537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12:13:0040401:34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538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539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540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541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542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543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544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545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12:13:0030204:8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546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северной, северо-западной, западной </w:t>
            </w:r>
            <w:r w:rsidRPr="00AA3CC1">
              <w:rPr>
                <w:rFonts w:ascii="Times New Roman" w:eastAsia="Times New Roman" w:hAnsi="Times New Roman"/>
                <w:bCs/>
                <w:color w:val="000000"/>
                <w:lang w:eastAsia="ru-RU"/>
              </w:rPr>
              <w:lastRenderedPageBreak/>
              <w:t>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547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548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549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550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551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552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553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554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555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12:13:0080201:78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556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12:13:0030202:48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557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12:13:0030202:49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558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12:13:0030202:42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559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12:13:0030202:43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560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12:13:0030202:40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561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12:13:0030202:41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562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12:13:0030202:46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северной, северо-западной, западной </w:t>
            </w:r>
            <w:r w:rsidRPr="00AA3CC1">
              <w:rPr>
                <w:rFonts w:ascii="Times New Roman" w:eastAsia="Times New Roman" w:hAnsi="Times New Roman"/>
                <w:bCs/>
                <w:color w:val="000000"/>
                <w:lang w:eastAsia="ru-RU"/>
              </w:rPr>
              <w:lastRenderedPageBreak/>
              <w:t>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563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12:13:0030202:47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564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12:13:0030202:44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565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12:13:0030202:45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566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12:13:0080502:205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567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12:13:0080502:204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568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12:13:0080502:207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569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12:13:0080502:206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570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12:13:0080502:200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571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12:13:0080502:203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572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12:13:0080502:202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573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12:13:0080502:209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574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12:13:0080502:208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575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12:13:0400102:54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Весьшурга, земельный участок расположен, в северо-западной части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576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12:13:0040401:21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577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12:13:0080502:59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578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12:13:0080502:58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центральной частях кадастрового </w:t>
            </w:r>
            <w:r w:rsidRPr="00AA3CC1">
              <w:rPr>
                <w:rFonts w:ascii="Times New Roman" w:eastAsia="Times New Roman" w:hAnsi="Times New Roman"/>
                <w:bCs/>
                <w:color w:val="000000"/>
                <w:lang w:eastAsia="ru-RU"/>
              </w:rPr>
              <w:lastRenderedPageBreak/>
              <w:t>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579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12:13:0040401:28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580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12:13:0080502:196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581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12:13:0080502:191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582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12:13:0080502:193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583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12:13:0080502:192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584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12:13:0080101:18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585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12:13:0080101:19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586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12:13:0080101:14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587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12:13:0080101:15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588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12:13:0080101:16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589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12:13:0080101:17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590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12:13:0080101:10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591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12:13:0080101:11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592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12:13:0080101:12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593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12:13:0080101:13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594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12:13:0030203:54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северной, северо-западной, западной </w:t>
            </w:r>
            <w:r w:rsidRPr="00AA3CC1">
              <w:rPr>
                <w:rFonts w:ascii="Times New Roman" w:eastAsia="Times New Roman" w:hAnsi="Times New Roman"/>
                <w:bCs/>
                <w:color w:val="000000"/>
                <w:lang w:eastAsia="ru-RU"/>
              </w:rPr>
              <w:lastRenderedPageBreak/>
              <w:t>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595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12:13:0030203:50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596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12:13:0030203:51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597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12:13:0030202:59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598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12:13:0030202:58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599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12:13:0030202:53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600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12:13:0030202:52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601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12:13:0080502:210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602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"Морки-Коркатово"</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603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"Морки-Коркатово"</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604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605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606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607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"Морки-Коркатово"</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608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609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610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611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612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12:13:0030104:115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613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12:13:0030104:361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614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12:13:0030104:365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615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12:13:0030104:364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616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12:13:0080502:182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617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12:13:0080502:188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618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12:13:0040402:1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619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12:13:0040402:2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620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12:13:0040402:3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24</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621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12:13:0030203:49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622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12:13:0030203:48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623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12:13:0030103:6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624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12:13:0030103:5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625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12:13:0030103:4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626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12:13:0030103:3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627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12:13:0030103:2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14</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628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12:13:0030103:1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629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12:13:0030202:80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630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12:13:0030202:81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631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12:13:0080301:4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632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12:13:0080101:24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633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12:13:0080502:39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634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12:13:0080502:38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635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12:13:0080502:37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636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12:13:0080101:23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637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12:13:0520101:69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Изи Кугунур, в центральной, юго-восточной,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638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12:13:0040601:5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639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12:13:0040601:4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640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12:13:0040601:7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641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12:13:0040601:6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642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12:13:0040601:1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643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12:13:0040601:3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644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12:13:0040601:2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645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12:13:0040601:9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w:t>
            </w:r>
            <w:r w:rsidRPr="00AA3CC1">
              <w:rPr>
                <w:rFonts w:ascii="Times New Roman" w:eastAsia="Times New Roman" w:hAnsi="Times New Roman"/>
                <w:bCs/>
                <w:color w:val="000000"/>
                <w:lang w:eastAsia="ru-RU"/>
              </w:rPr>
              <w:lastRenderedPageBreak/>
              <w:t>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w:t>
            </w:r>
            <w:r w:rsidRPr="00AA3CC1">
              <w:rPr>
                <w:rFonts w:ascii="Times New Roman" w:eastAsia="Times New Roman" w:hAnsi="Times New Roman"/>
                <w:bCs/>
                <w:color w:val="000000"/>
                <w:lang w:eastAsia="ru-RU"/>
              </w:rPr>
              <w:lastRenderedPageBreak/>
              <w:t>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646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12:13:0040601:8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647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12:13:0080502:45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648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12:13:0080101:32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649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12:13:0080101:33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21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650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12:13:0080101:30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651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12:13:0080101:31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652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12:13:0040103:18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653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12:13:0080101:34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654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12:13:0080101:38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655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12:13:0040103:19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656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12:13:0040103:14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657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12:13:0040103:15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658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12:13:0080502:48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659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12:13:0080502:49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660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12:13:0030203:33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661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12:13:0080502:151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w:t>
            </w:r>
            <w:r w:rsidRPr="00AA3CC1">
              <w:rPr>
                <w:rFonts w:ascii="Times New Roman" w:eastAsia="Times New Roman" w:hAnsi="Times New Roman"/>
                <w:bCs/>
                <w:color w:val="000000"/>
                <w:lang w:eastAsia="ru-RU"/>
              </w:rPr>
              <w:lastRenderedPageBreak/>
              <w:t>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w:t>
            </w:r>
            <w:r w:rsidRPr="00AA3CC1">
              <w:rPr>
                <w:rFonts w:ascii="Times New Roman" w:eastAsia="Times New Roman" w:hAnsi="Times New Roman"/>
                <w:bCs/>
                <w:color w:val="000000"/>
                <w:lang w:eastAsia="ru-RU"/>
              </w:rPr>
              <w:lastRenderedPageBreak/>
              <w:t>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662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12:13:0080502:150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663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12:13:0080502:153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664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12:13:0080502:152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665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12:13:0080502:154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666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12:13:0080502:156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667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12:13:0080502:159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668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12:13:0080502:158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669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12:13:0080201:20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670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12:13:0080201:22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671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12:13:0080201:23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672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12:13:0080201:24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673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12:13:0080201:25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674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12:13:0080201:26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675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12:13:0080201:27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676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12:13:0080201:28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677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12:13:0080201:29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w:t>
            </w:r>
            <w:r w:rsidRPr="00AA3CC1">
              <w:rPr>
                <w:rFonts w:ascii="Times New Roman" w:eastAsia="Times New Roman" w:hAnsi="Times New Roman"/>
                <w:bCs/>
                <w:color w:val="000000"/>
                <w:lang w:eastAsia="ru-RU"/>
              </w:rPr>
              <w:lastRenderedPageBreak/>
              <w:t>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 xml:space="preserve">Земли </w:t>
            </w:r>
            <w:r w:rsidRPr="00AA3CC1">
              <w:rPr>
                <w:rFonts w:ascii="Times New Roman" w:eastAsia="Times New Roman" w:hAnsi="Times New Roman"/>
                <w:bCs/>
                <w:color w:val="000000"/>
                <w:lang w:eastAsia="ru-RU"/>
              </w:rPr>
              <w:lastRenderedPageBreak/>
              <w:t>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678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12:13:0520101:71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Изи Кугунур, в центральной, юго-восточной,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679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12:13:0030104:345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680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12:13:0030104:344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681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682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683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684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685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686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687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688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5</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689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ВЛ-35 кВ "Морки-Зеленогорск"</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10</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690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12:13:0040101:45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691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12:13:0040101:44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692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12:13:0040101:49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693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12:13:0040101:48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694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12:13:0080101:25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695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12:13:0080101:27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северной, северо-западной, западной </w:t>
            </w:r>
            <w:r w:rsidRPr="00AA3CC1">
              <w:rPr>
                <w:rFonts w:ascii="Times New Roman" w:eastAsia="Times New Roman" w:hAnsi="Times New Roman"/>
                <w:bCs/>
                <w:color w:val="000000"/>
                <w:lang w:eastAsia="ru-RU"/>
              </w:rPr>
              <w:lastRenderedPageBreak/>
              <w:t>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696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12:13:0080101:26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697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12:13:0080101:21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698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12:13:0080101:20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699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12:13:0080101:22</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700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12:13:0080101:29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701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12:13:0080101:28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702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12:13:0080502:186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6</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703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12:13:0080502:187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704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12:13:0080502:184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705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12:13:0080502:185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706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12:13:0080502:183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707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12:13:0030203:29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708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12:13:0030203:28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709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12:13:0030203:27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710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12:13:0030203:26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711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12:13:0030203:25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 xml:space="preserve">Респ. Марий Эл, р-н Моркинский, земельный участок расположен, северной, северо-западной, западной </w:t>
            </w:r>
            <w:r w:rsidRPr="00AA3CC1">
              <w:rPr>
                <w:rFonts w:ascii="Times New Roman" w:eastAsia="Times New Roman" w:hAnsi="Times New Roman"/>
                <w:bCs/>
                <w:color w:val="000000"/>
                <w:lang w:eastAsia="ru-RU"/>
              </w:rPr>
              <w:lastRenderedPageBreak/>
              <w:t>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lastRenderedPageBreak/>
              <w:t>712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12:13:0030203:24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713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12:13:0030203:23</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714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12:13:0950101:29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д. Масканур, юго-восточной части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715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12:13:0030203:21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716</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12:13:0030203:20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717</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12:13:0080502:140</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718</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12:13:0080502:141</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719</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12:13:0080502:146</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720</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12:13:0080502:147</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721</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12:13:0080502:144</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722</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12:13:0080502:145</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723</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12:13:0080502:148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724</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12:13:0080502:149</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центральной частях кадастрового квартала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r w:rsidR="002B38C5" w:rsidRPr="00523EB9" w:rsidTr="00AA33E8">
        <w:trPr>
          <w:trHeight w:val="300"/>
        </w:trPr>
        <w:tc>
          <w:tcPr>
            <w:tcW w:w="45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725</w:t>
            </w:r>
          </w:p>
        </w:tc>
        <w:tc>
          <w:tcPr>
            <w:tcW w:w="1778"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12:13:0030202:18</w:t>
            </w:r>
          </w:p>
        </w:tc>
        <w:tc>
          <w:tcPr>
            <w:tcW w:w="365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Респ. Марий Эл, р-н Моркинский, земельный участок расположен, северной, северо-западной, западной частях кадастрового района</w:t>
            </w:r>
          </w:p>
        </w:tc>
        <w:tc>
          <w:tcPr>
            <w:tcW w:w="1136"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Земли населённых пунктов</w:t>
            </w:r>
          </w:p>
        </w:tc>
        <w:tc>
          <w:tcPr>
            <w:tcW w:w="2047"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noWrap/>
            <w:tcMar>
              <w:left w:w="57" w:type="dxa"/>
              <w:right w:w="57" w:type="dxa"/>
            </w:tcMar>
            <w:vAlign w:val="center"/>
          </w:tcPr>
          <w:p w:rsidR="002B38C5" w:rsidRPr="00AA3CC1" w:rsidRDefault="002B38C5" w:rsidP="00AA3CC1">
            <w:pPr>
              <w:rPr>
                <w:rFonts w:ascii="Times New Roman" w:eastAsia="Times New Roman" w:hAnsi="Times New Roman"/>
                <w:bCs/>
                <w:color w:val="000000"/>
                <w:lang w:eastAsia="ru-RU"/>
              </w:rPr>
            </w:pPr>
            <w:r w:rsidRPr="00AA3CC1">
              <w:rPr>
                <w:rFonts w:ascii="Times New Roman" w:eastAsia="Times New Roman" w:hAnsi="Times New Roman"/>
                <w:bCs/>
                <w:color w:val="000000"/>
                <w:lang w:eastAsia="ru-RU"/>
              </w:rPr>
              <w:t>1</w:t>
            </w:r>
          </w:p>
        </w:tc>
      </w:tr>
    </w:tbl>
    <w:p w:rsidR="00AA3CC1" w:rsidRPr="00AA3CC1" w:rsidRDefault="00AA3CC1" w:rsidP="00DA1FAF">
      <w:pPr>
        <w:pStyle w:val="41"/>
        <w:numPr>
          <w:ilvl w:val="0"/>
          <w:numId w:val="1"/>
        </w:numPr>
        <w:suppressAutoHyphens w:val="0"/>
        <w:spacing w:before="120"/>
        <w:ind w:firstLine="709"/>
        <w:rPr>
          <w:color w:val="FF0000"/>
          <w:sz w:val="22"/>
          <w:szCs w:val="22"/>
        </w:rPr>
      </w:pPr>
    </w:p>
    <w:p w:rsidR="00AA3CC1" w:rsidRPr="00AA3CC1" w:rsidRDefault="00AA3CC1" w:rsidP="00DA1FAF">
      <w:pPr>
        <w:pStyle w:val="41"/>
        <w:numPr>
          <w:ilvl w:val="0"/>
          <w:numId w:val="1"/>
        </w:numPr>
        <w:suppressAutoHyphens w:val="0"/>
        <w:spacing w:before="120"/>
        <w:ind w:firstLine="709"/>
        <w:rPr>
          <w:color w:val="FF0000"/>
          <w:sz w:val="22"/>
          <w:szCs w:val="22"/>
        </w:rPr>
      </w:pPr>
    </w:p>
    <w:p w:rsidR="0040346B" w:rsidRPr="00DA1FAF" w:rsidRDefault="0040346B" w:rsidP="00DA1FAF">
      <w:pPr>
        <w:pStyle w:val="41"/>
        <w:numPr>
          <w:ilvl w:val="0"/>
          <w:numId w:val="1"/>
        </w:numPr>
        <w:suppressAutoHyphens w:val="0"/>
        <w:ind w:firstLine="709"/>
        <w:rPr>
          <w:color w:val="FF0000"/>
          <w:sz w:val="22"/>
          <w:szCs w:val="22"/>
        </w:rPr>
      </w:pPr>
    </w:p>
    <w:p w:rsidR="0040346B" w:rsidRPr="0040346B" w:rsidRDefault="00EA5F19" w:rsidP="0040346B">
      <w:pPr>
        <w:pStyle w:val="17"/>
      </w:pPr>
      <w:bookmarkStart w:id="94" w:name="_Toc156570922"/>
      <w:r>
        <w:lastRenderedPageBreak/>
        <w:t>9</w:t>
      </w:r>
      <w:r w:rsidR="0040346B" w:rsidRPr="0040346B">
        <w:t xml:space="preserve">. </w:t>
      </w:r>
      <w:r w:rsidR="00537A6A" w:rsidRPr="0040346B">
        <w:rPr>
          <w:caps w:val="0"/>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94"/>
    </w:p>
    <w:p w:rsidR="0040346B" w:rsidRPr="0040346B" w:rsidRDefault="0040346B" w:rsidP="0040346B">
      <w:pPr>
        <w:pStyle w:val="34"/>
      </w:pPr>
      <w:r w:rsidRPr="0040346B">
        <w:t xml:space="preserve">На территории </w:t>
      </w:r>
      <w:r w:rsidR="00890D18" w:rsidRPr="00890D18">
        <w:rPr>
          <w:rStyle w:val="42"/>
        </w:rPr>
        <w:t>Себеусадск</w:t>
      </w:r>
      <w:r w:rsidRPr="0040346B">
        <w:t>ого сельского поселения исторические поселения федерального значения и исторические поселения регионального значения не представлены.</w:t>
      </w:r>
    </w:p>
    <w:p w:rsidR="006D659E" w:rsidRPr="00333ABD" w:rsidRDefault="006D659E" w:rsidP="00333ABD">
      <w:pPr>
        <w:spacing w:line="312" w:lineRule="auto"/>
        <w:ind w:firstLine="540"/>
        <w:jc w:val="both"/>
        <w:rPr>
          <w:rFonts w:ascii="Verdana" w:eastAsia="Times New Roman" w:hAnsi="Verdana"/>
          <w:sz w:val="21"/>
          <w:szCs w:val="21"/>
          <w:lang w:eastAsia="ru-RU"/>
        </w:rPr>
      </w:pPr>
      <w:bookmarkStart w:id="95" w:name="_Toc374340594"/>
      <w:bookmarkStart w:id="96" w:name="_Toc431316141"/>
    </w:p>
    <w:p w:rsidR="00333ABD" w:rsidRPr="00333ABD" w:rsidRDefault="00333ABD" w:rsidP="00333ABD">
      <w:pPr>
        <w:spacing w:line="312" w:lineRule="auto"/>
        <w:ind w:firstLine="540"/>
        <w:jc w:val="both"/>
        <w:rPr>
          <w:rFonts w:ascii="Verdana" w:eastAsia="Times New Roman" w:hAnsi="Verdana"/>
          <w:sz w:val="21"/>
          <w:szCs w:val="21"/>
          <w:lang w:eastAsia="ru-RU"/>
        </w:rPr>
      </w:pPr>
    </w:p>
    <w:bookmarkEnd w:id="95"/>
    <w:bookmarkEnd w:id="96"/>
    <w:p w:rsidR="002226B3" w:rsidRDefault="002226B3" w:rsidP="00DC1345">
      <w:pPr>
        <w:jc w:val="center"/>
        <w:rPr>
          <w:rFonts w:ascii="Times New Roman" w:hAnsi="Times New Roman"/>
          <w:b/>
          <w:color w:val="0000FF"/>
          <w:sz w:val="22"/>
          <w:szCs w:val="22"/>
          <w:u w:val="single"/>
        </w:rPr>
      </w:pPr>
    </w:p>
    <w:p w:rsidR="002226B3" w:rsidRDefault="002226B3" w:rsidP="00C50025">
      <w:pPr>
        <w:pStyle w:val="a2"/>
        <w:spacing w:line="240" w:lineRule="auto"/>
        <w:ind w:firstLine="709"/>
        <w:rPr>
          <w:lang w:eastAsia="ru-RU"/>
        </w:rPr>
      </w:pPr>
    </w:p>
    <w:p w:rsidR="00821346" w:rsidRDefault="00821346" w:rsidP="00C50025">
      <w:pPr>
        <w:pStyle w:val="a2"/>
        <w:spacing w:line="240" w:lineRule="auto"/>
        <w:ind w:firstLine="709"/>
        <w:rPr>
          <w:lang w:eastAsia="ru-RU"/>
        </w:rPr>
      </w:pPr>
    </w:p>
    <w:p w:rsidR="00821346" w:rsidRDefault="00821346" w:rsidP="00C50025">
      <w:pPr>
        <w:pStyle w:val="a2"/>
        <w:spacing w:line="240" w:lineRule="auto"/>
        <w:ind w:firstLine="709"/>
        <w:rPr>
          <w:lang w:eastAsia="ru-RU"/>
        </w:rPr>
      </w:pPr>
    </w:p>
    <w:p w:rsidR="00D12001" w:rsidRPr="0040346B" w:rsidRDefault="00D12001" w:rsidP="00D12001">
      <w:pPr>
        <w:pStyle w:val="17"/>
      </w:pPr>
      <w:bookmarkStart w:id="97" w:name="_Toc156570923"/>
      <w:r>
        <w:lastRenderedPageBreak/>
        <w:t>10</w:t>
      </w:r>
      <w:r w:rsidRPr="0040346B">
        <w:t xml:space="preserve">. </w:t>
      </w:r>
      <w:r w:rsidRPr="0040346B">
        <w:rPr>
          <w:caps w:val="0"/>
        </w:rPr>
        <w:t xml:space="preserve">СВЕДЕНИЯ ОБ </w:t>
      </w:r>
      <w:r>
        <w:rPr>
          <w:caps w:val="0"/>
        </w:rPr>
        <w:t>ОСОБЫХ ЭКОНОМИЧЕСКИХ ЗОНАХ</w:t>
      </w:r>
      <w:bookmarkEnd w:id="97"/>
    </w:p>
    <w:p w:rsidR="00D12001" w:rsidRPr="0040346B" w:rsidRDefault="00D12001" w:rsidP="00D12001">
      <w:pPr>
        <w:pStyle w:val="34"/>
      </w:pPr>
      <w:r w:rsidRPr="0040346B">
        <w:t xml:space="preserve">На территории </w:t>
      </w:r>
      <w:r w:rsidR="00890D18">
        <w:rPr>
          <w:color w:val="000000"/>
        </w:rPr>
        <w:t>Себеусадск</w:t>
      </w:r>
      <w:r>
        <w:t>ого сельского поселения</w:t>
      </w:r>
      <w:r w:rsidRPr="0040346B">
        <w:t xml:space="preserve"> </w:t>
      </w:r>
      <w:r>
        <w:t xml:space="preserve">особые экономические зоны </w:t>
      </w:r>
      <w:r w:rsidRPr="0040346B">
        <w:t>не представлены.</w:t>
      </w:r>
    </w:p>
    <w:p w:rsidR="007B5F46" w:rsidRPr="00821DA0" w:rsidRDefault="00346577" w:rsidP="007B5F46">
      <w:pPr>
        <w:pStyle w:val="17"/>
      </w:pPr>
      <w:bookmarkStart w:id="98" w:name="_Toc156570924"/>
      <w:r>
        <w:lastRenderedPageBreak/>
        <w:t>1</w:t>
      </w:r>
      <w:r w:rsidR="00D12001">
        <w:t>1</w:t>
      </w:r>
      <w:r w:rsidR="007B5F46" w:rsidRPr="00821DA0">
        <w:t>.</w:t>
      </w:r>
      <w:r w:rsidR="00D45F8E">
        <w:t xml:space="preserve"> </w:t>
      </w:r>
      <w:r w:rsidR="007B5F46">
        <w:rPr>
          <w:caps w:val="0"/>
        </w:rPr>
        <w:t>ОСНОВНЫЕ ТЕХНИКО-ЭКОНОМИЧЕСКИЕ ПОКАЗАТЕЛИ</w:t>
      </w:r>
      <w:bookmarkEnd w:id="98"/>
    </w:p>
    <w:p w:rsidR="001C2DB4" w:rsidRDefault="001C2DB4" w:rsidP="001C2DB4">
      <w:pPr>
        <w:pStyle w:val="52"/>
        <w:rPr>
          <w:noProof/>
        </w:rPr>
      </w:pPr>
      <w:r>
        <w:t xml:space="preserve">Таблица </w:t>
      </w:r>
      <w:r w:rsidR="00890D18">
        <w:rPr>
          <w:noProof/>
        </w:rPr>
        <w:t>20</w:t>
      </w:r>
    </w:p>
    <w:tbl>
      <w:tblPr>
        <w:tblW w:w="101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57" w:type="dxa"/>
          <w:bottom w:w="17" w:type="dxa"/>
          <w:right w:w="57" w:type="dxa"/>
        </w:tblCellMar>
        <w:tblLook w:val="04A0" w:firstRow="1" w:lastRow="0" w:firstColumn="1" w:lastColumn="0" w:noHBand="0" w:noVBand="1"/>
      </w:tblPr>
      <w:tblGrid>
        <w:gridCol w:w="558"/>
        <w:gridCol w:w="4262"/>
        <w:gridCol w:w="1276"/>
        <w:gridCol w:w="2084"/>
        <w:gridCol w:w="1985"/>
      </w:tblGrid>
      <w:tr w:rsidR="00630960" w:rsidRPr="00BE4DC7" w:rsidTr="00046B5D">
        <w:trPr>
          <w:trHeight w:val="585"/>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b/>
                <w:sz w:val="22"/>
                <w:szCs w:val="22"/>
              </w:rPr>
            </w:pPr>
            <w:r w:rsidRPr="00BE4DC7">
              <w:rPr>
                <w:rFonts w:ascii="Times New Roman" w:hAnsi="Times New Roman"/>
                <w:b/>
                <w:color w:val="FFFFFF" w:themeColor="background1"/>
                <w:sz w:val="2"/>
                <w:szCs w:val="2"/>
              </w:rPr>
              <w:t>5!</w:t>
            </w:r>
            <w:r w:rsidRPr="00BE4DC7">
              <w:rPr>
                <w:rFonts w:ascii="Times New Roman" w:hAnsi="Times New Roman"/>
                <w:b/>
                <w:sz w:val="22"/>
                <w:szCs w:val="22"/>
              </w:rPr>
              <w:t>№ п/п</w:t>
            </w:r>
          </w:p>
        </w:tc>
        <w:tc>
          <w:tcPr>
            <w:tcW w:w="4262"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b/>
                <w:sz w:val="22"/>
                <w:szCs w:val="22"/>
              </w:rPr>
            </w:pPr>
            <w:r w:rsidRPr="00BE4DC7">
              <w:rPr>
                <w:rFonts w:ascii="Times New Roman" w:hAnsi="Times New Roman"/>
                <w:b/>
                <w:sz w:val="22"/>
                <w:szCs w:val="22"/>
              </w:rPr>
              <w:t>Наименование показателя</w:t>
            </w:r>
          </w:p>
        </w:tc>
        <w:tc>
          <w:tcPr>
            <w:tcW w:w="1276"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b/>
                <w:sz w:val="22"/>
                <w:szCs w:val="22"/>
              </w:rPr>
            </w:pPr>
            <w:r w:rsidRPr="00BE4DC7">
              <w:rPr>
                <w:rFonts w:ascii="Times New Roman" w:hAnsi="Times New Roman"/>
                <w:b/>
                <w:sz w:val="22"/>
                <w:szCs w:val="22"/>
              </w:rPr>
              <w:t xml:space="preserve">Единица измерения </w:t>
            </w:r>
          </w:p>
        </w:tc>
        <w:tc>
          <w:tcPr>
            <w:tcW w:w="2084"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b/>
                <w:sz w:val="22"/>
                <w:szCs w:val="22"/>
              </w:rPr>
            </w:pPr>
            <w:r w:rsidRPr="00BE4DC7">
              <w:rPr>
                <w:rFonts w:ascii="Times New Roman" w:hAnsi="Times New Roman"/>
                <w:b/>
                <w:sz w:val="22"/>
                <w:szCs w:val="22"/>
              </w:rPr>
              <w:t>Существующее положение</w:t>
            </w:r>
          </w:p>
        </w:tc>
        <w:tc>
          <w:tcPr>
            <w:tcW w:w="1985"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b/>
                <w:sz w:val="22"/>
                <w:szCs w:val="22"/>
              </w:rPr>
            </w:pPr>
            <w:r w:rsidRPr="00BE4DC7">
              <w:rPr>
                <w:rFonts w:ascii="Times New Roman" w:hAnsi="Times New Roman"/>
                <w:b/>
                <w:sz w:val="22"/>
                <w:szCs w:val="22"/>
              </w:rPr>
              <w:t>Расчетный срок</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r w:rsidRPr="00BE4DC7">
              <w:rPr>
                <w:rFonts w:ascii="Times New Roman" w:hAnsi="Times New Roman"/>
                <w:sz w:val="22"/>
                <w:szCs w:val="22"/>
              </w:rPr>
              <w:t>1</w:t>
            </w:r>
          </w:p>
        </w:tc>
        <w:tc>
          <w:tcPr>
            <w:tcW w:w="4262"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Площадь поселения</w:t>
            </w:r>
          </w:p>
        </w:tc>
        <w:tc>
          <w:tcPr>
            <w:tcW w:w="1276"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30513,346</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30513,346</w:t>
            </w:r>
          </w:p>
        </w:tc>
      </w:tr>
      <w:tr w:rsidR="00BE4DC7" w:rsidRPr="00BE4DC7"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r w:rsidRPr="00BE4DC7">
              <w:rPr>
                <w:rFonts w:ascii="Times New Roman" w:hAnsi="Times New Roman"/>
                <w:sz w:val="22"/>
                <w:szCs w:val="22"/>
              </w:rPr>
              <w:t>2</w:t>
            </w:r>
          </w:p>
        </w:tc>
        <w:tc>
          <w:tcPr>
            <w:tcW w:w="4262" w:type="dxa"/>
            <w:shd w:val="clear" w:color="auto" w:fill="auto"/>
            <w:tcMar>
              <w:left w:w="57" w:type="dxa"/>
              <w:right w:w="57" w:type="dxa"/>
            </w:tcMar>
            <w:vAlign w:val="center"/>
          </w:tcPr>
          <w:p w:rsidR="00BE4DC7" w:rsidRPr="00BE4DC7" w:rsidRDefault="00BE4DC7" w:rsidP="00046B5D">
            <w:pPr>
              <w:numPr>
                <w:ilvl w:val="0"/>
                <w:numId w:val="1"/>
              </w:numPr>
              <w:rPr>
                <w:rFonts w:ascii="Times New Roman" w:hAnsi="Times New Roman"/>
                <w:sz w:val="22"/>
                <w:szCs w:val="22"/>
              </w:rPr>
            </w:pPr>
            <w:r w:rsidRPr="00BE4DC7">
              <w:rPr>
                <w:rFonts w:ascii="Times New Roman" w:hAnsi="Times New Roman"/>
                <w:sz w:val="22"/>
                <w:szCs w:val="22"/>
              </w:rPr>
              <w:t>Площадь территорий населенных пунктов</w:t>
            </w:r>
          </w:p>
        </w:tc>
        <w:tc>
          <w:tcPr>
            <w:tcW w:w="1276" w:type="dxa"/>
            <w:shd w:val="clear" w:color="auto" w:fill="auto"/>
            <w:tcMar>
              <w:left w:w="57" w:type="dxa"/>
              <w:right w:w="57" w:type="dxa"/>
            </w:tcMar>
            <w:vAlign w:val="center"/>
          </w:tcPr>
          <w:p w:rsidR="00BE4DC7" w:rsidRPr="00BE4DC7" w:rsidRDefault="00BE4DC7" w:rsidP="00046B5D">
            <w:pPr>
              <w:numPr>
                <w:ilvl w:val="0"/>
                <w:numId w:val="1"/>
              </w:numPr>
              <w:rPr>
                <w:rFonts w:ascii="Times New Roman" w:hAnsi="Times New Roman"/>
                <w:sz w:val="22"/>
                <w:szCs w:val="22"/>
              </w:r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1645,88</w:t>
            </w: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1760,328</w:t>
            </w:r>
          </w:p>
        </w:tc>
      </w:tr>
      <w:tr w:rsidR="00BE4DC7" w:rsidRPr="00BE4DC7" w:rsidTr="00046B5D">
        <w:trPr>
          <w:trHeight w:val="122"/>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numPr>
                <w:ilvl w:val="0"/>
                <w:numId w:val="1"/>
              </w:numPr>
              <w:ind w:firstLine="378"/>
              <w:rPr>
                <w:rFonts w:ascii="Times New Roman" w:hAnsi="Times New Roman"/>
                <w:sz w:val="22"/>
                <w:szCs w:val="22"/>
              </w:rPr>
            </w:pPr>
            <w:r w:rsidRPr="00BE4DC7">
              <w:rPr>
                <w:rFonts w:ascii="Times New Roman" w:hAnsi="Times New Roman"/>
                <w:sz w:val="22"/>
                <w:szCs w:val="22"/>
              </w:rPr>
              <w:t>в том числе:</w:t>
            </w:r>
          </w:p>
        </w:tc>
        <w:tc>
          <w:tcPr>
            <w:tcW w:w="1276" w:type="dxa"/>
            <w:shd w:val="clear" w:color="auto" w:fill="auto"/>
            <w:tcMar>
              <w:left w:w="57" w:type="dxa"/>
              <w:right w:w="57" w:type="dxa"/>
            </w:tcMar>
            <w:vAlign w:val="center"/>
          </w:tcPr>
          <w:p w:rsidR="00BE4DC7" w:rsidRPr="00BE4DC7" w:rsidRDefault="00BE4DC7" w:rsidP="00046B5D">
            <w:pPr>
              <w:numPr>
                <w:ilvl w:val="0"/>
                <w:numId w:val="1"/>
              </w:numPr>
              <w:rPr>
                <w:rFonts w:ascii="Times New Roman" w:hAnsi="Times New Roman"/>
                <w:sz w:val="22"/>
                <w:szCs w:val="22"/>
              </w:rPr>
            </w:pP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p>
        </w:tc>
      </w:tr>
      <w:tr w:rsidR="00BE4DC7" w:rsidRPr="00BE4DC7"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pStyle w:val="54"/>
              <w:rPr>
                <w:sz w:val="22"/>
                <w:szCs w:val="22"/>
              </w:rPr>
            </w:pPr>
            <w:r w:rsidRPr="00BE4DC7">
              <w:rPr>
                <w:sz w:val="22"/>
                <w:szCs w:val="22"/>
              </w:rPr>
              <w:t>д. Себеусад</w:t>
            </w:r>
          </w:p>
        </w:tc>
        <w:tc>
          <w:tcPr>
            <w:tcW w:w="1276" w:type="dxa"/>
            <w:shd w:val="clear" w:color="auto" w:fill="auto"/>
            <w:tcMar>
              <w:left w:w="57" w:type="dxa"/>
              <w:right w:w="57" w:type="dxa"/>
            </w:tcMar>
            <w:vAlign w:val="center"/>
          </w:tcPr>
          <w:p w:rsidR="00BE4DC7" w:rsidRPr="00BE4DC7" w:rsidRDefault="00BE4DC7" w:rsidP="00046B5D">
            <w:pPr>
              <w:numPr>
                <w:ilvl w:val="0"/>
                <w:numId w:val="1"/>
              </w:numPr>
              <w:rPr>
                <w:rFonts w:ascii="Times New Roman" w:hAnsi="Times New Roman"/>
                <w:sz w:val="22"/>
                <w:szCs w:val="22"/>
              </w:r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179,371</w:t>
            </w: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176,08</w:t>
            </w:r>
          </w:p>
        </w:tc>
      </w:tr>
      <w:tr w:rsidR="00BE4DC7" w:rsidRPr="00BE4DC7"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pStyle w:val="54"/>
              <w:rPr>
                <w:sz w:val="22"/>
                <w:szCs w:val="22"/>
              </w:rPr>
            </w:pPr>
            <w:r w:rsidRPr="00BE4DC7">
              <w:rPr>
                <w:sz w:val="22"/>
                <w:szCs w:val="22"/>
              </w:rPr>
              <w:t>поч. Азъял</w:t>
            </w:r>
          </w:p>
        </w:tc>
        <w:tc>
          <w:tcPr>
            <w:tcW w:w="1276" w:type="dxa"/>
            <w:shd w:val="clear" w:color="auto" w:fill="auto"/>
            <w:tcMar>
              <w:left w:w="57" w:type="dxa"/>
              <w:right w:w="57" w:type="dxa"/>
            </w:tcMar>
            <w:vAlign w:val="center"/>
          </w:tcPr>
          <w:p w:rsidR="00BE4DC7" w:rsidRPr="00BE4DC7" w:rsidRDefault="00BE4DC7"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31,317</w:t>
            </w: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29,634</w:t>
            </w:r>
          </w:p>
        </w:tc>
      </w:tr>
      <w:tr w:rsidR="00BE4DC7" w:rsidRPr="00BE4DC7"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pStyle w:val="54"/>
              <w:rPr>
                <w:sz w:val="22"/>
                <w:szCs w:val="22"/>
              </w:rPr>
            </w:pPr>
            <w:r w:rsidRPr="00BE4DC7">
              <w:rPr>
                <w:sz w:val="22"/>
                <w:szCs w:val="22"/>
              </w:rPr>
              <w:t>д. Апанаево</w:t>
            </w:r>
          </w:p>
        </w:tc>
        <w:tc>
          <w:tcPr>
            <w:tcW w:w="1276" w:type="dxa"/>
            <w:shd w:val="clear" w:color="auto" w:fill="auto"/>
            <w:tcMar>
              <w:left w:w="57" w:type="dxa"/>
              <w:right w:w="57" w:type="dxa"/>
            </w:tcMar>
            <w:vAlign w:val="center"/>
          </w:tcPr>
          <w:p w:rsidR="00BE4DC7" w:rsidRPr="00BE4DC7" w:rsidRDefault="00BE4DC7"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66,251</w:t>
            </w: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65,119</w:t>
            </w:r>
          </w:p>
        </w:tc>
      </w:tr>
      <w:tr w:rsidR="00BE4DC7" w:rsidRPr="00BE4DC7"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pStyle w:val="54"/>
              <w:rPr>
                <w:sz w:val="22"/>
                <w:szCs w:val="22"/>
              </w:rPr>
            </w:pPr>
            <w:r w:rsidRPr="00BE4DC7">
              <w:rPr>
                <w:sz w:val="22"/>
                <w:szCs w:val="22"/>
              </w:rPr>
              <w:t>д. Большой Кожлаял</w:t>
            </w:r>
          </w:p>
        </w:tc>
        <w:tc>
          <w:tcPr>
            <w:tcW w:w="1276" w:type="dxa"/>
            <w:shd w:val="clear" w:color="auto" w:fill="auto"/>
            <w:tcMar>
              <w:left w:w="57" w:type="dxa"/>
              <w:right w:w="57" w:type="dxa"/>
            </w:tcMar>
            <w:vAlign w:val="center"/>
          </w:tcPr>
          <w:p w:rsidR="00BE4DC7" w:rsidRPr="00BE4DC7" w:rsidRDefault="00BE4DC7"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38,686</w:t>
            </w: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68,294</w:t>
            </w:r>
          </w:p>
        </w:tc>
      </w:tr>
      <w:tr w:rsidR="00BE4DC7" w:rsidRPr="00BE4DC7"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pStyle w:val="54"/>
              <w:rPr>
                <w:sz w:val="22"/>
                <w:szCs w:val="22"/>
              </w:rPr>
            </w:pPr>
            <w:r w:rsidRPr="00BE4DC7">
              <w:rPr>
                <w:sz w:val="22"/>
                <w:szCs w:val="22"/>
              </w:rPr>
              <w:t>д. Весьшурга</w:t>
            </w:r>
          </w:p>
        </w:tc>
        <w:tc>
          <w:tcPr>
            <w:tcW w:w="1276" w:type="dxa"/>
            <w:shd w:val="clear" w:color="auto" w:fill="auto"/>
            <w:tcMar>
              <w:left w:w="57" w:type="dxa"/>
              <w:right w:w="57" w:type="dxa"/>
            </w:tcMar>
            <w:vAlign w:val="center"/>
          </w:tcPr>
          <w:p w:rsidR="00BE4DC7" w:rsidRPr="00BE4DC7" w:rsidRDefault="00BE4DC7"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174,597</w:t>
            </w: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195,992</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630960" w:rsidRPr="00BE4DC7" w:rsidRDefault="00630960" w:rsidP="00046B5D">
            <w:pPr>
              <w:pStyle w:val="54"/>
              <w:rPr>
                <w:sz w:val="22"/>
                <w:szCs w:val="22"/>
              </w:rPr>
            </w:pPr>
            <w:r w:rsidRPr="00BE4DC7">
              <w:rPr>
                <w:sz w:val="22"/>
                <w:szCs w:val="22"/>
              </w:rPr>
              <w:t>д. Дигино</w:t>
            </w:r>
          </w:p>
        </w:tc>
        <w:tc>
          <w:tcPr>
            <w:tcW w:w="1276" w:type="dxa"/>
            <w:shd w:val="clear" w:color="auto" w:fill="auto"/>
            <w:tcMar>
              <w:left w:w="57" w:type="dxa"/>
              <w:right w:w="57" w:type="dxa"/>
            </w:tcMar>
            <w:vAlign w:val="center"/>
          </w:tcPr>
          <w:p w:rsidR="00630960" w:rsidRPr="00BE4DC7" w:rsidRDefault="00630960"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22,947</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25,43</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630960" w:rsidRPr="00BE4DC7" w:rsidRDefault="00630960" w:rsidP="00046B5D">
            <w:pPr>
              <w:pStyle w:val="54"/>
              <w:rPr>
                <w:sz w:val="22"/>
                <w:szCs w:val="22"/>
              </w:rPr>
            </w:pPr>
            <w:r w:rsidRPr="00BE4DC7">
              <w:rPr>
                <w:sz w:val="22"/>
                <w:szCs w:val="22"/>
              </w:rPr>
              <w:t>д. Ерсола</w:t>
            </w:r>
          </w:p>
        </w:tc>
        <w:tc>
          <w:tcPr>
            <w:tcW w:w="1276" w:type="dxa"/>
            <w:shd w:val="clear" w:color="auto" w:fill="auto"/>
            <w:tcMar>
              <w:left w:w="57" w:type="dxa"/>
              <w:right w:w="57" w:type="dxa"/>
            </w:tcMar>
            <w:vAlign w:val="center"/>
          </w:tcPr>
          <w:p w:rsidR="00630960" w:rsidRPr="00BE4DC7" w:rsidRDefault="00630960"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10,006</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10,006</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630960" w:rsidRPr="00BE4DC7" w:rsidRDefault="00630960" w:rsidP="00046B5D">
            <w:pPr>
              <w:pStyle w:val="54"/>
              <w:rPr>
                <w:sz w:val="22"/>
                <w:szCs w:val="22"/>
              </w:rPr>
            </w:pPr>
            <w:r w:rsidRPr="00BE4DC7">
              <w:rPr>
                <w:sz w:val="22"/>
                <w:szCs w:val="22"/>
              </w:rPr>
              <w:t>д. Изи Кугунур</w:t>
            </w:r>
          </w:p>
        </w:tc>
        <w:tc>
          <w:tcPr>
            <w:tcW w:w="1276" w:type="dxa"/>
            <w:shd w:val="clear" w:color="auto" w:fill="auto"/>
            <w:tcMar>
              <w:left w:w="57" w:type="dxa"/>
              <w:right w:w="57" w:type="dxa"/>
            </w:tcMar>
            <w:vAlign w:val="center"/>
          </w:tcPr>
          <w:p w:rsidR="00630960" w:rsidRPr="00BE4DC7" w:rsidRDefault="00630960"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124,367</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112,961</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630960" w:rsidRPr="00BE4DC7" w:rsidRDefault="00630960" w:rsidP="00046B5D">
            <w:pPr>
              <w:pStyle w:val="54"/>
              <w:rPr>
                <w:sz w:val="22"/>
                <w:szCs w:val="22"/>
              </w:rPr>
            </w:pPr>
            <w:r w:rsidRPr="00BE4DC7">
              <w:rPr>
                <w:sz w:val="22"/>
                <w:szCs w:val="22"/>
              </w:rPr>
              <w:t>д. Кабаксола</w:t>
            </w:r>
          </w:p>
        </w:tc>
        <w:tc>
          <w:tcPr>
            <w:tcW w:w="1276" w:type="dxa"/>
            <w:shd w:val="clear" w:color="auto" w:fill="auto"/>
            <w:tcMar>
              <w:left w:w="57" w:type="dxa"/>
              <w:right w:w="57" w:type="dxa"/>
            </w:tcMar>
            <w:vAlign w:val="center"/>
          </w:tcPr>
          <w:p w:rsidR="00630960" w:rsidRPr="00BE4DC7" w:rsidRDefault="00630960"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9,335</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9,335</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630960" w:rsidRPr="00BE4DC7" w:rsidRDefault="00630960" w:rsidP="00046B5D">
            <w:pPr>
              <w:pStyle w:val="54"/>
              <w:rPr>
                <w:sz w:val="22"/>
                <w:szCs w:val="22"/>
              </w:rPr>
            </w:pPr>
            <w:r w:rsidRPr="00BE4DC7">
              <w:rPr>
                <w:sz w:val="22"/>
                <w:szCs w:val="22"/>
              </w:rPr>
              <w:t>д. Кучук Памаш</w:t>
            </w:r>
          </w:p>
        </w:tc>
        <w:tc>
          <w:tcPr>
            <w:tcW w:w="1276" w:type="dxa"/>
            <w:shd w:val="clear" w:color="auto" w:fill="auto"/>
            <w:tcMar>
              <w:left w:w="57" w:type="dxa"/>
              <w:right w:w="57" w:type="dxa"/>
            </w:tcMar>
            <w:vAlign w:val="center"/>
          </w:tcPr>
          <w:p w:rsidR="00630960" w:rsidRPr="00BE4DC7" w:rsidRDefault="00630960"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16,343</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16,343</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630960" w:rsidRPr="00BE4DC7" w:rsidRDefault="00630960" w:rsidP="00046B5D">
            <w:pPr>
              <w:pStyle w:val="54"/>
              <w:rPr>
                <w:sz w:val="22"/>
                <w:szCs w:val="22"/>
              </w:rPr>
            </w:pPr>
            <w:r w:rsidRPr="00BE4DC7">
              <w:rPr>
                <w:sz w:val="22"/>
                <w:szCs w:val="22"/>
              </w:rPr>
              <w:t>д. Лопнур</w:t>
            </w:r>
          </w:p>
        </w:tc>
        <w:tc>
          <w:tcPr>
            <w:tcW w:w="1276" w:type="dxa"/>
            <w:shd w:val="clear" w:color="auto" w:fill="auto"/>
            <w:tcMar>
              <w:left w:w="57" w:type="dxa"/>
              <w:right w:w="57" w:type="dxa"/>
            </w:tcMar>
            <w:vAlign w:val="center"/>
          </w:tcPr>
          <w:p w:rsidR="00630960" w:rsidRPr="00BE4DC7" w:rsidRDefault="00630960"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22,421</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27,415</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630960" w:rsidRPr="00BE4DC7" w:rsidRDefault="00630960" w:rsidP="00046B5D">
            <w:pPr>
              <w:pStyle w:val="54"/>
              <w:rPr>
                <w:sz w:val="22"/>
                <w:szCs w:val="22"/>
              </w:rPr>
            </w:pPr>
            <w:r w:rsidRPr="00BE4DC7">
              <w:rPr>
                <w:sz w:val="22"/>
                <w:szCs w:val="22"/>
              </w:rPr>
              <w:t>д. Малая Мушерань</w:t>
            </w:r>
          </w:p>
        </w:tc>
        <w:tc>
          <w:tcPr>
            <w:tcW w:w="1276"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109,814</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109,629</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630960" w:rsidRPr="00BE4DC7" w:rsidRDefault="00630960" w:rsidP="00046B5D">
            <w:pPr>
              <w:pStyle w:val="54"/>
              <w:rPr>
                <w:sz w:val="22"/>
                <w:szCs w:val="22"/>
              </w:rPr>
            </w:pPr>
            <w:r w:rsidRPr="00BE4DC7">
              <w:rPr>
                <w:sz w:val="22"/>
                <w:szCs w:val="22"/>
              </w:rPr>
              <w:t>д. Малый Кожлаял</w:t>
            </w:r>
          </w:p>
        </w:tc>
        <w:tc>
          <w:tcPr>
            <w:tcW w:w="1276" w:type="dxa"/>
            <w:shd w:val="clear" w:color="auto" w:fill="auto"/>
            <w:tcMar>
              <w:left w:w="57" w:type="dxa"/>
              <w:right w:w="57" w:type="dxa"/>
            </w:tcMar>
            <w:vAlign w:val="center"/>
          </w:tcPr>
          <w:p w:rsidR="00630960" w:rsidRPr="00BE4DC7" w:rsidRDefault="00630960"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98,746</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98,566</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630960" w:rsidRPr="00BE4DC7" w:rsidRDefault="00630960" w:rsidP="00046B5D">
            <w:pPr>
              <w:pStyle w:val="54"/>
              <w:rPr>
                <w:sz w:val="22"/>
                <w:szCs w:val="22"/>
              </w:rPr>
            </w:pPr>
            <w:r w:rsidRPr="00BE4DC7">
              <w:rPr>
                <w:sz w:val="22"/>
                <w:szCs w:val="22"/>
              </w:rPr>
              <w:t>д. Масканур</w:t>
            </w:r>
          </w:p>
        </w:tc>
        <w:tc>
          <w:tcPr>
            <w:tcW w:w="1276" w:type="dxa"/>
            <w:shd w:val="clear" w:color="auto" w:fill="auto"/>
            <w:tcMar>
              <w:left w:w="57" w:type="dxa"/>
              <w:right w:w="57" w:type="dxa"/>
            </w:tcMar>
            <w:vAlign w:val="center"/>
          </w:tcPr>
          <w:p w:rsidR="00630960" w:rsidRPr="00BE4DC7" w:rsidRDefault="00630960"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33,542</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38,533</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630960" w:rsidRPr="00BE4DC7" w:rsidRDefault="00630960" w:rsidP="00046B5D">
            <w:pPr>
              <w:pStyle w:val="54"/>
              <w:rPr>
                <w:sz w:val="22"/>
                <w:szCs w:val="22"/>
              </w:rPr>
            </w:pPr>
            <w:r w:rsidRPr="00BE4DC7">
              <w:rPr>
                <w:sz w:val="22"/>
                <w:szCs w:val="22"/>
              </w:rPr>
              <w:t>д. Немецсола</w:t>
            </w:r>
          </w:p>
        </w:tc>
        <w:tc>
          <w:tcPr>
            <w:tcW w:w="1276" w:type="dxa"/>
            <w:shd w:val="clear" w:color="auto" w:fill="auto"/>
            <w:tcMar>
              <w:left w:w="57" w:type="dxa"/>
              <w:right w:w="57" w:type="dxa"/>
            </w:tcMar>
            <w:vAlign w:val="center"/>
          </w:tcPr>
          <w:p w:rsidR="00630960" w:rsidRPr="00BE4DC7" w:rsidRDefault="00630960"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76,447</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75,807</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630960" w:rsidRPr="00BE4DC7" w:rsidRDefault="00630960" w:rsidP="00046B5D">
            <w:pPr>
              <w:pStyle w:val="54"/>
              <w:rPr>
                <w:sz w:val="22"/>
                <w:szCs w:val="22"/>
              </w:rPr>
            </w:pPr>
            <w:r w:rsidRPr="00BE4DC7">
              <w:rPr>
                <w:sz w:val="22"/>
                <w:szCs w:val="22"/>
              </w:rPr>
              <w:t>д. Нурумбал</w:t>
            </w:r>
          </w:p>
        </w:tc>
        <w:tc>
          <w:tcPr>
            <w:tcW w:w="1276" w:type="dxa"/>
            <w:shd w:val="clear" w:color="auto" w:fill="auto"/>
            <w:tcMar>
              <w:left w:w="57" w:type="dxa"/>
              <w:right w:w="57" w:type="dxa"/>
            </w:tcMar>
            <w:vAlign w:val="center"/>
          </w:tcPr>
          <w:p w:rsidR="00630960" w:rsidRPr="00BE4DC7" w:rsidRDefault="00630960"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94,473</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106,757</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630960" w:rsidRPr="00BE4DC7" w:rsidRDefault="00630960" w:rsidP="00046B5D">
            <w:pPr>
              <w:pStyle w:val="54"/>
              <w:rPr>
                <w:sz w:val="22"/>
                <w:szCs w:val="22"/>
              </w:rPr>
            </w:pPr>
            <w:r w:rsidRPr="00BE4DC7">
              <w:rPr>
                <w:sz w:val="22"/>
                <w:szCs w:val="22"/>
              </w:rPr>
              <w:t>д. Пумор</w:t>
            </w:r>
          </w:p>
        </w:tc>
        <w:tc>
          <w:tcPr>
            <w:tcW w:w="1276" w:type="dxa"/>
            <w:shd w:val="clear" w:color="auto" w:fill="auto"/>
            <w:tcMar>
              <w:left w:w="57" w:type="dxa"/>
              <w:right w:w="57" w:type="dxa"/>
            </w:tcMar>
            <w:vAlign w:val="center"/>
          </w:tcPr>
          <w:p w:rsidR="00630960" w:rsidRPr="00BE4DC7" w:rsidRDefault="00630960"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26,333</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52,725</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630960" w:rsidRPr="00BE4DC7" w:rsidRDefault="00630960" w:rsidP="00046B5D">
            <w:pPr>
              <w:pStyle w:val="54"/>
              <w:rPr>
                <w:sz w:val="22"/>
                <w:szCs w:val="22"/>
              </w:rPr>
            </w:pPr>
            <w:r w:rsidRPr="00BE4DC7">
              <w:rPr>
                <w:sz w:val="22"/>
                <w:szCs w:val="22"/>
              </w:rPr>
              <w:t>д. Смычка</w:t>
            </w:r>
          </w:p>
        </w:tc>
        <w:tc>
          <w:tcPr>
            <w:tcW w:w="1276" w:type="dxa"/>
            <w:shd w:val="clear" w:color="auto" w:fill="auto"/>
            <w:tcMar>
              <w:left w:w="57" w:type="dxa"/>
              <w:right w:w="57" w:type="dxa"/>
            </w:tcMar>
            <w:vAlign w:val="center"/>
          </w:tcPr>
          <w:p w:rsidR="00630960" w:rsidRPr="00BE4DC7" w:rsidRDefault="00630960"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36,462</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36,155</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630960" w:rsidRPr="00BE4DC7" w:rsidRDefault="00630960" w:rsidP="00046B5D">
            <w:pPr>
              <w:pStyle w:val="54"/>
              <w:rPr>
                <w:sz w:val="22"/>
                <w:szCs w:val="22"/>
              </w:rPr>
            </w:pPr>
            <w:r w:rsidRPr="00BE4DC7">
              <w:rPr>
                <w:sz w:val="22"/>
                <w:szCs w:val="22"/>
              </w:rPr>
              <w:t>д. Тайганур</w:t>
            </w:r>
          </w:p>
        </w:tc>
        <w:tc>
          <w:tcPr>
            <w:tcW w:w="1276" w:type="dxa"/>
            <w:shd w:val="clear" w:color="auto" w:fill="auto"/>
            <w:tcMar>
              <w:left w:w="57" w:type="dxa"/>
              <w:right w:w="57" w:type="dxa"/>
            </w:tcMar>
            <w:vAlign w:val="center"/>
          </w:tcPr>
          <w:p w:rsidR="00630960" w:rsidRPr="00BE4DC7" w:rsidRDefault="00630960"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24,299</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24,637</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630960" w:rsidRPr="00BE4DC7" w:rsidRDefault="00630960" w:rsidP="00046B5D">
            <w:pPr>
              <w:pStyle w:val="54"/>
              <w:rPr>
                <w:sz w:val="22"/>
                <w:szCs w:val="22"/>
              </w:rPr>
            </w:pPr>
            <w:r w:rsidRPr="00BE4DC7">
              <w:rPr>
                <w:sz w:val="22"/>
                <w:szCs w:val="22"/>
              </w:rPr>
              <w:t>д. Тишкино</w:t>
            </w:r>
          </w:p>
        </w:tc>
        <w:tc>
          <w:tcPr>
            <w:tcW w:w="1276" w:type="dxa"/>
            <w:shd w:val="clear" w:color="auto" w:fill="auto"/>
            <w:tcMar>
              <w:left w:w="57" w:type="dxa"/>
              <w:right w:w="57" w:type="dxa"/>
            </w:tcMar>
            <w:vAlign w:val="center"/>
          </w:tcPr>
          <w:p w:rsidR="00630960" w:rsidRPr="00BE4DC7" w:rsidRDefault="00630960"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38,128</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53,676</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630960" w:rsidRPr="00BE4DC7" w:rsidRDefault="00630960" w:rsidP="00046B5D">
            <w:pPr>
              <w:pStyle w:val="54"/>
              <w:rPr>
                <w:sz w:val="22"/>
                <w:szCs w:val="22"/>
              </w:rPr>
            </w:pPr>
            <w:r w:rsidRPr="00BE4DC7">
              <w:rPr>
                <w:sz w:val="22"/>
                <w:szCs w:val="22"/>
              </w:rPr>
              <w:t>д. Тыгыде Морко</w:t>
            </w:r>
          </w:p>
        </w:tc>
        <w:tc>
          <w:tcPr>
            <w:tcW w:w="1276" w:type="dxa"/>
            <w:shd w:val="clear" w:color="auto" w:fill="auto"/>
            <w:tcMar>
              <w:left w:w="57" w:type="dxa"/>
              <w:right w:w="57" w:type="dxa"/>
            </w:tcMar>
            <w:vAlign w:val="center"/>
          </w:tcPr>
          <w:p w:rsidR="00630960" w:rsidRPr="00BE4DC7" w:rsidRDefault="00630960"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164,349</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174,718</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630960" w:rsidRPr="00BE4DC7" w:rsidRDefault="00630960" w:rsidP="00046B5D">
            <w:pPr>
              <w:pStyle w:val="54"/>
              <w:rPr>
                <w:sz w:val="22"/>
                <w:szCs w:val="22"/>
              </w:rPr>
            </w:pPr>
            <w:r w:rsidRPr="00BE4DC7">
              <w:rPr>
                <w:sz w:val="22"/>
                <w:szCs w:val="22"/>
              </w:rPr>
              <w:t>д. Чодрасола</w:t>
            </w:r>
          </w:p>
        </w:tc>
        <w:tc>
          <w:tcPr>
            <w:tcW w:w="1276" w:type="dxa"/>
            <w:shd w:val="clear" w:color="auto" w:fill="auto"/>
            <w:tcMar>
              <w:left w:w="57" w:type="dxa"/>
              <w:right w:w="57" w:type="dxa"/>
            </w:tcMar>
            <w:vAlign w:val="center"/>
          </w:tcPr>
          <w:p w:rsidR="00630960" w:rsidRPr="00BE4DC7" w:rsidRDefault="00630960"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136,232</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137,943</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630960" w:rsidRPr="00BE4DC7" w:rsidRDefault="00630960" w:rsidP="00046B5D">
            <w:pPr>
              <w:pStyle w:val="54"/>
              <w:rPr>
                <w:sz w:val="22"/>
                <w:szCs w:val="22"/>
              </w:rPr>
            </w:pPr>
            <w:r w:rsidRPr="00BE4DC7">
              <w:rPr>
                <w:sz w:val="22"/>
                <w:szCs w:val="22"/>
              </w:rPr>
              <w:t>д. Юшуттур</w:t>
            </w:r>
          </w:p>
        </w:tc>
        <w:tc>
          <w:tcPr>
            <w:tcW w:w="1276" w:type="dxa"/>
            <w:shd w:val="clear" w:color="auto" w:fill="auto"/>
            <w:tcMar>
              <w:left w:w="57" w:type="dxa"/>
              <w:right w:w="57" w:type="dxa"/>
            </w:tcMar>
            <w:vAlign w:val="center"/>
          </w:tcPr>
          <w:p w:rsidR="00630960" w:rsidRPr="00BE4DC7" w:rsidRDefault="00630960" w:rsidP="00046B5D">
            <w:pPr>
              <w:numPr>
                <w:ilvl w:val="0"/>
                <w:numId w:val="1"/>
              </w:num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93,913</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91,776</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630960" w:rsidRPr="00BE4DC7" w:rsidRDefault="00630960" w:rsidP="00046B5D">
            <w:pPr>
              <w:pStyle w:val="54"/>
              <w:rPr>
                <w:sz w:val="22"/>
                <w:szCs w:val="22"/>
              </w:rPr>
            </w:pPr>
            <w:r w:rsidRPr="00BE4DC7">
              <w:rPr>
                <w:sz w:val="22"/>
                <w:szCs w:val="22"/>
              </w:rPr>
              <w:t>д. Янгушево</w:t>
            </w:r>
          </w:p>
        </w:tc>
        <w:tc>
          <w:tcPr>
            <w:tcW w:w="1276"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га</w:t>
            </w: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17,501</w:t>
            </w: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22,796</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r w:rsidRPr="00BE4DC7">
              <w:rPr>
                <w:rFonts w:ascii="Times New Roman" w:hAnsi="Times New Roman"/>
                <w:sz w:val="22"/>
                <w:szCs w:val="22"/>
              </w:rPr>
              <w:t>3</w:t>
            </w:r>
          </w:p>
        </w:tc>
        <w:tc>
          <w:tcPr>
            <w:tcW w:w="4262"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Численность постоянного населения</w:t>
            </w:r>
          </w:p>
        </w:tc>
        <w:tc>
          <w:tcPr>
            <w:tcW w:w="1276"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чел.</w:t>
            </w:r>
          </w:p>
        </w:tc>
        <w:tc>
          <w:tcPr>
            <w:tcW w:w="2084" w:type="dxa"/>
            <w:shd w:val="clear" w:color="auto" w:fill="auto"/>
            <w:tcMar>
              <w:left w:w="57" w:type="dxa"/>
              <w:right w:w="57" w:type="dxa"/>
            </w:tcMar>
            <w:vAlign w:val="center"/>
          </w:tcPr>
          <w:p w:rsidR="00630960" w:rsidRPr="00BE4DC7" w:rsidRDefault="00890D18" w:rsidP="00046B5D">
            <w:pPr>
              <w:numPr>
                <w:ilvl w:val="0"/>
                <w:numId w:val="1"/>
              </w:numPr>
              <w:rPr>
                <w:rFonts w:ascii="Times New Roman" w:hAnsi="Times New Roman"/>
                <w:sz w:val="22"/>
                <w:szCs w:val="22"/>
              </w:rPr>
            </w:pPr>
            <w:r w:rsidRPr="00890D18">
              <w:rPr>
                <w:rFonts w:ascii="Times New Roman" w:hAnsi="Times New Roman"/>
                <w:sz w:val="22"/>
                <w:szCs w:val="22"/>
              </w:rPr>
              <w:t>2328</w:t>
            </w:r>
          </w:p>
        </w:tc>
        <w:tc>
          <w:tcPr>
            <w:tcW w:w="1985" w:type="dxa"/>
            <w:shd w:val="clear" w:color="auto" w:fill="auto"/>
            <w:tcMar>
              <w:left w:w="57" w:type="dxa"/>
              <w:right w:w="57" w:type="dxa"/>
            </w:tcMar>
            <w:vAlign w:val="center"/>
          </w:tcPr>
          <w:p w:rsidR="00630960" w:rsidRPr="00BE4DC7" w:rsidRDefault="00890D18" w:rsidP="00046B5D">
            <w:pPr>
              <w:numPr>
                <w:ilvl w:val="0"/>
                <w:numId w:val="1"/>
              </w:numPr>
              <w:rPr>
                <w:rFonts w:ascii="Times New Roman" w:hAnsi="Times New Roman"/>
                <w:sz w:val="22"/>
                <w:szCs w:val="22"/>
              </w:rPr>
            </w:pPr>
            <w:r>
              <w:rPr>
                <w:rFonts w:ascii="Times New Roman" w:hAnsi="Times New Roman"/>
                <w:noProof/>
                <w:sz w:val="22"/>
                <w:szCs w:val="22"/>
              </w:rPr>
              <w:t>11181</w:t>
            </w:r>
            <w:r w:rsidR="00630960" w:rsidRPr="00BE4DC7">
              <w:rPr>
                <w:rFonts w:ascii="Times New Roman" w:hAnsi="Times New Roman"/>
                <w:sz w:val="22"/>
                <w:szCs w:val="22"/>
              </w:rPr>
              <w:t xml:space="preserve"> *</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r w:rsidRPr="00BE4DC7">
              <w:rPr>
                <w:rFonts w:ascii="Times New Roman" w:hAnsi="Times New Roman"/>
                <w:sz w:val="22"/>
                <w:szCs w:val="22"/>
              </w:rPr>
              <w:t>4</w:t>
            </w:r>
          </w:p>
        </w:tc>
        <w:tc>
          <w:tcPr>
            <w:tcW w:w="4262"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Объем жилищного фонда</w:t>
            </w:r>
          </w:p>
        </w:tc>
        <w:tc>
          <w:tcPr>
            <w:tcW w:w="1276"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тыс. кв. м</w:t>
            </w:r>
          </w:p>
        </w:tc>
        <w:tc>
          <w:tcPr>
            <w:tcW w:w="2084" w:type="dxa"/>
            <w:shd w:val="clear" w:color="auto" w:fill="auto"/>
            <w:tcMar>
              <w:left w:w="57" w:type="dxa"/>
              <w:right w:w="57" w:type="dxa"/>
            </w:tcMar>
            <w:vAlign w:val="center"/>
          </w:tcPr>
          <w:p w:rsidR="00630960" w:rsidRPr="00BE4DC7" w:rsidRDefault="00890D18" w:rsidP="00046B5D">
            <w:pPr>
              <w:numPr>
                <w:ilvl w:val="0"/>
                <w:numId w:val="1"/>
              </w:numPr>
              <w:rPr>
                <w:rFonts w:ascii="Times New Roman" w:hAnsi="Times New Roman"/>
                <w:sz w:val="22"/>
                <w:szCs w:val="22"/>
              </w:rPr>
            </w:pPr>
            <w:r w:rsidRPr="00890D18">
              <w:rPr>
                <w:rFonts w:ascii="Times New Roman" w:hAnsi="Times New Roman"/>
                <w:sz w:val="22"/>
                <w:szCs w:val="22"/>
              </w:rPr>
              <w:t>45,7811</w:t>
            </w:r>
          </w:p>
        </w:tc>
        <w:tc>
          <w:tcPr>
            <w:tcW w:w="1985" w:type="dxa"/>
            <w:shd w:val="clear" w:color="auto" w:fill="auto"/>
            <w:tcMar>
              <w:left w:w="57" w:type="dxa"/>
              <w:right w:w="57" w:type="dxa"/>
            </w:tcMar>
            <w:vAlign w:val="center"/>
          </w:tcPr>
          <w:p w:rsidR="00630960" w:rsidRPr="00BE4DC7" w:rsidRDefault="00890D18" w:rsidP="00046B5D">
            <w:pPr>
              <w:numPr>
                <w:ilvl w:val="0"/>
                <w:numId w:val="1"/>
              </w:numPr>
              <w:rPr>
                <w:rFonts w:ascii="Times New Roman" w:hAnsi="Times New Roman"/>
                <w:sz w:val="22"/>
                <w:szCs w:val="22"/>
              </w:rPr>
            </w:pPr>
            <w:r>
              <w:rPr>
                <w:rFonts w:ascii="Times New Roman" w:hAnsi="Times New Roman"/>
                <w:noProof/>
                <w:sz w:val="22"/>
                <w:szCs w:val="22"/>
              </w:rPr>
              <w:t>298,7111</w:t>
            </w:r>
            <w:r w:rsidR="00630960" w:rsidRPr="00BE4DC7">
              <w:rPr>
                <w:rFonts w:ascii="Times New Roman" w:hAnsi="Times New Roman"/>
                <w:sz w:val="22"/>
                <w:szCs w:val="22"/>
              </w:rPr>
              <w:t xml:space="preserve"> *</w:t>
            </w:r>
          </w:p>
        </w:tc>
      </w:tr>
      <w:tr w:rsidR="00630960" w:rsidRPr="00BE4DC7" w:rsidTr="00046B5D">
        <w:trPr>
          <w:trHeight w:val="350"/>
        </w:trPr>
        <w:tc>
          <w:tcPr>
            <w:tcW w:w="558" w:type="dxa"/>
            <w:shd w:val="clear" w:color="auto" w:fill="auto"/>
            <w:tcMar>
              <w:left w:w="57" w:type="dxa"/>
              <w:right w:w="57" w:type="dxa"/>
            </w:tcMar>
            <w:vAlign w:val="center"/>
          </w:tcPr>
          <w:p w:rsidR="00630960" w:rsidRPr="00BE4DC7" w:rsidRDefault="00630960" w:rsidP="00046B5D">
            <w:pPr>
              <w:numPr>
                <w:ilvl w:val="0"/>
                <w:numId w:val="1"/>
              </w:numPr>
              <w:jc w:val="center"/>
              <w:rPr>
                <w:rFonts w:ascii="Times New Roman" w:hAnsi="Times New Roman"/>
                <w:sz w:val="22"/>
                <w:szCs w:val="22"/>
              </w:rPr>
            </w:pPr>
            <w:r w:rsidRPr="00BE4DC7">
              <w:rPr>
                <w:rFonts w:ascii="Times New Roman" w:hAnsi="Times New Roman"/>
                <w:sz w:val="22"/>
                <w:szCs w:val="22"/>
              </w:rPr>
              <w:t>5</w:t>
            </w:r>
          </w:p>
        </w:tc>
        <w:tc>
          <w:tcPr>
            <w:tcW w:w="4262"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r w:rsidRPr="00BE4DC7">
              <w:rPr>
                <w:rFonts w:ascii="Times New Roman" w:hAnsi="Times New Roman"/>
                <w:sz w:val="22"/>
                <w:szCs w:val="22"/>
              </w:rPr>
              <w:t>Баланс территорий **</w:t>
            </w:r>
          </w:p>
        </w:tc>
        <w:tc>
          <w:tcPr>
            <w:tcW w:w="1276"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p>
        </w:tc>
        <w:tc>
          <w:tcPr>
            <w:tcW w:w="2084"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p>
        </w:tc>
        <w:tc>
          <w:tcPr>
            <w:tcW w:w="1985" w:type="dxa"/>
            <w:shd w:val="clear" w:color="auto" w:fill="auto"/>
            <w:tcMar>
              <w:left w:w="57" w:type="dxa"/>
              <w:right w:w="57" w:type="dxa"/>
            </w:tcMar>
            <w:vAlign w:val="center"/>
          </w:tcPr>
          <w:p w:rsidR="00630960" w:rsidRPr="00BE4DC7" w:rsidRDefault="00630960" w:rsidP="00046B5D">
            <w:pPr>
              <w:numPr>
                <w:ilvl w:val="0"/>
                <w:numId w:val="1"/>
              </w:numPr>
              <w:rPr>
                <w:rFonts w:ascii="Times New Roman" w:hAnsi="Times New Roman"/>
                <w:sz w:val="22"/>
                <w:szCs w:val="22"/>
              </w:rPr>
            </w:pPr>
          </w:p>
        </w:tc>
      </w:tr>
      <w:tr w:rsidR="00BE4DC7" w:rsidRPr="00BE4DC7"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numPr>
                <w:ilvl w:val="0"/>
                <w:numId w:val="1"/>
              </w:numPr>
              <w:tabs>
                <w:tab w:val="clear" w:pos="0"/>
              </w:tabs>
              <w:ind w:left="378"/>
              <w:rPr>
                <w:rFonts w:ascii="Times New Roman" w:hAnsi="Times New Roman"/>
                <w:sz w:val="22"/>
                <w:szCs w:val="22"/>
              </w:rPr>
            </w:pPr>
            <w:r w:rsidRPr="00BE4DC7">
              <w:rPr>
                <w:rFonts w:ascii="Times New Roman" w:hAnsi="Times New Roman"/>
                <w:sz w:val="22"/>
                <w:szCs w:val="22"/>
              </w:rPr>
              <w:t>территории застройки индивидуальными жилыми домами</w:t>
            </w:r>
          </w:p>
        </w:tc>
        <w:tc>
          <w:tcPr>
            <w:tcW w:w="1276" w:type="dxa"/>
            <w:shd w:val="clear" w:color="auto" w:fill="auto"/>
            <w:tcMar>
              <w:left w:w="57" w:type="dxa"/>
              <w:right w:w="57" w:type="dxa"/>
            </w:tcMar>
            <w:vAlign w:val="center"/>
          </w:tcPr>
          <w:p w:rsidR="00BE4DC7" w:rsidRPr="00BE4DC7" w:rsidRDefault="00BE4DC7" w:rsidP="00046B5D">
            <w:pPr>
              <w:numPr>
                <w:ilvl w:val="0"/>
                <w:numId w:val="1"/>
              </w:numPr>
              <w:rPr>
                <w:rFonts w:ascii="Times New Roman" w:hAnsi="Times New Roman"/>
                <w:sz w:val="22"/>
                <w:szCs w:val="22"/>
              </w:rPr>
            </w:pPr>
            <w:r w:rsidRPr="00BE4DC7">
              <w:rPr>
                <w:rFonts w:ascii="Times New Roman" w:hAnsi="Times New Roman"/>
                <w:sz w:val="22"/>
                <w:szCs w:val="22"/>
              </w:rPr>
              <w:t>га / %</w:t>
            </w: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1086,778 / 3,56</w:t>
            </w: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1595,436 / 5,23</w:t>
            </w:r>
          </w:p>
        </w:tc>
      </w:tr>
      <w:tr w:rsidR="00BE4DC7" w:rsidRPr="00BE4DC7"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numPr>
                <w:ilvl w:val="0"/>
                <w:numId w:val="1"/>
              </w:numPr>
              <w:ind w:left="378"/>
              <w:rPr>
                <w:rFonts w:ascii="Times New Roman" w:hAnsi="Times New Roman"/>
                <w:sz w:val="22"/>
                <w:szCs w:val="22"/>
              </w:rPr>
            </w:pPr>
            <w:r w:rsidRPr="00BE4DC7">
              <w:rPr>
                <w:rFonts w:ascii="Times New Roman" w:hAnsi="Times New Roman"/>
                <w:sz w:val="22"/>
                <w:szCs w:val="22"/>
              </w:rPr>
              <w:t>общественно-деловые территории</w:t>
            </w:r>
          </w:p>
        </w:tc>
        <w:tc>
          <w:tcPr>
            <w:tcW w:w="1276" w:type="dxa"/>
            <w:shd w:val="clear" w:color="auto" w:fill="auto"/>
            <w:tcMar>
              <w:left w:w="57" w:type="dxa"/>
              <w:right w:w="57" w:type="dxa"/>
            </w:tcMar>
            <w:vAlign w:val="center"/>
          </w:tcPr>
          <w:p w:rsidR="00BE4DC7" w:rsidRPr="00BE4DC7" w:rsidRDefault="00BE4DC7" w:rsidP="00046B5D">
            <w:pPr>
              <w:numPr>
                <w:ilvl w:val="0"/>
                <w:numId w:val="1"/>
              </w:numPr>
              <w:rPr>
                <w:rFonts w:ascii="Times New Roman" w:hAnsi="Times New Roman"/>
                <w:sz w:val="22"/>
                <w:szCs w:val="22"/>
              </w:rPr>
            </w:pPr>
            <w:r w:rsidRPr="00BE4DC7">
              <w:rPr>
                <w:rFonts w:ascii="Times New Roman" w:hAnsi="Times New Roman"/>
                <w:sz w:val="22"/>
                <w:szCs w:val="22"/>
              </w:rPr>
              <w:t>га / %</w:t>
            </w: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7,485 / 0,02</w:t>
            </w: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8,427 / 0,03</w:t>
            </w:r>
          </w:p>
        </w:tc>
      </w:tr>
      <w:tr w:rsidR="00BE4DC7" w:rsidRPr="00BE4DC7"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numPr>
                <w:ilvl w:val="0"/>
                <w:numId w:val="1"/>
              </w:numPr>
              <w:ind w:left="378"/>
              <w:rPr>
                <w:rFonts w:ascii="Times New Roman" w:hAnsi="Times New Roman"/>
                <w:sz w:val="22"/>
                <w:szCs w:val="22"/>
              </w:rPr>
            </w:pPr>
            <w:r w:rsidRPr="00BE4DC7">
              <w:rPr>
                <w:rFonts w:ascii="Times New Roman" w:hAnsi="Times New Roman"/>
                <w:sz w:val="22"/>
                <w:szCs w:val="22"/>
              </w:rPr>
              <w:t>территории садоводства, огородничества</w:t>
            </w:r>
          </w:p>
        </w:tc>
        <w:tc>
          <w:tcPr>
            <w:tcW w:w="1276" w:type="dxa"/>
            <w:shd w:val="clear" w:color="auto" w:fill="auto"/>
            <w:tcMar>
              <w:left w:w="57" w:type="dxa"/>
              <w:right w:w="57" w:type="dxa"/>
            </w:tcMar>
            <w:vAlign w:val="center"/>
          </w:tcPr>
          <w:p w:rsidR="00BE4DC7" w:rsidRPr="00BE4DC7" w:rsidRDefault="00BE4DC7" w:rsidP="00046B5D">
            <w:pPr>
              <w:numPr>
                <w:ilvl w:val="0"/>
                <w:numId w:val="1"/>
              </w:numPr>
              <w:rPr>
                <w:rFonts w:ascii="Times New Roman" w:hAnsi="Times New Roman"/>
                <w:sz w:val="22"/>
                <w:szCs w:val="22"/>
              </w:rPr>
            </w:pPr>
            <w:r w:rsidRPr="00BE4DC7">
              <w:rPr>
                <w:rFonts w:ascii="Times New Roman" w:hAnsi="Times New Roman"/>
                <w:sz w:val="22"/>
                <w:szCs w:val="22"/>
              </w:rPr>
              <w:t>га / %</w:t>
            </w: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218,078 / 0,71</w:t>
            </w: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0,0 / 0,0</w:t>
            </w:r>
          </w:p>
        </w:tc>
      </w:tr>
      <w:tr w:rsidR="00BE4DC7" w:rsidRPr="00BE4DC7"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numPr>
                <w:ilvl w:val="0"/>
                <w:numId w:val="1"/>
              </w:numPr>
              <w:tabs>
                <w:tab w:val="clear" w:pos="0"/>
              </w:tabs>
              <w:ind w:left="378"/>
              <w:rPr>
                <w:rFonts w:ascii="Times New Roman" w:hAnsi="Times New Roman"/>
                <w:sz w:val="22"/>
                <w:szCs w:val="22"/>
              </w:rPr>
            </w:pPr>
            <w:r w:rsidRPr="00BE4DC7">
              <w:rPr>
                <w:rFonts w:ascii="Times New Roman" w:hAnsi="Times New Roman"/>
                <w:sz w:val="22"/>
                <w:szCs w:val="22"/>
              </w:rPr>
              <w:t>производственные территории</w:t>
            </w:r>
          </w:p>
        </w:tc>
        <w:tc>
          <w:tcPr>
            <w:tcW w:w="1276" w:type="dxa"/>
            <w:shd w:val="clear" w:color="auto" w:fill="auto"/>
            <w:tcMar>
              <w:left w:w="57" w:type="dxa"/>
              <w:right w:w="57" w:type="dxa"/>
            </w:tcMar>
            <w:vAlign w:val="center"/>
          </w:tcPr>
          <w:p w:rsidR="00BE4DC7" w:rsidRPr="00BE4DC7" w:rsidRDefault="00BE4DC7" w:rsidP="00046B5D">
            <w:pPr>
              <w:numPr>
                <w:ilvl w:val="0"/>
                <w:numId w:val="1"/>
              </w:numPr>
              <w:rPr>
                <w:rFonts w:ascii="Times New Roman" w:hAnsi="Times New Roman"/>
                <w:sz w:val="22"/>
                <w:szCs w:val="22"/>
              </w:rPr>
            </w:pPr>
            <w:r w:rsidRPr="00BE4DC7">
              <w:rPr>
                <w:rFonts w:ascii="Times New Roman" w:hAnsi="Times New Roman"/>
                <w:sz w:val="22"/>
                <w:szCs w:val="22"/>
              </w:rPr>
              <w:t>га / %</w:t>
            </w: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15,811 / 0,05</w:t>
            </w: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15,356 / 0,05</w:t>
            </w:r>
          </w:p>
        </w:tc>
      </w:tr>
      <w:tr w:rsidR="00BE4DC7" w:rsidRPr="00BE4DC7"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numPr>
                <w:ilvl w:val="0"/>
                <w:numId w:val="1"/>
              </w:numPr>
              <w:ind w:left="378"/>
              <w:rPr>
                <w:rFonts w:ascii="Times New Roman" w:hAnsi="Times New Roman"/>
                <w:sz w:val="22"/>
                <w:szCs w:val="22"/>
              </w:rPr>
            </w:pPr>
            <w:r w:rsidRPr="00BE4DC7">
              <w:rPr>
                <w:rFonts w:ascii="Times New Roman" w:hAnsi="Times New Roman"/>
                <w:sz w:val="22"/>
                <w:szCs w:val="22"/>
              </w:rPr>
              <w:t>производственные территории сельскохозяйственных предприятий</w:t>
            </w:r>
          </w:p>
        </w:tc>
        <w:tc>
          <w:tcPr>
            <w:tcW w:w="1276" w:type="dxa"/>
            <w:shd w:val="clear" w:color="auto" w:fill="auto"/>
            <w:tcMar>
              <w:left w:w="57" w:type="dxa"/>
              <w:right w:w="57" w:type="dxa"/>
            </w:tcMar>
            <w:vAlign w:val="center"/>
          </w:tcPr>
          <w:p w:rsidR="00BE4DC7" w:rsidRPr="00BE4DC7" w:rsidRDefault="00BE4DC7" w:rsidP="00046B5D">
            <w:pPr>
              <w:numPr>
                <w:ilvl w:val="0"/>
                <w:numId w:val="1"/>
              </w:numPr>
              <w:rPr>
                <w:rFonts w:ascii="Times New Roman" w:hAnsi="Times New Roman"/>
                <w:sz w:val="22"/>
                <w:szCs w:val="22"/>
              </w:rPr>
            </w:pPr>
            <w:r w:rsidRPr="00BE4DC7">
              <w:rPr>
                <w:rFonts w:ascii="Times New Roman" w:hAnsi="Times New Roman"/>
                <w:sz w:val="22"/>
                <w:szCs w:val="22"/>
              </w:rPr>
              <w:t>га / %</w:t>
            </w: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31,011 / 0,1</w:t>
            </w: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38,159 / 0,13</w:t>
            </w:r>
          </w:p>
        </w:tc>
      </w:tr>
      <w:tr w:rsidR="00BE4DC7" w:rsidRPr="00BE4DC7"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numPr>
                <w:ilvl w:val="0"/>
                <w:numId w:val="1"/>
              </w:numPr>
              <w:ind w:left="378"/>
              <w:rPr>
                <w:rFonts w:ascii="Times New Roman" w:hAnsi="Times New Roman"/>
                <w:sz w:val="22"/>
                <w:szCs w:val="22"/>
              </w:rPr>
            </w:pPr>
            <w:r w:rsidRPr="00BE4DC7">
              <w:rPr>
                <w:rFonts w:ascii="Times New Roman" w:hAnsi="Times New Roman"/>
                <w:sz w:val="22"/>
                <w:szCs w:val="22"/>
              </w:rPr>
              <w:t>территории объектов инженерной инфраструктуры</w:t>
            </w:r>
          </w:p>
        </w:tc>
        <w:tc>
          <w:tcPr>
            <w:tcW w:w="1276" w:type="dxa"/>
            <w:shd w:val="clear" w:color="auto" w:fill="auto"/>
            <w:tcMar>
              <w:left w:w="57" w:type="dxa"/>
              <w:right w:w="57" w:type="dxa"/>
            </w:tcMar>
            <w:vAlign w:val="center"/>
          </w:tcPr>
          <w:p w:rsidR="00BE4DC7" w:rsidRPr="00BE4DC7" w:rsidRDefault="00BE4DC7" w:rsidP="00046B5D">
            <w:pPr>
              <w:numPr>
                <w:ilvl w:val="0"/>
                <w:numId w:val="1"/>
              </w:numPr>
              <w:rPr>
                <w:rFonts w:ascii="Times New Roman" w:hAnsi="Times New Roman"/>
                <w:sz w:val="22"/>
                <w:szCs w:val="22"/>
              </w:rPr>
            </w:pPr>
            <w:r w:rsidRPr="00BE4DC7">
              <w:rPr>
                <w:rFonts w:ascii="Times New Roman" w:hAnsi="Times New Roman"/>
                <w:sz w:val="22"/>
                <w:szCs w:val="22"/>
              </w:rPr>
              <w:t>га / %</w:t>
            </w: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2,034 / 0,01</w:t>
            </w: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2,454 / 0,01</w:t>
            </w:r>
          </w:p>
        </w:tc>
      </w:tr>
      <w:tr w:rsidR="00BE4DC7" w:rsidRPr="00BE4DC7"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numPr>
                <w:ilvl w:val="0"/>
                <w:numId w:val="1"/>
              </w:numPr>
              <w:ind w:left="378"/>
              <w:rPr>
                <w:rFonts w:ascii="Times New Roman" w:hAnsi="Times New Roman"/>
                <w:sz w:val="22"/>
                <w:szCs w:val="22"/>
              </w:rPr>
            </w:pPr>
            <w:r w:rsidRPr="00BE4DC7">
              <w:rPr>
                <w:rFonts w:ascii="Times New Roman" w:hAnsi="Times New Roman"/>
                <w:sz w:val="22"/>
                <w:szCs w:val="22"/>
              </w:rPr>
              <w:t>территории объектов транспортной инфраструктуры</w:t>
            </w:r>
          </w:p>
        </w:tc>
        <w:tc>
          <w:tcPr>
            <w:tcW w:w="1276" w:type="dxa"/>
            <w:shd w:val="clear" w:color="auto" w:fill="auto"/>
            <w:tcMar>
              <w:left w:w="57" w:type="dxa"/>
              <w:right w:w="57" w:type="dxa"/>
            </w:tcMar>
            <w:vAlign w:val="center"/>
          </w:tcPr>
          <w:p w:rsidR="00BE4DC7" w:rsidRPr="00BE4DC7" w:rsidRDefault="00BE4DC7" w:rsidP="00046B5D">
            <w:pPr>
              <w:numPr>
                <w:ilvl w:val="0"/>
                <w:numId w:val="1"/>
              </w:numPr>
              <w:rPr>
                <w:rFonts w:ascii="Times New Roman" w:hAnsi="Times New Roman"/>
                <w:sz w:val="22"/>
                <w:szCs w:val="22"/>
              </w:rPr>
            </w:pPr>
            <w:r w:rsidRPr="00BE4DC7">
              <w:rPr>
                <w:rFonts w:ascii="Times New Roman" w:hAnsi="Times New Roman"/>
                <w:sz w:val="22"/>
                <w:szCs w:val="22"/>
              </w:rPr>
              <w:t>га / %</w:t>
            </w: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114,733 / 0,38</w:t>
            </w: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114,733 / 0,38</w:t>
            </w:r>
          </w:p>
        </w:tc>
      </w:tr>
      <w:tr w:rsidR="00BE4DC7" w:rsidRPr="00BE4DC7"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numPr>
                <w:ilvl w:val="0"/>
                <w:numId w:val="1"/>
              </w:numPr>
              <w:tabs>
                <w:tab w:val="clear" w:pos="0"/>
              </w:tabs>
              <w:ind w:left="378"/>
              <w:rPr>
                <w:rFonts w:ascii="Times New Roman" w:hAnsi="Times New Roman"/>
                <w:sz w:val="22"/>
                <w:szCs w:val="22"/>
              </w:rPr>
            </w:pPr>
            <w:r w:rsidRPr="00BE4DC7">
              <w:rPr>
                <w:rFonts w:ascii="Times New Roman" w:hAnsi="Times New Roman"/>
                <w:sz w:val="22"/>
                <w:szCs w:val="22"/>
              </w:rPr>
              <w:t>территории кладбищ</w:t>
            </w:r>
          </w:p>
        </w:tc>
        <w:tc>
          <w:tcPr>
            <w:tcW w:w="1276" w:type="dxa"/>
            <w:shd w:val="clear" w:color="auto" w:fill="auto"/>
            <w:tcMar>
              <w:left w:w="57" w:type="dxa"/>
              <w:right w:w="57" w:type="dxa"/>
            </w:tcMar>
            <w:vAlign w:val="center"/>
          </w:tcPr>
          <w:p w:rsidR="00BE4DC7" w:rsidRPr="00BE4DC7" w:rsidRDefault="00BE4DC7" w:rsidP="00046B5D">
            <w:pPr>
              <w:numPr>
                <w:ilvl w:val="0"/>
                <w:numId w:val="1"/>
              </w:numPr>
              <w:rPr>
                <w:rFonts w:ascii="Times New Roman" w:hAnsi="Times New Roman"/>
                <w:sz w:val="22"/>
                <w:szCs w:val="22"/>
              </w:rPr>
            </w:pPr>
            <w:r w:rsidRPr="00BE4DC7">
              <w:rPr>
                <w:rFonts w:ascii="Times New Roman" w:hAnsi="Times New Roman"/>
                <w:sz w:val="22"/>
                <w:szCs w:val="22"/>
              </w:rPr>
              <w:t>га / %</w:t>
            </w: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3,799 / 0,01</w:t>
            </w: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3,799 / 0,01</w:t>
            </w:r>
          </w:p>
        </w:tc>
      </w:tr>
      <w:tr w:rsidR="00BE4DC7" w:rsidRPr="00BE4DC7"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numPr>
                <w:ilvl w:val="0"/>
                <w:numId w:val="1"/>
              </w:numPr>
              <w:tabs>
                <w:tab w:val="clear" w:pos="0"/>
              </w:tabs>
              <w:ind w:left="378"/>
              <w:rPr>
                <w:rFonts w:ascii="Times New Roman" w:hAnsi="Times New Roman"/>
                <w:sz w:val="22"/>
                <w:szCs w:val="22"/>
              </w:rPr>
            </w:pPr>
            <w:r w:rsidRPr="00BE4DC7">
              <w:rPr>
                <w:rFonts w:ascii="Times New Roman" w:hAnsi="Times New Roman"/>
                <w:sz w:val="22"/>
                <w:szCs w:val="22"/>
              </w:rPr>
              <w:t>сельскохозяйственные угодья</w:t>
            </w:r>
          </w:p>
        </w:tc>
        <w:tc>
          <w:tcPr>
            <w:tcW w:w="1276" w:type="dxa"/>
            <w:shd w:val="clear" w:color="auto" w:fill="auto"/>
            <w:tcMar>
              <w:left w:w="57" w:type="dxa"/>
              <w:right w:w="57" w:type="dxa"/>
            </w:tcMar>
            <w:vAlign w:val="center"/>
          </w:tcPr>
          <w:p w:rsidR="00BE4DC7" w:rsidRPr="00BE4DC7" w:rsidRDefault="00BE4DC7" w:rsidP="00046B5D">
            <w:pPr>
              <w:numPr>
                <w:ilvl w:val="0"/>
                <w:numId w:val="1"/>
              </w:numPr>
              <w:rPr>
                <w:rFonts w:ascii="Times New Roman" w:hAnsi="Times New Roman"/>
                <w:sz w:val="22"/>
                <w:szCs w:val="22"/>
              </w:rPr>
            </w:pPr>
            <w:r w:rsidRPr="00BE4DC7">
              <w:rPr>
                <w:rFonts w:ascii="Times New Roman" w:hAnsi="Times New Roman"/>
                <w:sz w:val="22"/>
                <w:szCs w:val="22"/>
              </w:rPr>
              <w:t>га / %</w:t>
            </w: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6142,839 / 20,13</w:t>
            </w: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6025,879 / 19,75</w:t>
            </w:r>
          </w:p>
        </w:tc>
      </w:tr>
      <w:tr w:rsidR="00BE4DC7" w:rsidRPr="00BE4DC7"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numPr>
                <w:ilvl w:val="0"/>
                <w:numId w:val="1"/>
              </w:numPr>
              <w:tabs>
                <w:tab w:val="clear" w:pos="0"/>
              </w:tabs>
              <w:ind w:left="378"/>
              <w:rPr>
                <w:rFonts w:ascii="Times New Roman" w:hAnsi="Times New Roman"/>
                <w:sz w:val="22"/>
                <w:szCs w:val="22"/>
              </w:rPr>
            </w:pPr>
            <w:r w:rsidRPr="00BE4DC7">
              <w:rPr>
                <w:rFonts w:ascii="Times New Roman" w:hAnsi="Times New Roman"/>
                <w:sz w:val="22"/>
                <w:szCs w:val="22"/>
              </w:rPr>
              <w:t>территории лесов</w:t>
            </w:r>
          </w:p>
        </w:tc>
        <w:tc>
          <w:tcPr>
            <w:tcW w:w="1276" w:type="dxa"/>
            <w:shd w:val="clear" w:color="auto" w:fill="auto"/>
            <w:tcMar>
              <w:left w:w="57" w:type="dxa"/>
              <w:right w:w="57" w:type="dxa"/>
            </w:tcMar>
            <w:vAlign w:val="center"/>
          </w:tcPr>
          <w:p w:rsidR="00BE4DC7" w:rsidRPr="00BE4DC7" w:rsidRDefault="00BE4DC7" w:rsidP="00046B5D">
            <w:pPr>
              <w:numPr>
                <w:ilvl w:val="0"/>
                <w:numId w:val="1"/>
              </w:numPr>
              <w:rPr>
                <w:rFonts w:ascii="Times New Roman" w:hAnsi="Times New Roman"/>
                <w:sz w:val="22"/>
                <w:szCs w:val="22"/>
              </w:rPr>
            </w:pPr>
            <w:r w:rsidRPr="00BE4DC7">
              <w:rPr>
                <w:rFonts w:ascii="Times New Roman" w:hAnsi="Times New Roman"/>
                <w:sz w:val="22"/>
                <w:szCs w:val="22"/>
              </w:rPr>
              <w:t>га / %</w:t>
            </w: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22534,726 / 73,85</w:t>
            </w: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22534,726 / 73,85</w:t>
            </w:r>
          </w:p>
        </w:tc>
      </w:tr>
      <w:tr w:rsidR="00BE4DC7" w:rsidRPr="00BE4DC7"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numPr>
                <w:ilvl w:val="0"/>
                <w:numId w:val="1"/>
              </w:numPr>
              <w:tabs>
                <w:tab w:val="clear" w:pos="0"/>
              </w:tabs>
              <w:ind w:left="378"/>
              <w:rPr>
                <w:rFonts w:ascii="Times New Roman" w:hAnsi="Times New Roman"/>
                <w:sz w:val="22"/>
                <w:szCs w:val="22"/>
              </w:rPr>
            </w:pPr>
            <w:r w:rsidRPr="00BE4DC7">
              <w:rPr>
                <w:rFonts w:ascii="Times New Roman" w:hAnsi="Times New Roman"/>
                <w:sz w:val="22"/>
                <w:szCs w:val="22"/>
              </w:rPr>
              <w:t>акватории</w:t>
            </w:r>
          </w:p>
        </w:tc>
        <w:tc>
          <w:tcPr>
            <w:tcW w:w="1276" w:type="dxa"/>
            <w:shd w:val="clear" w:color="auto" w:fill="auto"/>
            <w:tcMar>
              <w:left w:w="57" w:type="dxa"/>
              <w:right w:w="57" w:type="dxa"/>
            </w:tcMar>
            <w:vAlign w:val="center"/>
          </w:tcPr>
          <w:p w:rsidR="00BE4DC7" w:rsidRPr="00BE4DC7" w:rsidRDefault="00BE4DC7" w:rsidP="00046B5D">
            <w:pPr>
              <w:numPr>
                <w:ilvl w:val="0"/>
                <w:numId w:val="1"/>
              </w:numPr>
              <w:rPr>
                <w:rFonts w:ascii="Times New Roman" w:hAnsi="Times New Roman"/>
                <w:sz w:val="22"/>
                <w:szCs w:val="22"/>
              </w:rPr>
            </w:pPr>
            <w:r w:rsidRPr="00BE4DC7">
              <w:rPr>
                <w:rFonts w:ascii="Times New Roman" w:hAnsi="Times New Roman"/>
                <w:sz w:val="22"/>
                <w:szCs w:val="22"/>
              </w:rPr>
              <w:t>га / %</w:t>
            </w: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74,13 / 0,24</w:t>
            </w: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74,13 / 0,24</w:t>
            </w:r>
          </w:p>
        </w:tc>
      </w:tr>
      <w:tr w:rsidR="00BE4DC7" w:rsidRPr="00BE4DC7"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numPr>
                <w:ilvl w:val="0"/>
                <w:numId w:val="1"/>
              </w:numPr>
              <w:tabs>
                <w:tab w:val="clear" w:pos="0"/>
              </w:tabs>
              <w:ind w:left="378"/>
              <w:rPr>
                <w:rFonts w:ascii="Times New Roman" w:hAnsi="Times New Roman"/>
                <w:sz w:val="22"/>
                <w:szCs w:val="22"/>
              </w:rPr>
            </w:pPr>
            <w:r w:rsidRPr="00BE4DC7">
              <w:rPr>
                <w:rFonts w:ascii="Times New Roman" w:hAnsi="Times New Roman"/>
                <w:sz w:val="22"/>
                <w:szCs w:val="22"/>
              </w:rPr>
              <w:t>иные территории:</w:t>
            </w:r>
          </w:p>
        </w:tc>
        <w:tc>
          <w:tcPr>
            <w:tcW w:w="1276" w:type="dxa"/>
            <w:shd w:val="clear" w:color="auto" w:fill="auto"/>
            <w:tcMar>
              <w:left w:w="57" w:type="dxa"/>
              <w:right w:w="57" w:type="dxa"/>
            </w:tcMar>
            <w:vAlign w:val="center"/>
          </w:tcPr>
          <w:p w:rsidR="00BE4DC7" w:rsidRPr="00BE4DC7" w:rsidRDefault="00BE4DC7" w:rsidP="00046B5D">
            <w:pPr>
              <w:numPr>
                <w:ilvl w:val="0"/>
                <w:numId w:val="1"/>
              </w:numPr>
              <w:rPr>
                <w:rFonts w:ascii="Times New Roman" w:hAnsi="Times New Roman"/>
                <w:sz w:val="22"/>
                <w:szCs w:val="22"/>
              </w:rPr>
            </w:pP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p>
        </w:tc>
      </w:tr>
      <w:tr w:rsidR="00BE4DC7" w:rsidRPr="00BE4DC7"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numPr>
                <w:ilvl w:val="0"/>
                <w:numId w:val="1"/>
              </w:numPr>
              <w:tabs>
                <w:tab w:val="clear" w:pos="0"/>
              </w:tabs>
              <w:ind w:left="661"/>
              <w:rPr>
                <w:rFonts w:ascii="Times New Roman" w:hAnsi="Times New Roman"/>
                <w:sz w:val="22"/>
                <w:szCs w:val="22"/>
              </w:rPr>
            </w:pPr>
            <w:r w:rsidRPr="00BE4DC7">
              <w:rPr>
                <w:rFonts w:ascii="Times New Roman" w:hAnsi="Times New Roman"/>
                <w:sz w:val="22"/>
                <w:szCs w:val="22"/>
              </w:rPr>
              <w:t>озелененные территории населенных пунктов</w:t>
            </w:r>
          </w:p>
        </w:tc>
        <w:tc>
          <w:tcPr>
            <w:tcW w:w="1276" w:type="dxa"/>
            <w:shd w:val="clear" w:color="auto" w:fill="auto"/>
            <w:tcMar>
              <w:left w:w="57" w:type="dxa"/>
              <w:right w:w="57" w:type="dxa"/>
            </w:tcMar>
            <w:vAlign w:val="center"/>
          </w:tcPr>
          <w:p w:rsidR="00BE4DC7" w:rsidRPr="00BE4DC7" w:rsidRDefault="00BE4DC7" w:rsidP="00046B5D">
            <w:pPr>
              <w:numPr>
                <w:ilvl w:val="0"/>
                <w:numId w:val="1"/>
              </w:numPr>
              <w:rPr>
                <w:rFonts w:ascii="Times New Roman" w:hAnsi="Times New Roman"/>
                <w:sz w:val="22"/>
                <w:szCs w:val="22"/>
              </w:rPr>
            </w:pPr>
            <w:r w:rsidRPr="00BE4DC7">
              <w:rPr>
                <w:rFonts w:ascii="Times New Roman" w:hAnsi="Times New Roman"/>
                <w:sz w:val="22"/>
                <w:szCs w:val="22"/>
              </w:rPr>
              <w:t>га / %</w:t>
            </w: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40,777 / 0,13</w:t>
            </w: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92,626 / 0,3</w:t>
            </w:r>
          </w:p>
        </w:tc>
      </w:tr>
      <w:tr w:rsidR="00BE4DC7" w:rsidRPr="00654903" w:rsidTr="00046B5D">
        <w:trPr>
          <w:trHeight w:val="350"/>
        </w:trPr>
        <w:tc>
          <w:tcPr>
            <w:tcW w:w="558" w:type="dxa"/>
            <w:shd w:val="clear" w:color="auto" w:fill="auto"/>
            <w:tcMar>
              <w:left w:w="57" w:type="dxa"/>
              <w:right w:w="57" w:type="dxa"/>
            </w:tcMar>
            <w:vAlign w:val="center"/>
          </w:tcPr>
          <w:p w:rsidR="00BE4DC7" w:rsidRPr="00BE4DC7" w:rsidRDefault="00BE4DC7" w:rsidP="00046B5D">
            <w:pPr>
              <w:numPr>
                <w:ilvl w:val="0"/>
                <w:numId w:val="1"/>
              </w:numPr>
              <w:jc w:val="center"/>
              <w:rPr>
                <w:rFonts w:ascii="Times New Roman" w:hAnsi="Times New Roman"/>
                <w:sz w:val="22"/>
                <w:szCs w:val="22"/>
              </w:rPr>
            </w:pPr>
          </w:p>
        </w:tc>
        <w:tc>
          <w:tcPr>
            <w:tcW w:w="4262" w:type="dxa"/>
            <w:shd w:val="clear" w:color="auto" w:fill="auto"/>
            <w:tcMar>
              <w:left w:w="57" w:type="dxa"/>
              <w:right w:w="57" w:type="dxa"/>
            </w:tcMar>
            <w:vAlign w:val="center"/>
          </w:tcPr>
          <w:p w:rsidR="00BE4DC7" w:rsidRPr="00BE4DC7" w:rsidRDefault="00BE4DC7" w:rsidP="00046B5D">
            <w:pPr>
              <w:numPr>
                <w:ilvl w:val="0"/>
                <w:numId w:val="1"/>
              </w:numPr>
              <w:tabs>
                <w:tab w:val="clear" w:pos="0"/>
              </w:tabs>
              <w:ind w:left="661"/>
              <w:rPr>
                <w:rFonts w:ascii="Times New Roman" w:hAnsi="Times New Roman"/>
                <w:sz w:val="22"/>
                <w:szCs w:val="22"/>
              </w:rPr>
            </w:pPr>
            <w:r w:rsidRPr="00BE4DC7">
              <w:rPr>
                <w:rFonts w:ascii="Times New Roman" w:hAnsi="Times New Roman"/>
                <w:sz w:val="22"/>
                <w:szCs w:val="22"/>
              </w:rPr>
              <w:t>прочие территории</w:t>
            </w:r>
          </w:p>
        </w:tc>
        <w:tc>
          <w:tcPr>
            <w:tcW w:w="1276" w:type="dxa"/>
            <w:shd w:val="clear" w:color="auto" w:fill="auto"/>
            <w:tcMar>
              <w:left w:w="57" w:type="dxa"/>
              <w:right w:w="57" w:type="dxa"/>
            </w:tcMar>
            <w:vAlign w:val="center"/>
          </w:tcPr>
          <w:p w:rsidR="00BE4DC7" w:rsidRPr="00BE4DC7" w:rsidRDefault="00BE4DC7" w:rsidP="00046B5D">
            <w:pPr>
              <w:numPr>
                <w:ilvl w:val="0"/>
                <w:numId w:val="1"/>
              </w:numPr>
              <w:rPr>
                <w:rFonts w:ascii="Times New Roman" w:hAnsi="Times New Roman"/>
                <w:sz w:val="22"/>
                <w:szCs w:val="22"/>
              </w:rPr>
            </w:pPr>
            <w:r w:rsidRPr="00BE4DC7">
              <w:rPr>
                <w:rFonts w:ascii="Times New Roman" w:hAnsi="Times New Roman"/>
                <w:sz w:val="22"/>
                <w:szCs w:val="22"/>
              </w:rPr>
              <w:t>га / %</w:t>
            </w:r>
          </w:p>
        </w:tc>
        <w:tc>
          <w:tcPr>
            <w:tcW w:w="2084"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241,57 / 0,79</w:t>
            </w:r>
          </w:p>
        </w:tc>
        <w:tc>
          <w:tcPr>
            <w:tcW w:w="1985" w:type="dxa"/>
            <w:shd w:val="clear" w:color="auto" w:fill="auto"/>
            <w:tcMar>
              <w:left w:w="57" w:type="dxa"/>
              <w:right w:w="57" w:type="dxa"/>
            </w:tcMar>
            <w:vAlign w:val="center"/>
          </w:tcPr>
          <w:p w:rsidR="00BE4DC7" w:rsidRPr="00BE4DC7" w:rsidRDefault="00BE4DC7" w:rsidP="00BE4DC7">
            <w:pPr>
              <w:numPr>
                <w:ilvl w:val="0"/>
                <w:numId w:val="1"/>
              </w:numPr>
              <w:rPr>
                <w:rFonts w:ascii="Times New Roman" w:hAnsi="Times New Roman"/>
                <w:sz w:val="22"/>
                <w:szCs w:val="22"/>
              </w:rPr>
            </w:pPr>
            <w:r w:rsidRPr="00BE4DC7">
              <w:rPr>
                <w:rFonts w:ascii="Times New Roman" w:hAnsi="Times New Roman"/>
                <w:sz w:val="22"/>
                <w:szCs w:val="22"/>
              </w:rPr>
              <w:t>0,0 / 0,0</w:t>
            </w:r>
          </w:p>
        </w:tc>
      </w:tr>
    </w:tbl>
    <w:p w:rsidR="00821346" w:rsidRPr="00630960" w:rsidRDefault="00557E4E" w:rsidP="00225E7F">
      <w:pPr>
        <w:pStyle w:val="41"/>
        <w:spacing w:before="120"/>
        <w:rPr>
          <w:sz w:val="22"/>
          <w:szCs w:val="22"/>
          <w:lang w:eastAsia="ru-RU"/>
        </w:rPr>
      </w:pPr>
      <w:r w:rsidRPr="00630960">
        <w:rPr>
          <w:sz w:val="22"/>
          <w:szCs w:val="22"/>
          <w:lang w:eastAsia="ru-RU"/>
        </w:rPr>
        <w:t>* указаны ориентировочные значения с учетом возможного увеличения площадей территорий жилой за</w:t>
      </w:r>
      <w:r w:rsidR="006A752A" w:rsidRPr="00630960">
        <w:rPr>
          <w:sz w:val="22"/>
          <w:szCs w:val="22"/>
          <w:lang w:eastAsia="ru-RU"/>
        </w:rPr>
        <w:t>стройки</w:t>
      </w:r>
    </w:p>
    <w:p w:rsidR="00557E4E" w:rsidRDefault="00557E4E" w:rsidP="006A752A">
      <w:pPr>
        <w:pStyle w:val="41"/>
        <w:rPr>
          <w:sz w:val="22"/>
          <w:szCs w:val="22"/>
          <w:lang w:eastAsia="ru-RU"/>
        </w:rPr>
      </w:pPr>
      <w:r w:rsidRPr="00630960">
        <w:rPr>
          <w:sz w:val="22"/>
          <w:szCs w:val="22"/>
          <w:lang w:eastAsia="ru-RU"/>
        </w:rPr>
        <w:t>**</w:t>
      </w:r>
      <w:r w:rsidR="006A752A" w:rsidRPr="00630960">
        <w:rPr>
          <w:sz w:val="22"/>
          <w:szCs w:val="22"/>
          <w:lang w:eastAsia="ru-RU"/>
        </w:rPr>
        <w:t xml:space="preserve"> в расчете </w:t>
      </w:r>
      <w:r w:rsidR="00E148E6" w:rsidRPr="00630960">
        <w:rPr>
          <w:sz w:val="22"/>
          <w:szCs w:val="22"/>
          <w:lang w:eastAsia="ru-RU"/>
        </w:rPr>
        <w:t>баланса территорий в существующем</w:t>
      </w:r>
      <w:r w:rsidR="00E148E6" w:rsidRPr="00E148E6">
        <w:rPr>
          <w:sz w:val="22"/>
          <w:szCs w:val="22"/>
          <w:lang w:eastAsia="ru-RU"/>
        </w:rPr>
        <w:t xml:space="preserve"> положении </w:t>
      </w:r>
      <w:r w:rsidR="006A752A" w:rsidRPr="00E148E6">
        <w:rPr>
          <w:sz w:val="22"/>
          <w:szCs w:val="22"/>
          <w:lang w:eastAsia="ru-RU"/>
        </w:rPr>
        <w:t xml:space="preserve">учитывались </w:t>
      </w:r>
      <w:r w:rsidR="00E148E6" w:rsidRPr="00E148E6">
        <w:rPr>
          <w:sz w:val="22"/>
          <w:szCs w:val="22"/>
          <w:lang w:eastAsia="ru-RU"/>
        </w:rPr>
        <w:t>площади территорий фактического функционального использования, в расчете баланса территорий на расчетный срок - площади территорий планируемого функционального использования, предст</w:t>
      </w:r>
      <w:r w:rsidR="00447292">
        <w:rPr>
          <w:sz w:val="22"/>
          <w:szCs w:val="22"/>
          <w:lang w:eastAsia="ru-RU"/>
        </w:rPr>
        <w:t>авленных функциональными зонами</w:t>
      </w:r>
    </w:p>
    <w:p w:rsidR="00447292" w:rsidRPr="00E148E6" w:rsidRDefault="00447292" w:rsidP="00447292">
      <w:pPr>
        <w:pStyle w:val="41"/>
        <w:rPr>
          <w:sz w:val="22"/>
          <w:szCs w:val="22"/>
          <w:lang w:eastAsia="ru-RU"/>
        </w:rPr>
      </w:pPr>
    </w:p>
    <w:p w:rsidR="00557E4E" w:rsidRDefault="00557E4E" w:rsidP="006A752A">
      <w:pPr>
        <w:pStyle w:val="41"/>
        <w:rPr>
          <w:lang w:eastAsia="ru-RU"/>
        </w:rPr>
      </w:pPr>
    </w:p>
    <w:p w:rsidR="001C2DB4" w:rsidRDefault="001C2DB4" w:rsidP="006A752A">
      <w:pPr>
        <w:pStyle w:val="41"/>
        <w:rPr>
          <w:lang w:eastAsia="ru-RU"/>
        </w:rPr>
      </w:pPr>
    </w:p>
    <w:p w:rsidR="001C2DB4" w:rsidRDefault="001C2DB4" w:rsidP="00C50025">
      <w:pPr>
        <w:pStyle w:val="a2"/>
        <w:spacing w:line="240" w:lineRule="auto"/>
        <w:ind w:firstLine="709"/>
        <w:rPr>
          <w:lang w:eastAsia="ru-RU"/>
        </w:rPr>
      </w:pPr>
    </w:p>
    <w:p w:rsidR="00D87B12" w:rsidRDefault="00D87B12" w:rsidP="00C50025">
      <w:pPr>
        <w:pStyle w:val="a2"/>
        <w:spacing w:line="240" w:lineRule="auto"/>
        <w:ind w:firstLine="709"/>
        <w:rPr>
          <w:lang w:eastAsia="ru-RU"/>
        </w:rPr>
      </w:pPr>
    </w:p>
    <w:p w:rsidR="00A04320" w:rsidRDefault="00A04320" w:rsidP="00C50025">
      <w:pPr>
        <w:pStyle w:val="a2"/>
        <w:spacing w:line="240" w:lineRule="auto"/>
        <w:ind w:firstLine="709"/>
        <w:rPr>
          <w:lang w:eastAsia="ru-RU"/>
        </w:rPr>
      </w:pPr>
    </w:p>
    <w:p w:rsidR="00A04320" w:rsidRDefault="00A04320" w:rsidP="00C50025">
      <w:pPr>
        <w:pStyle w:val="a2"/>
        <w:spacing w:line="240" w:lineRule="auto"/>
        <w:ind w:firstLine="709"/>
        <w:rPr>
          <w:lang w:eastAsia="ru-RU"/>
        </w:rPr>
      </w:pPr>
    </w:p>
    <w:sectPr w:rsidR="00A04320" w:rsidSect="00AA3442">
      <w:footerReference w:type="default" r:id="rId9"/>
      <w:endnotePr>
        <w:numFmt w:val="decimal"/>
      </w:endnotePr>
      <w:type w:val="continuous"/>
      <w:pgSz w:w="11906" w:h="16838"/>
      <w:pgMar w:top="851" w:right="566" w:bottom="851" w:left="1134" w:header="426"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057" w:rsidRDefault="009B3057" w:rsidP="00942112">
      <w:r>
        <w:separator/>
      </w:r>
    </w:p>
  </w:endnote>
  <w:endnote w:type="continuationSeparator" w:id="0">
    <w:p w:rsidR="009B3057" w:rsidRDefault="009B3057" w:rsidP="0094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903" w:rsidRPr="006001FB" w:rsidRDefault="00654903">
    <w:pPr>
      <w:pStyle w:val="af7"/>
      <w:rPr>
        <w:color w:val="333333"/>
      </w:rPr>
    </w:pPr>
    <w:r>
      <w:rPr>
        <w:rFonts w:ascii="Times New Roman" w:hAnsi="Times New Roman"/>
        <w:i/>
        <w:noProof/>
        <w:color w:val="333333"/>
        <w:lang w:eastAsia="ru-RU"/>
      </w:rPr>
      <mc:AlternateContent>
        <mc:Choice Requires="wps">
          <w:drawing>
            <wp:anchor distT="0" distB="0" distL="114300" distR="114300" simplePos="0" relativeHeight="251657728" behindDoc="0" locked="0" layoutInCell="1" allowOverlap="1" wp14:anchorId="061A98E7" wp14:editId="45689CA6">
              <wp:simplePos x="0" y="0"/>
              <wp:positionH relativeFrom="page">
                <wp:posOffset>6925945</wp:posOffset>
              </wp:positionH>
              <wp:positionV relativeFrom="page">
                <wp:posOffset>10267950</wp:posOffset>
              </wp:positionV>
              <wp:extent cx="456565" cy="28575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6565" cy="2857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654903" w:rsidRPr="002B5D42" w:rsidRDefault="00654903" w:rsidP="005A5494">
                          <w:pPr>
                            <w:pBdr>
                              <w:top w:val="single" w:sz="4" w:space="1" w:color="7F7F7F"/>
                            </w:pBdr>
                            <w:ind w:right="-64"/>
                            <w:jc w:val="center"/>
                            <w:rPr>
                              <w:rFonts w:ascii="Times New Roman" w:hAnsi="Times New Roman"/>
                              <w:sz w:val="24"/>
                              <w:szCs w:val="24"/>
                            </w:rPr>
                          </w:pPr>
                          <w:r w:rsidRPr="002B5D42">
                            <w:rPr>
                              <w:rFonts w:ascii="Times New Roman" w:hAnsi="Times New Roman"/>
                              <w:sz w:val="24"/>
                              <w:szCs w:val="24"/>
                            </w:rPr>
                            <w:fldChar w:fldCharType="begin"/>
                          </w:r>
                          <w:r w:rsidRPr="002B5D42">
                            <w:rPr>
                              <w:rFonts w:ascii="Times New Roman" w:hAnsi="Times New Roman"/>
                              <w:sz w:val="24"/>
                              <w:szCs w:val="24"/>
                            </w:rPr>
                            <w:instrText xml:space="preserve"> PAGE   \* MERGEFORMAT </w:instrText>
                          </w:r>
                          <w:r w:rsidRPr="002B5D42">
                            <w:rPr>
                              <w:rFonts w:ascii="Times New Roman" w:hAnsi="Times New Roman"/>
                              <w:sz w:val="24"/>
                              <w:szCs w:val="24"/>
                            </w:rPr>
                            <w:fldChar w:fldCharType="separate"/>
                          </w:r>
                          <w:r w:rsidR="00FF51EE">
                            <w:rPr>
                              <w:rFonts w:ascii="Times New Roman" w:hAnsi="Times New Roman"/>
                              <w:noProof/>
                              <w:sz w:val="24"/>
                              <w:szCs w:val="24"/>
                            </w:rPr>
                            <w:t>123</w:t>
                          </w:r>
                          <w:r w:rsidRPr="002B5D42">
                            <w:rPr>
                              <w:rFonts w:ascii="Times New Roman" w:hAnsi="Times New Roman"/>
                              <w:sz w:val="24"/>
                              <w:szCs w:val="2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5.35pt;margin-top:808.5pt;width:35.95pt;height:2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" filled="f" fillcolor="#c0504d" stroked="f" strokecolor="#4f81bd" strokeweight="2.25pt">
              <v:textbox inset=",0,,0">
                <w:txbxContent>
                  <w:p w:rsidR="00654903" w:rsidRPr="002B5D42" w:rsidRDefault="00654903" w:rsidP="005A5494">
                    <w:pPr>
                      <w:pBdr>
                        <w:top w:val="single" w:sz="4" w:space="1" w:color="7F7F7F"/>
                      </w:pBdr>
                      <w:ind w:right="-64"/>
                      <w:jc w:val="center"/>
                      <w:rPr>
                        <w:rFonts w:ascii="Times New Roman" w:hAnsi="Times New Roman"/>
                        <w:sz w:val="24"/>
                        <w:szCs w:val="24"/>
                      </w:rPr>
                    </w:pPr>
                    <w:r w:rsidRPr="002B5D42">
                      <w:rPr>
                        <w:rFonts w:ascii="Times New Roman" w:hAnsi="Times New Roman"/>
                        <w:sz w:val="24"/>
                        <w:szCs w:val="24"/>
                      </w:rPr>
                      <w:fldChar w:fldCharType="begin"/>
                    </w:r>
                    <w:r w:rsidRPr="002B5D42">
                      <w:rPr>
                        <w:rFonts w:ascii="Times New Roman" w:hAnsi="Times New Roman"/>
                        <w:sz w:val="24"/>
                        <w:szCs w:val="24"/>
                      </w:rPr>
                      <w:instrText xml:space="preserve"> PAGE   \* MERGEFORMAT </w:instrText>
                    </w:r>
                    <w:r w:rsidRPr="002B5D42">
                      <w:rPr>
                        <w:rFonts w:ascii="Times New Roman" w:hAnsi="Times New Roman"/>
                        <w:sz w:val="24"/>
                        <w:szCs w:val="24"/>
                      </w:rPr>
                      <w:fldChar w:fldCharType="separate"/>
                    </w:r>
                    <w:r w:rsidR="00FF51EE">
                      <w:rPr>
                        <w:rFonts w:ascii="Times New Roman" w:hAnsi="Times New Roman"/>
                        <w:noProof/>
                        <w:sz w:val="24"/>
                        <w:szCs w:val="24"/>
                      </w:rPr>
                      <w:t>123</w:t>
                    </w:r>
                    <w:r w:rsidRPr="002B5D42">
                      <w:rPr>
                        <w:rFonts w:ascii="Times New Roman" w:hAnsi="Times New Roman"/>
                        <w:sz w:val="24"/>
                        <w:szCs w:val="2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057" w:rsidRDefault="009B3057" w:rsidP="00942112">
      <w:r>
        <w:separator/>
      </w:r>
    </w:p>
  </w:footnote>
  <w:footnote w:type="continuationSeparator" w:id="0">
    <w:p w:rsidR="009B3057" w:rsidRDefault="009B3057" w:rsidP="00942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D08641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0"/>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0">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1">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9"/>
  </w:num>
  <w:num w:numId="6">
    <w:abstractNumId w:val="0"/>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1"/>
  </w:num>
  <w:num w:numId="13">
    <w:abstractNumId w:val="14"/>
  </w:num>
  <w:num w:numId="14">
    <w:abstractNumId w:val="8"/>
  </w:num>
  <w:num w:numId="15">
    <w:abstractNumId w:val="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7"/>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1D"/>
    <w:rsid w:val="00000E3C"/>
    <w:rsid w:val="00001A10"/>
    <w:rsid w:val="0000355C"/>
    <w:rsid w:val="00003962"/>
    <w:rsid w:val="00007054"/>
    <w:rsid w:val="0001093C"/>
    <w:rsid w:val="00010D9D"/>
    <w:rsid w:val="000115C9"/>
    <w:rsid w:val="000119BC"/>
    <w:rsid w:val="00012289"/>
    <w:rsid w:val="000123DC"/>
    <w:rsid w:val="00012407"/>
    <w:rsid w:val="00012AB8"/>
    <w:rsid w:val="000132A6"/>
    <w:rsid w:val="00020FAE"/>
    <w:rsid w:val="0002130D"/>
    <w:rsid w:val="00022881"/>
    <w:rsid w:val="000232F7"/>
    <w:rsid w:val="00024DBA"/>
    <w:rsid w:val="00025B0E"/>
    <w:rsid w:val="00025E69"/>
    <w:rsid w:val="00027665"/>
    <w:rsid w:val="0003185C"/>
    <w:rsid w:val="00031DC1"/>
    <w:rsid w:val="00032184"/>
    <w:rsid w:val="0003301D"/>
    <w:rsid w:val="0003365F"/>
    <w:rsid w:val="000339AF"/>
    <w:rsid w:val="00033F34"/>
    <w:rsid w:val="00035930"/>
    <w:rsid w:val="00035B3D"/>
    <w:rsid w:val="00035F05"/>
    <w:rsid w:val="0003609E"/>
    <w:rsid w:val="0003646A"/>
    <w:rsid w:val="00037920"/>
    <w:rsid w:val="000404A3"/>
    <w:rsid w:val="00041DE6"/>
    <w:rsid w:val="00042428"/>
    <w:rsid w:val="00042F5C"/>
    <w:rsid w:val="000434C8"/>
    <w:rsid w:val="0004373D"/>
    <w:rsid w:val="00043E95"/>
    <w:rsid w:val="0004414B"/>
    <w:rsid w:val="00046B5D"/>
    <w:rsid w:val="00050033"/>
    <w:rsid w:val="00050167"/>
    <w:rsid w:val="00050BFA"/>
    <w:rsid w:val="000513F3"/>
    <w:rsid w:val="000515A0"/>
    <w:rsid w:val="00053E3B"/>
    <w:rsid w:val="0005494D"/>
    <w:rsid w:val="00054CAD"/>
    <w:rsid w:val="00055846"/>
    <w:rsid w:val="0005627A"/>
    <w:rsid w:val="00056A07"/>
    <w:rsid w:val="00060D93"/>
    <w:rsid w:val="00061160"/>
    <w:rsid w:val="00062B66"/>
    <w:rsid w:val="00063D5D"/>
    <w:rsid w:val="000646E3"/>
    <w:rsid w:val="00066851"/>
    <w:rsid w:val="00066D3D"/>
    <w:rsid w:val="00067AD1"/>
    <w:rsid w:val="00067F4F"/>
    <w:rsid w:val="00070362"/>
    <w:rsid w:val="0007037D"/>
    <w:rsid w:val="00070DE8"/>
    <w:rsid w:val="00071EFE"/>
    <w:rsid w:val="00072036"/>
    <w:rsid w:val="00072875"/>
    <w:rsid w:val="000739AB"/>
    <w:rsid w:val="00074601"/>
    <w:rsid w:val="00075175"/>
    <w:rsid w:val="00077AED"/>
    <w:rsid w:val="0008054C"/>
    <w:rsid w:val="000819A7"/>
    <w:rsid w:val="00081EA5"/>
    <w:rsid w:val="0008237B"/>
    <w:rsid w:val="00083886"/>
    <w:rsid w:val="0008420F"/>
    <w:rsid w:val="0008492A"/>
    <w:rsid w:val="00086767"/>
    <w:rsid w:val="00087418"/>
    <w:rsid w:val="00090B6C"/>
    <w:rsid w:val="00091047"/>
    <w:rsid w:val="000913ED"/>
    <w:rsid w:val="00091918"/>
    <w:rsid w:val="00092391"/>
    <w:rsid w:val="000931BA"/>
    <w:rsid w:val="00093788"/>
    <w:rsid w:val="0009508D"/>
    <w:rsid w:val="00096877"/>
    <w:rsid w:val="00096E70"/>
    <w:rsid w:val="00097A00"/>
    <w:rsid w:val="000A033B"/>
    <w:rsid w:val="000A04FF"/>
    <w:rsid w:val="000A05AF"/>
    <w:rsid w:val="000A0972"/>
    <w:rsid w:val="000A18A9"/>
    <w:rsid w:val="000A197B"/>
    <w:rsid w:val="000A4110"/>
    <w:rsid w:val="000A42B4"/>
    <w:rsid w:val="000A5046"/>
    <w:rsid w:val="000A50FC"/>
    <w:rsid w:val="000A54B4"/>
    <w:rsid w:val="000A56D9"/>
    <w:rsid w:val="000A71D3"/>
    <w:rsid w:val="000A7D5D"/>
    <w:rsid w:val="000B0C28"/>
    <w:rsid w:val="000B354E"/>
    <w:rsid w:val="000B3F8B"/>
    <w:rsid w:val="000B4239"/>
    <w:rsid w:val="000B4365"/>
    <w:rsid w:val="000B4438"/>
    <w:rsid w:val="000B6F6B"/>
    <w:rsid w:val="000B7A83"/>
    <w:rsid w:val="000C0276"/>
    <w:rsid w:val="000C068E"/>
    <w:rsid w:val="000C0A8C"/>
    <w:rsid w:val="000C0BFB"/>
    <w:rsid w:val="000C1A37"/>
    <w:rsid w:val="000C334C"/>
    <w:rsid w:val="000C7434"/>
    <w:rsid w:val="000D07C4"/>
    <w:rsid w:val="000D15AA"/>
    <w:rsid w:val="000D3046"/>
    <w:rsid w:val="000D39C0"/>
    <w:rsid w:val="000D47F7"/>
    <w:rsid w:val="000D4C44"/>
    <w:rsid w:val="000D65AE"/>
    <w:rsid w:val="000E0985"/>
    <w:rsid w:val="000E0DBF"/>
    <w:rsid w:val="000E1207"/>
    <w:rsid w:val="000E3E69"/>
    <w:rsid w:val="000E4A7D"/>
    <w:rsid w:val="000E596B"/>
    <w:rsid w:val="000E5BD2"/>
    <w:rsid w:val="000E5EB5"/>
    <w:rsid w:val="000E6C97"/>
    <w:rsid w:val="000E7462"/>
    <w:rsid w:val="000F0868"/>
    <w:rsid w:val="000F0FC2"/>
    <w:rsid w:val="000F1AC2"/>
    <w:rsid w:val="000F3FB5"/>
    <w:rsid w:val="000F4F37"/>
    <w:rsid w:val="000F51FB"/>
    <w:rsid w:val="000F6321"/>
    <w:rsid w:val="000F6951"/>
    <w:rsid w:val="000F6E7E"/>
    <w:rsid w:val="000F70CB"/>
    <w:rsid w:val="000F7FA7"/>
    <w:rsid w:val="00101008"/>
    <w:rsid w:val="00102326"/>
    <w:rsid w:val="001023FC"/>
    <w:rsid w:val="00102F8D"/>
    <w:rsid w:val="0010468A"/>
    <w:rsid w:val="00105152"/>
    <w:rsid w:val="00105C68"/>
    <w:rsid w:val="00107340"/>
    <w:rsid w:val="00107EA7"/>
    <w:rsid w:val="00112011"/>
    <w:rsid w:val="001123F9"/>
    <w:rsid w:val="0011268B"/>
    <w:rsid w:val="00113436"/>
    <w:rsid w:val="0011356B"/>
    <w:rsid w:val="00114647"/>
    <w:rsid w:val="001149EC"/>
    <w:rsid w:val="001158D9"/>
    <w:rsid w:val="00115D1E"/>
    <w:rsid w:val="00116084"/>
    <w:rsid w:val="0011675C"/>
    <w:rsid w:val="001200E6"/>
    <w:rsid w:val="00120400"/>
    <w:rsid w:val="0012190B"/>
    <w:rsid w:val="0012292E"/>
    <w:rsid w:val="00122BC3"/>
    <w:rsid w:val="00122D83"/>
    <w:rsid w:val="0012318E"/>
    <w:rsid w:val="00123AA5"/>
    <w:rsid w:val="00123B55"/>
    <w:rsid w:val="0012621F"/>
    <w:rsid w:val="001265FA"/>
    <w:rsid w:val="00126D53"/>
    <w:rsid w:val="0012760C"/>
    <w:rsid w:val="00127DE5"/>
    <w:rsid w:val="001300D3"/>
    <w:rsid w:val="00132AE1"/>
    <w:rsid w:val="001366D0"/>
    <w:rsid w:val="00141FFF"/>
    <w:rsid w:val="00143D30"/>
    <w:rsid w:val="001442B2"/>
    <w:rsid w:val="00146B00"/>
    <w:rsid w:val="00147B7E"/>
    <w:rsid w:val="00150555"/>
    <w:rsid w:val="0015194E"/>
    <w:rsid w:val="00155D97"/>
    <w:rsid w:val="00155F84"/>
    <w:rsid w:val="001577F4"/>
    <w:rsid w:val="001606A3"/>
    <w:rsid w:val="00161380"/>
    <w:rsid w:val="00162811"/>
    <w:rsid w:val="00163329"/>
    <w:rsid w:val="00163A62"/>
    <w:rsid w:val="001642D2"/>
    <w:rsid w:val="001649E3"/>
    <w:rsid w:val="00164B59"/>
    <w:rsid w:val="00165776"/>
    <w:rsid w:val="001659C0"/>
    <w:rsid w:val="00166B4E"/>
    <w:rsid w:val="00167759"/>
    <w:rsid w:val="00170511"/>
    <w:rsid w:val="00173382"/>
    <w:rsid w:val="00173939"/>
    <w:rsid w:val="00173D5B"/>
    <w:rsid w:val="00174F12"/>
    <w:rsid w:val="00175BAA"/>
    <w:rsid w:val="001778C4"/>
    <w:rsid w:val="00181F52"/>
    <w:rsid w:val="00183B8C"/>
    <w:rsid w:val="00184A68"/>
    <w:rsid w:val="00184D4F"/>
    <w:rsid w:val="00185988"/>
    <w:rsid w:val="00186BA9"/>
    <w:rsid w:val="00190D25"/>
    <w:rsid w:val="00190FF2"/>
    <w:rsid w:val="001912B1"/>
    <w:rsid w:val="0019213C"/>
    <w:rsid w:val="00192EC1"/>
    <w:rsid w:val="00193D40"/>
    <w:rsid w:val="00193EF9"/>
    <w:rsid w:val="001942E6"/>
    <w:rsid w:val="0019457E"/>
    <w:rsid w:val="00196042"/>
    <w:rsid w:val="0019611A"/>
    <w:rsid w:val="00196AAF"/>
    <w:rsid w:val="00197840"/>
    <w:rsid w:val="00197F80"/>
    <w:rsid w:val="001A05FD"/>
    <w:rsid w:val="001A243B"/>
    <w:rsid w:val="001A40AE"/>
    <w:rsid w:val="001A46F7"/>
    <w:rsid w:val="001A537A"/>
    <w:rsid w:val="001B2412"/>
    <w:rsid w:val="001B5709"/>
    <w:rsid w:val="001B6578"/>
    <w:rsid w:val="001B67B7"/>
    <w:rsid w:val="001B6F12"/>
    <w:rsid w:val="001B71BB"/>
    <w:rsid w:val="001C0392"/>
    <w:rsid w:val="001C12DE"/>
    <w:rsid w:val="001C158D"/>
    <w:rsid w:val="001C2058"/>
    <w:rsid w:val="001C2DB4"/>
    <w:rsid w:val="001C2E3C"/>
    <w:rsid w:val="001C3163"/>
    <w:rsid w:val="001C446E"/>
    <w:rsid w:val="001C4D4E"/>
    <w:rsid w:val="001C5061"/>
    <w:rsid w:val="001C71FC"/>
    <w:rsid w:val="001C79EC"/>
    <w:rsid w:val="001D11B1"/>
    <w:rsid w:val="001D123E"/>
    <w:rsid w:val="001D1793"/>
    <w:rsid w:val="001D5BD6"/>
    <w:rsid w:val="001D654E"/>
    <w:rsid w:val="001D654F"/>
    <w:rsid w:val="001E07ED"/>
    <w:rsid w:val="001E1028"/>
    <w:rsid w:val="001E19EC"/>
    <w:rsid w:val="001E2F5E"/>
    <w:rsid w:val="001E3915"/>
    <w:rsid w:val="001E3E39"/>
    <w:rsid w:val="001E40B5"/>
    <w:rsid w:val="001E5FB1"/>
    <w:rsid w:val="001E6554"/>
    <w:rsid w:val="001E7345"/>
    <w:rsid w:val="001E7AE6"/>
    <w:rsid w:val="001F13A0"/>
    <w:rsid w:val="001F42EF"/>
    <w:rsid w:val="001F5002"/>
    <w:rsid w:val="00200FAB"/>
    <w:rsid w:val="00201D5A"/>
    <w:rsid w:val="002027A1"/>
    <w:rsid w:val="00202C18"/>
    <w:rsid w:val="002040C5"/>
    <w:rsid w:val="00204B69"/>
    <w:rsid w:val="00205FD2"/>
    <w:rsid w:val="0020617A"/>
    <w:rsid w:val="00206C0B"/>
    <w:rsid w:val="00206CEB"/>
    <w:rsid w:val="00206E17"/>
    <w:rsid w:val="002146DF"/>
    <w:rsid w:val="00214CF8"/>
    <w:rsid w:val="002150E9"/>
    <w:rsid w:val="002168C3"/>
    <w:rsid w:val="002209C8"/>
    <w:rsid w:val="00220C23"/>
    <w:rsid w:val="00221573"/>
    <w:rsid w:val="002226B3"/>
    <w:rsid w:val="00222753"/>
    <w:rsid w:val="002231E5"/>
    <w:rsid w:val="00223931"/>
    <w:rsid w:val="002242D6"/>
    <w:rsid w:val="00225E7F"/>
    <w:rsid w:val="002265BA"/>
    <w:rsid w:val="002268E0"/>
    <w:rsid w:val="00226968"/>
    <w:rsid w:val="0022721A"/>
    <w:rsid w:val="002277F0"/>
    <w:rsid w:val="00230BC2"/>
    <w:rsid w:val="00232DB0"/>
    <w:rsid w:val="00233DD8"/>
    <w:rsid w:val="00233FD0"/>
    <w:rsid w:val="0023416D"/>
    <w:rsid w:val="00234F82"/>
    <w:rsid w:val="00236424"/>
    <w:rsid w:val="00236F46"/>
    <w:rsid w:val="002372C6"/>
    <w:rsid w:val="00237547"/>
    <w:rsid w:val="00237DEB"/>
    <w:rsid w:val="00240D68"/>
    <w:rsid w:val="00244732"/>
    <w:rsid w:val="0024572B"/>
    <w:rsid w:val="00247F62"/>
    <w:rsid w:val="00251EC3"/>
    <w:rsid w:val="002521EA"/>
    <w:rsid w:val="00252A06"/>
    <w:rsid w:val="0025680D"/>
    <w:rsid w:val="00257B3F"/>
    <w:rsid w:val="00260304"/>
    <w:rsid w:val="0026051D"/>
    <w:rsid w:val="002632B2"/>
    <w:rsid w:val="00264A73"/>
    <w:rsid w:val="002661EB"/>
    <w:rsid w:val="00266730"/>
    <w:rsid w:val="0026785E"/>
    <w:rsid w:val="0027195C"/>
    <w:rsid w:val="00272130"/>
    <w:rsid w:val="00272DBC"/>
    <w:rsid w:val="00274FB4"/>
    <w:rsid w:val="0027599A"/>
    <w:rsid w:val="00275F78"/>
    <w:rsid w:val="002762C1"/>
    <w:rsid w:val="00277751"/>
    <w:rsid w:val="00277F28"/>
    <w:rsid w:val="002803BC"/>
    <w:rsid w:val="00280A74"/>
    <w:rsid w:val="002812D5"/>
    <w:rsid w:val="00282989"/>
    <w:rsid w:val="00282C6B"/>
    <w:rsid w:val="00282ED0"/>
    <w:rsid w:val="0028371E"/>
    <w:rsid w:val="00283AF5"/>
    <w:rsid w:val="00284D1E"/>
    <w:rsid w:val="00285CD5"/>
    <w:rsid w:val="00287D11"/>
    <w:rsid w:val="00287D32"/>
    <w:rsid w:val="00290398"/>
    <w:rsid w:val="0029085D"/>
    <w:rsid w:val="00293B66"/>
    <w:rsid w:val="00293C33"/>
    <w:rsid w:val="0029626C"/>
    <w:rsid w:val="0029734C"/>
    <w:rsid w:val="002A25CF"/>
    <w:rsid w:val="002A2D70"/>
    <w:rsid w:val="002A3895"/>
    <w:rsid w:val="002A4860"/>
    <w:rsid w:val="002A5581"/>
    <w:rsid w:val="002A5DBA"/>
    <w:rsid w:val="002A6109"/>
    <w:rsid w:val="002A6F68"/>
    <w:rsid w:val="002A79FB"/>
    <w:rsid w:val="002A7C5C"/>
    <w:rsid w:val="002A7EA7"/>
    <w:rsid w:val="002B02F3"/>
    <w:rsid w:val="002B10B9"/>
    <w:rsid w:val="002B3566"/>
    <w:rsid w:val="002B38C5"/>
    <w:rsid w:val="002B3CE8"/>
    <w:rsid w:val="002B3E1F"/>
    <w:rsid w:val="002B4223"/>
    <w:rsid w:val="002B4E34"/>
    <w:rsid w:val="002B5723"/>
    <w:rsid w:val="002B5D42"/>
    <w:rsid w:val="002C025A"/>
    <w:rsid w:val="002C1009"/>
    <w:rsid w:val="002C1BEC"/>
    <w:rsid w:val="002C3D7F"/>
    <w:rsid w:val="002C407C"/>
    <w:rsid w:val="002C4300"/>
    <w:rsid w:val="002C4B6B"/>
    <w:rsid w:val="002C4EFB"/>
    <w:rsid w:val="002C543E"/>
    <w:rsid w:val="002C59B7"/>
    <w:rsid w:val="002C70E1"/>
    <w:rsid w:val="002C73DC"/>
    <w:rsid w:val="002D00D1"/>
    <w:rsid w:val="002D01D1"/>
    <w:rsid w:val="002D0838"/>
    <w:rsid w:val="002D097A"/>
    <w:rsid w:val="002D4050"/>
    <w:rsid w:val="002D4D62"/>
    <w:rsid w:val="002D7190"/>
    <w:rsid w:val="002D7350"/>
    <w:rsid w:val="002D7548"/>
    <w:rsid w:val="002E0CA6"/>
    <w:rsid w:val="002E212D"/>
    <w:rsid w:val="002E24B8"/>
    <w:rsid w:val="002E2844"/>
    <w:rsid w:val="002E3DE8"/>
    <w:rsid w:val="002E5B8D"/>
    <w:rsid w:val="002E5F06"/>
    <w:rsid w:val="002F1C28"/>
    <w:rsid w:val="002F238E"/>
    <w:rsid w:val="002F26B9"/>
    <w:rsid w:val="002F2D4E"/>
    <w:rsid w:val="002F57A9"/>
    <w:rsid w:val="002F5CCF"/>
    <w:rsid w:val="002F5FA2"/>
    <w:rsid w:val="002F5FAC"/>
    <w:rsid w:val="002F6172"/>
    <w:rsid w:val="002F72B4"/>
    <w:rsid w:val="002F7857"/>
    <w:rsid w:val="00300374"/>
    <w:rsid w:val="00301C5C"/>
    <w:rsid w:val="00303161"/>
    <w:rsid w:val="00303D2A"/>
    <w:rsid w:val="003045B6"/>
    <w:rsid w:val="00304D75"/>
    <w:rsid w:val="00305056"/>
    <w:rsid w:val="00305B03"/>
    <w:rsid w:val="00305C66"/>
    <w:rsid w:val="00306F67"/>
    <w:rsid w:val="00311811"/>
    <w:rsid w:val="00311C31"/>
    <w:rsid w:val="00311C8D"/>
    <w:rsid w:val="00311F63"/>
    <w:rsid w:val="00312476"/>
    <w:rsid w:val="003127FE"/>
    <w:rsid w:val="00312939"/>
    <w:rsid w:val="003129C9"/>
    <w:rsid w:val="003138D3"/>
    <w:rsid w:val="003142E2"/>
    <w:rsid w:val="00314FE0"/>
    <w:rsid w:val="00315694"/>
    <w:rsid w:val="00315986"/>
    <w:rsid w:val="00316C77"/>
    <w:rsid w:val="0031716C"/>
    <w:rsid w:val="003177F6"/>
    <w:rsid w:val="0032122F"/>
    <w:rsid w:val="0032197E"/>
    <w:rsid w:val="00322115"/>
    <w:rsid w:val="00322EB9"/>
    <w:rsid w:val="00324012"/>
    <w:rsid w:val="00324FB3"/>
    <w:rsid w:val="00325A0F"/>
    <w:rsid w:val="00326A43"/>
    <w:rsid w:val="003279FB"/>
    <w:rsid w:val="00327DC3"/>
    <w:rsid w:val="003312C1"/>
    <w:rsid w:val="00331B78"/>
    <w:rsid w:val="0033339D"/>
    <w:rsid w:val="00333ABD"/>
    <w:rsid w:val="00334146"/>
    <w:rsid w:val="003357A6"/>
    <w:rsid w:val="00335ECF"/>
    <w:rsid w:val="0033786E"/>
    <w:rsid w:val="00346577"/>
    <w:rsid w:val="0034707C"/>
    <w:rsid w:val="00347E4B"/>
    <w:rsid w:val="0035004A"/>
    <w:rsid w:val="003506E6"/>
    <w:rsid w:val="003509B5"/>
    <w:rsid w:val="00352438"/>
    <w:rsid w:val="0035261C"/>
    <w:rsid w:val="00353D42"/>
    <w:rsid w:val="00353F9D"/>
    <w:rsid w:val="00360971"/>
    <w:rsid w:val="003617CE"/>
    <w:rsid w:val="00362398"/>
    <w:rsid w:val="00362862"/>
    <w:rsid w:val="00362965"/>
    <w:rsid w:val="00362B54"/>
    <w:rsid w:val="0036309E"/>
    <w:rsid w:val="0036383B"/>
    <w:rsid w:val="00363C51"/>
    <w:rsid w:val="00364D46"/>
    <w:rsid w:val="00366608"/>
    <w:rsid w:val="003668D1"/>
    <w:rsid w:val="00372829"/>
    <w:rsid w:val="003732E3"/>
    <w:rsid w:val="0037341D"/>
    <w:rsid w:val="003735B5"/>
    <w:rsid w:val="003738EC"/>
    <w:rsid w:val="00373B93"/>
    <w:rsid w:val="003742D0"/>
    <w:rsid w:val="003748F7"/>
    <w:rsid w:val="00376133"/>
    <w:rsid w:val="0037644E"/>
    <w:rsid w:val="00380B82"/>
    <w:rsid w:val="00380FCA"/>
    <w:rsid w:val="00381160"/>
    <w:rsid w:val="00381243"/>
    <w:rsid w:val="0038490F"/>
    <w:rsid w:val="00384B3C"/>
    <w:rsid w:val="003857FD"/>
    <w:rsid w:val="00385A92"/>
    <w:rsid w:val="003863B6"/>
    <w:rsid w:val="003867D4"/>
    <w:rsid w:val="00386EEF"/>
    <w:rsid w:val="003909BE"/>
    <w:rsid w:val="00392165"/>
    <w:rsid w:val="00392277"/>
    <w:rsid w:val="00392789"/>
    <w:rsid w:val="00393C76"/>
    <w:rsid w:val="00394DEA"/>
    <w:rsid w:val="0039538B"/>
    <w:rsid w:val="0039630F"/>
    <w:rsid w:val="00396620"/>
    <w:rsid w:val="00396D23"/>
    <w:rsid w:val="003A03E8"/>
    <w:rsid w:val="003A3700"/>
    <w:rsid w:val="003A4B28"/>
    <w:rsid w:val="003A5F50"/>
    <w:rsid w:val="003A5F83"/>
    <w:rsid w:val="003A65F0"/>
    <w:rsid w:val="003A6B5C"/>
    <w:rsid w:val="003A6B7F"/>
    <w:rsid w:val="003A74F3"/>
    <w:rsid w:val="003B07F2"/>
    <w:rsid w:val="003B0834"/>
    <w:rsid w:val="003B2A34"/>
    <w:rsid w:val="003B4EE2"/>
    <w:rsid w:val="003B5055"/>
    <w:rsid w:val="003C0055"/>
    <w:rsid w:val="003C024E"/>
    <w:rsid w:val="003C0422"/>
    <w:rsid w:val="003C150A"/>
    <w:rsid w:val="003C17E7"/>
    <w:rsid w:val="003C3002"/>
    <w:rsid w:val="003C35DC"/>
    <w:rsid w:val="003C45B6"/>
    <w:rsid w:val="003C4D41"/>
    <w:rsid w:val="003C4F5F"/>
    <w:rsid w:val="003C5386"/>
    <w:rsid w:val="003C6382"/>
    <w:rsid w:val="003C6699"/>
    <w:rsid w:val="003C6A1F"/>
    <w:rsid w:val="003D2780"/>
    <w:rsid w:val="003D2C40"/>
    <w:rsid w:val="003D2D1D"/>
    <w:rsid w:val="003D3BFE"/>
    <w:rsid w:val="003D6F6A"/>
    <w:rsid w:val="003D7533"/>
    <w:rsid w:val="003D786F"/>
    <w:rsid w:val="003E0137"/>
    <w:rsid w:val="003E287D"/>
    <w:rsid w:val="003E2D75"/>
    <w:rsid w:val="003E37EE"/>
    <w:rsid w:val="003E3CCE"/>
    <w:rsid w:val="003E43FE"/>
    <w:rsid w:val="003E4415"/>
    <w:rsid w:val="003E59C3"/>
    <w:rsid w:val="003E647C"/>
    <w:rsid w:val="003F0149"/>
    <w:rsid w:val="003F02CD"/>
    <w:rsid w:val="003F062F"/>
    <w:rsid w:val="003F0CAB"/>
    <w:rsid w:val="003F11AD"/>
    <w:rsid w:val="003F12EB"/>
    <w:rsid w:val="003F19AD"/>
    <w:rsid w:val="003F1DAC"/>
    <w:rsid w:val="003F20D8"/>
    <w:rsid w:val="003F227D"/>
    <w:rsid w:val="003F24CE"/>
    <w:rsid w:val="003F2E2A"/>
    <w:rsid w:val="003F402A"/>
    <w:rsid w:val="003F4C91"/>
    <w:rsid w:val="003F5B5D"/>
    <w:rsid w:val="003F5D89"/>
    <w:rsid w:val="003F72F1"/>
    <w:rsid w:val="00400273"/>
    <w:rsid w:val="00402043"/>
    <w:rsid w:val="0040346B"/>
    <w:rsid w:val="004071D4"/>
    <w:rsid w:val="00410526"/>
    <w:rsid w:val="004105A7"/>
    <w:rsid w:val="004107DD"/>
    <w:rsid w:val="00410D0B"/>
    <w:rsid w:val="00411DD4"/>
    <w:rsid w:val="004125BA"/>
    <w:rsid w:val="00412F70"/>
    <w:rsid w:val="00414286"/>
    <w:rsid w:val="00414D9E"/>
    <w:rsid w:val="0041500A"/>
    <w:rsid w:val="00415050"/>
    <w:rsid w:val="00417C2C"/>
    <w:rsid w:val="00420230"/>
    <w:rsid w:val="0042255F"/>
    <w:rsid w:val="00423521"/>
    <w:rsid w:val="004239CE"/>
    <w:rsid w:val="00425C3F"/>
    <w:rsid w:val="00426C7D"/>
    <w:rsid w:val="004276AD"/>
    <w:rsid w:val="004306C2"/>
    <w:rsid w:val="0043192B"/>
    <w:rsid w:val="00431ADA"/>
    <w:rsid w:val="00432B84"/>
    <w:rsid w:val="004345B1"/>
    <w:rsid w:val="00434BEB"/>
    <w:rsid w:val="00437A1F"/>
    <w:rsid w:val="00440600"/>
    <w:rsid w:val="004418F6"/>
    <w:rsid w:val="00442DF2"/>
    <w:rsid w:val="00444320"/>
    <w:rsid w:val="00445909"/>
    <w:rsid w:val="00446749"/>
    <w:rsid w:val="00446DBE"/>
    <w:rsid w:val="00447292"/>
    <w:rsid w:val="004474DC"/>
    <w:rsid w:val="004477D0"/>
    <w:rsid w:val="0044793D"/>
    <w:rsid w:val="00450910"/>
    <w:rsid w:val="00450F2A"/>
    <w:rsid w:val="00452A46"/>
    <w:rsid w:val="0045386B"/>
    <w:rsid w:val="00453DE0"/>
    <w:rsid w:val="004542B3"/>
    <w:rsid w:val="00455232"/>
    <w:rsid w:val="00455FF5"/>
    <w:rsid w:val="004560F2"/>
    <w:rsid w:val="004567B3"/>
    <w:rsid w:val="004571A5"/>
    <w:rsid w:val="00457A13"/>
    <w:rsid w:val="00457ABB"/>
    <w:rsid w:val="00457B64"/>
    <w:rsid w:val="0046053F"/>
    <w:rsid w:val="004605F0"/>
    <w:rsid w:val="00460944"/>
    <w:rsid w:val="00462FAD"/>
    <w:rsid w:val="004634D1"/>
    <w:rsid w:val="00464810"/>
    <w:rsid w:val="00464EE7"/>
    <w:rsid w:val="0046520D"/>
    <w:rsid w:val="00466BB3"/>
    <w:rsid w:val="004676F5"/>
    <w:rsid w:val="0047235E"/>
    <w:rsid w:val="00472DF0"/>
    <w:rsid w:val="00472E15"/>
    <w:rsid w:val="00473FCA"/>
    <w:rsid w:val="0047403A"/>
    <w:rsid w:val="004763AE"/>
    <w:rsid w:val="00480FF6"/>
    <w:rsid w:val="00481226"/>
    <w:rsid w:val="00481C0C"/>
    <w:rsid w:val="00482567"/>
    <w:rsid w:val="00484F0B"/>
    <w:rsid w:val="00485311"/>
    <w:rsid w:val="00485C41"/>
    <w:rsid w:val="0048646A"/>
    <w:rsid w:val="00486F44"/>
    <w:rsid w:val="00487EE2"/>
    <w:rsid w:val="004903DB"/>
    <w:rsid w:val="004909DF"/>
    <w:rsid w:val="00491130"/>
    <w:rsid w:val="00491FDF"/>
    <w:rsid w:val="004924B1"/>
    <w:rsid w:val="0049505F"/>
    <w:rsid w:val="00495888"/>
    <w:rsid w:val="004971FA"/>
    <w:rsid w:val="004A0F60"/>
    <w:rsid w:val="004A1819"/>
    <w:rsid w:val="004A3C1B"/>
    <w:rsid w:val="004A5192"/>
    <w:rsid w:val="004A54FF"/>
    <w:rsid w:val="004A5850"/>
    <w:rsid w:val="004A6648"/>
    <w:rsid w:val="004A67A9"/>
    <w:rsid w:val="004A6921"/>
    <w:rsid w:val="004A7344"/>
    <w:rsid w:val="004A7F7D"/>
    <w:rsid w:val="004B0D86"/>
    <w:rsid w:val="004B2215"/>
    <w:rsid w:val="004B3D7F"/>
    <w:rsid w:val="004B4F0E"/>
    <w:rsid w:val="004B4FE2"/>
    <w:rsid w:val="004B5A9A"/>
    <w:rsid w:val="004B64B3"/>
    <w:rsid w:val="004B6A65"/>
    <w:rsid w:val="004B78FD"/>
    <w:rsid w:val="004B7AF2"/>
    <w:rsid w:val="004C000C"/>
    <w:rsid w:val="004C0D40"/>
    <w:rsid w:val="004C1163"/>
    <w:rsid w:val="004C14E6"/>
    <w:rsid w:val="004C4A2D"/>
    <w:rsid w:val="004C5430"/>
    <w:rsid w:val="004C63F1"/>
    <w:rsid w:val="004C7E64"/>
    <w:rsid w:val="004D3262"/>
    <w:rsid w:val="004D414A"/>
    <w:rsid w:val="004D4F3A"/>
    <w:rsid w:val="004D72EA"/>
    <w:rsid w:val="004E0A5D"/>
    <w:rsid w:val="004E2CB0"/>
    <w:rsid w:val="004E2D60"/>
    <w:rsid w:val="004E2DDA"/>
    <w:rsid w:val="004E4F54"/>
    <w:rsid w:val="004E51D1"/>
    <w:rsid w:val="004E5656"/>
    <w:rsid w:val="004E5699"/>
    <w:rsid w:val="004E6C43"/>
    <w:rsid w:val="004E6D92"/>
    <w:rsid w:val="004E7414"/>
    <w:rsid w:val="004E772B"/>
    <w:rsid w:val="004E7B02"/>
    <w:rsid w:val="004F0C52"/>
    <w:rsid w:val="004F18AE"/>
    <w:rsid w:val="004F25D2"/>
    <w:rsid w:val="004F2F2E"/>
    <w:rsid w:val="004F3B83"/>
    <w:rsid w:val="004F3BF6"/>
    <w:rsid w:val="004F437C"/>
    <w:rsid w:val="004F4A8F"/>
    <w:rsid w:val="004F648A"/>
    <w:rsid w:val="004F66DE"/>
    <w:rsid w:val="004F6A3D"/>
    <w:rsid w:val="004F710D"/>
    <w:rsid w:val="004F7933"/>
    <w:rsid w:val="0050019E"/>
    <w:rsid w:val="005001AD"/>
    <w:rsid w:val="00500E4D"/>
    <w:rsid w:val="005011C7"/>
    <w:rsid w:val="00501A99"/>
    <w:rsid w:val="00501D42"/>
    <w:rsid w:val="0050294F"/>
    <w:rsid w:val="00502FB4"/>
    <w:rsid w:val="0050380B"/>
    <w:rsid w:val="00504510"/>
    <w:rsid w:val="00504F7A"/>
    <w:rsid w:val="0050562F"/>
    <w:rsid w:val="005100E3"/>
    <w:rsid w:val="00510249"/>
    <w:rsid w:val="00510996"/>
    <w:rsid w:val="00511DD4"/>
    <w:rsid w:val="0051268D"/>
    <w:rsid w:val="0051276E"/>
    <w:rsid w:val="00512825"/>
    <w:rsid w:val="005139BC"/>
    <w:rsid w:val="00513C7F"/>
    <w:rsid w:val="005142F4"/>
    <w:rsid w:val="00514314"/>
    <w:rsid w:val="00514511"/>
    <w:rsid w:val="00514D4A"/>
    <w:rsid w:val="00515677"/>
    <w:rsid w:val="005169F5"/>
    <w:rsid w:val="00517254"/>
    <w:rsid w:val="005173C6"/>
    <w:rsid w:val="0051740E"/>
    <w:rsid w:val="00521D6A"/>
    <w:rsid w:val="00523DE2"/>
    <w:rsid w:val="00523EB9"/>
    <w:rsid w:val="0052462A"/>
    <w:rsid w:val="00524BE3"/>
    <w:rsid w:val="005266F4"/>
    <w:rsid w:val="0052747E"/>
    <w:rsid w:val="00527563"/>
    <w:rsid w:val="00530209"/>
    <w:rsid w:val="005306ED"/>
    <w:rsid w:val="0053075E"/>
    <w:rsid w:val="00531EB2"/>
    <w:rsid w:val="00533A23"/>
    <w:rsid w:val="00534771"/>
    <w:rsid w:val="00534DEC"/>
    <w:rsid w:val="005354FC"/>
    <w:rsid w:val="00537A6A"/>
    <w:rsid w:val="00541C19"/>
    <w:rsid w:val="00542B7D"/>
    <w:rsid w:val="00542CC2"/>
    <w:rsid w:val="005430AD"/>
    <w:rsid w:val="0054355D"/>
    <w:rsid w:val="00544C9C"/>
    <w:rsid w:val="0054532A"/>
    <w:rsid w:val="00546857"/>
    <w:rsid w:val="00547378"/>
    <w:rsid w:val="005473DA"/>
    <w:rsid w:val="005514FC"/>
    <w:rsid w:val="005522A4"/>
    <w:rsid w:val="005533F6"/>
    <w:rsid w:val="00554264"/>
    <w:rsid w:val="00554654"/>
    <w:rsid w:val="00554D57"/>
    <w:rsid w:val="0055644B"/>
    <w:rsid w:val="00557E4E"/>
    <w:rsid w:val="005601CC"/>
    <w:rsid w:val="0056270B"/>
    <w:rsid w:val="00562D2E"/>
    <w:rsid w:val="0056356F"/>
    <w:rsid w:val="00563FBE"/>
    <w:rsid w:val="005642AF"/>
    <w:rsid w:val="005650EC"/>
    <w:rsid w:val="00566E9F"/>
    <w:rsid w:val="00570064"/>
    <w:rsid w:val="00570AA4"/>
    <w:rsid w:val="00570AAC"/>
    <w:rsid w:val="00573733"/>
    <w:rsid w:val="00576318"/>
    <w:rsid w:val="005765EC"/>
    <w:rsid w:val="00577A4A"/>
    <w:rsid w:val="005817BD"/>
    <w:rsid w:val="0058185A"/>
    <w:rsid w:val="00582F84"/>
    <w:rsid w:val="00583F90"/>
    <w:rsid w:val="00584740"/>
    <w:rsid w:val="00584BA7"/>
    <w:rsid w:val="00584D6E"/>
    <w:rsid w:val="0058577F"/>
    <w:rsid w:val="00585E69"/>
    <w:rsid w:val="00586037"/>
    <w:rsid w:val="005868E4"/>
    <w:rsid w:val="00586D1F"/>
    <w:rsid w:val="00587394"/>
    <w:rsid w:val="00587F71"/>
    <w:rsid w:val="005903CE"/>
    <w:rsid w:val="00590728"/>
    <w:rsid w:val="005911BB"/>
    <w:rsid w:val="005912E8"/>
    <w:rsid w:val="00591F6E"/>
    <w:rsid w:val="0059389D"/>
    <w:rsid w:val="00593D26"/>
    <w:rsid w:val="005949D9"/>
    <w:rsid w:val="00594B9F"/>
    <w:rsid w:val="00594EB8"/>
    <w:rsid w:val="00596E06"/>
    <w:rsid w:val="00597774"/>
    <w:rsid w:val="005A05A9"/>
    <w:rsid w:val="005A06F1"/>
    <w:rsid w:val="005A1042"/>
    <w:rsid w:val="005A16AD"/>
    <w:rsid w:val="005A275E"/>
    <w:rsid w:val="005A3F75"/>
    <w:rsid w:val="005A437F"/>
    <w:rsid w:val="005A485B"/>
    <w:rsid w:val="005A5494"/>
    <w:rsid w:val="005A5590"/>
    <w:rsid w:val="005A76D2"/>
    <w:rsid w:val="005B1277"/>
    <w:rsid w:val="005B1B91"/>
    <w:rsid w:val="005B250B"/>
    <w:rsid w:val="005B2980"/>
    <w:rsid w:val="005B30CD"/>
    <w:rsid w:val="005B3ECB"/>
    <w:rsid w:val="005B5958"/>
    <w:rsid w:val="005B61DF"/>
    <w:rsid w:val="005B69FB"/>
    <w:rsid w:val="005C01D4"/>
    <w:rsid w:val="005C057E"/>
    <w:rsid w:val="005C0BC4"/>
    <w:rsid w:val="005C0E06"/>
    <w:rsid w:val="005C1861"/>
    <w:rsid w:val="005C256F"/>
    <w:rsid w:val="005C3A37"/>
    <w:rsid w:val="005C70F9"/>
    <w:rsid w:val="005C7C03"/>
    <w:rsid w:val="005D284B"/>
    <w:rsid w:val="005D332F"/>
    <w:rsid w:val="005D3F0F"/>
    <w:rsid w:val="005D4420"/>
    <w:rsid w:val="005D4DA6"/>
    <w:rsid w:val="005D6A09"/>
    <w:rsid w:val="005D7255"/>
    <w:rsid w:val="005D73A3"/>
    <w:rsid w:val="005E059A"/>
    <w:rsid w:val="005E16A5"/>
    <w:rsid w:val="005E3B9F"/>
    <w:rsid w:val="005E3C32"/>
    <w:rsid w:val="005E5177"/>
    <w:rsid w:val="005E5303"/>
    <w:rsid w:val="005E5972"/>
    <w:rsid w:val="005E641F"/>
    <w:rsid w:val="005E6915"/>
    <w:rsid w:val="005E6AA7"/>
    <w:rsid w:val="005E77E5"/>
    <w:rsid w:val="005F0AA3"/>
    <w:rsid w:val="005F1EE0"/>
    <w:rsid w:val="005F257B"/>
    <w:rsid w:val="005F3C30"/>
    <w:rsid w:val="00600040"/>
    <w:rsid w:val="006001FB"/>
    <w:rsid w:val="00600387"/>
    <w:rsid w:val="00600E02"/>
    <w:rsid w:val="00601009"/>
    <w:rsid w:val="006014EC"/>
    <w:rsid w:val="0060305E"/>
    <w:rsid w:val="00604150"/>
    <w:rsid w:val="006055BB"/>
    <w:rsid w:val="00605EC9"/>
    <w:rsid w:val="00606A22"/>
    <w:rsid w:val="00607A6A"/>
    <w:rsid w:val="00607D10"/>
    <w:rsid w:val="00607E8D"/>
    <w:rsid w:val="006127A5"/>
    <w:rsid w:val="00612AEA"/>
    <w:rsid w:val="00613164"/>
    <w:rsid w:val="00613910"/>
    <w:rsid w:val="00615112"/>
    <w:rsid w:val="00617960"/>
    <w:rsid w:val="00620FD7"/>
    <w:rsid w:val="0062109D"/>
    <w:rsid w:val="006210E3"/>
    <w:rsid w:val="00621374"/>
    <w:rsid w:val="00622576"/>
    <w:rsid w:val="006233A0"/>
    <w:rsid w:val="006239A6"/>
    <w:rsid w:val="00624F70"/>
    <w:rsid w:val="0062538E"/>
    <w:rsid w:val="00625FC4"/>
    <w:rsid w:val="006268F1"/>
    <w:rsid w:val="006307B9"/>
    <w:rsid w:val="00630960"/>
    <w:rsid w:val="00631522"/>
    <w:rsid w:val="006319B5"/>
    <w:rsid w:val="00631C7C"/>
    <w:rsid w:val="00631E68"/>
    <w:rsid w:val="00631FB9"/>
    <w:rsid w:val="00632B51"/>
    <w:rsid w:val="006335D8"/>
    <w:rsid w:val="006335EC"/>
    <w:rsid w:val="006336A2"/>
    <w:rsid w:val="0063494D"/>
    <w:rsid w:val="00635168"/>
    <w:rsid w:val="00635309"/>
    <w:rsid w:val="00635623"/>
    <w:rsid w:val="00635806"/>
    <w:rsid w:val="00635A1E"/>
    <w:rsid w:val="00635F21"/>
    <w:rsid w:val="006371C3"/>
    <w:rsid w:val="00637B8A"/>
    <w:rsid w:val="00640D39"/>
    <w:rsid w:val="006417E3"/>
    <w:rsid w:val="006426CA"/>
    <w:rsid w:val="00643543"/>
    <w:rsid w:val="00644484"/>
    <w:rsid w:val="00644952"/>
    <w:rsid w:val="006455AF"/>
    <w:rsid w:val="00646327"/>
    <w:rsid w:val="006471F0"/>
    <w:rsid w:val="006475E0"/>
    <w:rsid w:val="006477A8"/>
    <w:rsid w:val="0065208D"/>
    <w:rsid w:val="006530FD"/>
    <w:rsid w:val="006535E2"/>
    <w:rsid w:val="006543AE"/>
    <w:rsid w:val="00654651"/>
    <w:rsid w:val="00654903"/>
    <w:rsid w:val="00655591"/>
    <w:rsid w:val="0065655B"/>
    <w:rsid w:val="006571BA"/>
    <w:rsid w:val="00657747"/>
    <w:rsid w:val="0066156F"/>
    <w:rsid w:val="00662222"/>
    <w:rsid w:val="006630F9"/>
    <w:rsid w:val="006637F1"/>
    <w:rsid w:val="00664240"/>
    <w:rsid w:val="0066597D"/>
    <w:rsid w:val="00665F1E"/>
    <w:rsid w:val="00666432"/>
    <w:rsid w:val="00666657"/>
    <w:rsid w:val="00666A47"/>
    <w:rsid w:val="006671A8"/>
    <w:rsid w:val="006672CE"/>
    <w:rsid w:val="00667486"/>
    <w:rsid w:val="00670211"/>
    <w:rsid w:val="00671961"/>
    <w:rsid w:val="00671B8D"/>
    <w:rsid w:val="006731E0"/>
    <w:rsid w:val="006734A0"/>
    <w:rsid w:val="00675356"/>
    <w:rsid w:val="00675A06"/>
    <w:rsid w:val="006772F6"/>
    <w:rsid w:val="00677695"/>
    <w:rsid w:val="00677A89"/>
    <w:rsid w:val="00680065"/>
    <w:rsid w:val="00681453"/>
    <w:rsid w:val="00682D1A"/>
    <w:rsid w:val="00683724"/>
    <w:rsid w:val="006837A3"/>
    <w:rsid w:val="00685ABD"/>
    <w:rsid w:val="00685BE5"/>
    <w:rsid w:val="00685D26"/>
    <w:rsid w:val="006902CE"/>
    <w:rsid w:val="00691374"/>
    <w:rsid w:val="006924BC"/>
    <w:rsid w:val="006949F8"/>
    <w:rsid w:val="006951D2"/>
    <w:rsid w:val="00695D9F"/>
    <w:rsid w:val="006A12A6"/>
    <w:rsid w:val="006A145F"/>
    <w:rsid w:val="006A1F15"/>
    <w:rsid w:val="006A27DC"/>
    <w:rsid w:val="006A3B85"/>
    <w:rsid w:val="006A48B3"/>
    <w:rsid w:val="006A49CC"/>
    <w:rsid w:val="006A752A"/>
    <w:rsid w:val="006B04E2"/>
    <w:rsid w:val="006B2A56"/>
    <w:rsid w:val="006B3371"/>
    <w:rsid w:val="006B4A60"/>
    <w:rsid w:val="006B70AA"/>
    <w:rsid w:val="006B7F9A"/>
    <w:rsid w:val="006C015A"/>
    <w:rsid w:val="006C2535"/>
    <w:rsid w:val="006C59B1"/>
    <w:rsid w:val="006C5DBA"/>
    <w:rsid w:val="006C6BF8"/>
    <w:rsid w:val="006C78C6"/>
    <w:rsid w:val="006C7FDF"/>
    <w:rsid w:val="006D0B36"/>
    <w:rsid w:val="006D1D7B"/>
    <w:rsid w:val="006D3990"/>
    <w:rsid w:val="006D4CE1"/>
    <w:rsid w:val="006D587E"/>
    <w:rsid w:val="006D64A9"/>
    <w:rsid w:val="006D659E"/>
    <w:rsid w:val="006E1941"/>
    <w:rsid w:val="006E1D9E"/>
    <w:rsid w:val="006E1F0B"/>
    <w:rsid w:val="006E207E"/>
    <w:rsid w:val="006E22C4"/>
    <w:rsid w:val="006E2B37"/>
    <w:rsid w:val="006E383D"/>
    <w:rsid w:val="006E3F3F"/>
    <w:rsid w:val="006E4219"/>
    <w:rsid w:val="006E4B1D"/>
    <w:rsid w:val="006E4F55"/>
    <w:rsid w:val="006E5276"/>
    <w:rsid w:val="006E604B"/>
    <w:rsid w:val="006E741B"/>
    <w:rsid w:val="006F050F"/>
    <w:rsid w:val="006F104E"/>
    <w:rsid w:val="006F1137"/>
    <w:rsid w:val="006F122C"/>
    <w:rsid w:val="006F2674"/>
    <w:rsid w:val="006F3CDA"/>
    <w:rsid w:val="006F427E"/>
    <w:rsid w:val="006F4606"/>
    <w:rsid w:val="006F6195"/>
    <w:rsid w:val="006F6652"/>
    <w:rsid w:val="006F75C5"/>
    <w:rsid w:val="006F7978"/>
    <w:rsid w:val="0070203A"/>
    <w:rsid w:val="00703484"/>
    <w:rsid w:val="00703661"/>
    <w:rsid w:val="00703F51"/>
    <w:rsid w:val="00703FF5"/>
    <w:rsid w:val="0070792A"/>
    <w:rsid w:val="00711ED6"/>
    <w:rsid w:val="00713ECB"/>
    <w:rsid w:val="00714707"/>
    <w:rsid w:val="00714ADE"/>
    <w:rsid w:val="0071689F"/>
    <w:rsid w:val="007177E3"/>
    <w:rsid w:val="00717C40"/>
    <w:rsid w:val="00721C24"/>
    <w:rsid w:val="00721D51"/>
    <w:rsid w:val="007224EC"/>
    <w:rsid w:val="007231DF"/>
    <w:rsid w:val="00723466"/>
    <w:rsid w:val="00725C15"/>
    <w:rsid w:val="00725FE6"/>
    <w:rsid w:val="0072603D"/>
    <w:rsid w:val="00726DDF"/>
    <w:rsid w:val="007277E8"/>
    <w:rsid w:val="00727AC6"/>
    <w:rsid w:val="00727F3B"/>
    <w:rsid w:val="007302B4"/>
    <w:rsid w:val="00730A1A"/>
    <w:rsid w:val="0073115A"/>
    <w:rsid w:val="00731F3E"/>
    <w:rsid w:val="00732014"/>
    <w:rsid w:val="00733B12"/>
    <w:rsid w:val="007346D8"/>
    <w:rsid w:val="007351C5"/>
    <w:rsid w:val="007359FF"/>
    <w:rsid w:val="00736342"/>
    <w:rsid w:val="00736480"/>
    <w:rsid w:val="00736BC5"/>
    <w:rsid w:val="00737254"/>
    <w:rsid w:val="007372CD"/>
    <w:rsid w:val="00740079"/>
    <w:rsid w:val="0074046B"/>
    <w:rsid w:val="00740D41"/>
    <w:rsid w:val="00740F1F"/>
    <w:rsid w:val="00741253"/>
    <w:rsid w:val="00742C56"/>
    <w:rsid w:val="00742F02"/>
    <w:rsid w:val="0074351C"/>
    <w:rsid w:val="007438BD"/>
    <w:rsid w:val="00743F6B"/>
    <w:rsid w:val="00746755"/>
    <w:rsid w:val="00747C88"/>
    <w:rsid w:val="00750643"/>
    <w:rsid w:val="00750D44"/>
    <w:rsid w:val="0075112D"/>
    <w:rsid w:val="0075165A"/>
    <w:rsid w:val="00751854"/>
    <w:rsid w:val="0075203A"/>
    <w:rsid w:val="007542B9"/>
    <w:rsid w:val="007543FE"/>
    <w:rsid w:val="0075505F"/>
    <w:rsid w:val="0075580F"/>
    <w:rsid w:val="007626E0"/>
    <w:rsid w:val="007636C3"/>
    <w:rsid w:val="00763D03"/>
    <w:rsid w:val="00764222"/>
    <w:rsid w:val="00765BE0"/>
    <w:rsid w:val="00765F56"/>
    <w:rsid w:val="0076727A"/>
    <w:rsid w:val="00775216"/>
    <w:rsid w:val="00775263"/>
    <w:rsid w:val="0077529B"/>
    <w:rsid w:val="00775639"/>
    <w:rsid w:val="007762BB"/>
    <w:rsid w:val="00776D4D"/>
    <w:rsid w:val="00777E0D"/>
    <w:rsid w:val="00777E1D"/>
    <w:rsid w:val="007814EB"/>
    <w:rsid w:val="00781E58"/>
    <w:rsid w:val="00783532"/>
    <w:rsid w:val="0078387E"/>
    <w:rsid w:val="00783CCD"/>
    <w:rsid w:val="00783DC7"/>
    <w:rsid w:val="00784178"/>
    <w:rsid w:val="0078430B"/>
    <w:rsid w:val="007843F4"/>
    <w:rsid w:val="0078613B"/>
    <w:rsid w:val="0078797D"/>
    <w:rsid w:val="0079090C"/>
    <w:rsid w:val="00791DA8"/>
    <w:rsid w:val="00792B50"/>
    <w:rsid w:val="00793193"/>
    <w:rsid w:val="00794F05"/>
    <w:rsid w:val="00795950"/>
    <w:rsid w:val="0079638A"/>
    <w:rsid w:val="00796B9F"/>
    <w:rsid w:val="00797EEB"/>
    <w:rsid w:val="007A2779"/>
    <w:rsid w:val="007A28F7"/>
    <w:rsid w:val="007A710F"/>
    <w:rsid w:val="007A77F4"/>
    <w:rsid w:val="007B118D"/>
    <w:rsid w:val="007B35CF"/>
    <w:rsid w:val="007B3CA3"/>
    <w:rsid w:val="007B41F3"/>
    <w:rsid w:val="007B5F46"/>
    <w:rsid w:val="007B61BD"/>
    <w:rsid w:val="007B7ECC"/>
    <w:rsid w:val="007C0129"/>
    <w:rsid w:val="007C0553"/>
    <w:rsid w:val="007C0E5A"/>
    <w:rsid w:val="007C1F7E"/>
    <w:rsid w:val="007C2265"/>
    <w:rsid w:val="007C2F7D"/>
    <w:rsid w:val="007C2FA5"/>
    <w:rsid w:val="007C3714"/>
    <w:rsid w:val="007C425D"/>
    <w:rsid w:val="007C448C"/>
    <w:rsid w:val="007C566A"/>
    <w:rsid w:val="007C5AF7"/>
    <w:rsid w:val="007C64F3"/>
    <w:rsid w:val="007C6D95"/>
    <w:rsid w:val="007C6FF1"/>
    <w:rsid w:val="007C784D"/>
    <w:rsid w:val="007D2057"/>
    <w:rsid w:val="007D279A"/>
    <w:rsid w:val="007D3BAC"/>
    <w:rsid w:val="007D4703"/>
    <w:rsid w:val="007D4A82"/>
    <w:rsid w:val="007D56DC"/>
    <w:rsid w:val="007D6E83"/>
    <w:rsid w:val="007D7B2C"/>
    <w:rsid w:val="007E0D7A"/>
    <w:rsid w:val="007E0E4D"/>
    <w:rsid w:val="007E18AD"/>
    <w:rsid w:val="007E2F60"/>
    <w:rsid w:val="007E35FC"/>
    <w:rsid w:val="007E4E64"/>
    <w:rsid w:val="007E5473"/>
    <w:rsid w:val="007E7FB0"/>
    <w:rsid w:val="007F3D09"/>
    <w:rsid w:val="007F5C21"/>
    <w:rsid w:val="007F6C8B"/>
    <w:rsid w:val="00801FB1"/>
    <w:rsid w:val="008021AD"/>
    <w:rsid w:val="008027B6"/>
    <w:rsid w:val="00803C9E"/>
    <w:rsid w:val="00804F2F"/>
    <w:rsid w:val="008052D4"/>
    <w:rsid w:val="00805337"/>
    <w:rsid w:val="0080618A"/>
    <w:rsid w:val="00806DBE"/>
    <w:rsid w:val="00807DE2"/>
    <w:rsid w:val="00810BC6"/>
    <w:rsid w:val="00810EB3"/>
    <w:rsid w:val="0081215A"/>
    <w:rsid w:val="008140A4"/>
    <w:rsid w:val="0081433A"/>
    <w:rsid w:val="008148F6"/>
    <w:rsid w:val="00817CA8"/>
    <w:rsid w:val="00817D25"/>
    <w:rsid w:val="008200B4"/>
    <w:rsid w:val="00820D98"/>
    <w:rsid w:val="0082126C"/>
    <w:rsid w:val="00821346"/>
    <w:rsid w:val="00821DA0"/>
    <w:rsid w:val="008223FE"/>
    <w:rsid w:val="008228E7"/>
    <w:rsid w:val="00822988"/>
    <w:rsid w:val="008241B9"/>
    <w:rsid w:val="0082674C"/>
    <w:rsid w:val="00826E4A"/>
    <w:rsid w:val="00830C98"/>
    <w:rsid w:val="00831B41"/>
    <w:rsid w:val="00832D48"/>
    <w:rsid w:val="008330A3"/>
    <w:rsid w:val="00834BA8"/>
    <w:rsid w:val="0083642B"/>
    <w:rsid w:val="0083706D"/>
    <w:rsid w:val="00840D11"/>
    <w:rsid w:val="00841BF2"/>
    <w:rsid w:val="00841E43"/>
    <w:rsid w:val="00843842"/>
    <w:rsid w:val="00845179"/>
    <w:rsid w:val="00845C69"/>
    <w:rsid w:val="008502F7"/>
    <w:rsid w:val="00851CDF"/>
    <w:rsid w:val="0085539D"/>
    <w:rsid w:val="00855AC6"/>
    <w:rsid w:val="00855B41"/>
    <w:rsid w:val="008568BC"/>
    <w:rsid w:val="00857C1C"/>
    <w:rsid w:val="008613A9"/>
    <w:rsid w:val="00862D5C"/>
    <w:rsid w:val="00862DE7"/>
    <w:rsid w:val="0086447E"/>
    <w:rsid w:val="008644DA"/>
    <w:rsid w:val="00867EFA"/>
    <w:rsid w:val="00870FA1"/>
    <w:rsid w:val="00872898"/>
    <w:rsid w:val="00875640"/>
    <w:rsid w:val="00876507"/>
    <w:rsid w:val="00876A0C"/>
    <w:rsid w:val="00877A82"/>
    <w:rsid w:val="008816B4"/>
    <w:rsid w:val="00882AF7"/>
    <w:rsid w:val="008842EE"/>
    <w:rsid w:val="00884A99"/>
    <w:rsid w:val="008863AC"/>
    <w:rsid w:val="008868AF"/>
    <w:rsid w:val="00887602"/>
    <w:rsid w:val="00890CD0"/>
    <w:rsid w:val="00890D18"/>
    <w:rsid w:val="008912EF"/>
    <w:rsid w:val="008933F4"/>
    <w:rsid w:val="0089356C"/>
    <w:rsid w:val="008965CC"/>
    <w:rsid w:val="00896A74"/>
    <w:rsid w:val="00897500"/>
    <w:rsid w:val="008975A9"/>
    <w:rsid w:val="00897D64"/>
    <w:rsid w:val="008A0D85"/>
    <w:rsid w:val="008A1D4E"/>
    <w:rsid w:val="008A1E7A"/>
    <w:rsid w:val="008A2498"/>
    <w:rsid w:val="008A5D2B"/>
    <w:rsid w:val="008A5F0E"/>
    <w:rsid w:val="008B0487"/>
    <w:rsid w:val="008B09E8"/>
    <w:rsid w:val="008B0D3F"/>
    <w:rsid w:val="008B2A99"/>
    <w:rsid w:val="008B3614"/>
    <w:rsid w:val="008B4888"/>
    <w:rsid w:val="008B5A42"/>
    <w:rsid w:val="008B68D5"/>
    <w:rsid w:val="008B6F4F"/>
    <w:rsid w:val="008B6FBA"/>
    <w:rsid w:val="008C0A43"/>
    <w:rsid w:val="008C2A82"/>
    <w:rsid w:val="008C3265"/>
    <w:rsid w:val="008C346D"/>
    <w:rsid w:val="008C47CA"/>
    <w:rsid w:val="008D0ED5"/>
    <w:rsid w:val="008D1240"/>
    <w:rsid w:val="008D45EE"/>
    <w:rsid w:val="008D474A"/>
    <w:rsid w:val="008D54EE"/>
    <w:rsid w:val="008D5BA7"/>
    <w:rsid w:val="008D60C3"/>
    <w:rsid w:val="008D6A67"/>
    <w:rsid w:val="008D6D5F"/>
    <w:rsid w:val="008D6EA3"/>
    <w:rsid w:val="008D71B3"/>
    <w:rsid w:val="008E004C"/>
    <w:rsid w:val="008E16F4"/>
    <w:rsid w:val="008E1FBF"/>
    <w:rsid w:val="008E26DA"/>
    <w:rsid w:val="008E2BC6"/>
    <w:rsid w:val="008E364C"/>
    <w:rsid w:val="008E3E1E"/>
    <w:rsid w:val="008E543B"/>
    <w:rsid w:val="008F03CC"/>
    <w:rsid w:val="008F0AEF"/>
    <w:rsid w:val="008F1062"/>
    <w:rsid w:val="008F259D"/>
    <w:rsid w:val="008F27CE"/>
    <w:rsid w:val="008F31A6"/>
    <w:rsid w:val="008F5BA3"/>
    <w:rsid w:val="008F6430"/>
    <w:rsid w:val="0090031D"/>
    <w:rsid w:val="009014AB"/>
    <w:rsid w:val="0090229F"/>
    <w:rsid w:val="00902E67"/>
    <w:rsid w:val="0090455B"/>
    <w:rsid w:val="00904F29"/>
    <w:rsid w:val="00906175"/>
    <w:rsid w:val="009071BE"/>
    <w:rsid w:val="009101E6"/>
    <w:rsid w:val="00911FED"/>
    <w:rsid w:val="00912913"/>
    <w:rsid w:val="009136F0"/>
    <w:rsid w:val="009137E6"/>
    <w:rsid w:val="00914376"/>
    <w:rsid w:val="0091456E"/>
    <w:rsid w:val="009152AF"/>
    <w:rsid w:val="0091536A"/>
    <w:rsid w:val="009160F0"/>
    <w:rsid w:val="00920352"/>
    <w:rsid w:val="0092064C"/>
    <w:rsid w:val="00920F1D"/>
    <w:rsid w:val="00922585"/>
    <w:rsid w:val="009225E8"/>
    <w:rsid w:val="009239A6"/>
    <w:rsid w:val="00923E3F"/>
    <w:rsid w:val="00924285"/>
    <w:rsid w:val="0092512A"/>
    <w:rsid w:val="00925E84"/>
    <w:rsid w:val="0092727D"/>
    <w:rsid w:val="00930604"/>
    <w:rsid w:val="00931339"/>
    <w:rsid w:val="009329F7"/>
    <w:rsid w:val="00932A36"/>
    <w:rsid w:val="00934238"/>
    <w:rsid w:val="00934A8D"/>
    <w:rsid w:val="009353A6"/>
    <w:rsid w:val="0093636D"/>
    <w:rsid w:val="009419D8"/>
    <w:rsid w:val="00942112"/>
    <w:rsid w:val="009426B5"/>
    <w:rsid w:val="00942F16"/>
    <w:rsid w:val="00945E8E"/>
    <w:rsid w:val="00946E85"/>
    <w:rsid w:val="00946F09"/>
    <w:rsid w:val="00951905"/>
    <w:rsid w:val="00954021"/>
    <w:rsid w:val="00955BCE"/>
    <w:rsid w:val="009576BC"/>
    <w:rsid w:val="00960583"/>
    <w:rsid w:val="0096526C"/>
    <w:rsid w:val="00965EE8"/>
    <w:rsid w:val="009674F0"/>
    <w:rsid w:val="009675E3"/>
    <w:rsid w:val="00970ABB"/>
    <w:rsid w:val="00973336"/>
    <w:rsid w:val="00973A73"/>
    <w:rsid w:val="009742BE"/>
    <w:rsid w:val="009744E2"/>
    <w:rsid w:val="00974585"/>
    <w:rsid w:val="00975910"/>
    <w:rsid w:val="00980445"/>
    <w:rsid w:val="00980603"/>
    <w:rsid w:val="009806E3"/>
    <w:rsid w:val="009807D8"/>
    <w:rsid w:val="009807E6"/>
    <w:rsid w:val="00981E46"/>
    <w:rsid w:val="00982459"/>
    <w:rsid w:val="009852A0"/>
    <w:rsid w:val="0098630B"/>
    <w:rsid w:val="00987A42"/>
    <w:rsid w:val="00987D7C"/>
    <w:rsid w:val="00987FCD"/>
    <w:rsid w:val="0099005D"/>
    <w:rsid w:val="00991685"/>
    <w:rsid w:val="00992107"/>
    <w:rsid w:val="00992F8D"/>
    <w:rsid w:val="009968DA"/>
    <w:rsid w:val="00996CAE"/>
    <w:rsid w:val="00997CA7"/>
    <w:rsid w:val="00997CC9"/>
    <w:rsid w:val="009A0469"/>
    <w:rsid w:val="009A1BF1"/>
    <w:rsid w:val="009A2112"/>
    <w:rsid w:val="009A28FD"/>
    <w:rsid w:val="009A35F2"/>
    <w:rsid w:val="009A3632"/>
    <w:rsid w:val="009A5159"/>
    <w:rsid w:val="009A554C"/>
    <w:rsid w:val="009A576B"/>
    <w:rsid w:val="009A655A"/>
    <w:rsid w:val="009A6823"/>
    <w:rsid w:val="009A6EDC"/>
    <w:rsid w:val="009A7C73"/>
    <w:rsid w:val="009B0511"/>
    <w:rsid w:val="009B083A"/>
    <w:rsid w:val="009B1299"/>
    <w:rsid w:val="009B14CC"/>
    <w:rsid w:val="009B1F7D"/>
    <w:rsid w:val="009B27CD"/>
    <w:rsid w:val="009B3057"/>
    <w:rsid w:val="009B32E3"/>
    <w:rsid w:val="009B5F87"/>
    <w:rsid w:val="009B6243"/>
    <w:rsid w:val="009B65B8"/>
    <w:rsid w:val="009B6B4C"/>
    <w:rsid w:val="009B6E0F"/>
    <w:rsid w:val="009B7784"/>
    <w:rsid w:val="009C1438"/>
    <w:rsid w:val="009C187E"/>
    <w:rsid w:val="009C1F0F"/>
    <w:rsid w:val="009C23B3"/>
    <w:rsid w:val="009C401F"/>
    <w:rsid w:val="009C48F6"/>
    <w:rsid w:val="009C6097"/>
    <w:rsid w:val="009C7942"/>
    <w:rsid w:val="009C7A35"/>
    <w:rsid w:val="009D0D1D"/>
    <w:rsid w:val="009D1CEC"/>
    <w:rsid w:val="009D4C31"/>
    <w:rsid w:val="009D6AA1"/>
    <w:rsid w:val="009D7280"/>
    <w:rsid w:val="009D732B"/>
    <w:rsid w:val="009D7864"/>
    <w:rsid w:val="009E0071"/>
    <w:rsid w:val="009E10D8"/>
    <w:rsid w:val="009E1835"/>
    <w:rsid w:val="009E47F4"/>
    <w:rsid w:val="009E5FD3"/>
    <w:rsid w:val="009E6A3F"/>
    <w:rsid w:val="009E7B65"/>
    <w:rsid w:val="009F0B94"/>
    <w:rsid w:val="009F0D1D"/>
    <w:rsid w:val="009F417D"/>
    <w:rsid w:val="009F4D55"/>
    <w:rsid w:val="009F64C8"/>
    <w:rsid w:val="009F71B7"/>
    <w:rsid w:val="00A0021D"/>
    <w:rsid w:val="00A00B57"/>
    <w:rsid w:val="00A00DB6"/>
    <w:rsid w:val="00A01067"/>
    <w:rsid w:val="00A0173C"/>
    <w:rsid w:val="00A035EC"/>
    <w:rsid w:val="00A03A00"/>
    <w:rsid w:val="00A03E77"/>
    <w:rsid w:val="00A03FDF"/>
    <w:rsid w:val="00A04320"/>
    <w:rsid w:val="00A05820"/>
    <w:rsid w:val="00A06896"/>
    <w:rsid w:val="00A076A0"/>
    <w:rsid w:val="00A11A42"/>
    <w:rsid w:val="00A11D42"/>
    <w:rsid w:val="00A14FDB"/>
    <w:rsid w:val="00A155DF"/>
    <w:rsid w:val="00A1645F"/>
    <w:rsid w:val="00A17D61"/>
    <w:rsid w:val="00A20169"/>
    <w:rsid w:val="00A20BB2"/>
    <w:rsid w:val="00A248C9"/>
    <w:rsid w:val="00A24FCF"/>
    <w:rsid w:val="00A24FFA"/>
    <w:rsid w:val="00A250C0"/>
    <w:rsid w:val="00A2520A"/>
    <w:rsid w:val="00A26934"/>
    <w:rsid w:val="00A2752A"/>
    <w:rsid w:val="00A30A1A"/>
    <w:rsid w:val="00A32BCF"/>
    <w:rsid w:val="00A340A7"/>
    <w:rsid w:val="00A36584"/>
    <w:rsid w:val="00A36671"/>
    <w:rsid w:val="00A36854"/>
    <w:rsid w:val="00A3714D"/>
    <w:rsid w:val="00A3763E"/>
    <w:rsid w:val="00A426CC"/>
    <w:rsid w:val="00A43C4C"/>
    <w:rsid w:val="00A46A48"/>
    <w:rsid w:val="00A50008"/>
    <w:rsid w:val="00A50ED3"/>
    <w:rsid w:val="00A51179"/>
    <w:rsid w:val="00A520E2"/>
    <w:rsid w:val="00A525CF"/>
    <w:rsid w:val="00A53085"/>
    <w:rsid w:val="00A54FC7"/>
    <w:rsid w:val="00A56802"/>
    <w:rsid w:val="00A6066E"/>
    <w:rsid w:val="00A624DD"/>
    <w:rsid w:val="00A629C5"/>
    <w:rsid w:val="00A636E8"/>
    <w:rsid w:val="00A64949"/>
    <w:rsid w:val="00A65EC5"/>
    <w:rsid w:val="00A668DE"/>
    <w:rsid w:val="00A67992"/>
    <w:rsid w:val="00A74225"/>
    <w:rsid w:val="00A74754"/>
    <w:rsid w:val="00A74801"/>
    <w:rsid w:val="00A75CE6"/>
    <w:rsid w:val="00A764D8"/>
    <w:rsid w:val="00A7712D"/>
    <w:rsid w:val="00A7741D"/>
    <w:rsid w:val="00A77A60"/>
    <w:rsid w:val="00A77B2A"/>
    <w:rsid w:val="00A802E2"/>
    <w:rsid w:val="00A8240D"/>
    <w:rsid w:val="00A82CCF"/>
    <w:rsid w:val="00A83995"/>
    <w:rsid w:val="00A852A5"/>
    <w:rsid w:val="00A92308"/>
    <w:rsid w:val="00A927EE"/>
    <w:rsid w:val="00A92F2E"/>
    <w:rsid w:val="00A93B58"/>
    <w:rsid w:val="00A95CB1"/>
    <w:rsid w:val="00A95DA4"/>
    <w:rsid w:val="00A97872"/>
    <w:rsid w:val="00A97A88"/>
    <w:rsid w:val="00AA1096"/>
    <w:rsid w:val="00AA227D"/>
    <w:rsid w:val="00AA329D"/>
    <w:rsid w:val="00AA33E8"/>
    <w:rsid w:val="00AA3442"/>
    <w:rsid w:val="00AA3CC1"/>
    <w:rsid w:val="00AA4976"/>
    <w:rsid w:val="00AA64AA"/>
    <w:rsid w:val="00AA7CA4"/>
    <w:rsid w:val="00AB08BB"/>
    <w:rsid w:val="00AB0B7C"/>
    <w:rsid w:val="00AB0F89"/>
    <w:rsid w:val="00AB141F"/>
    <w:rsid w:val="00AB2A37"/>
    <w:rsid w:val="00AB408D"/>
    <w:rsid w:val="00AB483B"/>
    <w:rsid w:val="00AB48AE"/>
    <w:rsid w:val="00AB6800"/>
    <w:rsid w:val="00AB6C6E"/>
    <w:rsid w:val="00AB6EAE"/>
    <w:rsid w:val="00AB7854"/>
    <w:rsid w:val="00AB785F"/>
    <w:rsid w:val="00AB7F46"/>
    <w:rsid w:val="00AC0693"/>
    <w:rsid w:val="00AC0F91"/>
    <w:rsid w:val="00AC2711"/>
    <w:rsid w:val="00AC3D4C"/>
    <w:rsid w:val="00AC3E6A"/>
    <w:rsid w:val="00AC4403"/>
    <w:rsid w:val="00AC56A7"/>
    <w:rsid w:val="00AC5703"/>
    <w:rsid w:val="00AC5A99"/>
    <w:rsid w:val="00AC6CC6"/>
    <w:rsid w:val="00AC7087"/>
    <w:rsid w:val="00AC72C0"/>
    <w:rsid w:val="00AD0CCE"/>
    <w:rsid w:val="00AD11CE"/>
    <w:rsid w:val="00AD2115"/>
    <w:rsid w:val="00AD2214"/>
    <w:rsid w:val="00AD2CAD"/>
    <w:rsid w:val="00AD328B"/>
    <w:rsid w:val="00AD39A0"/>
    <w:rsid w:val="00AD3ED0"/>
    <w:rsid w:val="00AD42F5"/>
    <w:rsid w:val="00AD45B6"/>
    <w:rsid w:val="00AD4E20"/>
    <w:rsid w:val="00AD70FC"/>
    <w:rsid w:val="00AD74AA"/>
    <w:rsid w:val="00AD7809"/>
    <w:rsid w:val="00AD7B68"/>
    <w:rsid w:val="00AD7E72"/>
    <w:rsid w:val="00AE17B8"/>
    <w:rsid w:val="00AE17DF"/>
    <w:rsid w:val="00AE2210"/>
    <w:rsid w:val="00AE287C"/>
    <w:rsid w:val="00AE2890"/>
    <w:rsid w:val="00AE2ED4"/>
    <w:rsid w:val="00AE32F0"/>
    <w:rsid w:val="00AE405B"/>
    <w:rsid w:val="00AE4F99"/>
    <w:rsid w:val="00AE5273"/>
    <w:rsid w:val="00AE7007"/>
    <w:rsid w:val="00AE7510"/>
    <w:rsid w:val="00AF042B"/>
    <w:rsid w:val="00AF109C"/>
    <w:rsid w:val="00AF21DE"/>
    <w:rsid w:val="00AF2AEB"/>
    <w:rsid w:val="00AF37CE"/>
    <w:rsid w:val="00AF4058"/>
    <w:rsid w:val="00AF4982"/>
    <w:rsid w:val="00AF5C6E"/>
    <w:rsid w:val="00AF7B2E"/>
    <w:rsid w:val="00B00B5D"/>
    <w:rsid w:val="00B026D4"/>
    <w:rsid w:val="00B03F08"/>
    <w:rsid w:val="00B03F92"/>
    <w:rsid w:val="00B04154"/>
    <w:rsid w:val="00B04CCE"/>
    <w:rsid w:val="00B04F76"/>
    <w:rsid w:val="00B05556"/>
    <w:rsid w:val="00B06CD9"/>
    <w:rsid w:val="00B07EFA"/>
    <w:rsid w:val="00B12AB7"/>
    <w:rsid w:val="00B130FA"/>
    <w:rsid w:val="00B137F9"/>
    <w:rsid w:val="00B14604"/>
    <w:rsid w:val="00B15C5C"/>
    <w:rsid w:val="00B16F2F"/>
    <w:rsid w:val="00B171B2"/>
    <w:rsid w:val="00B2107B"/>
    <w:rsid w:val="00B2212D"/>
    <w:rsid w:val="00B225E0"/>
    <w:rsid w:val="00B22F1A"/>
    <w:rsid w:val="00B2378D"/>
    <w:rsid w:val="00B24F7D"/>
    <w:rsid w:val="00B26477"/>
    <w:rsid w:val="00B30203"/>
    <w:rsid w:val="00B3021F"/>
    <w:rsid w:val="00B30376"/>
    <w:rsid w:val="00B30645"/>
    <w:rsid w:val="00B30FFD"/>
    <w:rsid w:val="00B3178F"/>
    <w:rsid w:val="00B32110"/>
    <w:rsid w:val="00B32739"/>
    <w:rsid w:val="00B3273B"/>
    <w:rsid w:val="00B33BBD"/>
    <w:rsid w:val="00B356BC"/>
    <w:rsid w:val="00B35ADE"/>
    <w:rsid w:val="00B421D0"/>
    <w:rsid w:val="00B421F8"/>
    <w:rsid w:val="00B42987"/>
    <w:rsid w:val="00B42C7E"/>
    <w:rsid w:val="00B4558F"/>
    <w:rsid w:val="00B45865"/>
    <w:rsid w:val="00B46829"/>
    <w:rsid w:val="00B47E82"/>
    <w:rsid w:val="00B51553"/>
    <w:rsid w:val="00B531D8"/>
    <w:rsid w:val="00B54AAD"/>
    <w:rsid w:val="00B5577A"/>
    <w:rsid w:val="00B57B39"/>
    <w:rsid w:val="00B617D4"/>
    <w:rsid w:val="00B61F6F"/>
    <w:rsid w:val="00B62AD5"/>
    <w:rsid w:val="00B63BCE"/>
    <w:rsid w:val="00B63F00"/>
    <w:rsid w:val="00B6595D"/>
    <w:rsid w:val="00B66156"/>
    <w:rsid w:val="00B66B9B"/>
    <w:rsid w:val="00B67AA4"/>
    <w:rsid w:val="00B67B8B"/>
    <w:rsid w:val="00B67C55"/>
    <w:rsid w:val="00B70A79"/>
    <w:rsid w:val="00B70D80"/>
    <w:rsid w:val="00B70ED1"/>
    <w:rsid w:val="00B71006"/>
    <w:rsid w:val="00B71D2B"/>
    <w:rsid w:val="00B71F87"/>
    <w:rsid w:val="00B72374"/>
    <w:rsid w:val="00B73158"/>
    <w:rsid w:val="00B733DA"/>
    <w:rsid w:val="00B7518C"/>
    <w:rsid w:val="00B75AA3"/>
    <w:rsid w:val="00B75CE4"/>
    <w:rsid w:val="00B80AE4"/>
    <w:rsid w:val="00B81600"/>
    <w:rsid w:val="00B82183"/>
    <w:rsid w:val="00B833A6"/>
    <w:rsid w:val="00B83A6F"/>
    <w:rsid w:val="00B85D2F"/>
    <w:rsid w:val="00B860C2"/>
    <w:rsid w:val="00B8720A"/>
    <w:rsid w:val="00B90BBB"/>
    <w:rsid w:val="00B90D3B"/>
    <w:rsid w:val="00B9146E"/>
    <w:rsid w:val="00B922B4"/>
    <w:rsid w:val="00B92797"/>
    <w:rsid w:val="00B9290F"/>
    <w:rsid w:val="00B936DC"/>
    <w:rsid w:val="00B9463F"/>
    <w:rsid w:val="00B950EE"/>
    <w:rsid w:val="00B96362"/>
    <w:rsid w:val="00B967C9"/>
    <w:rsid w:val="00B97C09"/>
    <w:rsid w:val="00BA0230"/>
    <w:rsid w:val="00BA1290"/>
    <w:rsid w:val="00BA30B7"/>
    <w:rsid w:val="00BA6CB0"/>
    <w:rsid w:val="00BA6D3F"/>
    <w:rsid w:val="00BB06EF"/>
    <w:rsid w:val="00BB0E43"/>
    <w:rsid w:val="00BB123C"/>
    <w:rsid w:val="00BB12A2"/>
    <w:rsid w:val="00BB19A3"/>
    <w:rsid w:val="00BB33AF"/>
    <w:rsid w:val="00BB3D76"/>
    <w:rsid w:val="00BB4B9D"/>
    <w:rsid w:val="00BB4DE4"/>
    <w:rsid w:val="00BB5809"/>
    <w:rsid w:val="00BB5A7C"/>
    <w:rsid w:val="00BB6391"/>
    <w:rsid w:val="00BB6450"/>
    <w:rsid w:val="00BB73ED"/>
    <w:rsid w:val="00BB7B32"/>
    <w:rsid w:val="00BC0136"/>
    <w:rsid w:val="00BC0428"/>
    <w:rsid w:val="00BC187B"/>
    <w:rsid w:val="00BC3489"/>
    <w:rsid w:val="00BC472A"/>
    <w:rsid w:val="00BC49EF"/>
    <w:rsid w:val="00BC6176"/>
    <w:rsid w:val="00BC6D16"/>
    <w:rsid w:val="00BC7152"/>
    <w:rsid w:val="00BC76E4"/>
    <w:rsid w:val="00BD0B07"/>
    <w:rsid w:val="00BD0E04"/>
    <w:rsid w:val="00BD15FB"/>
    <w:rsid w:val="00BD2B59"/>
    <w:rsid w:val="00BD4B67"/>
    <w:rsid w:val="00BD4F20"/>
    <w:rsid w:val="00BD5167"/>
    <w:rsid w:val="00BD6390"/>
    <w:rsid w:val="00BD66C2"/>
    <w:rsid w:val="00BD6E2C"/>
    <w:rsid w:val="00BD72AB"/>
    <w:rsid w:val="00BE08AE"/>
    <w:rsid w:val="00BE14A2"/>
    <w:rsid w:val="00BE21A9"/>
    <w:rsid w:val="00BE26EE"/>
    <w:rsid w:val="00BE31CB"/>
    <w:rsid w:val="00BE39F0"/>
    <w:rsid w:val="00BE3B8A"/>
    <w:rsid w:val="00BE3F2B"/>
    <w:rsid w:val="00BE4167"/>
    <w:rsid w:val="00BE47AA"/>
    <w:rsid w:val="00BE49EC"/>
    <w:rsid w:val="00BE4DAB"/>
    <w:rsid w:val="00BE4DC7"/>
    <w:rsid w:val="00BE5A41"/>
    <w:rsid w:val="00BE5A42"/>
    <w:rsid w:val="00BE7131"/>
    <w:rsid w:val="00BF263E"/>
    <w:rsid w:val="00BF266C"/>
    <w:rsid w:val="00BF273E"/>
    <w:rsid w:val="00BF2C58"/>
    <w:rsid w:val="00BF3490"/>
    <w:rsid w:val="00BF40BD"/>
    <w:rsid w:val="00BF48CE"/>
    <w:rsid w:val="00BF5D2F"/>
    <w:rsid w:val="00BF62F0"/>
    <w:rsid w:val="00BF79BF"/>
    <w:rsid w:val="00C0037A"/>
    <w:rsid w:val="00C0137C"/>
    <w:rsid w:val="00C029AE"/>
    <w:rsid w:val="00C034EA"/>
    <w:rsid w:val="00C03BD4"/>
    <w:rsid w:val="00C060E3"/>
    <w:rsid w:val="00C064EC"/>
    <w:rsid w:val="00C10CBB"/>
    <w:rsid w:val="00C1178A"/>
    <w:rsid w:val="00C137BB"/>
    <w:rsid w:val="00C13B4D"/>
    <w:rsid w:val="00C14DC6"/>
    <w:rsid w:val="00C1506B"/>
    <w:rsid w:val="00C16B1D"/>
    <w:rsid w:val="00C17F0B"/>
    <w:rsid w:val="00C203C6"/>
    <w:rsid w:val="00C20849"/>
    <w:rsid w:val="00C220D2"/>
    <w:rsid w:val="00C25515"/>
    <w:rsid w:val="00C26306"/>
    <w:rsid w:val="00C30FE3"/>
    <w:rsid w:val="00C31180"/>
    <w:rsid w:val="00C32171"/>
    <w:rsid w:val="00C32A73"/>
    <w:rsid w:val="00C330C4"/>
    <w:rsid w:val="00C34744"/>
    <w:rsid w:val="00C34787"/>
    <w:rsid w:val="00C35450"/>
    <w:rsid w:val="00C37302"/>
    <w:rsid w:val="00C37ACC"/>
    <w:rsid w:val="00C40FCA"/>
    <w:rsid w:val="00C41953"/>
    <w:rsid w:val="00C41EB9"/>
    <w:rsid w:val="00C421AD"/>
    <w:rsid w:val="00C42BE4"/>
    <w:rsid w:val="00C44FFF"/>
    <w:rsid w:val="00C45D83"/>
    <w:rsid w:val="00C46969"/>
    <w:rsid w:val="00C47A5D"/>
    <w:rsid w:val="00C47B9D"/>
    <w:rsid w:val="00C50025"/>
    <w:rsid w:val="00C503A1"/>
    <w:rsid w:val="00C50868"/>
    <w:rsid w:val="00C513F2"/>
    <w:rsid w:val="00C51959"/>
    <w:rsid w:val="00C522E2"/>
    <w:rsid w:val="00C530E2"/>
    <w:rsid w:val="00C53729"/>
    <w:rsid w:val="00C5403E"/>
    <w:rsid w:val="00C54939"/>
    <w:rsid w:val="00C554DF"/>
    <w:rsid w:val="00C56106"/>
    <w:rsid w:val="00C56221"/>
    <w:rsid w:val="00C6006B"/>
    <w:rsid w:val="00C60359"/>
    <w:rsid w:val="00C60ADA"/>
    <w:rsid w:val="00C6168D"/>
    <w:rsid w:val="00C61FB5"/>
    <w:rsid w:val="00C6211C"/>
    <w:rsid w:val="00C62CF7"/>
    <w:rsid w:val="00C6548D"/>
    <w:rsid w:val="00C658FE"/>
    <w:rsid w:val="00C66486"/>
    <w:rsid w:val="00C666A3"/>
    <w:rsid w:val="00C67A9E"/>
    <w:rsid w:val="00C71669"/>
    <w:rsid w:val="00C72092"/>
    <w:rsid w:val="00C74624"/>
    <w:rsid w:val="00C7487E"/>
    <w:rsid w:val="00C74957"/>
    <w:rsid w:val="00C752D6"/>
    <w:rsid w:val="00C76613"/>
    <w:rsid w:val="00C8043D"/>
    <w:rsid w:val="00C806CC"/>
    <w:rsid w:val="00C821A9"/>
    <w:rsid w:val="00C83908"/>
    <w:rsid w:val="00C83D53"/>
    <w:rsid w:val="00C84776"/>
    <w:rsid w:val="00C85A94"/>
    <w:rsid w:val="00C86126"/>
    <w:rsid w:val="00C8617C"/>
    <w:rsid w:val="00C861E5"/>
    <w:rsid w:val="00C870E5"/>
    <w:rsid w:val="00C9094E"/>
    <w:rsid w:val="00C91A2E"/>
    <w:rsid w:val="00C928B2"/>
    <w:rsid w:val="00C92F38"/>
    <w:rsid w:val="00C9309A"/>
    <w:rsid w:val="00C94046"/>
    <w:rsid w:val="00C94E6C"/>
    <w:rsid w:val="00C95B7D"/>
    <w:rsid w:val="00C9626A"/>
    <w:rsid w:val="00C9634B"/>
    <w:rsid w:val="00C96498"/>
    <w:rsid w:val="00C96AEE"/>
    <w:rsid w:val="00C97245"/>
    <w:rsid w:val="00C97AD5"/>
    <w:rsid w:val="00CA0531"/>
    <w:rsid w:val="00CA0BEF"/>
    <w:rsid w:val="00CA3524"/>
    <w:rsid w:val="00CA3A86"/>
    <w:rsid w:val="00CA3CD6"/>
    <w:rsid w:val="00CA4BB3"/>
    <w:rsid w:val="00CA4E2E"/>
    <w:rsid w:val="00CA560F"/>
    <w:rsid w:val="00CA57C6"/>
    <w:rsid w:val="00CA57FF"/>
    <w:rsid w:val="00CA5983"/>
    <w:rsid w:val="00CA7425"/>
    <w:rsid w:val="00CB453F"/>
    <w:rsid w:val="00CB45BC"/>
    <w:rsid w:val="00CB5634"/>
    <w:rsid w:val="00CB5697"/>
    <w:rsid w:val="00CB589B"/>
    <w:rsid w:val="00CB7159"/>
    <w:rsid w:val="00CB7681"/>
    <w:rsid w:val="00CB7D9F"/>
    <w:rsid w:val="00CC0EF3"/>
    <w:rsid w:val="00CC203C"/>
    <w:rsid w:val="00CC21CA"/>
    <w:rsid w:val="00CC258A"/>
    <w:rsid w:val="00CC3072"/>
    <w:rsid w:val="00CC3162"/>
    <w:rsid w:val="00CC3970"/>
    <w:rsid w:val="00CC42B7"/>
    <w:rsid w:val="00CC577C"/>
    <w:rsid w:val="00CC5CC3"/>
    <w:rsid w:val="00CC6595"/>
    <w:rsid w:val="00CD251E"/>
    <w:rsid w:val="00CD25F5"/>
    <w:rsid w:val="00CD2947"/>
    <w:rsid w:val="00CD29B0"/>
    <w:rsid w:val="00CD2B73"/>
    <w:rsid w:val="00CD2F5E"/>
    <w:rsid w:val="00CD30BB"/>
    <w:rsid w:val="00CD39D9"/>
    <w:rsid w:val="00CD3F9B"/>
    <w:rsid w:val="00CD50DF"/>
    <w:rsid w:val="00CD51E0"/>
    <w:rsid w:val="00CD62E1"/>
    <w:rsid w:val="00CD686A"/>
    <w:rsid w:val="00CD6A87"/>
    <w:rsid w:val="00CD6CE7"/>
    <w:rsid w:val="00CE10CD"/>
    <w:rsid w:val="00CE245F"/>
    <w:rsid w:val="00CE2872"/>
    <w:rsid w:val="00CE3AAB"/>
    <w:rsid w:val="00CE64FD"/>
    <w:rsid w:val="00CE710B"/>
    <w:rsid w:val="00CE7296"/>
    <w:rsid w:val="00CF0C0E"/>
    <w:rsid w:val="00CF1714"/>
    <w:rsid w:val="00CF1ACE"/>
    <w:rsid w:val="00CF1B09"/>
    <w:rsid w:val="00CF2064"/>
    <w:rsid w:val="00CF370B"/>
    <w:rsid w:val="00CF3749"/>
    <w:rsid w:val="00CF4695"/>
    <w:rsid w:val="00CF4AB7"/>
    <w:rsid w:val="00CF6490"/>
    <w:rsid w:val="00CF7625"/>
    <w:rsid w:val="00D00E89"/>
    <w:rsid w:val="00D01F54"/>
    <w:rsid w:val="00D02CE8"/>
    <w:rsid w:val="00D037B7"/>
    <w:rsid w:val="00D03EA6"/>
    <w:rsid w:val="00D061F0"/>
    <w:rsid w:val="00D06439"/>
    <w:rsid w:val="00D06AF7"/>
    <w:rsid w:val="00D07429"/>
    <w:rsid w:val="00D12001"/>
    <w:rsid w:val="00D14EFF"/>
    <w:rsid w:val="00D15191"/>
    <w:rsid w:val="00D15650"/>
    <w:rsid w:val="00D16096"/>
    <w:rsid w:val="00D176A0"/>
    <w:rsid w:val="00D17C0E"/>
    <w:rsid w:val="00D233E6"/>
    <w:rsid w:val="00D2374A"/>
    <w:rsid w:val="00D2428C"/>
    <w:rsid w:val="00D255CE"/>
    <w:rsid w:val="00D26CCD"/>
    <w:rsid w:val="00D278A8"/>
    <w:rsid w:val="00D30167"/>
    <w:rsid w:val="00D30971"/>
    <w:rsid w:val="00D30A85"/>
    <w:rsid w:val="00D30EDF"/>
    <w:rsid w:val="00D343EA"/>
    <w:rsid w:val="00D35537"/>
    <w:rsid w:val="00D36D0C"/>
    <w:rsid w:val="00D36DB3"/>
    <w:rsid w:val="00D407AC"/>
    <w:rsid w:val="00D42002"/>
    <w:rsid w:val="00D42BBF"/>
    <w:rsid w:val="00D42E19"/>
    <w:rsid w:val="00D43A95"/>
    <w:rsid w:val="00D45134"/>
    <w:rsid w:val="00D45666"/>
    <w:rsid w:val="00D4579F"/>
    <w:rsid w:val="00D45F8E"/>
    <w:rsid w:val="00D46E7C"/>
    <w:rsid w:val="00D46F81"/>
    <w:rsid w:val="00D501A0"/>
    <w:rsid w:val="00D51249"/>
    <w:rsid w:val="00D5479F"/>
    <w:rsid w:val="00D553F0"/>
    <w:rsid w:val="00D56390"/>
    <w:rsid w:val="00D57AC5"/>
    <w:rsid w:val="00D60300"/>
    <w:rsid w:val="00D60BF0"/>
    <w:rsid w:val="00D60FE8"/>
    <w:rsid w:val="00D61115"/>
    <w:rsid w:val="00D6279F"/>
    <w:rsid w:val="00D63A4B"/>
    <w:rsid w:val="00D668F1"/>
    <w:rsid w:val="00D66CCA"/>
    <w:rsid w:val="00D67580"/>
    <w:rsid w:val="00D678AF"/>
    <w:rsid w:val="00D67965"/>
    <w:rsid w:val="00D67CE8"/>
    <w:rsid w:val="00D70167"/>
    <w:rsid w:val="00D70331"/>
    <w:rsid w:val="00D71417"/>
    <w:rsid w:val="00D716CC"/>
    <w:rsid w:val="00D7190A"/>
    <w:rsid w:val="00D71A19"/>
    <w:rsid w:val="00D72894"/>
    <w:rsid w:val="00D72FA2"/>
    <w:rsid w:val="00D73324"/>
    <w:rsid w:val="00D73D86"/>
    <w:rsid w:val="00D73F63"/>
    <w:rsid w:val="00D74B1D"/>
    <w:rsid w:val="00D76107"/>
    <w:rsid w:val="00D763F2"/>
    <w:rsid w:val="00D77F69"/>
    <w:rsid w:val="00D80468"/>
    <w:rsid w:val="00D81C36"/>
    <w:rsid w:val="00D839BF"/>
    <w:rsid w:val="00D83E77"/>
    <w:rsid w:val="00D85158"/>
    <w:rsid w:val="00D855BD"/>
    <w:rsid w:val="00D87B12"/>
    <w:rsid w:val="00D87FC3"/>
    <w:rsid w:val="00D90E1D"/>
    <w:rsid w:val="00D915F2"/>
    <w:rsid w:val="00D91615"/>
    <w:rsid w:val="00D91EF5"/>
    <w:rsid w:val="00D92377"/>
    <w:rsid w:val="00D927D7"/>
    <w:rsid w:val="00D92BA3"/>
    <w:rsid w:val="00D92EC8"/>
    <w:rsid w:val="00D938DB"/>
    <w:rsid w:val="00D93CB5"/>
    <w:rsid w:val="00D95D00"/>
    <w:rsid w:val="00D95E8E"/>
    <w:rsid w:val="00D95EC5"/>
    <w:rsid w:val="00D96F52"/>
    <w:rsid w:val="00D9726E"/>
    <w:rsid w:val="00D978CE"/>
    <w:rsid w:val="00DA1D6A"/>
    <w:rsid w:val="00DA1FAF"/>
    <w:rsid w:val="00DA2031"/>
    <w:rsid w:val="00DA24B0"/>
    <w:rsid w:val="00DA44ED"/>
    <w:rsid w:val="00DA4E1C"/>
    <w:rsid w:val="00DA76D4"/>
    <w:rsid w:val="00DA7C0E"/>
    <w:rsid w:val="00DA7F21"/>
    <w:rsid w:val="00DB0F70"/>
    <w:rsid w:val="00DB16B1"/>
    <w:rsid w:val="00DB2CE2"/>
    <w:rsid w:val="00DB2D93"/>
    <w:rsid w:val="00DB32A3"/>
    <w:rsid w:val="00DB336C"/>
    <w:rsid w:val="00DB3DC2"/>
    <w:rsid w:val="00DB4556"/>
    <w:rsid w:val="00DB6468"/>
    <w:rsid w:val="00DB76AA"/>
    <w:rsid w:val="00DB773A"/>
    <w:rsid w:val="00DB7A59"/>
    <w:rsid w:val="00DC1345"/>
    <w:rsid w:val="00DC39CB"/>
    <w:rsid w:val="00DC3D29"/>
    <w:rsid w:val="00DC4562"/>
    <w:rsid w:val="00DC5A05"/>
    <w:rsid w:val="00DC5D57"/>
    <w:rsid w:val="00DC7B5F"/>
    <w:rsid w:val="00DD0210"/>
    <w:rsid w:val="00DD0347"/>
    <w:rsid w:val="00DD0359"/>
    <w:rsid w:val="00DD0F4E"/>
    <w:rsid w:val="00DD1C09"/>
    <w:rsid w:val="00DD1F4C"/>
    <w:rsid w:val="00DD208F"/>
    <w:rsid w:val="00DD2C44"/>
    <w:rsid w:val="00DD3C9A"/>
    <w:rsid w:val="00DD423A"/>
    <w:rsid w:val="00DD46C9"/>
    <w:rsid w:val="00DD49CD"/>
    <w:rsid w:val="00DD5672"/>
    <w:rsid w:val="00DD7A97"/>
    <w:rsid w:val="00DE002F"/>
    <w:rsid w:val="00DE0564"/>
    <w:rsid w:val="00DE0707"/>
    <w:rsid w:val="00DE2719"/>
    <w:rsid w:val="00DE2E19"/>
    <w:rsid w:val="00DE2E47"/>
    <w:rsid w:val="00DE42C9"/>
    <w:rsid w:val="00DE4D9D"/>
    <w:rsid w:val="00DE7935"/>
    <w:rsid w:val="00DE7F6B"/>
    <w:rsid w:val="00DF25C6"/>
    <w:rsid w:val="00DF39F8"/>
    <w:rsid w:val="00DF5EC4"/>
    <w:rsid w:val="00DF6F8A"/>
    <w:rsid w:val="00DF7D47"/>
    <w:rsid w:val="00E00F7C"/>
    <w:rsid w:val="00E01AAD"/>
    <w:rsid w:val="00E01F67"/>
    <w:rsid w:val="00E021FE"/>
    <w:rsid w:val="00E03876"/>
    <w:rsid w:val="00E05A86"/>
    <w:rsid w:val="00E070E6"/>
    <w:rsid w:val="00E071D1"/>
    <w:rsid w:val="00E10A85"/>
    <w:rsid w:val="00E11E70"/>
    <w:rsid w:val="00E12383"/>
    <w:rsid w:val="00E12EF7"/>
    <w:rsid w:val="00E131B1"/>
    <w:rsid w:val="00E13B40"/>
    <w:rsid w:val="00E148E6"/>
    <w:rsid w:val="00E1540C"/>
    <w:rsid w:val="00E22B6A"/>
    <w:rsid w:val="00E22CCB"/>
    <w:rsid w:val="00E24CFC"/>
    <w:rsid w:val="00E25056"/>
    <w:rsid w:val="00E265FA"/>
    <w:rsid w:val="00E26D58"/>
    <w:rsid w:val="00E30C83"/>
    <w:rsid w:val="00E324F0"/>
    <w:rsid w:val="00E336A6"/>
    <w:rsid w:val="00E34DB6"/>
    <w:rsid w:val="00E35312"/>
    <w:rsid w:val="00E37B66"/>
    <w:rsid w:val="00E37E53"/>
    <w:rsid w:val="00E37E6E"/>
    <w:rsid w:val="00E40B77"/>
    <w:rsid w:val="00E41FC2"/>
    <w:rsid w:val="00E42638"/>
    <w:rsid w:val="00E42AC6"/>
    <w:rsid w:val="00E42BC1"/>
    <w:rsid w:val="00E43301"/>
    <w:rsid w:val="00E43B4B"/>
    <w:rsid w:val="00E44465"/>
    <w:rsid w:val="00E470F2"/>
    <w:rsid w:val="00E47DF0"/>
    <w:rsid w:val="00E50792"/>
    <w:rsid w:val="00E52222"/>
    <w:rsid w:val="00E53793"/>
    <w:rsid w:val="00E54746"/>
    <w:rsid w:val="00E5573A"/>
    <w:rsid w:val="00E56F2C"/>
    <w:rsid w:val="00E57185"/>
    <w:rsid w:val="00E57E60"/>
    <w:rsid w:val="00E61436"/>
    <w:rsid w:val="00E625CF"/>
    <w:rsid w:val="00E63095"/>
    <w:rsid w:val="00E639D1"/>
    <w:rsid w:val="00E6528E"/>
    <w:rsid w:val="00E65939"/>
    <w:rsid w:val="00E6612A"/>
    <w:rsid w:val="00E6681B"/>
    <w:rsid w:val="00E669CE"/>
    <w:rsid w:val="00E67648"/>
    <w:rsid w:val="00E706C5"/>
    <w:rsid w:val="00E71FEA"/>
    <w:rsid w:val="00E737BE"/>
    <w:rsid w:val="00E743A7"/>
    <w:rsid w:val="00E757C0"/>
    <w:rsid w:val="00E779D1"/>
    <w:rsid w:val="00E818AE"/>
    <w:rsid w:val="00E81F2C"/>
    <w:rsid w:val="00E8283A"/>
    <w:rsid w:val="00E84229"/>
    <w:rsid w:val="00E84C5A"/>
    <w:rsid w:val="00E84CC2"/>
    <w:rsid w:val="00E85B53"/>
    <w:rsid w:val="00E8617A"/>
    <w:rsid w:val="00E86686"/>
    <w:rsid w:val="00E87245"/>
    <w:rsid w:val="00E909C9"/>
    <w:rsid w:val="00E91368"/>
    <w:rsid w:val="00E91AD1"/>
    <w:rsid w:val="00E91E9B"/>
    <w:rsid w:val="00E9288E"/>
    <w:rsid w:val="00E93371"/>
    <w:rsid w:val="00E93D2E"/>
    <w:rsid w:val="00E93E0C"/>
    <w:rsid w:val="00E9490C"/>
    <w:rsid w:val="00E963FF"/>
    <w:rsid w:val="00E9729B"/>
    <w:rsid w:val="00E97F12"/>
    <w:rsid w:val="00EA04CB"/>
    <w:rsid w:val="00EA05BD"/>
    <w:rsid w:val="00EA0722"/>
    <w:rsid w:val="00EA0E41"/>
    <w:rsid w:val="00EA24F9"/>
    <w:rsid w:val="00EA34A2"/>
    <w:rsid w:val="00EA3B83"/>
    <w:rsid w:val="00EA584D"/>
    <w:rsid w:val="00EA5F19"/>
    <w:rsid w:val="00EA641A"/>
    <w:rsid w:val="00EA7ED3"/>
    <w:rsid w:val="00EB0F63"/>
    <w:rsid w:val="00EB0FAF"/>
    <w:rsid w:val="00EB2BFB"/>
    <w:rsid w:val="00EB4FD7"/>
    <w:rsid w:val="00EB5ABF"/>
    <w:rsid w:val="00EB7AF0"/>
    <w:rsid w:val="00EC08A0"/>
    <w:rsid w:val="00EC2535"/>
    <w:rsid w:val="00EC2C24"/>
    <w:rsid w:val="00EC39A9"/>
    <w:rsid w:val="00EC4E8F"/>
    <w:rsid w:val="00EC51B7"/>
    <w:rsid w:val="00EC62EE"/>
    <w:rsid w:val="00EC7A1E"/>
    <w:rsid w:val="00ED0874"/>
    <w:rsid w:val="00ED0C99"/>
    <w:rsid w:val="00ED172A"/>
    <w:rsid w:val="00ED2D2B"/>
    <w:rsid w:val="00ED2EA8"/>
    <w:rsid w:val="00ED3896"/>
    <w:rsid w:val="00ED466F"/>
    <w:rsid w:val="00ED4A78"/>
    <w:rsid w:val="00ED4D42"/>
    <w:rsid w:val="00ED4E5A"/>
    <w:rsid w:val="00ED65EF"/>
    <w:rsid w:val="00ED668B"/>
    <w:rsid w:val="00ED68A6"/>
    <w:rsid w:val="00ED68B4"/>
    <w:rsid w:val="00ED73E7"/>
    <w:rsid w:val="00ED7F97"/>
    <w:rsid w:val="00EE3058"/>
    <w:rsid w:val="00EE43CC"/>
    <w:rsid w:val="00EE4608"/>
    <w:rsid w:val="00EE6514"/>
    <w:rsid w:val="00EE7475"/>
    <w:rsid w:val="00EE782F"/>
    <w:rsid w:val="00EF022E"/>
    <w:rsid w:val="00EF1965"/>
    <w:rsid w:val="00EF4454"/>
    <w:rsid w:val="00EF4767"/>
    <w:rsid w:val="00EF4CA9"/>
    <w:rsid w:val="00EF4D4F"/>
    <w:rsid w:val="00EF7EA3"/>
    <w:rsid w:val="00F009FF"/>
    <w:rsid w:val="00F00DBE"/>
    <w:rsid w:val="00F0192C"/>
    <w:rsid w:val="00F02132"/>
    <w:rsid w:val="00F03192"/>
    <w:rsid w:val="00F03F30"/>
    <w:rsid w:val="00F046DA"/>
    <w:rsid w:val="00F04A5A"/>
    <w:rsid w:val="00F04CBA"/>
    <w:rsid w:val="00F06D2C"/>
    <w:rsid w:val="00F06DB7"/>
    <w:rsid w:val="00F07A92"/>
    <w:rsid w:val="00F11FC9"/>
    <w:rsid w:val="00F1260F"/>
    <w:rsid w:val="00F126D7"/>
    <w:rsid w:val="00F12DBB"/>
    <w:rsid w:val="00F12ED5"/>
    <w:rsid w:val="00F14383"/>
    <w:rsid w:val="00F15950"/>
    <w:rsid w:val="00F2102B"/>
    <w:rsid w:val="00F214C0"/>
    <w:rsid w:val="00F21A0F"/>
    <w:rsid w:val="00F21C5F"/>
    <w:rsid w:val="00F2217F"/>
    <w:rsid w:val="00F22DCF"/>
    <w:rsid w:val="00F23584"/>
    <w:rsid w:val="00F235BD"/>
    <w:rsid w:val="00F235D9"/>
    <w:rsid w:val="00F24887"/>
    <w:rsid w:val="00F250F3"/>
    <w:rsid w:val="00F26D6D"/>
    <w:rsid w:val="00F26E73"/>
    <w:rsid w:val="00F27D7D"/>
    <w:rsid w:val="00F300EF"/>
    <w:rsid w:val="00F31834"/>
    <w:rsid w:val="00F31E51"/>
    <w:rsid w:val="00F336BF"/>
    <w:rsid w:val="00F3475E"/>
    <w:rsid w:val="00F34848"/>
    <w:rsid w:val="00F34C45"/>
    <w:rsid w:val="00F34F1E"/>
    <w:rsid w:val="00F35504"/>
    <w:rsid w:val="00F36B1A"/>
    <w:rsid w:val="00F376D2"/>
    <w:rsid w:val="00F37735"/>
    <w:rsid w:val="00F37F3F"/>
    <w:rsid w:val="00F40CA4"/>
    <w:rsid w:val="00F4161D"/>
    <w:rsid w:val="00F4206F"/>
    <w:rsid w:val="00F423FA"/>
    <w:rsid w:val="00F43B2D"/>
    <w:rsid w:val="00F43BF1"/>
    <w:rsid w:val="00F444C8"/>
    <w:rsid w:val="00F44A68"/>
    <w:rsid w:val="00F45F54"/>
    <w:rsid w:val="00F464F6"/>
    <w:rsid w:val="00F50E83"/>
    <w:rsid w:val="00F51D70"/>
    <w:rsid w:val="00F56B80"/>
    <w:rsid w:val="00F60063"/>
    <w:rsid w:val="00F60436"/>
    <w:rsid w:val="00F60BE7"/>
    <w:rsid w:val="00F61755"/>
    <w:rsid w:val="00F62408"/>
    <w:rsid w:val="00F63491"/>
    <w:rsid w:val="00F63A80"/>
    <w:rsid w:val="00F64E07"/>
    <w:rsid w:val="00F65154"/>
    <w:rsid w:val="00F65B58"/>
    <w:rsid w:val="00F65E69"/>
    <w:rsid w:val="00F65F7A"/>
    <w:rsid w:val="00F6653D"/>
    <w:rsid w:val="00F67197"/>
    <w:rsid w:val="00F67AA5"/>
    <w:rsid w:val="00F701B3"/>
    <w:rsid w:val="00F7223C"/>
    <w:rsid w:val="00F72BB7"/>
    <w:rsid w:val="00F77A83"/>
    <w:rsid w:val="00F801EB"/>
    <w:rsid w:val="00F806C1"/>
    <w:rsid w:val="00F811EC"/>
    <w:rsid w:val="00F81577"/>
    <w:rsid w:val="00F8211F"/>
    <w:rsid w:val="00F82423"/>
    <w:rsid w:val="00F8353B"/>
    <w:rsid w:val="00F83B8F"/>
    <w:rsid w:val="00F85296"/>
    <w:rsid w:val="00F85915"/>
    <w:rsid w:val="00F87030"/>
    <w:rsid w:val="00F8710A"/>
    <w:rsid w:val="00F87123"/>
    <w:rsid w:val="00F871B0"/>
    <w:rsid w:val="00F90DE2"/>
    <w:rsid w:val="00F90FCF"/>
    <w:rsid w:val="00F9100F"/>
    <w:rsid w:val="00F919FE"/>
    <w:rsid w:val="00F92C93"/>
    <w:rsid w:val="00F933D8"/>
    <w:rsid w:val="00F968B0"/>
    <w:rsid w:val="00F9693D"/>
    <w:rsid w:val="00F97415"/>
    <w:rsid w:val="00FA00FB"/>
    <w:rsid w:val="00FA2F99"/>
    <w:rsid w:val="00FA340F"/>
    <w:rsid w:val="00FA5B55"/>
    <w:rsid w:val="00FA61A6"/>
    <w:rsid w:val="00FA77F1"/>
    <w:rsid w:val="00FB0072"/>
    <w:rsid w:val="00FB009E"/>
    <w:rsid w:val="00FB05E7"/>
    <w:rsid w:val="00FB2D5A"/>
    <w:rsid w:val="00FB4FFE"/>
    <w:rsid w:val="00FB5D73"/>
    <w:rsid w:val="00FB7344"/>
    <w:rsid w:val="00FB73FF"/>
    <w:rsid w:val="00FC15F9"/>
    <w:rsid w:val="00FC2C31"/>
    <w:rsid w:val="00FC4300"/>
    <w:rsid w:val="00FC5573"/>
    <w:rsid w:val="00FC566E"/>
    <w:rsid w:val="00FC6B14"/>
    <w:rsid w:val="00FC6ED2"/>
    <w:rsid w:val="00FC7D34"/>
    <w:rsid w:val="00FD0CB3"/>
    <w:rsid w:val="00FD20FF"/>
    <w:rsid w:val="00FD22E6"/>
    <w:rsid w:val="00FD2AC8"/>
    <w:rsid w:val="00FD3F53"/>
    <w:rsid w:val="00FD46E3"/>
    <w:rsid w:val="00FD4A6A"/>
    <w:rsid w:val="00FD5B0F"/>
    <w:rsid w:val="00FD6637"/>
    <w:rsid w:val="00FD74C2"/>
    <w:rsid w:val="00FE03FF"/>
    <w:rsid w:val="00FE04C1"/>
    <w:rsid w:val="00FE0702"/>
    <w:rsid w:val="00FE0876"/>
    <w:rsid w:val="00FE131A"/>
    <w:rsid w:val="00FE14AB"/>
    <w:rsid w:val="00FE1E1E"/>
    <w:rsid w:val="00FE20A6"/>
    <w:rsid w:val="00FE3785"/>
    <w:rsid w:val="00FE4C75"/>
    <w:rsid w:val="00FE74D2"/>
    <w:rsid w:val="00FE7ACB"/>
    <w:rsid w:val="00FF055A"/>
    <w:rsid w:val="00FF1475"/>
    <w:rsid w:val="00FF22FD"/>
    <w:rsid w:val="00FF24F0"/>
    <w:rsid w:val="00FF27BD"/>
    <w:rsid w:val="00FF366B"/>
    <w:rsid w:val="00FF4DD0"/>
    <w:rsid w:val="00FF51EE"/>
    <w:rsid w:val="00FF604F"/>
    <w:rsid w:val="00FF6993"/>
    <w:rsid w:val="00FF7563"/>
    <w:rsid w:val="00FF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F0F"/>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qFormat/>
    <w:rsid w:val="0012292E"/>
    <w:pPr>
      <w:keepNext/>
      <w:ind w:firstLine="709"/>
      <w:jc w:val="both"/>
      <w:outlineLvl w:val="1"/>
    </w:pPr>
    <w:rPr>
      <w:rFonts w:ascii="Times New Roman" w:hAnsi="Times New Roman"/>
      <w:b/>
      <w:bCs/>
      <w:iCs/>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1"/>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1"/>
    <w:next w:val="a1"/>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1"/>
    <w:next w:val="a1"/>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1"/>
    <w:link w:val="a6"/>
    <w:qFormat/>
    <w:rsid w:val="00A0021D"/>
    <w:p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rsid w:val="0012292E"/>
    <w:rPr>
      <w:rFonts w:ascii="Times New Roman" w:hAnsi="Times New Roman"/>
      <w:b/>
      <w:bCs/>
      <w:iCs/>
      <w:sz w:val="24"/>
      <w:szCs w:val="24"/>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1"/>
    <w:next w:val="a1"/>
    <w:autoRedefine/>
    <w:uiPriority w:val="39"/>
    <w:unhideWhenUsed/>
    <w:qFormat/>
    <w:rsid w:val="00D36DB3"/>
    <w:pPr>
      <w:widowControl w:val="0"/>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1"/>
    <w:next w:val="a1"/>
    <w:autoRedefine/>
    <w:uiPriority w:val="39"/>
    <w:unhideWhenUsed/>
    <w:qFormat/>
    <w:rsid w:val="004F6A3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1"/>
    <w:autoRedefine/>
    <w:uiPriority w:val="39"/>
    <w:unhideWhenUsed/>
    <w:qFormat/>
    <w:rsid w:val="008C47CA"/>
    <w:pPr>
      <w:ind w:left="426" w:hanging="426"/>
    </w:pPr>
    <w:rPr>
      <w:iCs w:val="0"/>
    </w:rPr>
  </w:style>
  <w:style w:type="paragraph" w:styleId="51">
    <w:name w:val="toc 5"/>
    <w:basedOn w:val="a1"/>
    <w:next w:val="a1"/>
    <w:autoRedefine/>
    <w:uiPriority w:val="39"/>
    <w:unhideWhenUsed/>
    <w:rsid w:val="001D654E"/>
    <w:pPr>
      <w:widowControl w:val="0"/>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1"/>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1"/>
    <w:qFormat/>
    <w:rsid w:val="00A0021D"/>
    <w:pPr>
      <w:numPr>
        <w:numId w:val="7"/>
      </w:numPr>
      <w:tabs>
        <w:tab w:val="left" w:pos="1276"/>
      </w:tabs>
      <w:suppressAutoHyphens/>
      <w:spacing w:line="336" w:lineRule="auto"/>
      <w:jc w:val="both"/>
    </w:pPr>
    <w:rPr>
      <w:sz w:val="24"/>
      <w:szCs w:val="24"/>
    </w:rPr>
  </w:style>
  <w:style w:type="paragraph" w:customStyle="1" w:styleId="a0">
    <w:name w:val="Основной текст с точкой"/>
    <w:basedOn w:val="a1"/>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1"/>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1"/>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1"/>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1"/>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8A1E7A"/>
  </w:style>
  <w:style w:type="paragraph" w:styleId="25">
    <w:name w:val="Body Text Indent 2"/>
    <w:basedOn w:val="a1"/>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1"/>
    <w:rsid w:val="008A1E7A"/>
    <w:pPr>
      <w:widowControl w:val="0"/>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1"/>
    <w:link w:val="af2"/>
    <w:uiPriority w:val="99"/>
    <w:unhideWhenUsed/>
    <w:rsid w:val="008B4888"/>
    <w:p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1"/>
    <w:link w:val="af4"/>
    <w:uiPriority w:val="99"/>
    <w:unhideWhenUsed/>
    <w:rsid w:val="008B4888"/>
    <w:p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1"/>
    <w:qFormat/>
    <w:rsid w:val="004E7414"/>
    <w:p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1"/>
    <w:link w:val="af8"/>
    <w:uiPriority w:val="99"/>
    <w:unhideWhenUsed/>
    <w:rsid w:val="00D407AC"/>
    <w:pPr>
      <w:tabs>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1"/>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1"/>
    <w:link w:val="-0"/>
    <w:qFormat/>
    <w:rsid w:val="007E4E64"/>
    <w:pPr>
      <w:widowControl w:val="0"/>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1"/>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1"/>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1"/>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1"/>
    <w:next w:val="a1"/>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41">
    <w:name w:val="4_текст"/>
    <w:basedOn w:val="a2"/>
    <w:link w:val="42"/>
    <w:qFormat/>
    <w:rsid w:val="00EF4767"/>
    <w:pPr>
      <w:spacing w:line="240" w:lineRule="auto"/>
    </w:pPr>
    <w:rPr>
      <w:rFonts w:ascii="Times New Roman" w:hAnsi="Times New Roman"/>
    </w:rPr>
  </w:style>
  <w:style w:type="character" w:customStyle="1" w:styleId="42">
    <w:name w:val="4_текст Знак"/>
    <w:basedOn w:val="a6"/>
    <w:link w:val="41"/>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52">
    <w:name w:val="5_таблица"/>
    <w:basedOn w:val="afd"/>
    <w:link w:val="53"/>
    <w:qFormat/>
    <w:rsid w:val="00EF4767"/>
  </w:style>
  <w:style w:type="character" w:customStyle="1" w:styleId="53">
    <w:name w:val="5_таблица Знак"/>
    <w:basedOn w:val="14"/>
    <w:link w:val="52"/>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54">
    <w:name w:val="5_текст"/>
    <w:basedOn w:val="a2"/>
    <w:link w:val="55"/>
    <w:qFormat/>
    <w:rsid w:val="000513F3"/>
    <w:pPr>
      <w:spacing w:line="240" w:lineRule="auto"/>
    </w:pPr>
    <w:rPr>
      <w:rFonts w:ascii="Times New Roman" w:hAnsi="Times New Roman"/>
    </w:rPr>
  </w:style>
  <w:style w:type="character" w:customStyle="1" w:styleId="55">
    <w:name w:val="5_текст Знак"/>
    <w:basedOn w:val="a6"/>
    <w:link w:val="54"/>
    <w:rsid w:val="000513F3"/>
    <w:rPr>
      <w:rFonts w:ascii="Times New Roman" w:eastAsia="Calibri" w:hAnsi="Times New Roman"/>
      <w:sz w:val="24"/>
      <w:szCs w:val="24"/>
      <w:lang w:eastAsia="en-US"/>
    </w:rPr>
  </w:style>
  <w:style w:type="paragraph" w:customStyle="1" w:styleId="34">
    <w:name w:val="3_текст"/>
    <w:basedOn w:val="a2"/>
    <w:link w:val="35"/>
    <w:qFormat/>
    <w:rsid w:val="00F43B2D"/>
    <w:pPr>
      <w:spacing w:line="240" w:lineRule="auto"/>
    </w:pPr>
    <w:rPr>
      <w:rFonts w:ascii="Times New Roman" w:hAnsi="Times New Roman"/>
    </w:rPr>
  </w:style>
  <w:style w:type="character" w:customStyle="1" w:styleId="35">
    <w:name w:val="3_текст Знак"/>
    <w:basedOn w:val="a6"/>
    <w:link w:val="34"/>
    <w:rsid w:val="00F43B2D"/>
    <w:rPr>
      <w:rFonts w:ascii="Times New Roman" w:eastAsia="Calibri" w:hAnsi="Times New Roman"/>
      <w:sz w:val="24"/>
      <w:szCs w:val="24"/>
      <w:lang w:eastAsia="en-US"/>
    </w:rPr>
  </w:style>
  <w:style w:type="paragraph" w:customStyle="1" w:styleId="43">
    <w:name w:val="4_таблица"/>
    <w:basedOn w:val="afd"/>
    <w:link w:val="44"/>
    <w:qFormat/>
    <w:rsid w:val="00E42638"/>
    <w:rPr>
      <w:rFonts w:cs="Arial"/>
    </w:rPr>
  </w:style>
  <w:style w:type="character" w:customStyle="1" w:styleId="44">
    <w:name w:val="4_таблица Знак"/>
    <w:basedOn w:val="14"/>
    <w:link w:val="43"/>
    <w:rsid w:val="00E42638"/>
    <w:rPr>
      <w:rFonts w:ascii="Times New Roman" w:eastAsia="Times New Roman" w:hAnsi="Times New Roman" w:cs="Arial"/>
      <w:sz w:val="24"/>
      <w:szCs w:val="24"/>
    </w:rPr>
  </w:style>
  <w:style w:type="paragraph" w:customStyle="1" w:styleId="120">
    <w:name w:val="12без отступа"/>
    <w:basedOn w:val="af5"/>
    <w:link w:val="121"/>
    <w:qFormat/>
    <w:rsid w:val="00AF5C6E"/>
    <w:rPr>
      <w:rFonts w:ascii="Times New Roman" w:hAnsi="Times New Roman"/>
      <w:sz w:val="24"/>
      <w:szCs w:val="24"/>
      <w:lang w:val="x-none" w:eastAsia="x-none"/>
    </w:rPr>
  </w:style>
  <w:style w:type="character" w:customStyle="1" w:styleId="121">
    <w:name w:val="без отступа12 Знак"/>
    <w:link w:val="120"/>
    <w:rsid w:val="00AF5C6E"/>
    <w:rPr>
      <w:rFonts w:ascii="Times New Roman" w:eastAsia="Times New Roman" w:hAnsi="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F0F"/>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qFormat/>
    <w:rsid w:val="0012292E"/>
    <w:pPr>
      <w:keepNext/>
      <w:ind w:firstLine="709"/>
      <w:jc w:val="both"/>
      <w:outlineLvl w:val="1"/>
    </w:pPr>
    <w:rPr>
      <w:rFonts w:ascii="Times New Roman" w:hAnsi="Times New Roman"/>
      <w:b/>
      <w:bCs/>
      <w:iCs/>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1"/>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1"/>
    <w:next w:val="a1"/>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1"/>
    <w:next w:val="a1"/>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1"/>
    <w:link w:val="a6"/>
    <w:qFormat/>
    <w:rsid w:val="00A0021D"/>
    <w:p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rsid w:val="0012292E"/>
    <w:rPr>
      <w:rFonts w:ascii="Times New Roman" w:hAnsi="Times New Roman"/>
      <w:b/>
      <w:bCs/>
      <w:iCs/>
      <w:sz w:val="24"/>
      <w:szCs w:val="24"/>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1"/>
    <w:next w:val="a1"/>
    <w:autoRedefine/>
    <w:uiPriority w:val="39"/>
    <w:unhideWhenUsed/>
    <w:qFormat/>
    <w:rsid w:val="00D36DB3"/>
    <w:pPr>
      <w:widowControl w:val="0"/>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1"/>
    <w:next w:val="a1"/>
    <w:autoRedefine/>
    <w:uiPriority w:val="39"/>
    <w:unhideWhenUsed/>
    <w:qFormat/>
    <w:rsid w:val="004F6A3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1"/>
    <w:autoRedefine/>
    <w:uiPriority w:val="39"/>
    <w:unhideWhenUsed/>
    <w:qFormat/>
    <w:rsid w:val="008C47CA"/>
    <w:pPr>
      <w:ind w:left="426" w:hanging="426"/>
    </w:pPr>
    <w:rPr>
      <w:iCs w:val="0"/>
    </w:rPr>
  </w:style>
  <w:style w:type="paragraph" w:styleId="51">
    <w:name w:val="toc 5"/>
    <w:basedOn w:val="a1"/>
    <w:next w:val="a1"/>
    <w:autoRedefine/>
    <w:uiPriority w:val="39"/>
    <w:unhideWhenUsed/>
    <w:rsid w:val="001D654E"/>
    <w:pPr>
      <w:widowControl w:val="0"/>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1"/>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1"/>
    <w:qFormat/>
    <w:rsid w:val="00A0021D"/>
    <w:pPr>
      <w:numPr>
        <w:numId w:val="7"/>
      </w:numPr>
      <w:tabs>
        <w:tab w:val="left" w:pos="1276"/>
      </w:tabs>
      <w:suppressAutoHyphens/>
      <w:spacing w:line="336" w:lineRule="auto"/>
      <w:jc w:val="both"/>
    </w:pPr>
    <w:rPr>
      <w:sz w:val="24"/>
      <w:szCs w:val="24"/>
    </w:rPr>
  </w:style>
  <w:style w:type="paragraph" w:customStyle="1" w:styleId="a0">
    <w:name w:val="Основной текст с точкой"/>
    <w:basedOn w:val="a1"/>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1"/>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1"/>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1"/>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1"/>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8A1E7A"/>
  </w:style>
  <w:style w:type="paragraph" w:styleId="25">
    <w:name w:val="Body Text Indent 2"/>
    <w:basedOn w:val="a1"/>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1"/>
    <w:rsid w:val="008A1E7A"/>
    <w:pPr>
      <w:widowControl w:val="0"/>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1"/>
    <w:link w:val="af2"/>
    <w:uiPriority w:val="99"/>
    <w:unhideWhenUsed/>
    <w:rsid w:val="008B4888"/>
    <w:p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1"/>
    <w:link w:val="af4"/>
    <w:uiPriority w:val="99"/>
    <w:unhideWhenUsed/>
    <w:rsid w:val="008B4888"/>
    <w:p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1"/>
    <w:qFormat/>
    <w:rsid w:val="004E7414"/>
    <w:p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1"/>
    <w:link w:val="af8"/>
    <w:uiPriority w:val="99"/>
    <w:unhideWhenUsed/>
    <w:rsid w:val="00D407AC"/>
    <w:pPr>
      <w:tabs>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1"/>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1"/>
    <w:link w:val="-0"/>
    <w:qFormat/>
    <w:rsid w:val="007E4E64"/>
    <w:pPr>
      <w:widowControl w:val="0"/>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1"/>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1"/>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1"/>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1"/>
    <w:next w:val="a1"/>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41">
    <w:name w:val="4_текст"/>
    <w:basedOn w:val="a2"/>
    <w:link w:val="42"/>
    <w:qFormat/>
    <w:rsid w:val="00EF4767"/>
    <w:pPr>
      <w:spacing w:line="240" w:lineRule="auto"/>
    </w:pPr>
    <w:rPr>
      <w:rFonts w:ascii="Times New Roman" w:hAnsi="Times New Roman"/>
    </w:rPr>
  </w:style>
  <w:style w:type="character" w:customStyle="1" w:styleId="42">
    <w:name w:val="4_текст Знак"/>
    <w:basedOn w:val="a6"/>
    <w:link w:val="41"/>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52">
    <w:name w:val="5_таблица"/>
    <w:basedOn w:val="afd"/>
    <w:link w:val="53"/>
    <w:qFormat/>
    <w:rsid w:val="00EF4767"/>
  </w:style>
  <w:style w:type="character" w:customStyle="1" w:styleId="53">
    <w:name w:val="5_таблица Знак"/>
    <w:basedOn w:val="14"/>
    <w:link w:val="52"/>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54">
    <w:name w:val="5_текст"/>
    <w:basedOn w:val="a2"/>
    <w:link w:val="55"/>
    <w:qFormat/>
    <w:rsid w:val="000513F3"/>
    <w:pPr>
      <w:spacing w:line="240" w:lineRule="auto"/>
    </w:pPr>
    <w:rPr>
      <w:rFonts w:ascii="Times New Roman" w:hAnsi="Times New Roman"/>
    </w:rPr>
  </w:style>
  <w:style w:type="character" w:customStyle="1" w:styleId="55">
    <w:name w:val="5_текст Знак"/>
    <w:basedOn w:val="a6"/>
    <w:link w:val="54"/>
    <w:rsid w:val="000513F3"/>
    <w:rPr>
      <w:rFonts w:ascii="Times New Roman" w:eastAsia="Calibri" w:hAnsi="Times New Roman"/>
      <w:sz w:val="24"/>
      <w:szCs w:val="24"/>
      <w:lang w:eastAsia="en-US"/>
    </w:rPr>
  </w:style>
  <w:style w:type="paragraph" w:customStyle="1" w:styleId="34">
    <w:name w:val="3_текст"/>
    <w:basedOn w:val="a2"/>
    <w:link w:val="35"/>
    <w:qFormat/>
    <w:rsid w:val="00F43B2D"/>
    <w:pPr>
      <w:spacing w:line="240" w:lineRule="auto"/>
    </w:pPr>
    <w:rPr>
      <w:rFonts w:ascii="Times New Roman" w:hAnsi="Times New Roman"/>
    </w:rPr>
  </w:style>
  <w:style w:type="character" w:customStyle="1" w:styleId="35">
    <w:name w:val="3_текст Знак"/>
    <w:basedOn w:val="a6"/>
    <w:link w:val="34"/>
    <w:rsid w:val="00F43B2D"/>
    <w:rPr>
      <w:rFonts w:ascii="Times New Roman" w:eastAsia="Calibri" w:hAnsi="Times New Roman"/>
      <w:sz w:val="24"/>
      <w:szCs w:val="24"/>
      <w:lang w:eastAsia="en-US"/>
    </w:rPr>
  </w:style>
  <w:style w:type="paragraph" w:customStyle="1" w:styleId="43">
    <w:name w:val="4_таблица"/>
    <w:basedOn w:val="afd"/>
    <w:link w:val="44"/>
    <w:qFormat/>
    <w:rsid w:val="00E42638"/>
    <w:rPr>
      <w:rFonts w:cs="Arial"/>
    </w:rPr>
  </w:style>
  <w:style w:type="character" w:customStyle="1" w:styleId="44">
    <w:name w:val="4_таблица Знак"/>
    <w:basedOn w:val="14"/>
    <w:link w:val="43"/>
    <w:rsid w:val="00E42638"/>
    <w:rPr>
      <w:rFonts w:ascii="Times New Roman" w:eastAsia="Times New Roman" w:hAnsi="Times New Roman" w:cs="Arial"/>
      <w:sz w:val="24"/>
      <w:szCs w:val="24"/>
    </w:rPr>
  </w:style>
  <w:style w:type="paragraph" w:customStyle="1" w:styleId="120">
    <w:name w:val="12без отступа"/>
    <w:basedOn w:val="af5"/>
    <w:link w:val="121"/>
    <w:qFormat/>
    <w:rsid w:val="00AF5C6E"/>
    <w:rPr>
      <w:rFonts w:ascii="Times New Roman" w:hAnsi="Times New Roman"/>
      <w:sz w:val="24"/>
      <w:szCs w:val="24"/>
      <w:lang w:val="x-none" w:eastAsia="x-none"/>
    </w:rPr>
  </w:style>
  <w:style w:type="character" w:customStyle="1" w:styleId="121">
    <w:name w:val="без отступа12 Знак"/>
    <w:link w:val="120"/>
    <w:rsid w:val="00AF5C6E"/>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744">
      <w:bodyDiv w:val="1"/>
      <w:marLeft w:val="0"/>
      <w:marRight w:val="0"/>
      <w:marTop w:val="0"/>
      <w:marBottom w:val="0"/>
      <w:divBdr>
        <w:top w:val="none" w:sz="0" w:space="0" w:color="auto"/>
        <w:left w:val="none" w:sz="0" w:space="0" w:color="auto"/>
        <w:bottom w:val="none" w:sz="0" w:space="0" w:color="auto"/>
        <w:right w:val="none" w:sz="0" w:space="0" w:color="auto"/>
      </w:divBdr>
    </w:div>
    <w:div w:id="150148000">
      <w:bodyDiv w:val="1"/>
      <w:marLeft w:val="0"/>
      <w:marRight w:val="0"/>
      <w:marTop w:val="0"/>
      <w:marBottom w:val="0"/>
      <w:divBdr>
        <w:top w:val="none" w:sz="0" w:space="0" w:color="auto"/>
        <w:left w:val="none" w:sz="0" w:space="0" w:color="auto"/>
        <w:bottom w:val="none" w:sz="0" w:space="0" w:color="auto"/>
        <w:right w:val="none" w:sz="0" w:space="0" w:color="auto"/>
      </w:divBdr>
    </w:div>
    <w:div w:id="200091415">
      <w:bodyDiv w:val="1"/>
      <w:marLeft w:val="0"/>
      <w:marRight w:val="0"/>
      <w:marTop w:val="0"/>
      <w:marBottom w:val="0"/>
      <w:divBdr>
        <w:top w:val="none" w:sz="0" w:space="0" w:color="auto"/>
        <w:left w:val="none" w:sz="0" w:space="0" w:color="auto"/>
        <w:bottom w:val="none" w:sz="0" w:space="0" w:color="auto"/>
        <w:right w:val="none" w:sz="0" w:space="0" w:color="auto"/>
      </w:divBdr>
    </w:div>
    <w:div w:id="537013611">
      <w:bodyDiv w:val="1"/>
      <w:marLeft w:val="0"/>
      <w:marRight w:val="0"/>
      <w:marTop w:val="0"/>
      <w:marBottom w:val="0"/>
      <w:divBdr>
        <w:top w:val="none" w:sz="0" w:space="0" w:color="auto"/>
        <w:left w:val="none" w:sz="0" w:space="0" w:color="auto"/>
        <w:bottom w:val="none" w:sz="0" w:space="0" w:color="auto"/>
        <w:right w:val="none" w:sz="0" w:space="0" w:color="auto"/>
      </w:divBdr>
    </w:div>
    <w:div w:id="559095135">
      <w:bodyDiv w:val="1"/>
      <w:marLeft w:val="0"/>
      <w:marRight w:val="0"/>
      <w:marTop w:val="0"/>
      <w:marBottom w:val="0"/>
      <w:divBdr>
        <w:top w:val="none" w:sz="0" w:space="0" w:color="auto"/>
        <w:left w:val="none" w:sz="0" w:space="0" w:color="auto"/>
        <w:bottom w:val="none" w:sz="0" w:space="0" w:color="auto"/>
        <w:right w:val="none" w:sz="0" w:space="0" w:color="auto"/>
      </w:divBdr>
    </w:div>
    <w:div w:id="726147760">
      <w:bodyDiv w:val="1"/>
      <w:marLeft w:val="0"/>
      <w:marRight w:val="0"/>
      <w:marTop w:val="0"/>
      <w:marBottom w:val="0"/>
      <w:divBdr>
        <w:top w:val="none" w:sz="0" w:space="0" w:color="auto"/>
        <w:left w:val="none" w:sz="0" w:space="0" w:color="auto"/>
        <w:bottom w:val="none" w:sz="0" w:space="0" w:color="auto"/>
        <w:right w:val="none" w:sz="0" w:space="0" w:color="auto"/>
      </w:divBdr>
    </w:div>
    <w:div w:id="803356637">
      <w:bodyDiv w:val="1"/>
      <w:marLeft w:val="0"/>
      <w:marRight w:val="0"/>
      <w:marTop w:val="0"/>
      <w:marBottom w:val="0"/>
      <w:divBdr>
        <w:top w:val="none" w:sz="0" w:space="0" w:color="auto"/>
        <w:left w:val="none" w:sz="0" w:space="0" w:color="auto"/>
        <w:bottom w:val="none" w:sz="0" w:space="0" w:color="auto"/>
        <w:right w:val="none" w:sz="0" w:space="0" w:color="auto"/>
      </w:divBdr>
    </w:div>
    <w:div w:id="880869421">
      <w:bodyDiv w:val="1"/>
      <w:marLeft w:val="0"/>
      <w:marRight w:val="0"/>
      <w:marTop w:val="0"/>
      <w:marBottom w:val="0"/>
      <w:divBdr>
        <w:top w:val="none" w:sz="0" w:space="0" w:color="auto"/>
        <w:left w:val="none" w:sz="0" w:space="0" w:color="auto"/>
        <w:bottom w:val="none" w:sz="0" w:space="0" w:color="auto"/>
        <w:right w:val="none" w:sz="0" w:space="0" w:color="auto"/>
      </w:divBdr>
    </w:div>
    <w:div w:id="961040504">
      <w:bodyDiv w:val="1"/>
      <w:marLeft w:val="0"/>
      <w:marRight w:val="0"/>
      <w:marTop w:val="0"/>
      <w:marBottom w:val="0"/>
      <w:divBdr>
        <w:top w:val="none" w:sz="0" w:space="0" w:color="auto"/>
        <w:left w:val="none" w:sz="0" w:space="0" w:color="auto"/>
        <w:bottom w:val="none" w:sz="0" w:space="0" w:color="auto"/>
        <w:right w:val="none" w:sz="0" w:space="0" w:color="auto"/>
      </w:divBdr>
    </w:div>
    <w:div w:id="987052417">
      <w:bodyDiv w:val="1"/>
      <w:marLeft w:val="0"/>
      <w:marRight w:val="0"/>
      <w:marTop w:val="0"/>
      <w:marBottom w:val="0"/>
      <w:divBdr>
        <w:top w:val="none" w:sz="0" w:space="0" w:color="auto"/>
        <w:left w:val="none" w:sz="0" w:space="0" w:color="auto"/>
        <w:bottom w:val="none" w:sz="0" w:space="0" w:color="auto"/>
        <w:right w:val="none" w:sz="0" w:space="0" w:color="auto"/>
      </w:divBdr>
    </w:div>
    <w:div w:id="1097024932">
      <w:bodyDiv w:val="1"/>
      <w:marLeft w:val="0"/>
      <w:marRight w:val="0"/>
      <w:marTop w:val="0"/>
      <w:marBottom w:val="0"/>
      <w:divBdr>
        <w:top w:val="none" w:sz="0" w:space="0" w:color="auto"/>
        <w:left w:val="none" w:sz="0" w:space="0" w:color="auto"/>
        <w:bottom w:val="none" w:sz="0" w:space="0" w:color="auto"/>
        <w:right w:val="none" w:sz="0" w:space="0" w:color="auto"/>
      </w:divBdr>
    </w:div>
    <w:div w:id="1326202923">
      <w:bodyDiv w:val="1"/>
      <w:marLeft w:val="0"/>
      <w:marRight w:val="0"/>
      <w:marTop w:val="0"/>
      <w:marBottom w:val="0"/>
      <w:divBdr>
        <w:top w:val="none" w:sz="0" w:space="0" w:color="auto"/>
        <w:left w:val="none" w:sz="0" w:space="0" w:color="auto"/>
        <w:bottom w:val="none" w:sz="0" w:space="0" w:color="auto"/>
        <w:right w:val="none" w:sz="0" w:space="0" w:color="auto"/>
      </w:divBdr>
    </w:div>
    <w:div w:id="1450591171">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842887772">
      <w:bodyDiv w:val="1"/>
      <w:marLeft w:val="0"/>
      <w:marRight w:val="0"/>
      <w:marTop w:val="0"/>
      <w:marBottom w:val="0"/>
      <w:divBdr>
        <w:top w:val="none" w:sz="0" w:space="0" w:color="auto"/>
        <w:left w:val="none" w:sz="0" w:space="0" w:color="auto"/>
        <w:bottom w:val="none" w:sz="0" w:space="0" w:color="auto"/>
        <w:right w:val="none" w:sz="0" w:space="0" w:color="auto"/>
      </w:divBdr>
    </w:div>
    <w:div w:id="19008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44AE3-1696-4297-A526-D742A9D6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123</Pages>
  <Words>42651</Words>
  <Characters>243111</Characters>
  <Application>Microsoft Office Word</Application>
  <DocSecurity>0</DocSecurity>
  <Lines>2025</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285192</CharactersWithSpaces>
  <SharedDoc>false</SharedDoc>
  <HLinks>
    <vt:vector size="144" baseType="variant">
      <vt:variant>
        <vt:i4>2031677</vt:i4>
      </vt:variant>
      <vt:variant>
        <vt:i4>170</vt:i4>
      </vt:variant>
      <vt:variant>
        <vt:i4>0</vt:i4>
      </vt:variant>
      <vt:variant>
        <vt:i4>5</vt:i4>
      </vt:variant>
      <vt:variant>
        <vt:lpwstr/>
      </vt:variant>
      <vt:variant>
        <vt:lpwstr>_Toc433822810</vt:lpwstr>
      </vt:variant>
      <vt:variant>
        <vt:i4>1966141</vt:i4>
      </vt:variant>
      <vt:variant>
        <vt:i4>164</vt:i4>
      </vt:variant>
      <vt:variant>
        <vt:i4>0</vt:i4>
      </vt:variant>
      <vt:variant>
        <vt:i4>5</vt:i4>
      </vt:variant>
      <vt:variant>
        <vt:lpwstr/>
      </vt:variant>
      <vt:variant>
        <vt:lpwstr>_Toc433822809</vt:lpwstr>
      </vt:variant>
      <vt:variant>
        <vt:i4>1966141</vt:i4>
      </vt:variant>
      <vt:variant>
        <vt:i4>158</vt:i4>
      </vt:variant>
      <vt:variant>
        <vt:i4>0</vt:i4>
      </vt:variant>
      <vt:variant>
        <vt:i4>5</vt:i4>
      </vt:variant>
      <vt:variant>
        <vt:lpwstr/>
      </vt:variant>
      <vt:variant>
        <vt:lpwstr>_Toc433822808</vt:lpwstr>
      </vt:variant>
      <vt:variant>
        <vt:i4>1966141</vt:i4>
      </vt:variant>
      <vt:variant>
        <vt:i4>152</vt:i4>
      </vt:variant>
      <vt:variant>
        <vt:i4>0</vt:i4>
      </vt:variant>
      <vt:variant>
        <vt:i4>5</vt:i4>
      </vt:variant>
      <vt:variant>
        <vt:lpwstr/>
      </vt:variant>
      <vt:variant>
        <vt:lpwstr>_Toc433822807</vt:lpwstr>
      </vt:variant>
      <vt:variant>
        <vt:i4>1966141</vt:i4>
      </vt:variant>
      <vt:variant>
        <vt:i4>146</vt:i4>
      </vt:variant>
      <vt:variant>
        <vt:i4>0</vt:i4>
      </vt:variant>
      <vt:variant>
        <vt:i4>5</vt:i4>
      </vt:variant>
      <vt:variant>
        <vt:lpwstr/>
      </vt:variant>
      <vt:variant>
        <vt:lpwstr>_Toc433822806</vt:lpwstr>
      </vt:variant>
      <vt:variant>
        <vt:i4>1966141</vt:i4>
      </vt:variant>
      <vt:variant>
        <vt:i4>140</vt:i4>
      </vt:variant>
      <vt:variant>
        <vt:i4>0</vt:i4>
      </vt:variant>
      <vt:variant>
        <vt:i4>5</vt:i4>
      </vt:variant>
      <vt:variant>
        <vt:lpwstr/>
      </vt:variant>
      <vt:variant>
        <vt:lpwstr>_Toc433822805</vt:lpwstr>
      </vt:variant>
      <vt:variant>
        <vt:i4>1966141</vt:i4>
      </vt:variant>
      <vt:variant>
        <vt:i4>134</vt:i4>
      </vt:variant>
      <vt:variant>
        <vt:i4>0</vt:i4>
      </vt:variant>
      <vt:variant>
        <vt:i4>5</vt:i4>
      </vt:variant>
      <vt:variant>
        <vt:lpwstr/>
      </vt:variant>
      <vt:variant>
        <vt:lpwstr>_Toc433822804</vt:lpwstr>
      </vt:variant>
      <vt:variant>
        <vt:i4>1966141</vt:i4>
      </vt:variant>
      <vt:variant>
        <vt:i4>128</vt:i4>
      </vt:variant>
      <vt:variant>
        <vt:i4>0</vt:i4>
      </vt:variant>
      <vt:variant>
        <vt:i4>5</vt:i4>
      </vt:variant>
      <vt:variant>
        <vt:lpwstr/>
      </vt:variant>
      <vt:variant>
        <vt:lpwstr>_Toc433822803</vt:lpwstr>
      </vt:variant>
      <vt:variant>
        <vt:i4>1966141</vt:i4>
      </vt:variant>
      <vt:variant>
        <vt:i4>122</vt:i4>
      </vt:variant>
      <vt:variant>
        <vt:i4>0</vt:i4>
      </vt:variant>
      <vt:variant>
        <vt:i4>5</vt:i4>
      </vt:variant>
      <vt:variant>
        <vt:lpwstr/>
      </vt:variant>
      <vt:variant>
        <vt:lpwstr>_Toc433822802</vt:lpwstr>
      </vt:variant>
      <vt:variant>
        <vt:i4>1966141</vt:i4>
      </vt:variant>
      <vt:variant>
        <vt:i4>116</vt:i4>
      </vt:variant>
      <vt:variant>
        <vt:i4>0</vt:i4>
      </vt:variant>
      <vt:variant>
        <vt:i4>5</vt:i4>
      </vt:variant>
      <vt:variant>
        <vt:lpwstr/>
      </vt:variant>
      <vt:variant>
        <vt:lpwstr>_Toc433822801</vt:lpwstr>
      </vt:variant>
      <vt:variant>
        <vt:i4>1966141</vt:i4>
      </vt:variant>
      <vt:variant>
        <vt:i4>110</vt:i4>
      </vt:variant>
      <vt:variant>
        <vt:i4>0</vt:i4>
      </vt:variant>
      <vt:variant>
        <vt:i4>5</vt:i4>
      </vt:variant>
      <vt:variant>
        <vt:lpwstr/>
      </vt:variant>
      <vt:variant>
        <vt:lpwstr>_Toc433822800</vt:lpwstr>
      </vt:variant>
      <vt:variant>
        <vt:i4>1507378</vt:i4>
      </vt:variant>
      <vt:variant>
        <vt:i4>104</vt:i4>
      </vt:variant>
      <vt:variant>
        <vt:i4>0</vt:i4>
      </vt:variant>
      <vt:variant>
        <vt:i4>5</vt:i4>
      </vt:variant>
      <vt:variant>
        <vt:lpwstr/>
      </vt:variant>
      <vt:variant>
        <vt:lpwstr>_Toc433822799</vt:lpwstr>
      </vt:variant>
      <vt:variant>
        <vt:i4>1507378</vt:i4>
      </vt:variant>
      <vt:variant>
        <vt:i4>98</vt:i4>
      </vt:variant>
      <vt:variant>
        <vt:i4>0</vt:i4>
      </vt:variant>
      <vt:variant>
        <vt:i4>5</vt:i4>
      </vt:variant>
      <vt:variant>
        <vt:lpwstr/>
      </vt:variant>
      <vt:variant>
        <vt:lpwstr>_Toc433822798</vt:lpwstr>
      </vt:variant>
      <vt:variant>
        <vt:i4>1507378</vt:i4>
      </vt:variant>
      <vt:variant>
        <vt:i4>92</vt:i4>
      </vt:variant>
      <vt:variant>
        <vt:i4>0</vt:i4>
      </vt:variant>
      <vt:variant>
        <vt:i4>5</vt:i4>
      </vt:variant>
      <vt:variant>
        <vt:lpwstr/>
      </vt:variant>
      <vt:variant>
        <vt:lpwstr>_Toc433822797</vt:lpwstr>
      </vt:variant>
      <vt:variant>
        <vt:i4>1507378</vt:i4>
      </vt:variant>
      <vt:variant>
        <vt:i4>86</vt:i4>
      </vt:variant>
      <vt:variant>
        <vt:i4>0</vt:i4>
      </vt:variant>
      <vt:variant>
        <vt:i4>5</vt:i4>
      </vt:variant>
      <vt:variant>
        <vt:lpwstr/>
      </vt:variant>
      <vt:variant>
        <vt:lpwstr>_Toc433822796</vt:lpwstr>
      </vt:variant>
      <vt:variant>
        <vt:i4>1507378</vt:i4>
      </vt:variant>
      <vt:variant>
        <vt:i4>80</vt:i4>
      </vt:variant>
      <vt:variant>
        <vt:i4>0</vt:i4>
      </vt:variant>
      <vt:variant>
        <vt:i4>5</vt:i4>
      </vt:variant>
      <vt:variant>
        <vt:lpwstr/>
      </vt:variant>
      <vt:variant>
        <vt:lpwstr>_Toc433822795</vt:lpwstr>
      </vt:variant>
      <vt:variant>
        <vt:i4>1507378</vt:i4>
      </vt:variant>
      <vt:variant>
        <vt:i4>74</vt:i4>
      </vt:variant>
      <vt:variant>
        <vt:i4>0</vt:i4>
      </vt:variant>
      <vt:variant>
        <vt:i4>5</vt:i4>
      </vt:variant>
      <vt:variant>
        <vt:lpwstr/>
      </vt:variant>
      <vt:variant>
        <vt:lpwstr>_Toc433822794</vt:lpwstr>
      </vt:variant>
      <vt:variant>
        <vt:i4>1507378</vt:i4>
      </vt:variant>
      <vt:variant>
        <vt:i4>68</vt:i4>
      </vt:variant>
      <vt:variant>
        <vt:i4>0</vt:i4>
      </vt:variant>
      <vt:variant>
        <vt:i4>5</vt:i4>
      </vt:variant>
      <vt:variant>
        <vt:lpwstr/>
      </vt:variant>
      <vt:variant>
        <vt:lpwstr>_Toc433822793</vt:lpwstr>
      </vt:variant>
      <vt:variant>
        <vt:i4>1507378</vt:i4>
      </vt:variant>
      <vt:variant>
        <vt:i4>62</vt:i4>
      </vt:variant>
      <vt:variant>
        <vt:i4>0</vt:i4>
      </vt:variant>
      <vt:variant>
        <vt:i4>5</vt:i4>
      </vt:variant>
      <vt:variant>
        <vt:lpwstr/>
      </vt:variant>
      <vt:variant>
        <vt:lpwstr>_Toc433822792</vt:lpwstr>
      </vt:variant>
      <vt:variant>
        <vt:i4>1507378</vt:i4>
      </vt:variant>
      <vt:variant>
        <vt:i4>56</vt:i4>
      </vt:variant>
      <vt:variant>
        <vt:i4>0</vt:i4>
      </vt:variant>
      <vt:variant>
        <vt:i4>5</vt:i4>
      </vt:variant>
      <vt:variant>
        <vt:lpwstr/>
      </vt:variant>
      <vt:variant>
        <vt:lpwstr>_Toc433822791</vt:lpwstr>
      </vt:variant>
      <vt:variant>
        <vt:i4>1507378</vt:i4>
      </vt:variant>
      <vt:variant>
        <vt:i4>50</vt:i4>
      </vt:variant>
      <vt:variant>
        <vt:i4>0</vt:i4>
      </vt:variant>
      <vt:variant>
        <vt:i4>5</vt:i4>
      </vt:variant>
      <vt:variant>
        <vt:lpwstr/>
      </vt:variant>
      <vt:variant>
        <vt:lpwstr>_Toc433822790</vt:lpwstr>
      </vt:variant>
      <vt:variant>
        <vt:i4>1441842</vt:i4>
      </vt:variant>
      <vt:variant>
        <vt:i4>44</vt:i4>
      </vt:variant>
      <vt:variant>
        <vt:i4>0</vt:i4>
      </vt:variant>
      <vt:variant>
        <vt:i4>5</vt:i4>
      </vt:variant>
      <vt:variant>
        <vt:lpwstr/>
      </vt:variant>
      <vt:variant>
        <vt:lpwstr>_Toc433822789</vt:lpwstr>
      </vt:variant>
      <vt:variant>
        <vt:i4>1441842</vt:i4>
      </vt:variant>
      <vt:variant>
        <vt:i4>38</vt:i4>
      </vt:variant>
      <vt:variant>
        <vt:i4>0</vt:i4>
      </vt:variant>
      <vt:variant>
        <vt:i4>5</vt:i4>
      </vt:variant>
      <vt:variant>
        <vt:lpwstr/>
      </vt:variant>
      <vt:variant>
        <vt:lpwstr>_Toc433822788</vt:lpwstr>
      </vt:variant>
      <vt:variant>
        <vt:i4>1441842</vt:i4>
      </vt:variant>
      <vt:variant>
        <vt:i4>32</vt:i4>
      </vt:variant>
      <vt:variant>
        <vt:i4>0</vt:i4>
      </vt:variant>
      <vt:variant>
        <vt:i4>5</vt:i4>
      </vt:variant>
      <vt:variant>
        <vt:lpwstr/>
      </vt:variant>
      <vt:variant>
        <vt:lpwstr>_Toc433822787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Сергей</cp:lastModifiedBy>
  <cp:revision>4</cp:revision>
  <cp:lastPrinted>2024-01-19T15:07:00Z</cp:lastPrinted>
  <dcterms:created xsi:type="dcterms:W3CDTF">2024-01-19T12:33:00Z</dcterms:created>
  <dcterms:modified xsi:type="dcterms:W3CDTF">2024-01-19T15:08:00Z</dcterms:modified>
</cp:coreProperties>
</file>