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82" w:rsidRDefault="00CF2482" w:rsidP="00CF248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</w:pPr>
      <w:r w:rsidRPr="00CF2482"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  <w:t>Содействие развитию рынка крестьянских (фермерских) хозяйств в городском округе Солнечногорск Московской области</w:t>
      </w:r>
    </w:p>
    <w:p w:rsidR="00CF2482" w:rsidRDefault="00CF2482" w:rsidP="00CF248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7636"/>
            <wp:effectExtent l="0" t="0" r="3175" b="635"/>
            <wp:docPr id="1" name="Рисунок 1" descr="Содействие развитию рынка крестьянских (фермерских) хозяйств в городском округе Солнечногорск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действие развитию рынка крестьянских (фермерских) хозяйств в городском округе Солнечногорск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82" w:rsidRDefault="00CF2482" w:rsidP="00CF2482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В соответствии с Национальным планом ("дорожной картой") развития конкуренции в Российской Федерации на 2021 - 2025 годы, утвержденной распоряжением Правительства Российской Федерации от 02.09.2021 № 2424-р, одним из ожидаемых результатов в сфере торговли является рост количества нестационарных торговых объектов и торговых мест под них не менее чем на 10% к 2025 году по отношению к 2020 году.</w:t>
      </w:r>
      <w:proofErr w:type="gramEnd"/>
    </w:p>
    <w:p w:rsidR="00CF2482" w:rsidRDefault="00CF2482" w:rsidP="00CF2482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Подмосковье активно проводятся мероприятия, направленные на увеличение количества нестационарных и мобильных торговых объектов и торговых мест под них.</w:t>
      </w:r>
    </w:p>
    <w:p w:rsidR="00CF2482" w:rsidRDefault="00CF2482" w:rsidP="00CF2482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городском округе Солнечногорск Московской области предпринимателям оказывается поддержка в виде предоставления торговых мест на ярмарках и рынках муниципалитета. На центральном рынке выделен павильон, где предприниматели, ведущие личное подсобное хозяйство, занимающиеся садоводством, огородничеством и заготовкой пищевых лесных ресурсов могут реализовывать свою продукцию населению.</w:t>
      </w:r>
    </w:p>
    <w:p w:rsidR="00CF2482" w:rsidRDefault="00CF2482" w:rsidP="00CF2482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 2022 года увеличено количество площадок для проведения ярмарок. К основной площадке на Советской площади добавилась площадка на привокзальной площади на ул. Крестьянская. Подготовлены площадки в поселках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Лунево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Андреевка городского округа Солнечногорск.  На данных площадках предусмотрено 125 торговых мест. В ближайших планах - проводить ярмарки выходного дня, тематические и сельскохозяйственные ярмарки,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на которых будет представлена продукция фермеров не только Московской области, но и других регионов. </w:t>
      </w:r>
    </w:p>
    <w:p w:rsidR="00CF2482" w:rsidRDefault="00CF2482" w:rsidP="00CF2482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соответствии с Постановлением Правительства Российской Федерации от 2 сентября 2022 года № 1549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самозанятые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смогут продавать произведенную продукцию во временных павильонах на ярмарках выходного дня и фестивалях наравне с индивидуальными предпринимателями. Принятое решение открывает новые возможности для самозанятых в аграрном секторе. Теперь у них появится дополнительный канал сбыта продукции, которую они производят, – молока, мяса, овощей, зелени, а у потребителей – возможность приобрести продукты по доступным ценам.</w:t>
      </w:r>
    </w:p>
    <w:p w:rsidR="00CF2482" w:rsidRPr="00CF2482" w:rsidRDefault="00CF2482" w:rsidP="00CF248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</w:pPr>
      <w:bookmarkStart w:id="0" w:name="_GoBack"/>
      <w:bookmarkEnd w:id="0"/>
    </w:p>
    <w:p w:rsidR="00F852EF" w:rsidRDefault="00F852EF"/>
    <w:sectPr w:rsidR="00F8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A"/>
    <w:rsid w:val="00CF2482"/>
    <w:rsid w:val="00F23B0A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2022-11-10T07:08:00Z</dcterms:created>
  <dcterms:modified xsi:type="dcterms:W3CDTF">2022-11-10T07:09:00Z</dcterms:modified>
</cp:coreProperties>
</file>