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9144"/>
      </w:tblGrid>
      <w:tr w:rsidR="00F62C03" w:rsidTr="00F62C03">
        <w:trPr>
          <w:cantSplit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РОССИЙСКИЙ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             РОССИЙСКАЯ ФЕДЕРАЦИЯ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РЕСПУБЛИКА             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МАРИЙ ЭЛ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     МУНИЦИПАЛЬНЫЙ РАЙОН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ШАЛЕ ЯЛЫСЕ                                ШАЛИНСКАЯ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ПУНЧАЛ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62C03" w:rsidRDefault="00F62C0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F62C03" w:rsidRDefault="00F62C0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62C03" w:rsidRDefault="00F62C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62C03" w:rsidRDefault="00F62C03" w:rsidP="00F62C03">
      <w:pPr>
        <w:pStyle w:val="7"/>
        <w:tabs>
          <w:tab w:val="clear" w:pos="0"/>
          <w:tab w:val="left" w:pos="708"/>
        </w:tabs>
        <w:rPr>
          <w:szCs w:val="28"/>
        </w:rPr>
      </w:pPr>
      <w:r>
        <w:rPr>
          <w:szCs w:val="28"/>
        </w:rPr>
        <w:t>от «1</w:t>
      </w:r>
      <w:r w:rsidR="00747078">
        <w:rPr>
          <w:szCs w:val="28"/>
        </w:rPr>
        <w:t>3</w:t>
      </w:r>
      <w:r>
        <w:rPr>
          <w:szCs w:val="28"/>
        </w:rPr>
        <w:t xml:space="preserve">» января 2023 года  № </w:t>
      </w:r>
      <w:r w:rsidR="00747078">
        <w:rPr>
          <w:szCs w:val="28"/>
        </w:rPr>
        <w:t>10</w:t>
      </w:r>
    </w:p>
    <w:p w:rsidR="00F62C03" w:rsidRDefault="00F62C03" w:rsidP="00F62C03"/>
    <w:p w:rsidR="00CA6482" w:rsidRPr="00A52ED8" w:rsidRDefault="00CA6482" w:rsidP="00747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0D6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F62C03">
        <w:rPr>
          <w:rFonts w:ascii="Times New Roman" w:hAnsi="Times New Roman"/>
          <w:b/>
          <w:sz w:val="28"/>
          <w:szCs w:val="28"/>
        </w:rPr>
        <w:t>Ш</w:t>
      </w:r>
      <w:r w:rsidR="00A8040F">
        <w:rPr>
          <w:rFonts w:ascii="Times New Roman" w:hAnsi="Times New Roman"/>
          <w:b/>
          <w:sz w:val="28"/>
          <w:szCs w:val="28"/>
        </w:rPr>
        <w:t>алин</w:t>
      </w:r>
      <w:r>
        <w:rPr>
          <w:rFonts w:ascii="Times New Roman" w:hAnsi="Times New Roman"/>
          <w:b/>
          <w:sz w:val="28"/>
          <w:szCs w:val="28"/>
        </w:rPr>
        <w:t>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b/>
          <w:sz w:val="28"/>
          <w:szCs w:val="28"/>
        </w:rPr>
        <w:t>я</w:t>
      </w:r>
      <w:r w:rsidRPr="002D55FF">
        <w:rPr>
          <w:rFonts w:ascii="Times New Roman" w:hAnsi="Times New Roman"/>
          <w:b/>
          <w:sz w:val="28"/>
          <w:szCs w:val="28"/>
        </w:rPr>
        <w:t xml:space="preserve"> на 20</w:t>
      </w:r>
      <w:r w:rsidR="00F62C0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</w:t>
      </w:r>
      <w:r w:rsidR="00F62C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г.г.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C427A4" w:rsidRDefault="00CA6482" w:rsidP="007470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A4">
        <w:rPr>
          <w:rFonts w:ascii="Times New Roman" w:hAnsi="Times New Roman"/>
          <w:sz w:val="28"/>
          <w:szCs w:val="28"/>
        </w:rPr>
        <w:t>Во</w:t>
      </w:r>
      <w:proofErr w:type="gramEnd"/>
      <w:r w:rsidRPr="00C427A4">
        <w:rPr>
          <w:rFonts w:ascii="Times New Roman" w:hAnsi="Times New Roman"/>
          <w:sz w:val="28"/>
          <w:szCs w:val="28"/>
        </w:rPr>
        <w:t xml:space="preserve"> исполнении </w:t>
      </w:r>
      <w:r w:rsidRPr="00C427A4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№  289-ФЗ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Pr="00C427A4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CA6482" w:rsidRPr="00C427A4" w:rsidRDefault="00CA6482" w:rsidP="008346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1. Утвердить прилагаемую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27A4">
        <w:rPr>
          <w:rFonts w:ascii="Times New Roman" w:hAnsi="Times New Roman"/>
          <w:sz w:val="28"/>
          <w:szCs w:val="28"/>
        </w:rPr>
        <w:t xml:space="preserve">рограмму «Комплексное развитие систем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C427A4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и дорожного хозяйства на территории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="00A8040F">
        <w:rPr>
          <w:rFonts w:ascii="Times New Roman" w:hAnsi="Times New Roman"/>
          <w:sz w:val="28"/>
          <w:szCs w:val="28"/>
        </w:rPr>
        <w:t>Шалин</w:t>
      </w:r>
      <w:r w:rsidRPr="00C427A4">
        <w:rPr>
          <w:rFonts w:ascii="Times New Roman" w:hAnsi="Times New Roman"/>
          <w:sz w:val="28"/>
          <w:szCs w:val="28"/>
        </w:rPr>
        <w:t>ско</w:t>
      </w:r>
      <w:r w:rsidR="00F62C03">
        <w:rPr>
          <w:rFonts w:ascii="Times New Roman" w:hAnsi="Times New Roman"/>
          <w:sz w:val="28"/>
          <w:szCs w:val="28"/>
        </w:rPr>
        <w:t>го</w:t>
      </w:r>
      <w:r w:rsidRPr="00C427A4">
        <w:rPr>
          <w:rFonts w:ascii="Times New Roman" w:hAnsi="Times New Roman"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sz w:val="28"/>
          <w:szCs w:val="28"/>
        </w:rPr>
        <w:t>го</w:t>
      </w:r>
      <w:r w:rsidRPr="00C427A4">
        <w:rPr>
          <w:rFonts w:ascii="Times New Roman" w:hAnsi="Times New Roman"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sz w:val="28"/>
          <w:szCs w:val="28"/>
        </w:rPr>
        <w:t>я на 2023</w:t>
      </w:r>
      <w:r w:rsidRPr="00C427A4">
        <w:rPr>
          <w:rFonts w:ascii="Times New Roman" w:hAnsi="Times New Roman"/>
          <w:sz w:val="28"/>
          <w:szCs w:val="28"/>
        </w:rPr>
        <w:t>-20</w:t>
      </w:r>
      <w:r w:rsidR="00D66627">
        <w:rPr>
          <w:rFonts w:ascii="Times New Roman" w:hAnsi="Times New Roman"/>
          <w:sz w:val="28"/>
          <w:szCs w:val="28"/>
        </w:rPr>
        <w:t>2</w:t>
      </w:r>
      <w:r w:rsidR="00F62C03">
        <w:rPr>
          <w:rFonts w:ascii="Times New Roman" w:hAnsi="Times New Roman"/>
          <w:sz w:val="28"/>
          <w:szCs w:val="28"/>
        </w:rPr>
        <w:t>7</w:t>
      </w:r>
      <w:r w:rsidRPr="00C427A4">
        <w:rPr>
          <w:rFonts w:ascii="Times New Roman" w:hAnsi="Times New Roman"/>
          <w:sz w:val="28"/>
          <w:szCs w:val="28"/>
        </w:rPr>
        <w:t xml:space="preserve"> годы».</w:t>
      </w:r>
    </w:p>
    <w:p w:rsidR="008346C0" w:rsidRPr="008346C0" w:rsidRDefault="008346C0" w:rsidP="008346C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46C0">
        <w:rPr>
          <w:rFonts w:ascii="Times New Roman" w:hAnsi="Times New Roman"/>
          <w:sz w:val="28"/>
          <w:szCs w:val="28"/>
        </w:rPr>
        <w:t xml:space="preserve">2.Обнародовать настоящее постановление в установленном порядке и разместить на информационно-телекоммуникационной сети  Интернет на странице  Шалинской сельской администрации по адресу: </w:t>
      </w:r>
      <w:r w:rsidRPr="008346C0">
        <w:rPr>
          <w:rFonts w:ascii="Times New Roman" w:hAnsi="Times New Roman"/>
          <w:sz w:val="28"/>
          <w:szCs w:val="28"/>
          <w:lang w:val="en-US"/>
        </w:rPr>
        <w:t>http</w:t>
      </w:r>
      <w:r w:rsidRPr="008346C0">
        <w:rPr>
          <w:rFonts w:ascii="Times New Roman" w:hAnsi="Times New Roman"/>
          <w:sz w:val="28"/>
          <w:szCs w:val="28"/>
        </w:rPr>
        <w:t>://</w:t>
      </w:r>
      <w:r w:rsidRPr="008346C0">
        <w:rPr>
          <w:rFonts w:ascii="Times New Roman" w:hAnsi="Times New Roman"/>
          <w:sz w:val="28"/>
          <w:szCs w:val="28"/>
          <w:lang w:val="en-US"/>
        </w:rPr>
        <w:t>www</w:t>
      </w:r>
      <w:r w:rsidRPr="008346C0">
        <w:rPr>
          <w:rFonts w:ascii="Times New Roman" w:hAnsi="Times New Roman"/>
          <w:sz w:val="28"/>
          <w:szCs w:val="28"/>
        </w:rPr>
        <w:t>.</w:t>
      </w:r>
      <w:proofErr w:type="spellStart"/>
      <w:r w:rsidRPr="008346C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8346C0">
        <w:rPr>
          <w:rFonts w:ascii="Times New Roman" w:hAnsi="Times New Roman"/>
          <w:sz w:val="28"/>
          <w:szCs w:val="28"/>
        </w:rPr>
        <w:t>-</w:t>
      </w:r>
      <w:proofErr w:type="spellStart"/>
      <w:r w:rsidRPr="008346C0">
        <w:rPr>
          <w:rFonts w:ascii="Times New Roman" w:hAnsi="Times New Roman"/>
          <w:sz w:val="28"/>
          <w:szCs w:val="28"/>
          <w:lang w:val="en-US"/>
        </w:rPr>
        <w:t>morki</w:t>
      </w:r>
      <w:proofErr w:type="spellEnd"/>
      <w:r w:rsidRPr="008346C0">
        <w:rPr>
          <w:rFonts w:ascii="Times New Roman" w:hAnsi="Times New Roman"/>
          <w:sz w:val="28"/>
          <w:szCs w:val="28"/>
        </w:rPr>
        <w:t>.</w:t>
      </w:r>
      <w:proofErr w:type="spellStart"/>
      <w:r w:rsidRPr="008346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46C0">
        <w:rPr>
          <w:rFonts w:ascii="Times New Roman" w:hAnsi="Times New Roman"/>
          <w:sz w:val="28"/>
          <w:szCs w:val="28"/>
        </w:rPr>
        <w:t>/</w:t>
      </w:r>
      <w:proofErr w:type="spellStart"/>
      <w:r w:rsidRPr="008346C0">
        <w:rPr>
          <w:rFonts w:ascii="Times New Roman" w:hAnsi="Times New Roman"/>
          <w:sz w:val="28"/>
          <w:szCs w:val="28"/>
          <w:lang w:val="en-US"/>
        </w:rPr>
        <w:t>bshali</w:t>
      </w:r>
      <w:proofErr w:type="spellEnd"/>
      <w:r w:rsidRPr="008346C0">
        <w:rPr>
          <w:rFonts w:ascii="Times New Roman" w:hAnsi="Times New Roman"/>
          <w:sz w:val="28"/>
          <w:szCs w:val="28"/>
        </w:rPr>
        <w:t>@</w:t>
      </w:r>
      <w:proofErr w:type="spellStart"/>
      <w:r w:rsidRPr="008346C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346C0">
        <w:rPr>
          <w:rFonts w:ascii="Times New Roman" w:hAnsi="Times New Roman"/>
          <w:sz w:val="28"/>
          <w:szCs w:val="28"/>
        </w:rPr>
        <w:t>.</w:t>
      </w:r>
      <w:proofErr w:type="spellStart"/>
      <w:r w:rsidRPr="008346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46C0">
        <w:rPr>
          <w:rFonts w:ascii="Times New Roman" w:hAnsi="Times New Roman"/>
          <w:sz w:val="28"/>
          <w:szCs w:val="28"/>
        </w:rPr>
        <w:t>/.</w:t>
      </w:r>
    </w:p>
    <w:p w:rsidR="008346C0" w:rsidRPr="008346C0" w:rsidRDefault="008346C0" w:rsidP="008346C0">
      <w:pPr>
        <w:pStyle w:val="a6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6C0">
        <w:rPr>
          <w:rFonts w:ascii="Times New Roman" w:hAnsi="Times New Roman" w:cs="Times New Roman"/>
          <w:sz w:val="28"/>
          <w:szCs w:val="28"/>
        </w:rPr>
        <w:tab/>
        <w:t>3.</w:t>
      </w:r>
      <w:r w:rsidRPr="008346C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346C0" w:rsidRPr="008346C0" w:rsidRDefault="008346C0" w:rsidP="008346C0">
      <w:pPr>
        <w:pStyle w:val="a6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46C0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834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6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346C0" w:rsidRDefault="008346C0" w:rsidP="008346C0">
      <w:pPr>
        <w:pStyle w:val="Normal"/>
        <w:ind w:firstLine="555"/>
        <w:jc w:val="both"/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C03" w:rsidRDefault="00CA6482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Глава </w:t>
      </w:r>
      <w:r w:rsidR="00F62C03">
        <w:rPr>
          <w:rFonts w:ascii="Times New Roman" w:hAnsi="Times New Roman"/>
          <w:sz w:val="28"/>
          <w:szCs w:val="28"/>
        </w:rPr>
        <w:t xml:space="preserve">Шалинской сельской </w:t>
      </w:r>
      <w:r w:rsidRPr="00C427A4">
        <w:rPr>
          <w:rFonts w:ascii="Times New Roman" w:hAnsi="Times New Roman"/>
          <w:sz w:val="28"/>
          <w:szCs w:val="28"/>
        </w:rPr>
        <w:t>администрации</w:t>
      </w:r>
      <w:r w:rsidR="00F62C03" w:rsidRPr="00F62C03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 xml:space="preserve">                               С.Л.Николаев</w:t>
      </w:r>
    </w:p>
    <w:p w:rsidR="008F1698" w:rsidRDefault="008F1698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03" w:rsidRDefault="008F1698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03" w:rsidRDefault="00F62C03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482" w:rsidRDefault="00CA6482" w:rsidP="0074707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6482" w:rsidRDefault="00747078" w:rsidP="007470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A6482">
        <w:rPr>
          <w:rFonts w:ascii="Times New Roman" w:hAnsi="Times New Roman"/>
          <w:sz w:val="28"/>
          <w:szCs w:val="28"/>
        </w:rPr>
        <w:t xml:space="preserve">постановлению </w:t>
      </w:r>
      <w:r w:rsidR="00F62C03">
        <w:rPr>
          <w:rFonts w:ascii="Times New Roman" w:hAnsi="Times New Roman"/>
          <w:sz w:val="28"/>
          <w:szCs w:val="28"/>
        </w:rPr>
        <w:t xml:space="preserve">Шалинское сельской </w:t>
      </w:r>
      <w:r w:rsidR="00CA6482">
        <w:rPr>
          <w:rFonts w:ascii="Times New Roman" w:hAnsi="Times New Roman"/>
          <w:sz w:val="28"/>
          <w:szCs w:val="28"/>
        </w:rPr>
        <w:t>администрации</w:t>
      </w:r>
      <w:r w:rsidR="00CA6482"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7470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4707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F6705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>1</w:t>
      </w:r>
      <w:r w:rsidR="00747078">
        <w:rPr>
          <w:rFonts w:ascii="Times New Roman" w:hAnsi="Times New Roman"/>
          <w:sz w:val="28"/>
          <w:szCs w:val="28"/>
        </w:rPr>
        <w:t>3</w:t>
      </w:r>
      <w:r w:rsidR="001F6705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>января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A6482" w:rsidRPr="00A52ED8" w:rsidRDefault="00CA6482" w:rsidP="00CA6482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CA6482" w:rsidRPr="00E3481E" w:rsidRDefault="00CA6482" w:rsidP="00CA6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7A755C">
        <w:rPr>
          <w:rFonts w:ascii="Times New Roman" w:hAnsi="Times New Roman"/>
          <w:b/>
          <w:sz w:val="28"/>
          <w:szCs w:val="28"/>
        </w:rPr>
        <w:t>Шалин</w:t>
      </w:r>
      <w:r>
        <w:rPr>
          <w:rFonts w:ascii="Times New Roman" w:hAnsi="Times New Roman"/>
          <w:b/>
          <w:sz w:val="28"/>
          <w:szCs w:val="28"/>
        </w:rPr>
        <w:t>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b/>
          <w:sz w:val="28"/>
          <w:szCs w:val="28"/>
        </w:rPr>
        <w:t>я</w:t>
      </w:r>
      <w:r w:rsidRPr="002D55FF">
        <w:rPr>
          <w:rFonts w:ascii="Times New Roman" w:hAnsi="Times New Roman"/>
          <w:b/>
          <w:sz w:val="28"/>
          <w:szCs w:val="28"/>
        </w:rPr>
        <w:t xml:space="preserve"> на 20</w:t>
      </w:r>
      <w:r w:rsidR="00F62C0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</w:t>
      </w:r>
      <w:r w:rsidR="00F62C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г.г.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D621E2" w:rsidRDefault="00CA6482" w:rsidP="00296B49">
      <w:pPr>
        <w:pStyle w:val="a5"/>
        <w:spacing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621E2">
        <w:rPr>
          <w:rFonts w:ascii="Times New Roman" w:hAnsi="Times New Roman"/>
          <w:b/>
          <w:sz w:val="28"/>
          <w:szCs w:val="28"/>
        </w:rPr>
        <w:t>Паспорт</w:t>
      </w:r>
      <w:r w:rsidR="00F62C03" w:rsidRPr="00D621E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CA6482" w:rsidRPr="00A52ED8" w:rsidTr="00386B0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r w:rsidR="007A755C">
              <w:rPr>
                <w:rFonts w:ascii="Times New Roman" w:hAnsi="Times New Roman"/>
                <w:sz w:val="28"/>
                <w:szCs w:val="28"/>
              </w:rPr>
              <w:t>Шалин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D62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621E2">
              <w:rPr>
                <w:rFonts w:ascii="Times New Roman" w:hAnsi="Times New Roman"/>
                <w:sz w:val="28"/>
                <w:szCs w:val="28"/>
              </w:rPr>
              <w:t>23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</w:t>
            </w:r>
            <w:r w:rsidR="00D66627">
              <w:rPr>
                <w:rFonts w:ascii="Times New Roman" w:hAnsi="Times New Roman"/>
                <w:sz w:val="28"/>
                <w:szCs w:val="28"/>
              </w:rPr>
              <w:t>2</w:t>
            </w:r>
            <w:r w:rsidR="00D621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CA6482" w:rsidRPr="00A52ED8" w:rsidTr="00386B0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hyperlink r:id="rId5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Градостроительный кодекс Российской Федерации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 </w:t>
            </w:r>
            <w:hyperlink r:id="rId6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06 октября 2003 года № 131-ФЗ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A648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 декабря 2015 года № 1440</w:t>
            </w:r>
            <w:bookmarkStart w:id="1" w:name="bookmark1"/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1"/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A6482" w:rsidRPr="00A52ED8" w:rsidTr="00386B0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и исполнитель программы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2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21E2">
              <w:rPr>
                <w:rFonts w:ascii="Times New Roman" w:hAnsi="Times New Roman"/>
                <w:sz w:val="28"/>
                <w:szCs w:val="28"/>
              </w:rPr>
              <w:t>Шалинская  сельская а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="00D621E2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муниципального  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594">
              <w:rPr>
                <w:rFonts w:ascii="Times New Roman" w:hAnsi="Times New Roman"/>
                <w:sz w:val="28"/>
                <w:szCs w:val="28"/>
              </w:rPr>
              <w:t>Шалинская  сельская администрация Моркин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муниципального   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3D4594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3D4594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Шалинская  сельская администрация Моркин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 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D621E2" w:rsidRPr="00A52ED8" w:rsidTr="00386B02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доступности объектов транспортной инфраструктурой для населения и субъектов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экономической деятельности в соответств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с нормативами градостроитель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проектирования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транспортного, пешеходного и велосипедного передвижения населения;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спечение эффективного функциони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действующей транспортной инфраструктуры.</w:t>
            </w:r>
          </w:p>
        </w:tc>
      </w:tr>
      <w:tr w:rsidR="00D621E2" w:rsidRPr="00A52ED8" w:rsidTr="00D621E2">
        <w:trPr>
          <w:trHeight w:val="109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ество построенных, реконструиров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анных и отремонтированных объектов транспортной инфраструктуры.</w:t>
            </w:r>
          </w:p>
        </w:tc>
      </w:tr>
      <w:tr w:rsidR="00D621E2" w:rsidRPr="00A52ED8" w:rsidTr="00D621E2">
        <w:trPr>
          <w:trHeight w:val="109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Описания мероприятий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систем, обеспечивающие комфортные и безопасные условия проживания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нском сельском поселении.</w:t>
            </w:r>
          </w:p>
        </w:tc>
      </w:tr>
      <w:tr w:rsidR="00D621E2" w:rsidRPr="00A52ED8" w:rsidTr="00386B0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1E2" w:rsidRPr="00A52ED8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2023 -2027 г.г.</w:t>
            </w:r>
          </w:p>
        </w:tc>
      </w:tr>
      <w:tr w:rsidR="00D621E2" w:rsidRPr="00A52ED8" w:rsidTr="00386B0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21E2" w:rsidRPr="00A52ED8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2023-2027 г.г.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  изме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республиканского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21E2" w:rsidRPr="00A52ED8" w:rsidTr="00386B0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жизни населения;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благоустроенности и демографической устойчивости территории поселения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6482" w:rsidRPr="00A52ED8" w:rsidRDefault="00CA6482" w:rsidP="00CA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Pr="00296B49" w:rsidRDefault="00CA6482" w:rsidP="00296B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6B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CA6482" w:rsidRPr="00A52ED8" w:rsidRDefault="00CA6482" w:rsidP="003E005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CA7710">
        <w:rPr>
          <w:sz w:val="28"/>
          <w:szCs w:val="28"/>
        </w:rPr>
        <w:t>Шалинско</w:t>
      </w:r>
      <w:r w:rsidR="00296B49">
        <w:rPr>
          <w:sz w:val="28"/>
          <w:szCs w:val="28"/>
        </w:rPr>
        <w:t>го</w:t>
      </w:r>
      <w:r w:rsidR="00CA7710">
        <w:rPr>
          <w:sz w:val="28"/>
          <w:szCs w:val="28"/>
        </w:rPr>
        <w:t xml:space="preserve"> сельско</w:t>
      </w:r>
      <w:r w:rsidR="00296B49">
        <w:rPr>
          <w:sz w:val="28"/>
          <w:szCs w:val="28"/>
        </w:rPr>
        <w:t>го</w:t>
      </w:r>
      <w:r w:rsidR="00CA7710">
        <w:rPr>
          <w:sz w:val="28"/>
          <w:szCs w:val="28"/>
        </w:rPr>
        <w:t xml:space="preserve"> поселени</w:t>
      </w:r>
      <w:r w:rsidR="00296B49">
        <w:rPr>
          <w:sz w:val="28"/>
          <w:szCs w:val="28"/>
        </w:rPr>
        <w:t>я</w:t>
      </w:r>
      <w:r w:rsidRPr="00A52ED8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A6482" w:rsidRPr="00A52ED8" w:rsidRDefault="00CA6482" w:rsidP="003E005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CA6482" w:rsidRDefault="00CA6482" w:rsidP="003E00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296B4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296B49" w:rsidRDefault="00CA6482" w:rsidP="00296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Административный центр </w:t>
      </w:r>
      <w:r w:rsidR="00CA7710">
        <w:rPr>
          <w:rFonts w:ascii="Times New Roman" w:hAnsi="Times New Roman"/>
          <w:sz w:val="28"/>
          <w:szCs w:val="28"/>
        </w:rPr>
        <w:t>Шалинско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сельско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поселени</w:t>
      </w:r>
      <w:r w:rsidR="00296B49">
        <w:rPr>
          <w:rFonts w:ascii="Times New Roman" w:hAnsi="Times New Roman"/>
          <w:sz w:val="28"/>
          <w:szCs w:val="28"/>
        </w:rPr>
        <w:t>я</w:t>
      </w:r>
      <w:r w:rsidRPr="00A52ED8">
        <w:rPr>
          <w:rFonts w:ascii="Times New Roman" w:hAnsi="Times New Roman"/>
          <w:sz w:val="28"/>
          <w:szCs w:val="28"/>
        </w:rPr>
        <w:t xml:space="preserve"> –  </w:t>
      </w:r>
    </w:p>
    <w:p w:rsidR="00CA6482" w:rsidRDefault="00CA6482" w:rsidP="0029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CA7710">
        <w:rPr>
          <w:rFonts w:ascii="Times New Roman" w:hAnsi="Times New Roman"/>
          <w:sz w:val="28"/>
          <w:szCs w:val="28"/>
        </w:rPr>
        <w:t>Большие Шали</w:t>
      </w:r>
      <w:r w:rsidRPr="00A52ED8">
        <w:rPr>
          <w:rFonts w:ascii="Times New Roman" w:hAnsi="Times New Roman"/>
          <w:sz w:val="28"/>
          <w:szCs w:val="28"/>
        </w:rPr>
        <w:t xml:space="preserve">  расположена в </w:t>
      </w:r>
      <w:r w:rsidR="00CA7710">
        <w:rPr>
          <w:rFonts w:ascii="Times New Roman" w:hAnsi="Times New Roman"/>
          <w:sz w:val="28"/>
          <w:szCs w:val="28"/>
        </w:rPr>
        <w:t>10</w:t>
      </w:r>
      <w:r w:rsidRPr="00A52ED8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52ED8">
        <w:rPr>
          <w:rFonts w:ascii="Times New Roman" w:hAnsi="Times New Roman"/>
          <w:sz w:val="28"/>
          <w:szCs w:val="28"/>
        </w:rPr>
        <w:t>.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ED8">
        <w:rPr>
          <w:rFonts w:ascii="Times New Roman" w:hAnsi="Times New Roman"/>
          <w:sz w:val="28"/>
          <w:szCs w:val="28"/>
        </w:rPr>
        <w:t>о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т административного центра </w:t>
      </w:r>
      <w:r>
        <w:rPr>
          <w:rFonts w:ascii="Times New Roman" w:hAnsi="Times New Roman"/>
          <w:sz w:val="28"/>
          <w:szCs w:val="28"/>
        </w:rPr>
        <w:t>Морк</w:t>
      </w:r>
      <w:r w:rsidRPr="00A52ED8">
        <w:rPr>
          <w:rFonts w:ascii="Times New Roman" w:hAnsi="Times New Roman"/>
          <w:sz w:val="28"/>
          <w:szCs w:val="28"/>
        </w:rPr>
        <w:t xml:space="preserve">инского района -  </w:t>
      </w:r>
      <w:r>
        <w:rPr>
          <w:rFonts w:ascii="Times New Roman" w:hAnsi="Times New Roman"/>
          <w:sz w:val="28"/>
          <w:szCs w:val="28"/>
        </w:rPr>
        <w:t xml:space="preserve">п.г.т. Морки и в 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A52ED8"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</w:rPr>
          <w:t>0</w:t>
        </w:r>
        <w:r w:rsidRPr="00A52ED8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 xml:space="preserve">. от административного центра Республики Марий Эл </w:t>
      </w:r>
      <w:r w:rsidRPr="00A52ED8">
        <w:rPr>
          <w:rFonts w:ascii="Times New Roman" w:hAnsi="Times New Roman"/>
          <w:sz w:val="28"/>
          <w:szCs w:val="28"/>
        </w:rPr>
        <w:t xml:space="preserve"> – г.</w:t>
      </w:r>
      <w:r>
        <w:rPr>
          <w:rFonts w:ascii="Times New Roman" w:hAnsi="Times New Roman"/>
          <w:sz w:val="28"/>
          <w:szCs w:val="28"/>
        </w:rPr>
        <w:t xml:space="preserve"> Йошкар-Ола</w:t>
      </w:r>
      <w:r w:rsidRPr="00A52ED8">
        <w:rPr>
          <w:rFonts w:ascii="Times New Roman" w:hAnsi="Times New Roman"/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 w:rsidR="00CA7710">
        <w:rPr>
          <w:rFonts w:ascii="Times New Roman" w:hAnsi="Times New Roman"/>
          <w:sz w:val="28"/>
          <w:szCs w:val="28"/>
        </w:rPr>
        <w:t>Шалинско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сельско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поселени</w:t>
      </w:r>
      <w:r w:rsidR="00296B49">
        <w:rPr>
          <w:rFonts w:ascii="Times New Roman" w:hAnsi="Times New Roman"/>
          <w:sz w:val="28"/>
          <w:szCs w:val="28"/>
        </w:rPr>
        <w:t>я</w:t>
      </w:r>
      <w:r w:rsidR="00CA7710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входят </w:t>
      </w:r>
      <w:r w:rsidR="00CA77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Pr="00A52ED8">
        <w:rPr>
          <w:rFonts w:ascii="Times New Roman" w:hAnsi="Times New Roman"/>
          <w:sz w:val="28"/>
          <w:szCs w:val="28"/>
        </w:rPr>
        <w:t xml:space="preserve"> с общей численностью населения – </w:t>
      </w:r>
      <w:r w:rsidR="00B3698E">
        <w:rPr>
          <w:rFonts w:ascii="Times New Roman" w:hAnsi="Times New Roman"/>
          <w:sz w:val="28"/>
          <w:szCs w:val="28"/>
        </w:rPr>
        <w:t>2</w:t>
      </w:r>
      <w:r w:rsidR="00296B49">
        <w:rPr>
          <w:rFonts w:ascii="Times New Roman" w:hAnsi="Times New Roman"/>
          <w:sz w:val="28"/>
          <w:szCs w:val="28"/>
        </w:rPr>
        <w:t>418</w:t>
      </w:r>
      <w:r w:rsidRPr="00A52E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и количеством дворов – </w:t>
      </w:r>
      <w:r w:rsidR="00296B49">
        <w:rPr>
          <w:rFonts w:ascii="Times New Roman" w:hAnsi="Times New Roman"/>
          <w:sz w:val="28"/>
          <w:szCs w:val="28"/>
        </w:rPr>
        <w:t>77</w:t>
      </w:r>
      <w:r w:rsidR="00D666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ед</w:t>
      </w:r>
      <w:r w:rsidR="00747078">
        <w:rPr>
          <w:rFonts w:ascii="Times New Roman" w:hAnsi="Times New Roman"/>
          <w:sz w:val="28"/>
          <w:szCs w:val="28"/>
        </w:rPr>
        <w:t>иниц.</w:t>
      </w:r>
    </w:p>
    <w:p w:rsidR="00861D83" w:rsidRDefault="00CA6482" w:rsidP="00861D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 w:rsidR="00623B94">
        <w:rPr>
          <w:rFonts w:ascii="Times New Roman" w:hAnsi="Times New Roman"/>
          <w:sz w:val="28"/>
          <w:szCs w:val="28"/>
        </w:rPr>
        <w:t>12528</w:t>
      </w:r>
      <w:r w:rsidRPr="00A52ED8">
        <w:rPr>
          <w:rFonts w:ascii="Times New Roman" w:hAnsi="Times New Roman"/>
          <w:sz w:val="28"/>
          <w:szCs w:val="28"/>
        </w:rPr>
        <w:t xml:space="preserve"> га, в том числе земель сельхозугодий – </w:t>
      </w:r>
      <w:r w:rsidR="00623B94">
        <w:rPr>
          <w:rFonts w:ascii="Times New Roman" w:hAnsi="Times New Roman"/>
          <w:sz w:val="28"/>
          <w:szCs w:val="28"/>
        </w:rPr>
        <w:t>9686</w:t>
      </w:r>
      <w:r w:rsidRPr="00A52ED8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D83" w:rsidRPr="00126418" w:rsidRDefault="00861D83" w:rsidP="00126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развития транспортной инфраструктуры Шалинского сельского поселения является приоритетной, определяет возможности активизации экономических и культурных связей с улучшением качества жизни населения.</w:t>
      </w:r>
    </w:p>
    <w:p w:rsidR="00861D83" w:rsidRPr="00126418" w:rsidRDefault="00861D83" w:rsidP="00126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общая протяжённость автомобильных дорог Шалинского сельского поселения составляет </w:t>
      </w:r>
      <w:r w:rsid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из них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1,7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республиканского значения,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41,5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районного значения и 2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местного значения. До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0 % участков дорог местного и районного значения нуждаются в реконструкции, более 70 % требуют ремонта. Ежегодно проводится ремонт и содержание покрытия автомобильных дорог и улиц за счёт средств муниципального дорожного фонда, содержания улично-дорожной сети и средств местного бюджета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Шали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нского сельского поселения.</w:t>
      </w:r>
    </w:p>
    <w:p w:rsidR="00747078" w:rsidRDefault="00747078" w:rsidP="00747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861D83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Улично-дорожная сеть. </w:t>
      </w:r>
    </w:p>
    <w:p w:rsidR="00861D83" w:rsidRPr="00126418" w:rsidRDefault="00861D83" w:rsidP="0086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Шали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нского сельского поселения имеется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 и улиц местного значения, общей протяженностью 2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из них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с твердым покрытием (асфальтовое, щебеночное, гравийное) и 2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грунтовые дороги.</w:t>
      </w:r>
    </w:p>
    <w:p w:rsidR="00CA6482" w:rsidRPr="00A52ED8" w:rsidRDefault="00CA6482" w:rsidP="003E005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П</w:t>
      </w:r>
      <w:r w:rsidRPr="00A52ED8">
        <w:rPr>
          <w:sz w:val="28"/>
          <w:szCs w:val="28"/>
        </w:rPr>
        <w:t xml:space="preserve">рограммы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CA6482" w:rsidRPr="00A52ED8" w:rsidRDefault="00CA6482" w:rsidP="00CA6482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0"/>
    <w:p w:rsidR="00747078" w:rsidRDefault="00747078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7078" w:rsidRDefault="00747078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6482" w:rsidRPr="003E005B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E00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Основные цели и задачи, сроки и этапы реализации  Программы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Default="00CA6482" w:rsidP="003E005B">
      <w:pPr>
        <w:pStyle w:val="a3"/>
        <w:spacing w:after="0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</w:t>
      </w:r>
      <w:r>
        <w:rPr>
          <w:rFonts w:ascii="Times New Roman" w:eastAsia="Arial" w:hAnsi="Times New Roman"/>
          <w:sz w:val="28"/>
          <w:szCs w:val="28"/>
        </w:rPr>
        <w:t>для приведения объектов 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3E005B">
        <w:rPr>
          <w:rFonts w:ascii="Times New Roman" w:eastAsia="Arial" w:hAnsi="Times New Roman"/>
          <w:sz w:val="28"/>
          <w:szCs w:val="28"/>
        </w:rPr>
        <w:t xml:space="preserve"> </w:t>
      </w:r>
      <w:r w:rsidR="00623B94">
        <w:rPr>
          <w:rFonts w:ascii="Times New Roman" w:eastAsia="Arial" w:hAnsi="Times New Roman"/>
          <w:sz w:val="28"/>
          <w:szCs w:val="28"/>
        </w:rPr>
        <w:t>Шалинско</w:t>
      </w:r>
      <w:r w:rsidR="003E005B">
        <w:rPr>
          <w:rFonts w:ascii="Times New Roman" w:eastAsia="Arial" w:hAnsi="Times New Roman"/>
          <w:sz w:val="28"/>
          <w:szCs w:val="28"/>
        </w:rPr>
        <w:t>го</w:t>
      </w:r>
      <w:r w:rsidR="00623B94">
        <w:rPr>
          <w:rFonts w:ascii="Times New Roman" w:eastAsia="Arial" w:hAnsi="Times New Roman"/>
          <w:sz w:val="28"/>
          <w:szCs w:val="28"/>
        </w:rPr>
        <w:t xml:space="preserve"> сельско</w:t>
      </w:r>
      <w:r w:rsidR="003E005B">
        <w:rPr>
          <w:rFonts w:ascii="Times New Roman" w:eastAsia="Arial" w:hAnsi="Times New Roman"/>
          <w:sz w:val="28"/>
          <w:szCs w:val="28"/>
        </w:rPr>
        <w:t>го</w:t>
      </w:r>
      <w:r w:rsidR="00623B94">
        <w:rPr>
          <w:rFonts w:ascii="Times New Roman" w:eastAsia="Arial" w:hAnsi="Times New Roman"/>
          <w:sz w:val="28"/>
          <w:szCs w:val="28"/>
        </w:rPr>
        <w:t xml:space="preserve"> поселени</w:t>
      </w:r>
      <w:r w:rsidR="003E005B">
        <w:rPr>
          <w:rFonts w:ascii="Times New Roman" w:eastAsia="Arial" w:hAnsi="Times New Roman"/>
          <w:sz w:val="28"/>
          <w:szCs w:val="28"/>
        </w:rPr>
        <w:t>я</w:t>
      </w:r>
      <w:r w:rsidR="00623B94">
        <w:rPr>
          <w:rFonts w:ascii="Times New Roman" w:eastAsia="Arial" w:hAnsi="Times New Roman"/>
          <w:sz w:val="28"/>
          <w:szCs w:val="28"/>
        </w:rPr>
        <w:t>.</w:t>
      </w:r>
    </w:p>
    <w:p w:rsidR="00CA6482" w:rsidRPr="00DF54D5" w:rsidRDefault="00CA6482" w:rsidP="003E005B">
      <w:pPr>
        <w:pStyle w:val="a3"/>
        <w:spacing w:after="0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A52ED8">
        <w:rPr>
          <w:rFonts w:ascii="Times New Roman" w:hAnsi="Times New Roman"/>
          <w:sz w:val="28"/>
          <w:szCs w:val="28"/>
        </w:rPr>
        <w:t>ной инфраструктуры, повышение ка</w:t>
      </w:r>
      <w:r>
        <w:rPr>
          <w:rFonts w:ascii="Times New Roman" w:hAnsi="Times New Roman"/>
          <w:sz w:val="28"/>
          <w:szCs w:val="28"/>
        </w:rPr>
        <w:t>чества предоставляемых транспорт</w:t>
      </w:r>
      <w:r w:rsidRPr="00A52ED8">
        <w:rPr>
          <w:rFonts w:ascii="Times New Roman" w:hAnsi="Times New Roman"/>
          <w:sz w:val="28"/>
          <w:szCs w:val="28"/>
        </w:rPr>
        <w:t>ных услуг, улучшение экологической ситуации.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</w:t>
      </w:r>
      <w:r>
        <w:rPr>
          <w:rFonts w:ascii="Times New Roman" w:hAnsi="Times New Roman"/>
          <w:sz w:val="28"/>
          <w:szCs w:val="28"/>
        </w:rPr>
        <w:t>ии объектов транспортной инфраструктуры.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CA6482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A6482" w:rsidRPr="00A52ED8" w:rsidRDefault="00CA6482" w:rsidP="00CA6482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CA6482" w:rsidRDefault="00D66627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программы с </w:t>
      </w:r>
      <w:r w:rsidR="00CA6482">
        <w:rPr>
          <w:rFonts w:ascii="Times New Roman" w:hAnsi="Times New Roman"/>
          <w:sz w:val="28"/>
          <w:szCs w:val="28"/>
        </w:rPr>
        <w:t xml:space="preserve"> 20</w:t>
      </w:r>
      <w:r w:rsidR="003E005B">
        <w:rPr>
          <w:rFonts w:ascii="Times New Roman" w:hAnsi="Times New Roman"/>
          <w:sz w:val="28"/>
          <w:szCs w:val="28"/>
        </w:rPr>
        <w:t>23</w:t>
      </w:r>
      <w:r w:rsidR="00CA6482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</w:t>
      </w:r>
      <w:r w:rsidR="003E00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г.г. </w:t>
      </w:r>
    </w:p>
    <w:p w:rsidR="00CA6482" w:rsidRDefault="00CA6482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Реализация программы будет осуществляться весь период.</w:t>
      </w:r>
    </w:p>
    <w:p w:rsidR="003E005B" w:rsidRPr="00A52ED8" w:rsidRDefault="003E005B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A6482" w:rsidRPr="003E005B" w:rsidRDefault="00CA6482" w:rsidP="00CA6482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3E005B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CA6482" w:rsidRPr="00A52ED8" w:rsidRDefault="00CA6482" w:rsidP="003E005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CA6482" w:rsidRPr="00A52ED8" w:rsidRDefault="00CA6482" w:rsidP="003E005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 xml:space="preserve">тенденции социально-экономического развития поселения, </w:t>
      </w:r>
      <w:r w:rsidR="00623B94" w:rsidRPr="00A52ED8">
        <w:rPr>
          <w:sz w:val="28"/>
          <w:szCs w:val="28"/>
        </w:rPr>
        <w:t>ха</w:t>
      </w:r>
      <w:r w:rsidR="00623B94">
        <w:rPr>
          <w:sz w:val="28"/>
          <w:szCs w:val="28"/>
        </w:rPr>
        <w:t>рактеризующие</w:t>
      </w:r>
      <w:r w:rsidRPr="00A52ED8">
        <w:rPr>
          <w:sz w:val="28"/>
          <w:szCs w:val="28"/>
        </w:rPr>
        <w:t xml:space="preserve">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CA6482" w:rsidRPr="00A52ED8" w:rsidRDefault="00CA6482" w:rsidP="003E005B">
      <w:pPr>
        <w:pStyle w:val="21"/>
        <w:tabs>
          <w:tab w:val="clear" w:pos="1021"/>
        </w:tabs>
        <w:spacing w:line="240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CA6482" w:rsidRPr="00A52ED8" w:rsidRDefault="00CA6482" w:rsidP="003E005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A6482" w:rsidRPr="00574FA2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</w:t>
      </w:r>
      <w:r>
        <w:rPr>
          <w:rFonts w:ascii="Times New Roman" w:hAnsi="Times New Roman"/>
          <w:sz w:val="28"/>
          <w:szCs w:val="28"/>
        </w:rPr>
        <w:t>едства республиканского бюджета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A8040F">
        <w:rPr>
          <w:rFonts w:ascii="Times New Roman" w:hAnsi="Times New Roman"/>
          <w:sz w:val="28"/>
          <w:szCs w:val="28"/>
        </w:rPr>
        <w:t>Шалинско</w:t>
      </w:r>
      <w:r w:rsidR="003E005B">
        <w:rPr>
          <w:rFonts w:ascii="Times New Roman" w:hAnsi="Times New Roman"/>
          <w:sz w:val="28"/>
          <w:szCs w:val="28"/>
        </w:rPr>
        <w:t>го</w:t>
      </w:r>
      <w:r w:rsidR="00A8040F">
        <w:rPr>
          <w:rFonts w:ascii="Times New Roman" w:hAnsi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/>
          <w:sz w:val="28"/>
          <w:szCs w:val="28"/>
        </w:rPr>
        <w:t>го</w:t>
      </w:r>
      <w:r w:rsidR="00A8040F">
        <w:rPr>
          <w:rFonts w:ascii="Times New Roman" w:hAnsi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/>
          <w:sz w:val="28"/>
          <w:szCs w:val="28"/>
        </w:rPr>
        <w:t>я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</w:t>
      </w:r>
      <w:r>
        <w:rPr>
          <w:rFonts w:ascii="Times New Roman" w:hAnsi="Times New Roman"/>
          <w:sz w:val="28"/>
          <w:szCs w:val="28"/>
        </w:rPr>
        <w:t>сирования мероприятия федера</w:t>
      </w:r>
      <w:r w:rsidRPr="00A52ED8">
        <w:rPr>
          <w:rFonts w:ascii="Times New Roman" w:hAnsi="Times New Roman"/>
          <w:sz w:val="28"/>
          <w:szCs w:val="28"/>
        </w:rPr>
        <w:t>льного бюджета опр</w:t>
      </w:r>
      <w:r>
        <w:rPr>
          <w:rFonts w:ascii="Times New Roman" w:hAnsi="Times New Roman"/>
          <w:sz w:val="28"/>
          <w:szCs w:val="28"/>
        </w:rPr>
        <w:t>еделяются после принятия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</w:t>
      </w:r>
      <w:r>
        <w:rPr>
          <w:rFonts w:ascii="Times New Roman" w:hAnsi="Times New Roman"/>
          <w:sz w:val="28"/>
          <w:szCs w:val="28"/>
        </w:rPr>
        <w:t>очнению после формирования республиканск</w:t>
      </w:r>
      <w:r w:rsidRPr="00A52ED8">
        <w:rPr>
          <w:rFonts w:ascii="Times New Roman" w:hAnsi="Times New Roman"/>
          <w:sz w:val="28"/>
          <w:szCs w:val="28"/>
        </w:rPr>
        <w:t>ого бюджета на соответствующий финансовый год с учетом результатов реализации мероприятий в предыдущем финансовом году.</w:t>
      </w:r>
    </w:p>
    <w:p w:rsidR="00CA6482" w:rsidRPr="00A52ED8" w:rsidRDefault="00CA6482" w:rsidP="003E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3E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6482" w:rsidRDefault="00CA6482" w:rsidP="00CA6482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CA6482" w:rsidRPr="001B431F" w:rsidRDefault="00CA6482" w:rsidP="003E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CA6482" w:rsidRDefault="00CA6482" w:rsidP="003E0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CA6482" w:rsidRPr="00DD5609" w:rsidRDefault="00CA6482" w:rsidP="003E0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CA6482" w:rsidRPr="00A52ED8" w:rsidRDefault="00CA6482" w:rsidP="003E00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Механизм </w:t>
      </w:r>
      <w:r w:rsidR="000B6748">
        <w:rPr>
          <w:rFonts w:ascii="Times New Roman" w:hAnsi="Times New Roman"/>
          <w:sz w:val="28"/>
          <w:szCs w:val="28"/>
        </w:rPr>
        <w:t>реализации Программы</w:t>
      </w:r>
      <w:r w:rsidRPr="00A52ED8">
        <w:rPr>
          <w:rFonts w:ascii="Times New Roman" w:hAnsi="Times New Roman"/>
          <w:sz w:val="28"/>
          <w:szCs w:val="28"/>
        </w:rPr>
        <w:t xml:space="preserve"> и контроль за ходом ее выполнения</w:t>
      </w:r>
    </w:p>
    <w:p w:rsidR="00CA6482" w:rsidRPr="00A52ED8" w:rsidRDefault="00CA6482" w:rsidP="003E00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3E005B">
        <w:rPr>
          <w:rFonts w:ascii="Times New Roman" w:hAnsi="Times New Roman" w:cs="Times New Roman"/>
          <w:sz w:val="28"/>
          <w:szCs w:val="28"/>
        </w:rPr>
        <w:t>Шалинской сельской а</w:t>
      </w:r>
      <w:r w:rsidRPr="00A52ED8">
        <w:rPr>
          <w:rFonts w:ascii="Times New Roman" w:hAnsi="Times New Roman" w:cs="Times New Roman"/>
          <w:sz w:val="28"/>
          <w:szCs w:val="28"/>
        </w:rPr>
        <w:t xml:space="preserve">дминистрацией.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Моркинского</w:t>
      </w:r>
      <w:r w:rsidR="003E00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="00A8040F">
        <w:rPr>
          <w:rFonts w:ascii="Times New Roman" w:hAnsi="Times New Roman" w:cs="Times New Roman"/>
          <w:sz w:val="28"/>
          <w:szCs w:val="28"/>
        </w:rPr>
        <w:t>Шалинско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 w:cs="Times New Roman"/>
          <w:sz w:val="28"/>
          <w:szCs w:val="28"/>
        </w:rPr>
        <w:t>я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</w:t>
      </w:r>
      <w:r>
        <w:rPr>
          <w:rFonts w:ascii="Times New Roman" w:hAnsi="Times New Roman" w:cs="Times New Roman"/>
          <w:sz w:val="28"/>
          <w:szCs w:val="28"/>
        </w:rPr>
        <w:t>авлениями сохранения и развития транспортной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ий, 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</w:t>
      </w:r>
      <w:r w:rsidR="003E00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A52ED8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3E005B">
        <w:rPr>
          <w:rFonts w:ascii="Times New Roman" w:hAnsi="Times New Roman" w:cs="Times New Roman"/>
          <w:sz w:val="28"/>
          <w:szCs w:val="28"/>
        </w:rPr>
        <w:t>Шалинская сельская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="00A8040F">
        <w:rPr>
          <w:rFonts w:ascii="Times New Roman" w:hAnsi="Times New Roman" w:cs="Times New Roman"/>
          <w:sz w:val="28"/>
          <w:szCs w:val="28"/>
        </w:rPr>
        <w:t>Шалинско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</w:t>
      </w:r>
      <w:r w:rsidR="003E005B">
        <w:rPr>
          <w:rFonts w:ascii="Times New Roman" w:hAnsi="Times New Roman"/>
          <w:sz w:val="28"/>
          <w:szCs w:val="28"/>
        </w:rPr>
        <w:t>Шалинской сельской а</w:t>
      </w:r>
      <w:r w:rsidRPr="00A52ED8">
        <w:rPr>
          <w:rFonts w:ascii="Times New Roman" w:hAnsi="Times New Roman"/>
          <w:sz w:val="28"/>
          <w:szCs w:val="28"/>
        </w:rPr>
        <w:t xml:space="preserve">дминистрацией по ее инициативе или по предложению </w:t>
      </w:r>
      <w:r w:rsidRPr="00A52ED8">
        <w:rPr>
          <w:rFonts w:ascii="Times New Roman" w:hAnsi="Times New Roman"/>
          <w:sz w:val="28"/>
          <w:szCs w:val="28"/>
        </w:rPr>
        <w:lastRenderedPageBreak/>
        <w:t>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CA6482" w:rsidRPr="003E005B" w:rsidRDefault="00CA6482" w:rsidP="003E00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05B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3E005B" w:rsidRPr="00A52ED8" w:rsidRDefault="003E005B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05B" w:rsidRPr="003E005B" w:rsidRDefault="00CA6482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E005B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3E005B" w:rsidRPr="003E005B" w:rsidRDefault="00CA6482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E005B">
        <w:rPr>
          <w:rFonts w:ascii="Times New Roman" w:hAnsi="Times New Roman"/>
          <w:color w:val="000000"/>
          <w:sz w:val="24"/>
          <w:szCs w:val="24"/>
        </w:rPr>
        <w:t xml:space="preserve">К ПРОГРАММЕ. </w:t>
      </w:r>
    </w:p>
    <w:p w:rsidR="00CA6482" w:rsidRDefault="00CA6482" w:rsidP="00CA6482">
      <w:r w:rsidRPr="00DB656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6"/>
        <w:gridCol w:w="1478"/>
        <w:gridCol w:w="1276"/>
        <w:gridCol w:w="1417"/>
        <w:gridCol w:w="1276"/>
        <w:gridCol w:w="1134"/>
      </w:tblGrid>
      <w:tr w:rsidR="008329E9" w:rsidRPr="00F63ED4" w:rsidTr="008329E9">
        <w:tc>
          <w:tcPr>
            <w:tcW w:w="4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E9" w:rsidRPr="00BC7E92" w:rsidRDefault="008329E9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E9" w:rsidRPr="00BC7E92" w:rsidRDefault="008329E9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Расходы на проведение мероприятий, тыс</w:t>
            </w:r>
            <w:proofErr w:type="gramStart"/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уб.</w:t>
            </w:r>
          </w:p>
        </w:tc>
      </w:tr>
      <w:tr w:rsidR="003D4594" w:rsidRPr="00F63ED4" w:rsidTr="003D4594">
        <w:tc>
          <w:tcPr>
            <w:tcW w:w="4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2027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Зимнее содержание дорог, улиц и тротуаров, защита от наката и гололеда, 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550,0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дорог и улиц (ремонт улучшенного грунтового покрытия с подсыпкой песчаного грунта, щебня и шлака; восстановление профиля проезжей части дорог и улиц)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4F4FB1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4F4FB1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611E9C" w:rsidP="00887E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ольшие Шали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  ул.</w:t>
            </w:r>
            <w:r w:rsidR="00887E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Механизаторов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="00611E9C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олодежная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BC7E92">
        <w:trPr>
          <w:trHeight w:val="203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611E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="00611E9C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611E9C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Осипсола</w:t>
            </w:r>
            <w:proofErr w:type="spellEnd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 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790A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86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87E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611E9C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Азъял</w:t>
            </w:r>
            <w:proofErr w:type="spellEnd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End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887E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Колхозн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Большой </w:t>
            </w:r>
            <w:proofErr w:type="spellStart"/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Кулеял</w:t>
            </w:r>
            <w:proofErr w:type="spellEnd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- ул. </w:t>
            </w:r>
            <w:r w:rsidR="00BC7E92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Зеле</w:t>
            </w:r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790A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86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Pr="00BC7E92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алый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Кулеял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ул.Полевая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ойметсола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ул.О.Ипая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ольшая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Мушерань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ул.К.Березина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изинер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ул.В.Колумба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ольшой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Ярамор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ул.Школьная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Шурга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ул.Центральная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7E87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E87" w:rsidRDefault="00887E87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лыкъял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ул.Мухина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87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1D83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83" w:rsidRDefault="00861D83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горкино – ул.Механизаторов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83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83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83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83" w:rsidRDefault="00861D83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83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6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1050,0</w:t>
            </w:r>
          </w:p>
        </w:tc>
      </w:tr>
    </w:tbl>
    <w:p w:rsidR="00FC2930" w:rsidRDefault="00FC2930" w:rsidP="000B6748">
      <w:pPr>
        <w:ind w:left="-993" w:hanging="141"/>
      </w:pPr>
    </w:p>
    <w:sectPr w:rsidR="00FC2930" w:rsidSect="003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56004F"/>
    <w:multiLevelType w:val="hybridMultilevel"/>
    <w:tmpl w:val="A590F9D2"/>
    <w:lvl w:ilvl="0" w:tplc="921A6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AE"/>
    <w:rsid w:val="000818AE"/>
    <w:rsid w:val="000B6748"/>
    <w:rsid w:val="00126418"/>
    <w:rsid w:val="00142197"/>
    <w:rsid w:val="001E694B"/>
    <w:rsid w:val="001F6705"/>
    <w:rsid w:val="00290D0C"/>
    <w:rsid w:val="00296B49"/>
    <w:rsid w:val="002A27D1"/>
    <w:rsid w:val="00386B02"/>
    <w:rsid w:val="003D4594"/>
    <w:rsid w:val="003E005B"/>
    <w:rsid w:val="004F4FB1"/>
    <w:rsid w:val="00611E9C"/>
    <w:rsid w:val="00623B94"/>
    <w:rsid w:val="006F62BD"/>
    <w:rsid w:val="00747078"/>
    <w:rsid w:val="00790AA6"/>
    <w:rsid w:val="007A755C"/>
    <w:rsid w:val="008329E9"/>
    <w:rsid w:val="008346C0"/>
    <w:rsid w:val="0086135D"/>
    <w:rsid w:val="00861D83"/>
    <w:rsid w:val="00887E87"/>
    <w:rsid w:val="008F1698"/>
    <w:rsid w:val="00910A9F"/>
    <w:rsid w:val="00990843"/>
    <w:rsid w:val="009A663A"/>
    <w:rsid w:val="00A556AF"/>
    <w:rsid w:val="00A8040F"/>
    <w:rsid w:val="00A837C1"/>
    <w:rsid w:val="00A950B5"/>
    <w:rsid w:val="00B3698E"/>
    <w:rsid w:val="00B95650"/>
    <w:rsid w:val="00BC7E92"/>
    <w:rsid w:val="00BF3EA3"/>
    <w:rsid w:val="00C760F2"/>
    <w:rsid w:val="00CA6482"/>
    <w:rsid w:val="00CA7710"/>
    <w:rsid w:val="00D621E2"/>
    <w:rsid w:val="00D66627"/>
    <w:rsid w:val="00DB32A2"/>
    <w:rsid w:val="00E30C89"/>
    <w:rsid w:val="00EF62DE"/>
    <w:rsid w:val="00F521A3"/>
    <w:rsid w:val="00F62C03"/>
    <w:rsid w:val="00F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62C0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6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648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A6482"/>
    <w:pPr>
      <w:ind w:left="720"/>
    </w:pPr>
    <w:rPr>
      <w:lang w:eastAsia="ar-SA"/>
    </w:rPr>
  </w:style>
  <w:style w:type="paragraph" w:styleId="a6">
    <w:name w:val="No Spacing"/>
    <w:uiPriority w:val="1"/>
    <w:qFormat/>
    <w:rsid w:val="00CA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482"/>
  </w:style>
  <w:style w:type="paragraph" w:customStyle="1" w:styleId="ConsPlusNormal">
    <w:name w:val="ConsPlusNormal"/>
    <w:rsid w:val="00CA6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A64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A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CA64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C1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62C03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Normal">
    <w:name w:val="Normal"/>
    <w:rsid w:val="008346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2023-01-13T11:09:00Z</cp:lastPrinted>
  <dcterms:created xsi:type="dcterms:W3CDTF">2015-09-11T06:01:00Z</dcterms:created>
  <dcterms:modified xsi:type="dcterms:W3CDTF">2023-01-13T11:42:00Z</dcterms:modified>
</cp:coreProperties>
</file>